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1369379694"/>
        <w:docPartObj>
          <w:docPartGallery w:val="Cover Pages"/>
          <w:docPartUnique/>
        </w:docPartObj>
      </w:sdtPr>
      <w:sdtEndPr>
        <w:rPr>
          <w:sz w:val="22"/>
        </w:rPr>
      </w:sdtEndPr>
      <w:sdtContent>
        <w:p w14:paraId="757BF1B2" w14:textId="34A2735C" w:rsidR="00207154" w:rsidRDefault="00207154">
          <w:pPr>
            <w:pStyle w:val="NoSpacing"/>
            <w:rPr>
              <w:sz w:val="2"/>
            </w:rPr>
          </w:pPr>
        </w:p>
        <w:p w14:paraId="2EF422B7" w14:textId="4DA6934A" w:rsidR="00207154" w:rsidRDefault="00207154">
          <w:r>
            <w:rPr>
              <w:noProof/>
            </w:rPr>
            <mc:AlternateContent>
              <mc:Choice Requires="wps">
                <w:drawing>
                  <wp:anchor distT="0" distB="0" distL="114300" distR="114300" simplePos="0" relativeHeight="251661312" behindDoc="0" locked="0" layoutInCell="1" allowOverlap="1" wp14:anchorId="66E4936E" wp14:editId="69F8D1B4">
                    <wp:simplePos x="0" y="0"/>
                    <wp:positionH relativeFrom="page">
                      <wp:align>center</wp:align>
                    </wp:positionH>
                    <wp:positionV relativeFrom="margin">
                      <wp:align>top</wp:align>
                    </wp:positionV>
                    <wp:extent cx="5943600" cy="914400"/>
                    <wp:effectExtent l="0" t="0" r="0" b="3810"/>
                    <wp:wrapNone/>
                    <wp:docPr id="215" name="Text Box 2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362306" w14:textId="4B30E5A8" w:rsidR="00DE099C" w:rsidRDefault="00DE099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STA 216 Handouts 2019</w:t>
                                    </w:r>
                                  </w:p>
                                </w:sdtContent>
                              </w:sdt>
                              <w:p w14:paraId="31EA6556" w14:textId="341ADEB8" w:rsidR="00DE099C" w:rsidRDefault="00DE099C">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Prof. Adrian</w:t>
                                    </w:r>
                                  </w:sdtContent>
                                </w:sdt>
                                <w:r>
                                  <w:rPr>
                                    <w:noProof/>
                                  </w:rPr>
                                  <w:t xml:space="preserve"> </w:t>
                                </w:r>
                              </w:p>
                              <w:p w14:paraId="083E6B03" w14:textId="77777777" w:rsidR="00DE099C" w:rsidRDefault="00DE0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6E4936E" id="_x0000_t202" coordsize="21600,21600" o:spt="202" path="m,l,21600r21600,l21600,xe">
                    <v:stroke joinstyle="miter"/>
                    <v:path gradientshapeok="t" o:connecttype="rect"/>
                  </v:shapetype>
                  <v:shape id="Text Box 2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362306" w14:textId="4B30E5A8" w:rsidR="00DE099C" w:rsidRDefault="00DE099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STA 216 Handouts 2019</w:t>
                              </w:r>
                            </w:p>
                          </w:sdtContent>
                        </w:sdt>
                        <w:p w14:paraId="31EA6556" w14:textId="341ADEB8" w:rsidR="00DE099C" w:rsidRDefault="00DE099C">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Prof. Adrian</w:t>
                              </w:r>
                            </w:sdtContent>
                          </w:sdt>
                          <w:r>
                            <w:rPr>
                              <w:noProof/>
                            </w:rPr>
                            <w:t xml:space="preserve"> </w:t>
                          </w:r>
                        </w:p>
                        <w:p w14:paraId="083E6B03" w14:textId="77777777" w:rsidR="00DE099C" w:rsidRDefault="00DE099C"/>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991D211" wp14:editId="3A348A5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216"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217"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8"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9"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0"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1"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0206D9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5xuUAYAACohAAAOAAAAZHJzL2Uyb0RvYy54bWzsmluPm0YUx98r9TuMeKzUmJvBWPFG1aaJ&#10;KqVppGzVZxbji4oZCnjt5NP3f84wMMbgXWVXVS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14:paraId="0A6D49F0" w14:textId="77777777" w:rsidR="00207154" w:rsidRDefault="00207154">
          <w:r>
            <w:br w:type="page"/>
          </w:r>
        </w:p>
        <w:sdt>
          <w:sdtPr>
            <w:rPr>
              <w:rFonts w:asciiTheme="minorHAnsi" w:eastAsiaTheme="minorHAnsi" w:hAnsiTheme="minorHAnsi" w:cstheme="minorBidi"/>
              <w:color w:val="auto"/>
              <w:sz w:val="22"/>
              <w:szCs w:val="22"/>
            </w:rPr>
            <w:id w:val="792254842"/>
            <w:docPartObj>
              <w:docPartGallery w:val="Table of Contents"/>
              <w:docPartUnique/>
            </w:docPartObj>
          </w:sdtPr>
          <w:sdtEndPr>
            <w:rPr>
              <w:b/>
              <w:bCs/>
              <w:noProof/>
            </w:rPr>
          </w:sdtEndPr>
          <w:sdtContent>
            <w:p w14:paraId="6FB53B17" w14:textId="5633ADBA" w:rsidR="00207154" w:rsidRDefault="00207154">
              <w:pPr>
                <w:pStyle w:val="TOCHeading"/>
              </w:pPr>
              <w:r>
                <w:t>Table of Contents</w:t>
              </w:r>
            </w:p>
            <w:p w14:paraId="63466CDC" w14:textId="0B7D609F" w:rsidR="00D13799" w:rsidRDefault="0020715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094019" w:history="1">
                <w:r w:rsidR="00D13799" w:rsidRPr="004D6197">
                  <w:rPr>
                    <w:rStyle w:val="Hyperlink"/>
                    <w:noProof/>
                  </w:rPr>
                  <w:t>Handout 1 – Basic terminology</w:t>
                </w:r>
                <w:r w:rsidR="00D13799">
                  <w:rPr>
                    <w:noProof/>
                    <w:webHidden/>
                  </w:rPr>
                  <w:tab/>
                </w:r>
                <w:r w:rsidR="00D13799">
                  <w:rPr>
                    <w:noProof/>
                    <w:webHidden/>
                  </w:rPr>
                  <w:fldChar w:fldCharType="begin"/>
                </w:r>
                <w:r w:rsidR="00D13799">
                  <w:rPr>
                    <w:noProof/>
                    <w:webHidden/>
                  </w:rPr>
                  <w:instrText xml:space="preserve"> PAGEREF _Toc26094019 \h </w:instrText>
                </w:r>
                <w:r w:rsidR="00D13799">
                  <w:rPr>
                    <w:noProof/>
                    <w:webHidden/>
                  </w:rPr>
                </w:r>
                <w:r w:rsidR="00D13799">
                  <w:rPr>
                    <w:noProof/>
                    <w:webHidden/>
                  </w:rPr>
                  <w:fldChar w:fldCharType="separate"/>
                </w:r>
                <w:r w:rsidR="00D13799">
                  <w:rPr>
                    <w:noProof/>
                    <w:webHidden/>
                  </w:rPr>
                  <w:t>2</w:t>
                </w:r>
                <w:r w:rsidR="00D13799">
                  <w:rPr>
                    <w:noProof/>
                    <w:webHidden/>
                  </w:rPr>
                  <w:fldChar w:fldCharType="end"/>
                </w:r>
              </w:hyperlink>
            </w:p>
            <w:p w14:paraId="1FCB0E84" w14:textId="4954B493" w:rsidR="00D13799" w:rsidRDefault="00DE099C">
              <w:pPr>
                <w:pStyle w:val="TOC1"/>
                <w:tabs>
                  <w:tab w:val="right" w:leader="dot" w:pos="9350"/>
                </w:tabs>
                <w:rPr>
                  <w:rFonts w:eastAsiaTheme="minorEastAsia"/>
                  <w:noProof/>
                </w:rPr>
              </w:pPr>
              <w:hyperlink w:anchor="_Toc26094020" w:history="1">
                <w:r w:rsidR="00D13799" w:rsidRPr="004D6197">
                  <w:rPr>
                    <w:rStyle w:val="Hyperlink"/>
                    <w:noProof/>
                  </w:rPr>
                  <w:t>Handout 2 - Introduction to SAS</w:t>
                </w:r>
                <w:r w:rsidR="00D13799">
                  <w:rPr>
                    <w:noProof/>
                    <w:webHidden/>
                  </w:rPr>
                  <w:tab/>
                </w:r>
                <w:r w:rsidR="00D13799">
                  <w:rPr>
                    <w:noProof/>
                    <w:webHidden/>
                  </w:rPr>
                  <w:fldChar w:fldCharType="begin"/>
                </w:r>
                <w:r w:rsidR="00D13799">
                  <w:rPr>
                    <w:noProof/>
                    <w:webHidden/>
                  </w:rPr>
                  <w:instrText xml:space="preserve"> PAGEREF _Toc26094020 \h </w:instrText>
                </w:r>
                <w:r w:rsidR="00D13799">
                  <w:rPr>
                    <w:noProof/>
                    <w:webHidden/>
                  </w:rPr>
                </w:r>
                <w:r w:rsidR="00D13799">
                  <w:rPr>
                    <w:noProof/>
                    <w:webHidden/>
                  </w:rPr>
                  <w:fldChar w:fldCharType="separate"/>
                </w:r>
                <w:r w:rsidR="00D13799">
                  <w:rPr>
                    <w:noProof/>
                    <w:webHidden/>
                  </w:rPr>
                  <w:t>4</w:t>
                </w:r>
                <w:r w:rsidR="00D13799">
                  <w:rPr>
                    <w:noProof/>
                    <w:webHidden/>
                  </w:rPr>
                  <w:fldChar w:fldCharType="end"/>
                </w:r>
              </w:hyperlink>
            </w:p>
            <w:p w14:paraId="4BF89939" w14:textId="19CED3CB" w:rsidR="00D13799" w:rsidRDefault="00DE099C">
              <w:pPr>
                <w:pStyle w:val="TOC1"/>
                <w:tabs>
                  <w:tab w:val="right" w:leader="dot" w:pos="9350"/>
                </w:tabs>
                <w:rPr>
                  <w:rFonts w:eastAsiaTheme="minorEastAsia"/>
                  <w:noProof/>
                </w:rPr>
              </w:pPr>
              <w:hyperlink w:anchor="_Toc26094021" w:history="1">
                <w:r w:rsidR="00D13799" w:rsidRPr="004D6197">
                  <w:rPr>
                    <w:rStyle w:val="Hyperlink"/>
                    <w:noProof/>
                  </w:rPr>
                  <w:t>Handout 3 – Descriptive statistics (in SAS)</w:t>
                </w:r>
                <w:r w:rsidR="00D13799">
                  <w:rPr>
                    <w:noProof/>
                    <w:webHidden/>
                  </w:rPr>
                  <w:tab/>
                </w:r>
                <w:r w:rsidR="00D13799">
                  <w:rPr>
                    <w:noProof/>
                    <w:webHidden/>
                  </w:rPr>
                  <w:fldChar w:fldCharType="begin"/>
                </w:r>
                <w:r w:rsidR="00D13799">
                  <w:rPr>
                    <w:noProof/>
                    <w:webHidden/>
                  </w:rPr>
                  <w:instrText xml:space="preserve"> PAGEREF _Toc26094021 \h </w:instrText>
                </w:r>
                <w:r w:rsidR="00D13799">
                  <w:rPr>
                    <w:noProof/>
                    <w:webHidden/>
                  </w:rPr>
                </w:r>
                <w:r w:rsidR="00D13799">
                  <w:rPr>
                    <w:noProof/>
                    <w:webHidden/>
                  </w:rPr>
                  <w:fldChar w:fldCharType="separate"/>
                </w:r>
                <w:r w:rsidR="00D13799">
                  <w:rPr>
                    <w:noProof/>
                    <w:webHidden/>
                  </w:rPr>
                  <w:t>18</w:t>
                </w:r>
                <w:r w:rsidR="00D13799">
                  <w:rPr>
                    <w:noProof/>
                    <w:webHidden/>
                  </w:rPr>
                  <w:fldChar w:fldCharType="end"/>
                </w:r>
              </w:hyperlink>
            </w:p>
            <w:p w14:paraId="1B1AED2F" w14:textId="4687C8F3" w:rsidR="00D13799" w:rsidRDefault="00DE099C">
              <w:pPr>
                <w:pStyle w:val="TOC1"/>
                <w:tabs>
                  <w:tab w:val="right" w:leader="dot" w:pos="9350"/>
                </w:tabs>
                <w:rPr>
                  <w:rFonts w:eastAsiaTheme="minorEastAsia"/>
                  <w:noProof/>
                </w:rPr>
              </w:pPr>
              <w:hyperlink w:anchor="_Toc26094022" w:history="1">
                <w:r w:rsidR="00D13799" w:rsidRPr="004D6197">
                  <w:rPr>
                    <w:rStyle w:val="Hyperlink"/>
                    <w:noProof/>
                  </w:rPr>
                  <w:t>Handout 4 – Road Map of STA 216 and intro to two-sample model</w:t>
                </w:r>
                <w:r w:rsidR="00D13799">
                  <w:rPr>
                    <w:noProof/>
                    <w:webHidden/>
                  </w:rPr>
                  <w:tab/>
                </w:r>
                <w:r w:rsidR="00D13799">
                  <w:rPr>
                    <w:noProof/>
                    <w:webHidden/>
                  </w:rPr>
                  <w:fldChar w:fldCharType="begin"/>
                </w:r>
                <w:r w:rsidR="00D13799">
                  <w:rPr>
                    <w:noProof/>
                    <w:webHidden/>
                  </w:rPr>
                  <w:instrText xml:space="preserve"> PAGEREF _Toc26094022 \h </w:instrText>
                </w:r>
                <w:r w:rsidR="00D13799">
                  <w:rPr>
                    <w:noProof/>
                    <w:webHidden/>
                  </w:rPr>
                </w:r>
                <w:r w:rsidR="00D13799">
                  <w:rPr>
                    <w:noProof/>
                    <w:webHidden/>
                  </w:rPr>
                  <w:fldChar w:fldCharType="separate"/>
                </w:r>
                <w:r w:rsidR="00D13799">
                  <w:rPr>
                    <w:noProof/>
                    <w:webHidden/>
                  </w:rPr>
                  <w:t>32</w:t>
                </w:r>
                <w:r w:rsidR="00D13799">
                  <w:rPr>
                    <w:noProof/>
                    <w:webHidden/>
                  </w:rPr>
                  <w:fldChar w:fldCharType="end"/>
                </w:r>
              </w:hyperlink>
            </w:p>
            <w:p w14:paraId="7309F6DE" w14:textId="251E3565" w:rsidR="00D13799" w:rsidRDefault="00DE099C">
              <w:pPr>
                <w:pStyle w:val="TOC1"/>
                <w:tabs>
                  <w:tab w:val="right" w:leader="dot" w:pos="9350"/>
                </w:tabs>
                <w:rPr>
                  <w:rFonts w:eastAsiaTheme="minorEastAsia"/>
                  <w:noProof/>
                </w:rPr>
              </w:pPr>
              <w:hyperlink w:anchor="_Toc26094023" w:history="1">
                <w:r w:rsidR="00D13799" w:rsidRPr="004D6197">
                  <w:rPr>
                    <w:rStyle w:val="Hyperlink"/>
                    <w:noProof/>
                  </w:rPr>
                  <w:t>Handout 5 - Review of Hypothesis Testing through the two-sample t test</w:t>
                </w:r>
                <w:r w:rsidR="00D13799">
                  <w:rPr>
                    <w:noProof/>
                    <w:webHidden/>
                  </w:rPr>
                  <w:tab/>
                </w:r>
                <w:r w:rsidR="00D13799">
                  <w:rPr>
                    <w:noProof/>
                    <w:webHidden/>
                  </w:rPr>
                  <w:fldChar w:fldCharType="begin"/>
                </w:r>
                <w:r w:rsidR="00D13799">
                  <w:rPr>
                    <w:noProof/>
                    <w:webHidden/>
                  </w:rPr>
                  <w:instrText xml:space="preserve"> PAGEREF _Toc26094023 \h </w:instrText>
                </w:r>
                <w:r w:rsidR="00D13799">
                  <w:rPr>
                    <w:noProof/>
                    <w:webHidden/>
                  </w:rPr>
                </w:r>
                <w:r w:rsidR="00D13799">
                  <w:rPr>
                    <w:noProof/>
                    <w:webHidden/>
                  </w:rPr>
                  <w:fldChar w:fldCharType="separate"/>
                </w:r>
                <w:r w:rsidR="00D13799">
                  <w:rPr>
                    <w:noProof/>
                    <w:webHidden/>
                  </w:rPr>
                  <w:t>42</w:t>
                </w:r>
                <w:r w:rsidR="00D13799">
                  <w:rPr>
                    <w:noProof/>
                    <w:webHidden/>
                  </w:rPr>
                  <w:fldChar w:fldCharType="end"/>
                </w:r>
              </w:hyperlink>
            </w:p>
            <w:p w14:paraId="605097D6" w14:textId="3309BBE2" w:rsidR="00D13799" w:rsidRDefault="00DE099C">
              <w:pPr>
                <w:pStyle w:val="TOC1"/>
                <w:tabs>
                  <w:tab w:val="right" w:leader="dot" w:pos="9350"/>
                </w:tabs>
                <w:rPr>
                  <w:rFonts w:eastAsiaTheme="minorEastAsia"/>
                  <w:noProof/>
                </w:rPr>
              </w:pPr>
              <w:hyperlink w:anchor="_Toc26094024" w:history="1">
                <w:r w:rsidR="00D13799" w:rsidRPr="004D6197">
                  <w:rPr>
                    <w:rStyle w:val="Hyperlink"/>
                    <w:noProof/>
                  </w:rPr>
                  <w:t>Handout 6 – Confidence Intervals</w:t>
                </w:r>
                <w:r w:rsidR="00D13799">
                  <w:rPr>
                    <w:noProof/>
                    <w:webHidden/>
                  </w:rPr>
                  <w:tab/>
                </w:r>
                <w:r w:rsidR="00D13799">
                  <w:rPr>
                    <w:noProof/>
                    <w:webHidden/>
                  </w:rPr>
                  <w:fldChar w:fldCharType="begin"/>
                </w:r>
                <w:r w:rsidR="00D13799">
                  <w:rPr>
                    <w:noProof/>
                    <w:webHidden/>
                  </w:rPr>
                  <w:instrText xml:space="preserve"> PAGEREF _Toc26094024 \h </w:instrText>
                </w:r>
                <w:r w:rsidR="00D13799">
                  <w:rPr>
                    <w:noProof/>
                    <w:webHidden/>
                  </w:rPr>
                </w:r>
                <w:r w:rsidR="00D13799">
                  <w:rPr>
                    <w:noProof/>
                    <w:webHidden/>
                  </w:rPr>
                  <w:fldChar w:fldCharType="separate"/>
                </w:r>
                <w:r w:rsidR="00D13799">
                  <w:rPr>
                    <w:noProof/>
                    <w:webHidden/>
                  </w:rPr>
                  <w:t>50</w:t>
                </w:r>
                <w:r w:rsidR="00D13799">
                  <w:rPr>
                    <w:noProof/>
                    <w:webHidden/>
                  </w:rPr>
                  <w:fldChar w:fldCharType="end"/>
                </w:r>
              </w:hyperlink>
            </w:p>
            <w:p w14:paraId="0EDDC9E2" w14:textId="096AC4CF" w:rsidR="00D13799" w:rsidRDefault="00DE099C">
              <w:pPr>
                <w:pStyle w:val="TOC1"/>
                <w:tabs>
                  <w:tab w:val="right" w:leader="dot" w:pos="9350"/>
                </w:tabs>
                <w:rPr>
                  <w:rFonts w:eastAsiaTheme="minorEastAsia"/>
                  <w:noProof/>
                </w:rPr>
              </w:pPr>
              <w:hyperlink w:anchor="_Toc26094025" w:history="1">
                <w:r w:rsidR="00D13799" w:rsidRPr="004D6197">
                  <w:rPr>
                    <w:rStyle w:val="Hyperlink"/>
                    <w:noProof/>
                  </w:rPr>
                  <w:t>Handout 7 – Extra practice on two-sample model</w:t>
                </w:r>
                <w:r w:rsidR="00D13799">
                  <w:rPr>
                    <w:noProof/>
                    <w:webHidden/>
                  </w:rPr>
                  <w:tab/>
                </w:r>
                <w:r w:rsidR="00D13799">
                  <w:rPr>
                    <w:noProof/>
                    <w:webHidden/>
                  </w:rPr>
                  <w:fldChar w:fldCharType="begin"/>
                </w:r>
                <w:r w:rsidR="00D13799">
                  <w:rPr>
                    <w:noProof/>
                    <w:webHidden/>
                  </w:rPr>
                  <w:instrText xml:space="preserve"> PAGEREF _Toc26094025 \h </w:instrText>
                </w:r>
                <w:r w:rsidR="00D13799">
                  <w:rPr>
                    <w:noProof/>
                    <w:webHidden/>
                  </w:rPr>
                </w:r>
                <w:r w:rsidR="00D13799">
                  <w:rPr>
                    <w:noProof/>
                    <w:webHidden/>
                  </w:rPr>
                  <w:fldChar w:fldCharType="separate"/>
                </w:r>
                <w:r w:rsidR="00D13799">
                  <w:rPr>
                    <w:noProof/>
                    <w:webHidden/>
                  </w:rPr>
                  <w:t>57</w:t>
                </w:r>
                <w:r w:rsidR="00D13799">
                  <w:rPr>
                    <w:noProof/>
                    <w:webHidden/>
                  </w:rPr>
                  <w:fldChar w:fldCharType="end"/>
                </w:r>
              </w:hyperlink>
            </w:p>
            <w:p w14:paraId="6D968E1C" w14:textId="76DB4AD3" w:rsidR="00D13799" w:rsidRDefault="00DE099C">
              <w:pPr>
                <w:pStyle w:val="TOC1"/>
                <w:tabs>
                  <w:tab w:val="right" w:leader="dot" w:pos="9350"/>
                </w:tabs>
                <w:rPr>
                  <w:rFonts w:eastAsiaTheme="minorEastAsia"/>
                  <w:noProof/>
                </w:rPr>
              </w:pPr>
              <w:hyperlink w:anchor="_Toc26094026" w:history="1">
                <w:r w:rsidR="00D13799" w:rsidRPr="004D6197">
                  <w:rPr>
                    <w:rStyle w:val="Hyperlink"/>
                    <w:noProof/>
                  </w:rPr>
                  <w:t>Handout 8 – Hypothesis tests errors</w:t>
                </w:r>
                <w:r w:rsidR="00D13799">
                  <w:rPr>
                    <w:noProof/>
                    <w:webHidden/>
                  </w:rPr>
                  <w:tab/>
                </w:r>
                <w:r w:rsidR="00D13799">
                  <w:rPr>
                    <w:noProof/>
                    <w:webHidden/>
                  </w:rPr>
                  <w:fldChar w:fldCharType="begin"/>
                </w:r>
                <w:r w:rsidR="00D13799">
                  <w:rPr>
                    <w:noProof/>
                    <w:webHidden/>
                  </w:rPr>
                  <w:instrText xml:space="preserve"> PAGEREF _Toc26094026 \h </w:instrText>
                </w:r>
                <w:r w:rsidR="00D13799">
                  <w:rPr>
                    <w:noProof/>
                    <w:webHidden/>
                  </w:rPr>
                </w:r>
                <w:r w:rsidR="00D13799">
                  <w:rPr>
                    <w:noProof/>
                    <w:webHidden/>
                  </w:rPr>
                  <w:fldChar w:fldCharType="separate"/>
                </w:r>
                <w:r w:rsidR="00D13799">
                  <w:rPr>
                    <w:noProof/>
                    <w:webHidden/>
                  </w:rPr>
                  <w:t>63</w:t>
                </w:r>
                <w:r w:rsidR="00D13799">
                  <w:rPr>
                    <w:noProof/>
                    <w:webHidden/>
                  </w:rPr>
                  <w:fldChar w:fldCharType="end"/>
                </w:r>
              </w:hyperlink>
            </w:p>
            <w:p w14:paraId="43D6AC0D" w14:textId="5601DAD2" w:rsidR="00D13799" w:rsidRDefault="00DE099C">
              <w:pPr>
                <w:pStyle w:val="TOC1"/>
                <w:tabs>
                  <w:tab w:val="right" w:leader="dot" w:pos="9350"/>
                </w:tabs>
                <w:rPr>
                  <w:rFonts w:eastAsiaTheme="minorEastAsia"/>
                  <w:noProof/>
                </w:rPr>
              </w:pPr>
              <w:hyperlink w:anchor="_Toc26094027" w:history="1">
                <w:r w:rsidR="00D13799" w:rsidRPr="004D6197">
                  <w:rPr>
                    <w:rStyle w:val="Hyperlink"/>
                    <w:noProof/>
                  </w:rPr>
                  <w:t>Handout 9: Rank-sum test</w:t>
                </w:r>
                <w:r w:rsidR="00D13799">
                  <w:rPr>
                    <w:noProof/>
                    <w:webHidden/>
                  </w:rPr>
                  <w:tab/>
                </w:r>
                <w:r w:rsidR="00D13799">
                  <w:rPr>
                    <w:noProof/>
                    <w:webHidden/>
                  </w:rPr>
                  <w:fldChar w:fldCharType="begin"/>
                </w:r>
                <w:r w:rsidR="00D13799">
                  <w:rPr>
                    <w:noProof/>
                    <w:webHidden/>
                  </w:rPr>
                  <w:instrText xml:space="preserve"> PAGEREF _Toc26094027 \h </w:instrText>
                </w:r>
                <w:r w:rsidR="00D13799">
                  <w:rPr>
                    <w:noProof/>
                    <w:webHidden/>
                  </w:rPr>
                </w:r>
                <w:r w:rsidR="00D13799">
                  <w:rPr>
                    <w:noProof/>
                    <w:webHidden/>
                  </w:rPr>
                  <w:fldChar w:fldCharType="separate"/>
                </w:r>
                <w:r w:rsidR="00D13799">
                  <w:rPr>
                    <w:noProof/>
                    <w:webHidden/>
                  </w:rPr>
                  <w:t>65</w:t>
                </w:r>
                <w:r w:rsidR="00D13799">
                  <w:rPr>
                    <w:noProof/>
                    <w:webHidden/>
                  </w:rPr>
                  <w:fldChar w:fldCharType="end"/>
                </w:r>
              </w:hyperlink>
            </w:p>
            <w:p w14:paraId="1D934D82" w14:textId="3D8E4805" w:rsidR="00D13799" w:rsidRDefault="00DE099C">
              <w:pPr>
                <w:pStyle w:val="TOC1"/>
                <w:tabs>
                  <w:tab w:val="right" w:leader="dot" w:pos="9350"/>
                </w:tabs>
                <w:rPr>
                  <w:rFonts w:eastAsiaTheme="minorEastAsia"/>
                  <w:noProof/>
                </w:rPr>
              </w:pPr>
              <w:hyperlink w:anchor="_Toc26094028" w:history="1">
                <w:r w:rsidR="00D13799" w:rsidRPr="004D6197">
                  <w:rPr>
                    <w:rStyle w:val="Hyperlink"/>
                    <w:noProof/>
                  </w:rPr>
                  <w:t>Handout 10 Supplement</w:t>
                </w:r>
                <w:r w:rsidR="00D13799">
                  <w:rPr>
                    <w:noProof/>
                    <w:webHidden/>
                  </w:rPr>
                  <w:tab/>
                </w:r>
                <w:r w:rsidR="00D13799">
                  <w:rPr>
                    <w:noProof/>
                    <w:webHidden/>
                  </w:rPr>
                  <w:fldChar w:fldCharType="begin"/>
                </w:r>
                <w:r w:rsidR="00D13799">
                  <w:rPr>
                    <w:noProof/>
                    <w:webHidden/>
                  </w:rPr>
                  <w:instrText xml:space="preserve"> PAGEREF _Toc26094028 \h </w:instrText>
                </w:r>
                <w:r w:rsidR="00D13799">
                  <w:rPr>
                    <w:noProof/>
                    <w:webHidden/>
                  </w:rPr>
                </w:r>
                <w:r w:rsidR="00D13799">
                  <w:rPr>
                    <w:noProof/>
                    <w:webHidden/>
                  </w:rPr>
                  <w:fldChar w:fldCharType="separate"/>
                </w:r>
                <w:r w:rsidR="00D13799">
                  <w:rPr>
                    <w:noProof/>
                    <w:webHidden/>
                  </w:rPr>
                  <w:t>72</w:t>
                </w:r>
                <w:r w:rsidR="00D13799">
                  <w:rPr>
                    <w:noProof/>
                    <w:webHidden/>
                  </w:rPr>
                  <w:fldChar w:fldCharType="end"/>
                </w:r>
              </w:hyperlink>
            </w:p>
            <w:p w14:paraId="37114573" w14:textId="028D6A4D" w:rsidR="00D13799" w:rsidRDefault="00DE099C">
              <w:pPr>
                <w:pStyle w:val="TOC1"/>
                <w:tabs>
                  <w:tab w:val="right" w:leader="dot" w:pos="9350"/>
                </w:tabs>
                <w:rPr>
                  <w:rFonts w:eastAsiaTheme="minorEastAsia"/>
                  <w:noProof/>
                </w:rPr>
              </w:pPr>
              <w:hyperlink w:anchor="_Toc26094029" w:history="1">
                <w:r w:rsidR="00D13799" w:rsidRPr="004D6197">
                  <w:rPr>
                    <w:rStyle w:val="Hyperlink"/>
                    <w:noProof/>
                  </w:rPr>
                  <w:t>Handout 11 – Assumptions in SLR and how to check them</w:t>
                </w:r>
                <w:r w:rsidR="00D13799">
                  <w:rPr>
                    <w:noProof/>
                    <w:webHidden/>
                  </w:rPr>
                  <w:tab/>
                </w:r>
                <w:r w:rsidR="00D13799">
                  <w:rPr>
                    <w:noProof/>
                    <w:webHidden/>
                  </w:rPr>
                  <w:fldChar w:fldCharType="begin"/>
                </w:r>
                <w:r w:rsidR="00D13799">
                  <w:rPr>
                    <w:noProof/>
                    <w:webHidden/>
                  </w:rPr>
                  <w:instrText xml:space="preserve"> PAGEREF _Toc26094029 \h </w:instrText>
                </w:r>
                <w:r w:rsidR="00D13799">
                  <w:rPr>
                    <w:noProof/>
                    <w:webHidden/>
                  </w:rPr>
                </w:r>
                <w:r w:rsidR="00D13799">
                  <w:rPr>
                    <w:noProof/>
                    <w:webHidden/>
                  </w:rPr>
                  <w:fldChar w:fldCharType="separate"/>
                </w:r>
                <w:r w:rsidR="00D13799">
                  <w:rPr>
                    <w:noProof/>
                    <w:webHidden/>
                  </w:rPr>
                  <w:t>79</w:t>
                </w:r>
                <w:r w:rsidR="00D13799">
                  <w:rPr>
                    <w:noProof/>
                    <w:webHidden/>
                  </w:rPr>
                  <w:fldChar w:fldCharType="end"/>
                </w:r>
              </w:hyperlink>
            </w:p>
            <w:p w14:paraId="2CA222B9" w14:textId="09107DB8" w:rsidR="00D13799" w:rsidRDefault="00DE099C">
              <w:pPr>
                <w:pStyle w:val="TOC1"/>
                <w:tabs>
                  <w:tab w:val="right" w:leader="dot" w:pos="9350"/>
                </w:tabs>
                <w:rPr>
                  <w:rFonts w:eastAsiaTheme="minorEastAsia"/>
                  <w:noProof/>
                </w:rPr>
              </w:pPr>
              <w:hyperlink w:anchor="_Toc26094030" w:history="1">
                <w:r w:rsidR="00D13799" w:rsidRPr="004D6197">
                  <w:rPr>
                    <w:rStyle w:val="Hyperlink"/>
                    <w:noProof/>
                  </w:rPr>
                  <w:t>Handout 12 – Statistical Inference for simple linear regression</w:t>
                </w:r>
                <w:r w:rsidR="00D13799">
                  <w:rPr>
                    <w:noProof/>
                    <w:webHidden/>
                  </w:rPr>
                  <w:tab/>
                </w:r>
                <w:r w:rsidR="00D13799">
                  <w:rPr>
                    <w:noProof/>
                    <w:webHidden/>
                  </w:rPr>
                  <w:fldChar w:fldCharType="begin"/>
                </w:r>
                <w:r w:rsidR="00D13799">
                  <w:rPr>
                    <w:noProof/>
                    <w:webHidden/>
                  </w:rPr>
                  <w:instrText xml:space="preserve"> PAGEREF _Toc26094030 \h </w:instrText>
                </w:r>
                <w:r w:rsidR="00D13799">
                  <w:rPr>
                    <w:noProof/>
                    <w:webHidden/>
                  </w:rPr>
                </w:r>
                <w:r w:rsidR="00D13799">
                  <w:rPr>
                    <w:noProof/>
                    <w:webHidden/>
                  </w:rPr>
                  <w:fldChar w:fldCharType="separate"/>
                </w:r>
                <w:r w:rsidR="00D13799">
                  <w:rPr>
                    <w:noProof/>
                    <w:webHidden/>
                  </w:rPr>
                  <w:t>83</w:t>
                </w:r>
                <w:r w:rsidR="00D13799">
                  <w:rPr>
                    <w:noProof/>
                    <w:webHidden/>
                  </w:rPr>
                  <w:fldChar w:fldCharType="end"/>
                </w:r>
              </w:hyperlink>
            </w:p>
            <w:p w14:paraId="631AD3CB" w14:textId="1E146BA5" w:rsidR="00D13799" w:rsidRDefault="00DE099C">
              <w:pPr>
                <w:pStyle w:val="TOC1"/>
                <w:tabs>
                  <w:tab w:val="right" w:leader="dot" w:pos="9350"/>
                </w:tabs>
                <w:rPr>
                  <w:rFonts w:eastAsiaTheme="minorEastAsia"/>
                  <w:noProof/>
                </w:rPr>
              </w:pPr>
              <w:hyperlink w:anchor="_Toc26094031" w:history="1">
                <w:r w:rsidR="00D13799" w:rsidRPr="004D6197">
                  <w:rPr>
                    <w:rStyle w:val="Hyperlink"/>
                    <w:noProof/>
                  </w:rPr>
                  <w:t>Handout 13 – Introducing Multiple Linear Regression</w:t>
                </w:r>
                <w:r w:rsidR="00D13799">
                  <w:rPr>
                    <w:noProof/>
                    <w:webHidden/>
                  </w:rPr>
                  <w:tab/>
                </w:r>
                <w:r w:rsidR="00D13799">
                  <w:rPr>
                    <w:noProof/>
                    <w:webHidden/>
                  </w:rPr>
                  <w:fldChar w:fldCharType="begin"/>
                </w:r>
                <w:r w:rsidR="00D13799">
                  <w:rPr>
                    <w:noProof/>
                    <w:webHidden/>
                  </w:rPr>
                  <w:instrText xml:space="preserve"> PAGEREF _Toc26094031 \h </w:instrText>
                </w:r>
                <w:r w:rsidR="00D13799">
                  <w:rPr>
                    <w:noProof/>
                    <w:webHidden/>
                  </w:rPr>
                </w:r>
                <w:r w:rsidR="00D13799">
                  <w:rPr>
                    <w:noProof/>
                    <w:webHidden/>
                  </w:rPr>
                  <w:fldChar w:fldCharType="separate"/>
                </w:r>
                <w:r w:rsidR="00D13799">
                  <w:rPr>
                    <w:noProof/>
                    <w:webHidden/>
                  </w:rPr>
                  <w:t>90</w:t>
                </w:r>
                <w:r w:rsidR="00D13799">
                  <w:rPr>
                    <w:noProof/>
                    <w:webHidden/>
                  </w:rPr>
                  <w:fldChar w:fldCharType="end"/>
                </w:r>
              </w:hyperlink>
            </w:p>
            <w:p w14:paraId="173C029E" w14:textId="6BA7148C" w:rsidR="00D13799" w:rsidRDefault="00DE099C">
              <w:pPr>
                <w:pStyle w:val="TOC1"/>
                <w:tabs>
                  <w:tab w:val="right" w:leader="dot" w:pos="9350"/>
                </w:tabs>
                <w:rPr>
                  <w:rFonts w:eastAsiaTheme="minorEastAsia"/>
                  <w:noProof/>
                </w:rPr>
              </w:pPr>
              <w:hyperlink w:anchor="_Toc26094032" w:history="1">
                <w:r w:rsidR="00D13799" w:rsidRPr="004D6197">
                  <w:rPr>
                    <w:rStyle w:val="Hyperlink"/>
                    <w:noProof/>
                  </w:rPr>
                  <w:t>Handout 14 – Separate regression lines by a categorical variable</w:t>
                </w:r>
                <w:r w:rsidR="00D13799">
                  <w:rPr>
                    <w:noProof/>
                    <w:webHidden/>
                  </w:rPr>
                  <w:tab/>
                </w:r>
                <w:r w:rsidR="00D13799">
                  <w:rPr>
                    <w:noProof/>
                    <w:webHidden/>
                  </w:rPr>
                  <w:fldChar w:fldCharType="begin"/>
                </w:r>
                <w:r w:rsidR="00D13799">
                  <w:rPr>
                    <w:noProof/>
                    <w:webHidden/>
                  </w:rPr>
                  <w:instrText xml:space="preserve"> PAGEREF _Toc26094032 \h </w:instrText>
                </w:r>
                <w:r w:rsidR="00D13799">
                  <w:rPr>
                    <w:noProof/>
                    <w:webHidden/>
                  </w:rPr>
                </w:r>
                <w:r w:rsidR="00D13799">
                  <w:rPr>
                    <w:noProof/>
                    <w:webHidden/>
                  </w:rPr>
                  <w:fldChar w:fldCharType="separate"/>
                </w:r>
                <w:r w:rsidR="00D13799">
                  <w:rPr>
                    <w:noProof/>
                    <w:webHidden/>
                  </w:rPr>
                  <w:t>102</w:t>
                </w:r>
                <w:r w:rsidR="00D13799">
                  <w:rPr>
                    <w:noProof/>
                    <w:webHidden/>
                  </w:rPr>
                  <w:fldChar w:fldCharType="end"/>
                </w:r>
              </w:hyperlink>
            </w:p>
            <w:p w14:paraId="743D2224" w14:textId="6B22E075" w:rsidR="00D13799" w:rsidRDefault="00DE099C">
              <w:pPr>
                <w:pStyle w:val="TOC1"/>
                <w:tabs>
                  <w:tab w:val="right" w:leader="dot" w:pos="9350"/>
                </w:tabs>
                <w:rPr>
                  <w:rFonts w:eastAsiaTheme="minorEastAsia"/>
                  <w:noProof/>
                </w:rPr>
              </w:pPr>
              <w:hyperlink w:anchor="_Toc26094033" w:history="1">
                <w:r w:rsidR="00D13799" w:rsidRPr="004D6197">
                  <w:rPr>
                    <w:rStyle w:val="Hyperlink"/>
                    <w:noProof/>
                  </w:rPr>
                  <w:t>Handout 15 – Comparing models fit with R, root MSE, and Adj. R</w:t>
                </w:r>
                <w:r w:rsidR="00D13799">
                  <w:rPr>
                    <w:noProof/>
                    <w:webHidden/>
                  </w:rPr>
                  <w:tab/>
                </w:r>
                <w:r w:rsidR="00D13799">
                  <w:rPr>
                    <w:noProof/>
                    <w:webHidden/>
                  </w:rPr>
                  <w:fldChar w:fldCharType="begin"/>
                </w:r>
                <w:r w:rsidR="00D13799">
                  <w:rPr>
                    <w:noProof/>
                    <w:webHidden/>
                  </w:rPr>
                  <w:instrText xml:space="preserve"> PAGEREF _Toc26094033 \h </w:instrText>
                </w:r>
                <w:r w:rsidR="00D13799">
                  <w:rPr>
                    <w:noProof/>
                    <w:webHidden/>
                  </w:rPr>
                </w:r>
                <w:r w:rsidR="00D13799">
                  <w:rPr>
                    <w:noProof/>
                    <w:webHidden/>
                  </w:rPr>
                  <w:fldChar w:fldCharType="separate"/>
                </w:r>
                <w:r w:rsidR="00D13799">
                  <w:rPr>
                    <w:noProof/>
                    <w:webHidden/>
                  </w:rPr>
                  <w:t>112</w:t>
                </w:r>
                <w:r w:rsidR="00D13799">
                  <w:rPr>
                    <w:noProof/>
                    <w:webHidden/>
                  </w:rPr>
                  <w:fldChar w:fldCharType="end"/>
                </w:r>
              </w:hyperlink>
            </w:p>
            <w:p w14:paraId="6853A880" w14:textId="5DB36174" w:rsidR="00D13799" w:rsidRDefault="00DE099C">
              <w:pPr>
                <w:pStyle w:val="TOC1"/>
                <w:tabs>
                  <w:tab w:val="right" w:leader="dot" w:pos="9350"/>
                </w:tabs>
                <w:rPr>
                  <w:rFonts w:eastAsiaTheme="minorEastAsia"/>
                  <w:noProof/>
                </w:rPr>
              </w:pPr>
              <w:hyperlink w:anchor="_Toc26094034" w:history="1">
                <w:r w:rsidR="00D13799" w:rsidRPr="004D6197">
                  <w:rPr>
                    <w:rStyle w:val="Hyperlink"/>
                    <w:noProof/>
                  </w:rPr>
                  <w:t>Handout 16 – One-way ANOVA</w:t>
                </w:r>
                <w:r w:rsidR="00D13799">
                  <w:rPr>
                    <w:noProof/>
                    <w:webHidden/>
                  </w:rPr>
                  <w:tab/>
                </w:r>
                <w:r w:rsidR="00D13799">
                  <w:rPr>
                    <w:noProof/>
                    <w:webHidden/>
                  </w:rPr>
                  <w:fldChar w:fldCharType="begin"/>
                </w:r>
                <w:r w:rsidR="00D13799">
                  <w:rPr>
                    <w:noProof/>
                    <w:webHidden/>
                  </w:rPr>
                  <w:instrText xml:space="preserve"> PAGEREF _Toc26094034 \h </w:instrText>
                </w:r>
                <w:r w:rsidR="00D13799">
                  <w:rPr>
                    <w:noProof/>
                    <w:webHidden/>
                  </w:rPr>
                </w:r>
                <w:r w:rsidR="00D13799">
                  <w:rPr>
                    <w:noProof/>
                    <w:webHidden/>
                  </w:rPr>
                  <w:fldChar w:fldCharType="separate"/>
                </w:r>
                <w:r w:rsidR="00D13799">
                  <w:rPr>
                    <w:noProof/>
                    <w:webHidden/>
                  </w:rPr>
                  <w:t>122</w:t>
                </w:r>
                <w:r w:rsidR="00D13799">
                  <w:rPr>
                    <w:noProof/>
                    <w:webHidden/>
                  </w:rPr>
                  <w:fldChar w:fldCharType="end"/>
                </w:r>
              </w:hyperlink>
            </w:p>
            <w:p w14:paraId="6C742637" w14:textId="0EDD8801" w:rsidR="00D13799" w:rsidRDefault="00DE099C">
              <w:pPr>
                <w:pStyle w:val="TOC1"/>
                <w:tabs>
                  <w:tab w:val="right" w:leader="dot" w:pos="9350"/>
                </w:tabs>
                <w:rPr>
                  <w:rFonts w:eastAsiaTheme="minorEastAsia"/>
                  <w:noProof/>
                </w:rPr>
              </w:pPr>
              <w:hyperlink w:anchor="_Toc26094035" w:history="1">
                <w:r w:rsidR="00D13799" w:rsidRPr="004D6197">
                  <w:rPr>
                    <w:rStyle w:val="Hyperlink"/>
                    <w:noProof/>
                  </w:rPr>
                  <w:t>Handout 17 – Comparing means</w:t>
                </w:r>
                <w:r w:rsidR="00D13799">
                  <w:rPr>
                    <w:noProof/>
                    <w:webHidden/>
                  </w:rPr>
                  <w:tab/>
                </w:r>
                <w:r w:rsidR="00D13799">
                  <w:rPr>
                    <w:noProof/>
                    <w:webHidden/>
                  </w:rPr>
                  <w:fldChar w:fldCharType="begin"/>
                </w:r>
                <w:r w:rsidR="00D13799">
                  <w:rPr>
                    <w:noProof/>
                    <w:webHidden/>
                  </w:rPr>
                  <w:instrText xml:space="preserve"> PAGEREF _Toc26094035 \h </w:instrText>
                </w:r>
                <w:r w:rsidR="00D13799">
                  <w:rPr>
                    <w:noProof/>
                    <w:webHidden/>
                  </w:rPr>
                </w:r>
                <w:r w:rsidR="00D13799">
                  <w:rPr>
                    <w:noProof/>
                    <w:webHidden/>
                  </w:rPr>
                  <w:fldChar w:fldCharType="separate"/>
                </w:r>
                <w:r w:rsidR="00D13799">
                  <w:rPr>
                    <w:noProof/>
                    <w:webHidden/>
                  </w:rPr>
                  <w:t>129</w:t>
                </w:r>
                <w:r w:rsidR="00D13799">
                  <w:rPr>
                    <w:noProof/>
                    <w:webHidden/>
                  </w:rPr>
                  <w:fldChar w:fldCharType="end"/>
                </w:r>
              </w:hyperlink>
            </w:p>
            <w:p w14:paraId="3EEB0584" w14:textId="4E76228C" w:rsidR="00D13799" w:rsidRDefault="00DE099C">
              <w:pPr>
                <w:pStyle w:val="TOC1"/>
                <w:tabs>
                  <w:tab w:val="right" w:leader="dot" w:pos="9350"/>
                </w:tabs>
                <w:rPr>
                  <w:rFonts w:eastAsiaTheme="minorEastAsia"/>
                  <w:noProof/>
                </w:rPr>
              </w:pPr>
              <w:hyperlink w:anchor="_Toc26094036" w:history="1">
                <w:r w:rsidR="00D13799" w:rsidRPr="004D6197">
                  <w:rPr>
                    <w:rStyle w:val="Hyperlink"/>
                    <w:noProof/>
                  </w:rPr>
                  <w:t>Handout 18 – Two-way ANOVA (no interaction)</w:t>
                </w:r>
                <w:r w:rsidR="00D13799">
                  <w:rPr>
                    <w:noProof/>
                    <w:webHidden/>
                  </w:rPr>
                  <w:tab/>
                </w:r>
                <w:r w:rsidR="00D13799">
                  <w:rPr>
                    <w:noProof/>
                    <w:webHidden/>
                  </w:rPr>
                  <w:fldChar w:fldCharType="begin"/>
                </w:r>
                <w:r w:rsidR="00D13799">
                  <w:rPr>
                    <w:noProof/>
                    <w:webHidden/>
                  </w:rPr>
                  <w:instrText xml:space="preserve"> PAGEREF _Toc26094036 \h </w:instrText>
                </w:r>
                <w:r w:rsidR="00D13799">
                  <w:rPr>
                    <w:noProof/>
                    <w:webHidden/>
                  </w:rPr>
                </w:r>
                <w:r w:rsidR="00D13799">
                  <w:rPr>
                    <w:noProof/>
                    <w:webHidden/>
                  </w:rPr>
                  <w:fldChar w:fldCharType="separate"/>
                </w:r>
                <w:r w:rsidR="00D13799">
                  <w:rPr>
                    <w:noProof/>
                    <w:webHidden/>
                  </w:rPr>
                  <w:t>134</w:t>
                </w:r>
                <w:r w:rsidR="00D13799">
                  <w:rPr>
                    <w:noProof/>
                    <w:webHidden/>
                  </w:rPr>
                  <w:fldChar w:fldCharType="end"/>
                </w:r>
              </w:hyperlink>
            </w:p>
            <w:p w14:paraId="593F6468" w14:textId="04E852F0" w:rsidR="00D13799" w:rsidRDefault="00DE099C">
              <w:pPr>
                <w:pStyle w:val="TOC1"/>
                <w:tabs>
                  <w:tab w:val="right" w:leader="dot" w:pos="9350"/>
                </w:tabs>
                <w:rPr>
                  <w:rFonts w:eastAsiaTheme="minorEastAsia"/>
                  <w:noProof/>
                </w:rPr>
              </w:pPr>
              <w:hyperlink w:anchor="_Toc26094037" w:history="1">
                <w:r w:rsidR="00D13799" w:rsidRPr="004D6197">
                  <w:rPr>
                    <w:rStyle w:val="Hyperlink"/>
                    <w:noProof/>
                  </w:rPr>
                  <w:t>Handout 19 – Two-way ANOVA with interaction</w:t>
                </w:r>
                <w:r w:rsidR="00D13799">
                  <w:rPr>
                    <w:noProof/>
                    <w:webHidden/>
                  </w:rPr>
                  <w:tab/>
                </w:r>
                <w:r w:rsidR="00D13799">
                  <w:rPr>
                    <w:noProof/>
                    <w:webHidden/>
                  </w:rPr>
                  <w:fldChar w:fldCharType="begin"/>
                </w:r>
                <w:r w:rsidR="00D13799">
                  <w:rPr>
                    <w:noProof/>
                    <w:webHidden/>
                  </w:rPr>
                  <w:instrText xml:space="preserve"> PAGEREF _Toc26094037 \h </w:instrText>
                </w:r>
                <w:r w:rsidR="00D13799">
                  <w:rPr>
                    <w:noProof/>
                    <w:webHidden/>
                  </w:rPr>
                </w:r>
                <w:r w:rsidR="00D13799">
                  <w:rPr>
                    <w:noProof/>
                    <w:webHidden/>
                  </w:rPr>
                  <w:fldChar w:fldCharType="separate"/>
                </w:r>
                <w:r w:rsidR="00D13799">
                  <w:rPr>
                    <w:noProof/>
                    <w:webHidden/>
                  </w:rPr>
                  <w:t>141</w:t>
                </w:r>
                <w:r w:rsidR="00D13799">
                  <w:rPr>
                    <w:noProof/>
                    <w:webHidden/>
                  </w:rPr>
                  <w:fldChar w:fldCharType="end"/>
                </w:r>
              </w:hyperlink>
            </w:p>
            <w:p w14:paraId="0937A3F7" w14:textId="6FFBC03F" w:rsidR="00207154" w:rsidRDefault="00207154">
              <w:r>
                <w:rPr>
                  <w:b/>
                  <w:bCs/>
                  <w:noProof/>
                </w:rPr>
                <w:fldChar w:fldCharType="end"/>
              </w:r>
            </w:p>
          </w:sdtContent>
        </w:sdt>
        <w:p w14:paraId="3C31166D" w14:textId="6B1235AF" w:rsidR="00207154" w:rsidRDefault="00207154">
          <w:r>
            <w:br w:type="page"/>
          </w:r>
        </w:p>
      </w:sdtContent>
    </w:sdt>
    <w:p w14:paraId="06C8D272" w14:textId="42E73D8D" w:rsidR="0050651D" w:rsidRDefault="0050651D" w:rsidP="0050651D">
      <w:pPr>
        <w:pStyle w:val="Heading1"/>
      </w:pPr>
      <w:bookmarkStart w:id="0" w:name="_Toc26094019"/>
      <w:r>
        <w:lastRenderedPageBreak/>
        <w:t>Handout 1 – Basic terminology</w:t>
      </w:r>
      <w:bookmarkEnd w:id="0"/>
    </w:p>
    <w:p w14:paraId="613E2279" w14:textId="77777777" w:rsidR="0050651D" w:rsidRDefault="0050651D">
      <w:r>
        <w:t>STA 216</w:t>
      </w:r>
    </w:p>
    <w:p w14:paraId="27BD6B9A" w14:textId="77777777" w:rsidR="0050651D" w:rsidRDefault="0050651D"/>
    <w:p w14:paraId="28D5BF26" w14:textId="77777777" w:rsidR="0050651D" w:rsidRDefault="0050651D" w:rsidP="00DE099C">
      <w:pPr>
        <w:rPr>
          <w:u w:val="single"/>
        </w:rPr>
      </w:pPr>
      <w:r>
        <w:rPr>
          <w:u w:val="single"/>
        </w:rPr>
        <w:t>Basic vocab about datasets</w:t>
      </w:r>
    </w:p>
    <w:p w14:paraId="2B12E43B" w14:textId="77777777" w:rsidR="0050651D" w:rsidRDefault="0050651D" w:rsidP="0050651D">
      <w:pPr>
        <w:pStyle w:val="ListParagraph"/>
        <w:numPr>
          <w:ilvl w:val="0"/>
          <w:numId w:val="88"/>
        </w:numPr>
      </w:pPr>
      <w:r>
        <w:t>Individuals: who or what the information is about</w:t>
      </w:r>
    </w:p>
    <w:p w14:paraId="0ECA7398" w14:textId="77777777" w:rsidR="0050651D" w:rsidRDefault="0050651D" w:rsidP="0050651D">
      <w:pPr>
        <w:pStyle w:val="ListParagraph"/>
        <w:numPr>
          <w:ilvl w:val="0"/>
          <w:numId w:val="88"/>
        </w:numPr>
      </w:pPr>
      <w:r>
        <w:t>Variables: characteristics about the individuals that are recorded</w:t>
      </w:r>
    </w:p>
    <w:p w14:paraId="07C13EA0" w14:textId="77777777" w:rsidR="0050651D" w:rsidRDefault="0050651D" w:rsidP="0050651D">
      <w:pPr>
        <w:pStyle w:val="ListParagraph"/>
        <w:numPr>
          <w:ilvl w:val="0"/>
          <w:numId w:val="88"/>
        </w:numPr>
      </w:pPr>
      <w:r>
        <w:t>Observations: values of the characteristics</w:t>
      </w:r>
    </w:p>
    <w:p w14:paraId="1B8C40A4" w14:textId="77777777" w:rsidR="0050651D" w:rsidRDefault="0050651D" w:rsidP="00DE099C"/>
    <w:p w14:paraId="6E98961D" w14:textId="77777777" w:rsidR="0050651D" w:rsidRDefault="0050651D" w:rsidP="0050651D">
      <w:pPr>
        <w:pStyle w:val="ListParagraph"/>
        <w:numPr>
          <w:ilvl w:val="0"/>
          <w:numId w:val="89"/>
        </w:numPr>
      </w:pPr>
      <w:r>
        <w:t xml:space="preserve">In the standard format of a data table,  </w:t>
      </w:r>
    </w:p>
    <w:p w14:paraId="6EC3BBC3" w14:textId="77777777" w:rsidR="0050651D" w:rsidRDefault="0050651D" w:rsidP="0050651D">
      <w:pPr>
        <w:pStyle w:val="ListParagraph"/>
        <w:numPr>
          <w:ilvl w:val="1"/>
          <w:numId w:val="89"/>
        </w:numPr>
      </w:pPr>
      <w:r>
        <w:t>The individuals are the ________________ of the table</w:t>
      </w:r>
    </w:p>
    <w:p w14:paraId="660710F6" w14:textId="77777777" w:rsidR="0050651D" w:rsidRDefault="0050651D" w:rsidP="0050651D">
      <w:pPr>
        <w:pStyle w:val="ListParagraph"/>
        <w:numPr>
          <w:ilvl w:val="1"/>
          <w:numId w:val="89"/>
        </w:numPr>
      </w:pPr>
      <w:r>
        <w:t>The variables are the ______________ of the table</w:t>
      </w:r>
    </w:p>
    <w:p w14:paraId="3822A793" w14:textId="77777777" w:rsidR="0050651D" w:rsidRPr="00933FDF" w:rsidRDefault="0050651D" w:rsidP="0050651D">
      <w:pPr>
        <w:pStyle w:val="ListParagraph"/>
        <w:numPr>
          <w:ilvl w:val="1"/>
          <w:numId w:val="89"/>
        </w:numPr>
      </w:pPr>
      <w:r>
        <w:t>The observations are the _____________ of the table</w:t>
      </w:r>
    </w:p>
    <w:p w14:paraId="2483960F" w14:textId="77777777" w:rsidR="0050651D" w:rsidRDefault="0050651D" w:rsidP="00DE099C"/>
    <w:p w14:paraId="67208740" w14:textId="77777777" w:rsidR="0050651D" w:rsidRDefault="0050651D" w:rsidP="00DE099C">
      <w:r>
        <w:rPr>
          <w:u w:val="single"/>
        </w:rPr>
        <w:t>Example: Breakfast cereals</w:t>
      </w:r>
    </w:p>
    <w:p w14:paraId="65F19F3A" w14:textId="77777777" w:rsidR="0050651D" w:rsidRDefault="0050651D" w:rsidP="00DE099C">
      <w:r>
        <w:rPr>
          <w:noProof/>
        </w:rPr>
        <w:drawing>
          <wp:inline distT="0" distB="0" distL="0" distR="0" wp14:anchorId="24250E48" wp14:editId="3CA19402">
            <wp:extent cx="5943600" cy="14363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36370"/>
                    </a:xfrm>
                    <a:prstGeom prst="rect">
                      <a:avLst/>
                    </a:prstGeom>
                  </pic:spPr>
                </pic:pic>
              </a:graphicData>
            </a:graphic>
          </wp:inline>
        </w:drawing>
      </w:r>
    </w:p>
    <w:p w14:paraId="01767361" w14:textId="77777777" w:rsidR="0050651D" w:rsidRDefault="0050651D" w:rsidP="00DE099C"/>
    <w:p w14:paraId="3834F4A7" w14:textId="77777777" w:rsidR="0050651D" w:rsidRDefault="0050651D" w:rsidP="0050651D">
      <w:pPr>
        <w:pStyle w:val="ListParagraph"/>
        <w:numPr>
          <w:ilvl w:val="0"/>
          <w:numId w:val="89"/>
        </w:numPr>
      </w:pPr>
      <w:r>
        <w:t>Identify each of the underlined terms as an individual, variable, or observation:</w:t>
      </w:r>
    </w:p>
    <w:p w14:paraId="629A8F25" w14:textId="77777777" w:rsidR="0050651D" w:rsidRDefault="0050651D" w:rsidP="0050651D">
      <w:pPr>
        <w:pStyle w:val="ListParagraph"/>
        <w:numPr>
          <w:ilvl w:val="1"/>
          <w:numId w:val="89"/>
        </w:numPr>
      </w:pPr>
      <w:r>
        <w:t xml:space="preserve">The </w:t>
      </w:r>
      <w:r w:rsidRPr="005F64EF">
        <w:rPr>
          <w:u w:val="single"/>
        </w:rPr>
        <w:t>manufacturer</w:t>
      </w:r>
      <w:r>
        <w:t xml:space="preserve"> of </w:t>
      </w:r>
      <w:r w:rsidRPr="005F64EF">
        <w:rPr>
          <w:u w:val="single"/>
        </w:rPr>
        <w:t>Apple Jacks</w:t>
      </w:r>
      <w:r>
        <w:t xml:space="preserve"> is </w:t>
      </w:r>
      <w:proofErr w:type="spellStart"/>
      <w:r w:rsidRPr="005F64EF">
        <w:rPr>
          <w:u w:val="single"/>
        </w:rPr>
        <w:t>Kelloggs</w:t>
      </w:r>
      <w:proofErr w:type="spellEnd"/>
      <w:r>
        <w:t>.</w:t>
      </w:r>
      <w:r>
        <w:br/>
      </w:r>
      <w:r>
        <w:br/>
      </w:r>
    </w:p>
    <w:p w14:paraId="5E7279FF" w14:textId="77777777" w:rsidR="0050651D" w:rsidRDefault="0050651D" w:rsidP="0050651D">
      <w:pPr>
        <w:pStyle w:val="ListParagraph"/>
        <w:numPr>
          <w:ilvl w:val="1"/>
          <w:numId w:val="89"/>
        </w:numPr>
      </w:pPr>
      <w:r w:rsidRPr="003377CE">
        <w:rPr>
          <w:u w:val="single"/>
        </w:rPr>
        <w:t>All-Bran with Extra Fiber</w:t>
      </w:r>
      <w:r>
        <w:t xml:space="preserve"> has </w:t>
      </w:r>
      <w:r w:rsidRPr="003377CE">
        <w:rPr>
          <w:u w:val="single"/>
        </w:rPr>
        <w:t>14g</w:t>
      </w:r>
      <w:r>
        <w:t xml:space="preserve"> of </w:t>
      </w:r>
      <w:r w:rsidRPr="003377CE">
        <w:rPr>
          <w:u w:val="single"/>
        </w:rPr>
        <w:t>dietary fiber per serving</w:t>
      </w:r>
      <w:r>
        <w:t xml:space="preserve">. </w:t>
      </w:r>
    </w:p>
    <w:p w14:paraId="68BF19A1" w14:textId="77777777" w:rsidR="0050651D" w:rsidRDefault="0050651D" w:rsidP="00DE099C"/>
    <w:p w14:paraId="06472835" w14:textId="77777777" w:rsidR="0050651D" w:rsidRDefault="0050651D" w:rsidP="00DE099C"/>
    <w:p w14:paraId="72DE3040" w14:textId="77777777" w:rsidR="0050651D" w:rsidRDefault="0050651D" w:rsidP="00DE099C">
      <w:r>
        <w:rPr>
          <w:u w:val="single"/>
        </w:rPr>
        <w:t>Categorical/Quantitative Variables</w:t>
      </w:r>
    </w:p>
    <w:p w14:paraId="50EDED87" w14:textId="77777777" w:rsidR="0050651D" w:rsidRDefault="0050651D" w:rsidP="0050651D">
      <w:pPr>
        <w:pStyle w:val="ListParagraph"/>
        <w:numPr>
          <w:ilvl w:val="0"/>
          <w:numId w:val="90"/>
        </w:numPr>
      </w:pPr>
      <w:r>
        <w:t>Categorical: assigns a category to individuals</w:t>
      </w:r>
      <w:r>
        <w:br/>
      </w:r>
    </w:p>
    <w:p w14:paraId="52BE2BA2" w14:textId="77777777" w:rsidR="0050651D" w:rsidRDefault="0050651D" w:rsidP="0050651D">
      <w:pPr>
        <w:pStyle w:val="ListParagraph"/>
        <w:numPr>
          <w:ilvl w:val="0"/>
          <w:numId w:val="90"/>
        </w:numPr>
      </w:pPr>
      <w:r>
        <w:t>Quantitative: assigns a quantity to individuals</w:t>
      </w:r>
      <w:r>
        <w:br/>
      </w:r>
    </w:p>
    <w:p w14:paraId="649CCCA7" w14:textId="77777777" w:rsidR="0050651D" w:rsidRDefault="0050651D" w:rsidP="0050651D">
      <w:pPr>
        <w:pStyle w:val="ListParagraph"/>
        <w:numPr>
          <w:ilvl w:val="0"/>
          <w:numId w:val="90"/>
        </w:numPr>
      </w:pPr>
      <w:r>
        <w:t>What types are the variables above:</w:t>
      </w:r>
      <w:r>
        <w:br/>
      </w:r>
      <w:r>
        <w:rPr>
          <w:noProof/>
        </w:rPr>
        <w:drawing>
          <wp:inline distT="0" distB="0" distL="0" distR="0" wp14:anchorId="1DB7DEE1" wp14:editId="31EE2286">
            <wp:extent cx="5943600" cy="21399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3995"/>
                    </a:xfrm>
                    <a:prstGeom prst="rect">
                      <a:avLst/>
                    </a:prstGeom>
                  </pic:spPr>
                </pic:pic>
              </a:graphicData>
            </a:graphic>
          </wp:inline>
        </w:drawing>
      </w:r>
      <w:r>
        <w:br/>
      </w:r>
      <w:r>
        <w:br/>
      </w:r>
    </w:p>
    <w:p w14:paraId="6E640499" w14:textId="77777777" w:rsidR="0050651D" w:rsidRDefault="0050651D" w:rsidP="0050651D">
      <w:pPr>
        <w:pStyle w:val="ListParagraph"/>
        <w:numPr>
          <w:ilvl w:val="0"/>
          <w:numId w:val="90"/>
        </w:numPr>
      </w:pPr>
      <w:r>
        <w:lastRenderedPageBreak/>
        <w:t xml:space="preserve">Generally, </w:t>
      </w:r>
    </w:p>
    <w:p w14:paraId="0E114AEF" w14:textId="77777777" w:rsidR="0050651D" w:rsidRDefault="0050651D" w:rsidP="0050651D">
      <w:pPr>
        <w:pStyle w:val="ListParagraph"/>
        <w:numPr>
          <w:ilvl w:val="1"/>
          <w:numId w:val="90"/>
        </w:numPr>
      </w:pPr>
      <w:r>
        <w:t>categorical variables have observations that are letters/words</w:t>
      </w:r>
    </w:p>
    <w:p w14:paraId="48747549" w14:textId="77777777" w:rsidR="0050651D" w:rsidRDefault="0050651D" w:rsidP="0050651D">
      <w:pPr>
        <w:pStyle w:val="ListParagraph"/>
        <w:numPr>
          <w:ilvl w:val="1"/>
          <w:numId w:val="90"/>
        </w:numPr>
      </w:pPr>
      <w:r>
        <w:t>quantitative variables have observations that are numeric</w:t>
      </w:r>
    </w:p>
    <w:p w14:paraId="36C44FC8" w14:textId="77777777" w:rsidR="0050651D" w:rsidRDefault="0050651D" w:rsidP="0050651D">
      <w:pPr>
        <w:pStyle w:val="ListParagraph"/>
        <w:numPr>
          <w:ilvl w:val="0"/>
          <w:numId w:val="90"/>
        </w:numPr>
      </w:pPr>
      <w:r>
        <w:t>But there are exceptions:</w:t>
      </w:r>
    </w:p>
    <w:p w14:paraId="24357277" w14:textId="77777777" w:rsidR="0050651D" w:rsidRDefault="0050651D" w:rsidP="0050651D">
      <w:pPr>
        <w:pStyle w:val="ListParagraph"/>
        <w:numPr>
          <w:ilvl w:val="1"/>
          <w:numId w:val="90"/>
        </w:numPr>
      </w:pPr>
      <w:r>
        <w:t>Zip code, area code are categorical because these are not meaningful quantities</w:t>
      </w:r>
    </w:p>
    <w:p w14:paraId="31750BA9" w14:textId="77777777" w:rsidR="0050651D" w:rsidRDefault="0050651D" w:rsidP="00DE099C"/>
    <w:p w14:paraId="724D105C" w14:textId="77777777" w:rsidR="0050651D" w:rsidRDefault="0050651D" w:rsidP="00DE099C"/>
    <w:p w14:paraId="11797B95" w14:textId="77777777" w:rsidR="0050651D" w:rsidRDefault="0050651D">
      <w:pPr>
        <w:rPr>
          <w:u w:val="single"/>
        </w:rPr>
      </w:pPr>
      <w:r>
        <w:rPr>
          <w:u w:val="single"/>
        </w:rPr>
        <w:br w:type="page"/>
      </w:r>
    </w:p>
    <w:p w14:paraId="7C86B4CE" w14:textId="77777777" w:rsidR="0050651D" w:rsidRDefault="0050651D" w:rsidP="00DE099C">
      <w:pPr>
        <w:rPr>
          <w:u w:val="single"/>
        </w:rPr>
      </w:pPr>
      <w:r>
        <w:rPr>
          <w:u w:val="single"/>
        </w:rPr>
        <w:lastRenderedPageBreak/>
        <w:t>Explanatory/Response Variables</w:t>
      </w:r>
    </w:p>
    <w:p w14:paraId="56D32D15" w14:textId="77777777" w:rsidR="0050651D" w:rsidRDefault="0050651D" w:rsidP="0050651D">
      <w:pPr>
        <w:pStyle w:val="ListParagraph"/>
        <w:numPr>
          <w:ilvl w:val="0"/>
          <w:numId w:val="91"/>
        </w:numPr>
      </w:pPr>
      <w:r>
        <w:t>Changes in an explanatory variable can explain changes in a response variable.</w:t>
      </w:r>
    </w:p>
    <w:p w14:paraId="7E756E58" w14:textId="77777777" w:rsidR="0050651D" w:rsidRDefault="0050651D" w:rsidP="0050651D">
      <w:pPr>
        <w:pStyle w:val="ListParagraph"/>
        <w:numPr>
          <w:ilvl w:val="0"/>
          <w:numId w:val="91"/>
        </w:numPr>
      </w:pPr>
      <w:r>
        <w:t>Examples from cereal dataset:</w:t>
      </w:r>
    </w:p>
    <w:p w14:paraId="7A171F80" w14:textId="77777777" w:rsidR="0050651D" w:rsidRDefault="0050651D" w:rsidP="0050651D">
      <w:pPr>
        <w:pStyle w:val="ListParagraph"/>
        <w:numPr>
          <w:ilvl w:val="1"/>
          <w:numId w:val="91"/>
        </w:numPr>
      </w:pPr>
      <w:r>
        <w:t>Explanatory variable: sugar</w:t>
      </w:r>
    </w:p>
    <w:p w14:paraId="64206350" w14:textId="77777777" w:rsidR="0050651D" w:rsidRDefault="0050651D" w:rsidP="0050651D">
      <w:pPr>
        <w:pStyle w:val="ListParagraph"/>
        <w:numPr>
          <w:ilvl w:val="1"/>
          <w:numId w:val="91"/>
        </w:numPr>
      </w:pPr>
      <w:r>
        <w:t>Response variable: calories</w:t>
      </w:r>
    </w:p>
    <w:p w14:paraId="498EF0F8" w14:textId="77777777" w:rsidR="0050651D" w:rsidRDefault="0050651D" w:rsidP="0050651D">
      <w:pPr>
        <w:pStyle w:val="ListParagraph"/>
        <w:numPr>
          <w:ilvl w:val="0"/>
          <w:numId w:val="91"/>
        </w:numPr>
      </w:pPr>
      <w:r>
        <w:t xml:space="preserve">The explanatory variable is often labeled ____ and the response variable is labeled ____. </w:t>
      </w:r>
    </w:p>
    <w:p w14:paraId="0BBF2C12" w14:textId="77777777" w:rsidR="0050651D" w:rsidRDefault="0050651D" w:rsidP="00DE099C"/>
    <w:p w14:paraId="400A5713" w14:textId="77777777" w:rsidR="0050651D" w:rsidRDefault="0050651D" w:rsidP="00DE099C">
      <w:r>
        <w:rPr>
          <w:u w:val="single"/>
        </w:rPr>
        <w:t>Example</w:t>
      </w:r>
    </w:p>
    <w:p w14:paraId="67BB5801" w14:textId="77777777" w:rsidR="0050651D" w:rsidRDefault="0050651D" w:rsidP="00DE099C">
      <w:r>
        <w:t>Several groups of apple trees are sprayed with different amounts of pesticides (either high concentration, low concentration, or no pesticides).  The resulting yield (in bushels of apples) of each group of apple trees is recorded.</w:t>
      </w:r>
    </w:p>
    <w:p w14:paraId="192C11FB" w14:textId="77777777" w:rsidR="0050651D" w:rsidRDefault="0050651D" w:rsidP="00DE099C"/>
    <w:p w14:paraId="4ABA8813" w14:textId="77777777" w:rsidR="0050651D" w:rsidRDefault="0050651D" w:rsidP="0050651D">
      <w:pPr>
        <w:pStyle w:val="ListParagraph"/>
        <w:numPr>
          <w:ilvl w:val="0"/>
          <w:numId w:val="92"/>
        </w:numPr>
      </w:pPr>
      <w:r>
        <w:t>Individuals: groups of apples trees</w:t>
      </w:r>
      <w:r>
        <w:br/>
      </w:r>
    </w:p>
    <w:p w14:paraId="71031C16" w14:textId="77777777" w:rsidR="0050651D" w:rsidRDefault="0050651D" w:rsidP="0050651D">
      <w:pPr>
        <w:pStyle w:val="ListParagraph"/>
        <w:numPr>
          <w:ilvl w:val="0"/>
          <w:numId w:val="92"/>
        </w:numPr>
      </w:pPr>
      <w:r>
        <w:t xml:space="preserve">Two variables: Amount of pesticides, Yield  </w:t>
      </w:r>
    </w:p>
    <w:p w14:paraId="1F597A5F" w14:textId="77777777" w:rsidR="0050651D" w:rsidRDefault="0050651D" w:rsidP="0050651D">
      <w:pPr>
        <w:pStyle w:val="ListParagraph"/>
        <w:numPr>
          <w:ilvl w:val="1"/>
          <w:numId w:val="92"/>
        </w:numPr>
      </w:pPr>
      <w:r>
        <w:t xml:space="preserve">Explanatory variable: amount of pesticides </w:t>
      </w:r>
    </w:p>
    <w:p w14:paraId="46B84416" w14:textId="77777777" w:rsidR="0050651D" w:rsidRDefault="0050651D" w:rsidP="0050651D">
      <w:pPr>
        <w:pStyle w:val="ListParagraph"/>
        <w:numPr>
          <w:ilvl w:val="1"/>
          <w:numId w:val="92"/>
        </w:numPr>
      </w:pPr>
      <w:r>
        <w:t>Response variable: Yield</w:t>
      </w:r>
      <w:r>
        <w:br/>
      </w:r>
    </w:p>
    <w:p w14:paraId="2618D4F6" w14:textId="77777777" w:rsidR="0050651D" w:rsidRDefault="0050651D" w:rsidP="0050651D">
      <w:pPr>
        <w:pStyle w:val="ListParagraph"/>
        <w:numPr>
          <w:ilvl w:val="0"/>
          <w:numId w:val="92"/>
        </w:numPr>
      </w:pPr>
      <w:r>
        <w:t>Is each variable categorical or quantitative?</w:t>
      </w:r>
      <w:r>
        <w:br/>
        <w:t>Amount of pesticides is categorical; yield is quantitative</w:t>
      </w:r>
      <w:r>
        <w:br/>
      </w:r>
    </w:p>
    <w:p w14:paraId="21AEBA76" w14:textId="77777777" w:rsidR="0050651D" w:rsidRDefault="0050651D" w:rsidP="0050651D">
      <w:pPr>
        <w:pStyle w:val="ListParagraph"/>
        <w:numPr>
          <w:ilvl w:val="0"/>
          <w:numId w:val="92"/>
        </w:numPr>
      </w:pPr>
      <w:r>
        <w:t>Is “low concentration” an individual, variable, or observation?</w:t>
      </w:r>
      <w:r>
        <w:br/>
        <w:t>An observation (it’s the value of the variable “amount of pesticides” for particular individuals – groups of apple trees)</w:t>
      </w:r>
    </w:p>
    <w:p w14:paraId="4733F338" w14:textId="77777777" w:rsidR="0050651D" w:rsidRDefault="0050651D" w:rsidP="00DE099C"/>
    <w:p w14:paraId="2F068795" w14:textId="77777777" w:rsidR="0050651D" w:rsidRDefault="0050651D" w:rsidP="00DE099C"/>
    <w:p w14:paraId="288C299C" w14:textId="77777777" w:rsidR="0050651D" w:rsidRPr="00BF744C" w:rsidRDefault="0050651D" w:rsidP="00DE099C"/>
    <w:p w14:paraId="0F7F66CD" w14:textId="77777777" w:rsidR="0050651D" w:rsidRDefault="0050651D" w:rsidP="0050651D">
      <w:pPr>
        <w:pStyle w:val="Heading1"/>
      </w:pPr>
      <w:bookmarkStart w:id="1" w:name="_Toc26094020"/>
      <w:r>
        <w:t>Handout 2 - Introduction to SAS</w:t>
      </w:r>
      <w:bookmarkEnd w:id="1"/>
    </w:p>
    <w:p w14:paraId="25977E72" w14:textId="77777777" w:rsidR="0050651D" w:rsidRDefault="0050651D">
      <w:r>
        <w:t>(Reference for Lab 1)</w:t>
      </w:r>
    </w:p>
    <w:p w14:paraId="3FDAA931" w14:textId="77777777" w:rsidR="0050651D" w:rsidRDefault="0050651D">
      <w:r>
        <w:t>STA 216</w:t>
      </w:r>
    </w:p>
    <w:p w14:paraId="4299851B" w14:textId="77777777" w:rsidR="0050651D" w:rsidRDefault="0050651D"/>
    <w:p w14:paraId="16944184" w14:textId="77777777" w:rsidR="0050651D" w:rsidRDefault="0050651D">
      <w:r>
        <w:rPr>
          <w:u w:val="single"/>
        </w:rPr>
        <w:t>Overview</w:t>
      </w:r>
    </w:p>
    <w:p w14:paraId="50A21D39" w14:textId="77777777" w:rsidR="0050651D" w:rsidRDefault="0050651D" w:rsidP="0050651D">
      <w:pPr>
        <w:pStyle w:val="ListParagraph"/>
        <w:numPr>
          <w:ilvl w:val="0"/>
          <w:numId w:val="104"/>
        </w:numPr>
      </w:pPr>
      <w:r>
        <w:t>Comments</w:t>
      </w:r>
    </w:p>
    <w:p w14:paraId="7647FD5A" w14:textId="77777777" w:rsidR="0050651D" w:rsidRDefault="0050651D" w:rsidP="0050651D">
      <w:pPr>
        <w:pStyle w:val="ListParagraph"/>
        <w:numPr>
          <w:ilvl w:val="0"/>
          <w:numId w:val="104"/>
        </w:numPr>
      </w:pPr>
      <w:r>
        <w:t>Reading in data with PROC IMPORT</w:t>
      </w:r>
    </w:p>
    <w:p w14:paraId="42CF6A3E" w14:textId="77777777" w:rsidR="0050651D" w:rsidRDefault="0050651D" w:rsidP="0050651D">
      <w:pPr>
        <w:pStyle w:val="ListParagraph"/>
        <w:numPr>
          <w:ilvl w:val="0"/>
          <w:numId w:val="104"/>
        </w:numPr>
      </w:pPr>
      <w:r>
        <w:t>PROC PRINT with VAR and WHERE statements</w:t>
      </w:r>
    </w:p>
    <w:p w14:paraId="2A2BB2CD" w14:textId="77777777" w:rsidR="0050651D" w:rsidRDefault="0050651D" w:rsidP="0050651D">
      <w:pPr>
        <w:pStyle w:val="ListParagraph"/>
        <w:numPr>
          <w:ilvl w:val="0"/>
          <w:numId w:val="104"/>
        </w:numPr>
      </w:pPr>
      <w:r>
        <w:t>DATA step and creating a new variable</w:t>
      </w:r>
    </w:p>
    <w:p w14:paraId="697739FD" w14:textId="77777777" w:rsidR="0050651D" w:rsidRDefault="0050651D" w:rsidP="0050651D">
      <w:pPr>
        <w:pStyle w:val="ListParagraph"/>
        <w:numPr>
          <w:ilvl w:val="0"/>
          <w:numId w:val="104"/>
        </w:numPr>
      </w:pPr>
      <w:r>
        <w:t>Labels for variables</w:t>
      </w:r>
    </w:p>
    <w:p w14:paraId="1DF87EBF" w14:textId="77777777" w:rsidR="0050651D" w:rsidRDefault="0050651D" w:rsidP="0050651D">
      <w:pPr>
        <w:pStyle w:val="ListParagraph"/>
        <w:numPr>
          <w:ilvl w:val="0"/>
          <w:numId w:val="104"/>
        </w:numPr>
      </w:pPr>
      <w:r>
        <w:t>Formats for observations</w:t>
      </w:r>
    </w:p>
    <w:p w14:paraId="61232513" w14:textId="77777777" w:rsidR="0050651D" w:rsidRPr="00AC46F1" w:rsidRDefault="0050651D" w:rsidP="0050651D">
      <w:pPr>
        <w:pStyle w:val="ListParagraph"/>
        <w:numPr>
          <w:ilvl w:val="0"/>
          <w:numId w:val="104"/>
        </w:numPr>
      </w:pPr>
      <w:r>
        <w:lastRenderedPageBreak/>
        <w:t>PROC SORT and BY statement</w:t>
      </w:r>
    </w:p>
    <w:p w14:paraId="1C5232E1" w14:textId="77777777" w:rsidR="0050651D" w:rsidRDefault="0050651D"/>
    <w:p w14:paraId="1876A793" w14:textId="77777777" w:rsidR="0050651D" w:rsidRDefault="0050651D"/>
    <w:p w14:paraId="1B0770F8" w14:textId="77777777" w:rsidR="0050651D" w:rsidRPr="006019F7" w:rsidRDefault="0050651D">
      <w:pPr>
        <w:rPr>
          <w:u w:val="single"/>
        </w:rPr>
      </w:pPr>
      <w:r>
        <w:rPr>
          <w:u w:val="single"/>
        </w:rPr>
        <w:t>Getting Started:</w:t>
      </w:r>
    </w:p>
    <w:p w14:paraId="0785A746" w14:textId="77777777" w:rsidR="0050651D" w:rsidRDefault="0050651D" w:rsidP="0050651D">
      <w:pPr>
        <w:pStyle w:val="ListParagraph"/>
        <w:numPr>
          <w:ilvl w:val="0"/>
          <w:numId w:val="93"/>
        </w:numPr>
      </w:pPr>
      <w:r>
        <w:t xml:space="preserve">Go to our class’s Blackboard site </w:t>
      </w:r>
      <w:r>
        <w:sym w:font="Wingdings" w:char="F0E0"/>
      </w:r>
      <w:r>
        <w:t xml:space="preserve"> Handouts </w:t>
      </w:r>
      <w:r>
        <w:sym w:font="Wingdings" w:char="F0E0"/>
      </w:r>
      <w:r>
        <w:t xml:space="preserve"> Under Handout 2, click on “Handout 2 – first </w:t>
      </w:r>
      <w:proofErr w:type="spellStart"/>
      <w:r>
        <w:t>program.sas</w:t>
      </w:r>
      <w:proofErr w:type="spellEnd"/>
      <w:r>
        <w:t>”</w:t>
      </w:r>
    </w:p>
    <w:p w14:paraId="2D6EDF5B" w14:textId="77777777" w:rsidR="0050651D" w:rsidRDefault="0050651D" w:rsidP="0050651D">
      <w:pPr>
        <w:pStyle w:val="ListParagraph"/>
        <w:numPr>
          <w:ilvl w:val="1"/>
          <w:numId w:val="93"/>
        </w:numPr>
      </w:pPr>
      <w:r>
        <w:t xml:space="preserve">This will open SAS Enterprise Guide with the code displayed that is saved in the program “Handout 2 – first </w:t>
      </w:r>
      <w:proofErr w:type="spellStart"/>
      <w:r>
        <w:t>program.sas</w:t>
      </w:r>
      <w:proofErr w:type="spellEnd"/>
      <w:r>
        <w:t>”</w:t>
      </w:r>
    </w:p>
    <w:p w14:paraId="117B5F02" w14:textId="77777777" w:rsidR="0050651D" w:rsidRDefault="0050651D" w:rsidP="0050651D">
      <w:pPr>
        <w:pStyle w:val="ListParagraph"/>
        <w:numPr>
          <w:ilvl w:val="0"/>
          <w:numId w:val="93"/>
        </w:numPr>
      </w:pPr>
      <w:r>
        <w:t xml:space="preserve">Another way to open SAS Enterprise Guide 7.1: </w:t>
      </w:r>
    </w:p>
    <w:p w14:paraId="44F88500" w14:textId="77777777" w:rsidR="0050651D" w:rsidRDefault="0050651D" w:rsidP="0050651D">
      <w:pPr>
        <w:pStyle w:val="ListParagraph"/>
        <w:numPr>
          <w:ilvl w:val="1"/>
          <w:numId w:val="93"/>
        </w:numPr>
      </w:pPr>
      <w:r>
        <w:t xml:space="preserve">Go to Lab Applications on Desktop </w:t>
      </w:r>
      <w:r>
        <w:sym w:font="Wingdings" w:char="F0E0"/>
      </w:r>
      <w:r>
        <w:t xml:space="preserve"> STATISTICS </w:t>
      </w:r>
      <w:r>
        <w:sym w:font="Wingdings" w:char="F0E0"/>
      </w:r>
      <w:r>
        <w:t xml:space="preserve"> SAS 9.4 </w:t>
      </w:r>
      <w:r>
        <w:sym w:font="Wingdings" w:char="F0E0"/>
      </w:r>
      <w:r>
        <w:t xml:space="preserve"> SAS Enterprise Guide 7.1</w:t>
      </w:r>
    </w:p>
    <w:p w14:paraId="0D133076" w14:textId="77777777" w:rsidR="0050651D" w:rsidRDefault="0050651D"/>
    <w:p w14:paraId="3436E214" w14:textId="77777777" w:rsidR="0050651D" w:rsidRDefault="0050651D" w:rsidP="00DE099C">
      <w:r>
        <w:rPr>
          <w:u w:val="single"/>
        </w:rPr>
        <w:t>Comments</w:t>
      </w:r>
    </w:p>
    <w:p w14:paraId="388BF07C" w14:textId="77777777" w:rsidR="0050651D" w:rsidRDefault="0050651D" w:rsidP="0050651D">
      <w:pPr>
        <w:pStyle w:val="ListParagraph"/>
        <w:numPr>
          <w:ilvl w:val="0"/>
          <w:numId w:val="94"/>
        </w:numPr>
      </w:pPr>
      <w:r>
        <w:t>Note all the text in green on the program.  These are comments.</w:t>
      </w:r>
    </w:p>
    <w:p w14:paraId="6B958901" w14:textId="77777777" w:rsidR="0050651D" w:rsidRDefault="0050651D" w:rsidP="0050651D">
      <w:pPr>
        <w:pStyle w:val="ListParagraph"/>
        <w:numPr>
          <w:ilvl w:val="0"/>
          <w:numId w:val="94"/>
        </w:numPr>
      </w:pPr>
      <w:r>
        <w:t xml:space="preserve">A comment is a piece of text that SAS ignores when it processes your program.  </w:t>
      </w:r>
    </w:p>
    <w:p w14:paraId="62B5E1E6" w14:textId="77777777" w:rsidR="0050651D" w:rsidRDefault="0050651D" w:rsidP="0050651D">
      <w:pPr>
        <w:pStyle w:val="ListParagraph"/>
        <w:numPr>
          <w:ilvl w:val="1"/>
          <w:numId w:val="94"/>
        </w:numPr>
      </w:pPr>
      <w:r>
        <w:t>The main purpose of comments are to help explain what a part of your code does to yourself or someone else.  (You can see that I’ve already added a lot of these.)</w:t>
      </w:r>
    </w:p>
    <w:p w14:paraId="76A81C2D" w14:textId="77777777" w:rsidR="0050651D" w:rsidRPr="00B7337C" w:rsidRDefault="0050651D" w:rsidP="0050651D">
      <w:pPr>
        <w:pStyle w:val="ListParagraph"/>
        <w:numPr>
          <w:ilvl w:val="1"/>
          <w:numId w:val="94"/>
        </w:numPr>
      </w:pPr>
      <w:r>
        <w:t xml:space="preserve">One way to make a comment in SAS is to put the text you want to be a comment between the start- and end-comment marks as follows:  </w:t>
      </w:r>
      <w:r w:rsidRPr="009763BF">
        <w:rPr>
          <w:rFonts w:ascii="Courier New" w:hAnsi="Courier New" w:cs="Courier New"/>
          <w:color w:val="008000"/>
          <w:shd w:val="clear" w:color="auto" w:fill="FFFFFF"/>
        </w:rPr>
        <w:t>/* This is a comment */</w:t>
      </w:r>
    </w:p>
    <w:p w14:paraId="2A4DF292" w14:textId="77777777" w:rsidR="0050651D" w:rsidRDefault="0050651D" w:rsidP="0050651D">
      <w:pPr>
        <w:pStyle w:val="ListParagraph"/>
        <w:numPr>
          <w:ilvl w:val="0"/>
          <w:numId w:val="94"/>
        </w:numPr>
      </w:pPr>
      <w:r>
        <w:t xml:space="preserve">Let’s add some comments at the top of the program: Under </w:t>
      </w:r>
      <w:r>
        <w:rPr>
          <w:rFonts w:ascii="Courier New" w:hAnsi="Courier New" w:cs="Courier New"/>
          <w:color w:val="008000"/>
          <w:shd w:val="clear" w:color="auto" w:fill="FFFFFF"/>
        </w:rPr>
        <w:t xml:space="preserve">/* "Handout 2 - first </w:t>
      </w:r>
      <w:proofErr w:type="spellStart"/>
      <w:r>
        <w:rPr>
          <w:rFonts w:ascii="Courier New" w:hAnsi="Courier New" w:cs="Courier New"/>
          <w:color w:val="008000"/>
          <w:shd w:val="clear" w:color="auto" w:fill="FFFFFF"/>
        </w:rPr>
        <w:t>program.sas</w:t>
      </w:r>
      <w:proofErr w:type="spellEnd"/>
      <w:r>
        <w:rPr>
          <w:rFonts w:ascii="Courier New" w:hAnsi="Courier New" w:cs="Courier New"/>
          <w:color w:val="008000"/>
          <w:shd w:val="clear" w:color="auto" w:fill="FFFFFF"/>
        </w:rPr>
        <w:t>" */</w:t>
      </w:r>
    </w:p>
    <w:p w14:paraId="0B5F8736" w14:textId="77777777" w:rsidR="0050651D" w:rsidRDefault="0050651D" w:rsidP="0050651D">
      <w:pPr>
        <w:pStyle w:val="ListParagraph"/>
        <w:numPr>
          <w:ilvl w:val="1"/>
          <w:numId w:val="94"/>
        </w:numPr>
      </w:pPr>
      <w:r>
        <w:t>Write a comment that says that this program is a good reference for Lab 1 (so you don’t forget that)</w:t>
      </w:r>
    </w:p>
    <w:p w14:paraId="6AD2D09F" w14:textId="77777777" w:rsidR="0050651D" w:rsidRDefault="0050651D" w:rsidP="0050651D">
      <w:pPr>
        <w:pStyle w:val="ListParagraph"/>
        <w:numPr>
          <w:ilvl w:val="1"/>
          <w:numId w:val="94"/>
        </w:numPr>
      </w:pPr>
      <w:r>
        <w:t xml:space="preserve">Under that, write a comment describing what your favorite thing in the world is. </w:t>
      </w:r>
    </w:p>
    <w:p w14:paraId="349A51D5" w14:textId="77777777" w:rsidR="0050651D" w:rsidRDefault="0050651D" w:rsidP="00DE099C"/>
    <w:p w14:paraId="1F422BC7" w14:textId="77777777" w:rsidR="0050651D" w:rsidRPr="00252647" w:rsidRDefault="0050651D" w:rsidP="00DE099C">
      <w:r>
        <w:rPr>
          <w:u w:val="single"/>
        </w:rPr>
        <w:t>Saving your program</w:t>
      </w:r>
    </w:p>
    <w:p w14:paraId="48962B23" w14:textId="77777777" w:rsidR="0050651D" w:rsidRDefault="0050651D" w:rsidP="00DE099C">
      <w:r>
        <w:rPr>
          <w:noProof/>
        </w:rPr>
        <w:drawing>
          <wp:inline distT="0" distB="0" distL="0" distR="0" wp14:anchorId="4F016305" wp14:editId="03409CCC">
            <wp:extent cx="6850380" cy="1783080"/>
            <wp:effectExtent l="0" t="0" r="762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0380" cy="1783080"/>
                    </a:xfrm>
                    <a:prstGeom prst="rect">
                      <a:avLst/>
                    </a:prstGeom>
                    <a:noFill/>
                    <a:ln>
                      <a:noFill/>
                    </a:ln>
                  </pic:spPr>
                </pic:pic>
              </a:graphicData>
            </a:graphic>
          </wp:inline>
        </w:drawing>
      </w:r>
    </w:p>
    <w:p w14:paraId="4401C03F" w14:textId="77777777" w:rsidR="0050651D" w:rsidRDefault="0050651D" w:rsidP="0050651D">
      <w:pPr>
        <w:pStyle w:val="ListParagraph"/>
        <w:numPr>
          <w:ilvl w:val="0"/>
          <w:numId w:val="106"/>
        </w:numPr>
      </w:pPr>
      <w:r>
        <w:t>Save it the network folder you usually use (feel free to take a minute to make a new folder for STA 216)</w:t>
      </w:r>
    </w:p>
    <w:p w14:paraId="12390542" w14:textId="77777777" w:rsidR="0050651D" w:rsidRDefault="0050651D">
      <w:r>
        <w:br w:type="page"/>
      </w:r>
    </w:p>
    <w:p w14:paraId="308B7CAF" w14:textId="77777777" w:rsidR="0050651D" w:rsidRDefault="0050651D" w:rsidP="00DE099C">
      <w:r>
        <w:rPr>
          <w:u w:val="single"/>
        </w:rPr>
        <w:lastRenderedPageBreak/>
        <w:t>Reopen the program you saved</w:t>
      </w:r>
    </w:p>
    <w:p w14:paraId="723B18E4" w14:textId="77777777" w:rsidR="0050651D" w:rsidRDefault="0050651D" w:rsidP="0050651D">
      <w:pPr>
        <w:pStyle w:val="ListParagraph"/>
        <w:numPr>
          <w:ilvl w:val="0"/>
          <w:numId w:val="106"/>
        </w:numPr>
      </w:pPr>
      <w:r>
        <w:t>Two ways:</w:t>
      </w:r>
    </w:p>
    <w:p w14:paraId="6036E26E" w14:textId="77777777" w:rsidR="0050651D" w:rsidRDefault="0050651D" w:rsidP="00DE099C">
      <w:r>
        <w:t xml:space="preserve">1. </w:t>
      </w:r>
      <w:r>
        <w:tab/>
        <w:t xml:space="preserve">Navigate to the “Handout 2 – first </w:t>
      </w:r>
      <w:proofErr w:type="spellStart"/>
      <w:r>
        <w:t>program.sas</w:t>
      </w:r>
      <w:proofErr w:type="spellEnd"/>
      <w:r>
        <w:t>” file using File Explorer and double-click it</w:t>
      </w:r>
    </w:p>
    <w:p w14:paraId="34997CB0" w14:textId="77777777" w:rsidR="0050651D" w:rsidRDefault="0050651D" w:rsidP="00DE099C">
      <w:r>
        <w:t xml:space="preserve">2. </w:t>
      </w:r>
      <w:r>
        <w:tab/>
        <w:t xml:space="preserve">Open SAS Enterprise Guide from Lab Applications </w:t>
      </w:r>
      <w:r>
        <w:sym w:font="Wingdings" w:char="F0E0"/>
      </w:r>
      <w:r>
        <w:t xml:space="preserve"> STATISTICS </w:t>
      </w:r>
      <w:r>
        <w:sym w:font="Wingdings" w:char="F0E0"/>
      </w:r>
      <w:r>
        <w:t xml:space="preserve"> SAS 9.4 </w:t>
      </w:r>
      <w:r>
        <w:sym w:font="Wingdings" w:char="F0E0"/>
      </w:r>
      <w:r>
        <w:t xml:space="preserve"> SAS Enterprise Guide 7.1</w:t>
      </w:r>
    </w:p>
    <w:p w14:paraId="7F5146E6" w14:textId="77777777" w:rsidR="0050651D" w:rsidRPr="00143E62" w:rsidRDefault="0050651D" w:rsidP="00DE099C">
      <w:pPr>
        <w:ind w:firstLine="720"/>
      </w:pPr>
      <w:r>
        <w:t>Use Program menu</w:t>
      </w:r>
      <w:r>
        <w:br/>
      </w:r>
      <w:r>
        <w:rPr>
          <w:noProof/>
        </w:rPr>
        <w:drawing>
          <wp:inline distT="0" distB="0" distL="0" distR="0" wp14:anchorId="60CBF9C0" wp14:editId="0C392B13">
            <wp:extent cx="6850380" cy="145542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0380" cy="1455420"/>
                    </a:xfrm>
                    <a:prstGeom prst="rect">
                      <a:avLst/>
                    </a:prstGeom>
                    <a:noFill/>
                    <a:ln>
                      <a:noFill/>
                    </a:ln>
                  </pic:spPr>
                </pic:pic>
              </a:graphicData>
            </a:graphic>
          </wp:inline>
        </w:drawing>
      </w:r>
    </w:p>
    <w:p w14:paraId="6C19D306" w14:textId="77777777" w:rsidR="0050651D" w:rsidRDefault="0050651D">
      <w:pPr>
        <w:rPr>
          <w:u w:val="single"/>
        </w:rPr>
      </w:pPr>
    </w:p>
    <w:p w14:paraId="35C1758E" w14:textId="77777777" w:rsidR="0050651D" w:rsidRDefault="0050651D" w:rsidP="0050651D">
      <w:pPr>
        <w:pStyle w:val="ListParagraph"/>
        <w:numPr>
          <w:ilvl w:val="0"/>
          <w:numId w:val="106"/>
        </w:numPr>
      </w:pPr>
      <w:r>
        <w:t xml:space="preserve">Note: </w:t>
      </w:r>
      <w:r w:rsidRPr="007F345B">
        <w:rPr>
          <w:b/>
        </w:rPr>
        <w:t xml:space="preserve">Make sure you save and open SAS </w:t>
      </w:r>
      <w:r w:rsidRPr="007F345B">
        <w:rPr>
          <w:b/>
          <w:u w:val="single"/>
        </w:rPr>
        <w:t>Programs</w:t>
      </w:r>
      <w:r w:rsidRPr="007F345B">
        <w:rPr>
          <w:b/>
        </w:rPr>
        <w:t xml:space="preserve"> and not SAS </w:t>
      </w:r>
      <w:r w:rsidRPr="007F345B">
        <w:rPr>
          <w:b/>
          <w:u w:val="single"/>
        </w:rPr>
        <w:t>Projects</w:t>
      </w:r>
      <w:r w:rsidRPr="007F345B">
        <w:rPr>
          <w:b/>
        </w:rPr>
        <w:t>!</w:t>
      </w:r>
      <w:r>
        <w:t xml:space="preserve">  </w:t>
      </w:r>
    </w:p>
    <w:p w14:paraId="59C7A379" w14:textId="77777777" w:rsidR="0050651D" w:rsidRDefault="0050651D" w:rsidP="0050651D">
      <w:pPr>
        <w:pStyle w:val="ListParagraph"/>
        <w:numPr>
          <w:ilvl w:val="1"/>
          <w:numId w:val="106"/>
        </w:numPr>
      </w:pPr>
      <w:r>
        <w:t>Projects are more advanced files that can incorporate several programs and data files together.</w:t>
      </w:r>
    </w:p>
    <w:p w14:paraId="5AD73F75" w14:textId="77777777" w:rsidR="0050651D" w:rsidRDefault="0050651D" w:rsidP="0050651D">
      <w:pPr>
        <w:pStyle w:val="ListParagraph"/>
        <w:numPr>
          <w:ilvl w:val="1"/>
          <w:numId w:val="106"/>
        </w:numPr>
      </w:pPr>
      <w:r>
        <w:t>We won’t need them.  Using them by mistake can make it hard to find saved work!</w:t>
      </w:r>
    </w:p>
    <w:p w14:paraId="0EAA57EE" w14:textId="77777777" w:rsidR="0050651D" w:rsidRDefault="0050651D" w:rsidP="0050651D">
      <w:pPr>
        <w:pStyle w:val="ListParagraph"/>
        <w:numPr>
          <w:ilvl w:val="1"/>
          <w:numId w:val="106"/>
        </w:numPr>
      </w:pPr>
      <w:r>
        <w:t xml:space="preserve">This is why I discourage using the File menu on the left. </w:t>
      </w:r>
    </w:p>
    <w:p w14:paraId="37FBF292" w14:textId="77777777" w:rsidR="0050651D" w:rsidRDefault="0050651D" w:rsidP="00DE099C"/>
    <w:p w14:paraId="57958BDA" w14:textId="77777777" w:rsidR="0050651D" w:rsidRDefault="0050651D" w:rsidP="00DE099C">
      <w:r>
        <w:rPr>
          <w:u w:val="single"/>
        </w:rPr>
        <w:t>One more save/open practice</w:t>
      </w:r>
    </w:p>
    <w:p w14:paraId="1F23089B" w14:textId="77777777" w:rsidR="0050651D" w:rsidRDefault="0050651D" w:rsidP="0050651D">
      <w:pPr>
        <w:pStyle w:val="ListParagraph"/>
        <w:numPr>
          <w:ilvl w:val="0"/>
          <w:numId w:val="106"/>
        </w:numPr>
      </w:pPr>
      <w:r>
        <w:t>Below your comment describing your favorite thing in the world, write a comment describing your least favorite thing in the world.</w:t>
      </w:r>
    </w:p>
    <w:p w14:paraId="1E0DF70E" w14:textId="77777777" w:rsidR="0050651D" w:rsidRDefault="0050651D" w:rsidP="0050651D">
      <w:pPr>
        <w:pStyle w:val="ListParagraph"/>
        <w:numPr>
          <w:ilvl w:val="0"/>
          <w:numId w:val="106"/>
        </w:numPr>
      </w:pPr>
      <w:r>
        <w:t>Now that we have a name/folder established for the .</w:t>
      </w:r>
      <w:proofErr w:type="spellStart"/>
      <w:r>
        <w:t>sas</w:t>
      </w:r>
      <w:proofErr w:type="spellEnd"/>
      <w:r>
        <w:t xml:space="preserve"> program, save the program using</w:t>
      </w:r>
      <w:r>
        <w:rPr>
          <w:noProof/>
        </w:rPr>
        <w:drawing>
          <wp:inline distT="0" distB="0" distL="0" distR="0" wp14:anchorId="083626BC" wp14:editId="2078C1EE">
            <wp:extent cx="2438400" cy="8382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838200"/>
                    </a:xfrm>
                    <a:prstGeom prst="rect">
                      <a:avLst/>
                    </a:prstGeom>
                    <a:noFill/>
                    <a:ln>
                      <a:noFill/>
                    </a:ln>
                  </pic:spPr>
                </pic:pic>
              </a:graphicData>
            </a:graphic>
          </wp:inline>
        </w:drawing>
      </w:r>
    </w:p>
    <w:p w14:paraId="18CB9846" w14:textId="77777777" w:rsidR="0050651D" w:rsidRDefault="0050651D" w:rsidP="0050651D">
      <w:pPr>
        <w:pStyle w:val="ListParagraph"/>
        <w:numPr>
          <w:ilvl w:val="0"/>
          <w:numId w:val="106"/>
        </w:numPr>
      </w:pPr>
      <w:r>
        <w:t>I encourage you to do this frequently.</w:t>
      </w:r>
    </w:p>
    <w:p w14:paraId="559D7425" w14:textId="77777777" w:rsidR="0050651D" w:rsidRPr="00AB4DF3" w:rsidRDefault="0050651D" w:rsidP="0050651D">
      <w:pPr>
        <w:pStyle w:val="ListParagraph"/>
        <w:numPr>
          <w:ilvl w:val="0"/>
          <w:numId w:val="106"/>
        </w:numPr>
      </w:pPr>
      <w:r>
        <w:t>Now close SAS EG and open the program again using one of the two methods of your choice.</w:t>
      </w:r>
    </w:p>
    <w:p w14:paraId="147D8A8F" w14:textId="77777777" w:rsidR="0050651D" w:rsidRDefault="0050651D">
      <w:pPr>
        <w:rPr>
          <w:u w:val="single"/>
        </w:rPr>
      </w:pPr>
    </w:p>
    <w:p w14:paraId="2F393EA2" w14:textId="77777777" w:rsidR="0050651D" w:rsidRDefault="0050651D" w:rsidP="00DE099C">
      <w:r>
        <w:rPr>
          <w:u w:val="single"/>
        </w:rPr>
        <w:t>Reading in the dataset with PROC IMPORT</w:t>
      </w:r>
    </w:p>
    <w:p w14:paraId="4224868C" w14:textId="77777777" w:rsidR="0050651D" w:rsidRDefault="0050651D" w:rsidP="0050651D">
      <w:pPr>
        <w:pStyle w:val="ListParagraph"/>
        <w:numPr>
          <w:ilvl w:val="0"/>
          <w:numId w:val="98"/>
        </w:numPr>
      </w:pPr>
      <w:r>
        <w:t xml:space="preserve">“PROC” stands for procedure and represent a group of SAS statements that do something.  </w:t>
      </w:r>
    </w:p>
    <w:p w14:paraId="0E4A7D75" w14:textId="77777777" w:rsidR="0050651D" w:rsidRDefault="0050651D" w:rsidP="0050651D">
      <w:pPr>
        <w:pStyle w:val="ListParagraph"/>
        <w:numPr>
          <w:ilvl w:val="0"/>
          <w:numId w:val="98"/>
        </w:numPr>
      </w:pPr>
      <w:r>
        <w:t>In this case, PROC IMPORT imports a dataset from an external file into SAS.</w:t>
      </w:r>
    </w:p>
    <w:p w14:paraId="5ABBA7C0" w14:textId="77777777" w:rsidR="0050651D" w:rsidRDefault="0050651D" w:rsidP="0050651D">
      <w:pPr>
        <w:pStyle w:val="ListParagraph"/>
        <w:numPr>
          <w:ilvl w:val="0"/>
          <w:numId w:val="98"/>
        </w:numPr>
      </w:pPr>
      <w:r>
        <w:t>Here, the external file is named “Handout 2 - colds.xlsx” and is on Blackboard under Handout 2.</w:t>
      </w:r>
    </w:p>
    <w:p w14:paraId="6C1F5E11" w14:textId="77777777" w:rsidR="0050651D" w:rsidRDefault="0050651D" w:rsidP="0050651D">
      <w:pPr>
        <w:pStyle w:val="ListParagraph"/>
        <w:numPr>
          <w:ilvl w:val="0"/>
          <w:numId w:val="98"/>
        </w:numPr>
      </w:pPr>
      <w:r>
        <w:t xml:space="preserve">Save the file “Handout 2 - colds.xlsx” in the same folder as you saved the SAS program earlier. </w:t>
      </w:r>
    </w:p>
    <w:p w14:paraId="0A68B2E8" w14:textId="77777777" w:rsidR="0050651D" w:rsidRDefault="0050651D" w:rsidP="0050651D">
      <w:pPr>
        <w:pStyle w:val="ListParagraph"/>
        <w:numPr>
          <w:ilvl w:val="0"/>
          <w:numId w:val="98"/>
        </w:numPr>
      </w:pPr>
      <w:r>
        <w:t>The dataset describes ten people with a cold, five who were given Alka-Seltzer and five who were given a placebo, and records how many days the cold lasted.</w:t>
      </w:r>
    </w:p>
    <w:p w14:paraId="6DA42427" w14:textId="77777777" w:rsidR="0050651D" w:rsidRDefault="0050651D" w:rsidP="0050651D">
      <w:pPr>
        <w:pStyle w:val="ListParagraph"/>
        <w:numPr>
          <w:ilvl w:val="0"/>
          <w:numId w:val="98"/>
        </w:numPr>
      </w:pPr>
      <w:r>
        <w:lastRenderedPageBreak/>
        <w:t>Try opening the Excel file:</w:t>
      </w:r>
      <w:r>
        <w:br/>
      </w:r>
      <w:r>
        <w:rPr>
          <w:noProof/>
        </w:rPr>
        <w:drawing>
          <wp:inline distT="0" distB="0" distL="0" distR="0" wp14:anchorId="53B493D0" wp14:editId="51976FEC">
            <wp:extent cx="1728426" cy="1752600"/>
            <wp:effectExtent l="0" t="0" r="571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9566" cy="1763896"/>
                    </a:xfrm>
                    <a:prstGeom prst="rect">
                      <a:avLst/>
                    </a:prstGeom>
                  </pic:spPr>
                </pic:pic>
              </a:graphicData>
            </a:graphic>
          </wp:inline>
        </w:drawing>
      </w:r>
      <w:r>
        <w:br/>
      </w:r>
    </w:p>
    <w:p w14:paraId="4D0BDD02" w14:textId="77777777" w:rsidR="0050651D" w:rsidRDefault="0050651D" w:rsidP="0050651D">
      <w:pPr>
        <w:pStyle w:val="ListParagraph"/>
        <w:numPr>
          <w:ilvl w:val="0"/>
          <w:numId w:val="98"/>
        </w:numPr>
      </w:pPr>
      <w:r>
        <w:t xml:space="preserve">Note: </w:t>
      </w:r>
      <w:r w:rsidRPr="00FD66DC">
        <w:rPr>
          <w:b/>
        </w:rPr>
        <w:t>The Excel file must be closed</w:t>
      </w:r>
      <w:r>
        <w:t xml:space="preserve"> in order for PROC IMPORT to work. </w:t>
      </w:r>
    </w:p>
    <w:p w14:paraId="5B2A84D8" w14:textId="77777777" w:rsidR="0050651D" w:rsidRDefault="0050651D" w:rsidP="00DE099C"/>
    <w:p w14:paraId="09373A9F" w14:textId="77777777" w:rsidR="0050651D" w:rsidRDefault="0050651D"/>
    <w:p w14:paraId="26D0ABAC" w14:textId="77777777" w:rsidR="0050651D" w:rsidRDefault="0050651D" w:rsidP="0050651D">
      <w:pPr>
        <w:pStyle w:val="ListParagraph"/>
        <w:numPr>
          <w:ilvl w:val="0"/>
          <w:numId w:val="98"/>
        </w:numPr>
      </w:pPr>
      <w:r>
        <w:t>There are four parts of this PROC IMPORT:</w:t>
      </w:r>
    </w:p>
    <w:tbl>
      <w:tblPr>
        <w:tblStyle w:val="TableGrid"/>
        <w:tblW w:w="0" w:type="auto"/>
        <w:tblLook w:val="04A0" w:firstRow="1" w:lastRow="0" w:firstColumn="1" w:lastColumn="0" w:noHBand="0" w:noVBand="1"/>
      </w:tblPr>
      <w:tblGrid>
        <w:gridCol w:w="4173"/>
        <w:gridCol w:w="5177"/>
      </w:tblGrid>
      <w:tr w:rsidR="0050651D" w14:paraId="6493F3AC" w14:textId="77777777" w:rsidTr="00DE099C">
        <w:tc>
          <w:tcPr>
            <w:tcW w:w="4585" w:type="dxa"/>
          </w:tcPr>
          <w:p w14:paraId="2E56AB05" w14:textId="77777777" w:rsidR="0050651D" w:rsidRDefault="0050651D" w:rsidP="00DE099C">
            <w:r>
              <w:t>SAS code</w:t>
            </w:r>
          </w:p>
        </w:tc>
        <w:tc>
          <w:tcPr>
            <w:tcW w:w="6205" w:type="dxa"/>
          </w:tcPr>
          <w:p w14:paraId="4DEBA7DF" w14:textId="77777777" w:rsidR="0050651D" w:rsidRDefault="0050651D" w:rsidP="00DE099C">
            <w:r>
              <w:t>Description</w:t>
            </w:r>
          </w:p>
        </w:tc>
      </w:tr>
      <w:tr w:rsidR="0050651D" w14:paraId="71553532" w14:textId="77777777" w:rsidTr="00DE099C">
        <w:tc>
          <w:tcPr>
            <w:tcW w:w="4585" w:type="dxa"/>
          </w:tcPr>
          <w:p w14:paraId="1AF7E946" w14:textId="77777777" w:rsidR="0050651D" w:rsidRDefault="0050651D" w:rsidP="00DE099C">
            <w:r>
              <w:rPr>
                <w:rFonts w:ascii="Courier New" w:hAnsi="Courier New" w:cs="Courier New"/>
                <w:color w:val="0000FF"/>
                <w:sz w:val="18"/>
                <w:szCs w:val="18"/>
                <w:shd w:val="clear" w:color="auto" w:fill="FFFFFF"/>
              </w:rPr>
              <w:t>datafile</w:t>
            </w:r>
            <w:r>
              <w:rPr>
                <w:rFonts w:ascii="Courier New" w:hAnsi="Courier New" w:cs="Courier New"/>
                <w:color w:val="000000"/>
                <w:sz w:val="18"/>
                <w:szCs w:val="18"/>
                <w:shd w:val="clear" w:color="auto" w:fill="FFFFFF"/>
              </w:rPr>
              <w:t>=</w:t>
            </w:r>
            <w:r>
              <w:rPr>
                <w:rFonts w:ascii="Courier New" w:hAnsi="Courier New" w:cs="Courier New"/>
                <w:color w:val="800080"/>
                <w:sz w:val="18"/>
                <w:szCs w:val="18"/>
                <w:shd w:val="clear" w:color="auto" w:fill="FFFFFF"/>
              </w:rPr>
              <w:t>"PATH\Handout 2 - colds.xlsx"</w:t>
            </w:r>
          </w:p>
        </w:tc>
        <w:tc>
          <w:tcPr>
            <w:tcW w:w="6205" w:type="dxa"/>
          </w:tcPr>
          <w:p w14:paraId="33BCE976" w14:textId="77777777" w:rsidR="0050651D" w:rsidRDefault="0050651D" w:rsidP="00DE099C">
            <w:r>
              <w:t>Gives the sequence of folders that contains the file</w:t>
            </w:r>
          </w:p>
        </w:tc>
      </w:tr>
      <w:tr w:rsidR="0050651D" w14:paraId="0A909C3B" w14:textId="77777777" w:rsidTr="00DE099C">
        <w:tc>
          <w:tcPr>
            <w:tcW w:w="4585" w:type="dxa"/>
          </w:tcPr>
          <w:p w14:paraId="6CE6BD7E" w14:textId="77777777" w:rsidR="0050651D" w:rsidRPr="004D65D3" w:rsidRDefault="0050651D" w:rsidP="00DE099C">
            <w:pPr>
              <w:rPr>
                <w:rFonts w:ascii="Courier New" w:hAnsi="Courier New" w:cs="Courier New"/>
              </w:rPr>
            </w:pPr>
            <w:r>
              <w:rPr>
                <w:rFonts w:ascii="Courier New" w:hAnsi="Courier New" w:cs="Courier New"/>
                <w:color w:val="0000FF"/>
                <w:sz w:val="18"/>
                <w:szCs w:val="18"/>
                <w:shd w:val="clear" w:color="auto" w:fill="FFFFFF"/>
              </w:rPr>
              <w:t>out</w:t>
            </w:r>
            <w:r>
              <w:rPr>
                <w:rFonts w:ascii="Courier New" w:hAnsi="Courier New" w:cs="Courier New"/>
                <w:color w:val="000000"/>
                <w:sz w:val="18"/>
                <w:szCs w:val="18"/>
                <w:shd w:val="clear" w:color="auto" w:fill="FFFFFF"/>
              </w:rPr>
              <w:t>=achoo</w:t>
            </w:r>
          </w:p>
        </w:tc>
        <w:tc>
          <w:tcPr>
            <w:tcW w:w="6205" w:type="dxa"/>
          </w:tcPr>
          <w:p w14:paraId="6B006E33" w14:textId="77777777" w:rsidR="0050651D" w:rsidRDefault="0050651D" w:rsidP="00DE099C">
            <w:r>
              <w:t>Names the SAS dataset named “achoo”</w:t>
            </w:r>
          </w:p>
        </w:tc>
      </w:tr>
      <w:tr w:rsidR="0050651D" w14:paraId="00400734" w14:textId="77777777" w:rsidTr="00DE099C">
        <w:tc>
          <w:tcPr>
            <w:tcW w:w="4585" w:type="dxa"/>
          </w:tcPr>
          <w:p w14:paraId="68C64717" w14:textId="77777777" w:rsidR="0050651D" w:rsidRPr="00901E75" w:rsidRDefault="0050651D" w:rsidP="00DE099C">
            <w:pPr>
              <w:rPr>
                <w:rFonts w:ascii="Courier New" w:hAnsi="Courier New" w:cs="Courier New"/>
                <w:color w:val="0000FF"/>
                <w:sz w:val="18"/>
                <w:szCs w:val="18"/>
                <w:shd w:val="clear" w:color="auto" w:fill="FFFFFF"/>
              </w:rPr>
            </w:pPr>
            <w:proofErr w:type="spellStart"/>
            <w:r w:rsidRPr="00901E75">
              <w:rPr>
                <w:rFonts w:ascii="Courier New" w:hAnsi="Courier New" w:cs="Courier New"/>
                <w:color w:val="0000FF"/>
                <w:sz w:val="18"/>
                <w:szCs w:val="18"/>
                <w:shd w:val="clear" w:color="auto" w:fill="FFFFFF"/>
              </w:rPr>
              <w:t>dbms</w:t>
            </w:r>
            <w:proofErr w:type="spellEnd"/>
            <w:r w:rsidRPr="00901E75">
              <w:rPr>
                <w:rFonts w:ascii="Courier New" w:hAnsi="Courier New" w:cs="Courier New"/>
                <w:color w:val="000000"/>
                <w:sz w:val="18"/>
                <w:szCs w:val="18"/>
                <w:shd w:val="clear" w:color="auto" w:fill="FFFFFF"/>
              </w:rPr>
              <w:t>=</w:t>
            </w:r>
            <w:proofErr w:type="spellStart"/>
            <w:r w:rsidRPr="00901E75">
              <w:rPr>
                <w:rFonts w:ascii="Courier New" w:hAnsi="Courier New" w:cs="Courier New"/>
                <w:color w:val="000000"/>
                <w:sz w:val="18"/>
                <w:szCs w:val="18"/>
                <w:shd w:val="clear" w:color="auto" w:fill="FFFFFF"/>
              </w:rPr>
              <w:t>xlsx</w:t>
            </w:r>
            <w:proofErr w:type="spellEnd"/>
          </w:p>
        </w:tc>
        <w:tc>
          <w:tcPr>
            <w:tcW w:w="6205" w:type="dxa"/>
          </w:tcPr>
          <w:p w14:paraId="19A23E62" w14:textId="77777777" w:rsidR="0050651D" w:rsidRDefault="0050651D" w:rsidP="00DE099C">
            <w:r>
              <w:t>Tells SAS this is an Excel file</w:t>
            </w:r>
          </w:p>
        </w:tc>
      </w:tr>
      <w:tr w:rsidR="0050651D" w14:paraId="7ED668E3" w14:textId="77777777" w:rsidTr="00DE099C">
        <w:tc>
          <w:tcPr>
            <w:tcW w:w="4585" w:type="dxa"/>
          </w:tcPr>
          <w:p w14:paraId="336101F3" w14:textId="77777777" w:rsidR="0050651D" w:rsidRDefault="0050651D" w:rsidP="00DE099C">
            <w:r>
              <w:rPr>
                <w:rFonts w:ascii="Courier New" w:hAnsi="Courier New" w:cs="Courier New"/>
                <w:color w:val="0000FF"/>
                <w:sz w:val="18"/>
                <w:szCs w:val="18"/>
                <w:shd w:val="clear" w:color="auto" w:fill="FFFFFF"/>
              </w:rPr>
              <w:t>replace</w:t>
            </w:r>
          </w:p>
        </w:tc>
        <w:tc>
          <w:tcPr>
            <w:tcW w:w="6205" w:type="dxa"/>
          </w:tcPr>
          <w:p w14:paraId="2B9499A0" w14:textId="77777777" w:rsidR="0050651D" w:rsidRDefault="0050651D" w:rsidP="00DE099C">
            <w:r>
              <w:t>Replaces the current SAS dataset named “achoo” (if one exists)</w:t>
            </w:r>
          </w:p>
        </w:tc>
      </w:tr>
    </w:tbl>
    <w:p w14:paraId="0282BD89" w14:textId="77777777" w:rsidR="0050651D" w:rsidRDefault="0050651D" w:rsidP="00DE099C"/>
    <w:p w14:paraId="6CADE7FD" w14:textId="77777777" w:rsidR="0050651D" w:rsidRDefault="0050651D" w:rsidP="0050651D">
      <w:pPr>
        <w:pStyle w:val="ListParagraph"/>
        <w:numPr>
          <w:ilvl w:val="0"/>
          <w:numId w:val="98"/>
        </w:numPr>
      </w:pPr>
      <w:r>
        <w:t>Trick to get the path right (since it must be exactly right):</w:t>
      </w:r>
    </w:p>
    <w:p w14:paraId="66A9D018" w14:textId="77777777" w:rsidR="0050651D" w:rsidRDefault="0050651D" w:rsidP="0050651D">
      <w:pPr>
        <w:pStyle w:val="ListParagraph"/>
        <w:numPr>
          <w:ilvl w:val="1"/>
          <w:numId w:val="98"/>
        </w:numPr>
      </w:pPr>
      <w:r>
        <w:t>Use File Explorer to navigate to the “Handout 2 – colds.xlsx” file.</w:t>
      </w:r>
    </w:p>
    <w:p w14:paraId="1BA10AF4" w14:textId="77777777" w:rsidR="0050651D" w:rsidRDefault="0050651D" w:rsidP="0050651D">
      <w:pPr>
        <w:pStyle w:val="ListParagraph"/>
        <w:numPr>
          <w:ilvl w:val="1"/>
          <w:numId w:val="98"/>
        </w:numPr>
      </w:pPr>
      <w:r>
        <w:t>Use the “Copy Path” button:</w:t>
      </w:r>
      <w:r>
        <w:br/>
      </w:r>
      <w:r>
        <w:rPr>
          <w:noProof/>
        </w:rPr>
        <w:drawing>
          <wp:inline distT="0" distB="0" distL="0" distR="0" wp14:anchorId="39AD9703" wp14:editId="5387259B">
            <wp:extent cx="6149340" cy="892224"/>
            <wp:effectExtent l="0" t="0" r="381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4332" cy="904556"/>
                    </a:xfrm>
                    <a:prstGeom prst="rect">
                      <a:avLst/>
                    </a:prstGeom>
                  </pic:spPr>
                </pic:pic>
              </a:graphicData>
            </a:graphic>
          </wp:inline>
        </w:drawing>
      </w:r>
    </w:p>
    <w:p w14:paraId="0C2DEB24" w14:textId="77777777" w:rsidR="0050651D" w:rsidRDefault="0050651D" w:rsidP="00DE099C">
      <w:pPr>
        <w:pStyle w:val="ListParagraph"/>
        <w:ind w:left="1080"/>
      </w:pPr>
    </w:p>
    <w:p w14:paraId="58A275E7" w14:textId="77777777" w:rsidR="0050651D" w:rsidRDefault="0050651D" w:rsidP="0050651D">
      <w:pPr>
        <w:pStyle w:val="ListParagraph"/>
        <w:numPr>
          <w:ilvl w:val="0"/>
          <w:numId w:val="98"/>
        </w:numPr>
      </w:pPr>
      <w:r>
        <w:t>Note:</w:t>
      </w:r>
    </w:p>
    <w:p w14:paraId="6B92171A" w14:textId="77777777" w:rsidR="0050651D" w:rsidRDefault="0050651D" w:rsidP="0050651D">
      <w:pPr>
        <w:pStyle w:val="ListParagraph"/>
        <w:numPr>
          <w:ilvl w:val="1"/>
          <w:numId w:val="98"/>
        </w:numPr>
      </w:pPr>
      <w:r>
        <w:t>You can name the SAS dataset whatever you want in the OUT= statement.</w:t>
      </w:r>
    </w:p>
    <w:p w14:paraId="5E8D27C5" w14:textId="77777777" w:rsidR="0050651D" w:rsidRDefault="0050651D" w:rsidP="0050651D">
      <w:pPr>
        <w:pStyle w:val="ListParagraph"/>
        <w:numPr>
          <w:ilvl w:val="1"/>
          <w:numId w:val="98"/>
        </w:numPr>
      </w:pPr>
      <w:r>
        <w:t>SAS is not case-sensitive or space sensitive, except inside quotes</w:t>
      </w:r>
    </w:p>
    <w:p w14:paraId="683B9CFC" w14:textId="77777777" w:rsidR="0050651D" w:rsidRDefault="0050651D" w:rsidP="0050651D">
      <w:pPr>
        <w:pStyle w:val="ListParagraph"/>
        <w:numPr>
          <w:ilvl w:val="1"/>
          <w:numId w:val="98"/>
        </w:numPr>
      </w:pPr>
      <w:r>
        <w:t>The PROC IMPORT ends in a semicolon.</w:t>
      </w:r>
    </w:p>
    <w:p w14:paraId="52026961" w14:textId="77777777" w:rsidR="0050651D" w:rsidRDefault="0050651D" w:rsidP="0050651D">
      <w:pPr>
        <w:pStyle w:val="ListParagraph"/>
        <w:numPr>
          <w:ilvl w:val="1"/>
          <w:numId w:val="98"/>
        </w:numPr>
      </w:pPr>
      <w:r>
        <w:t>It is common to end each PROC with “RUN;”</w:t>
      </w:r>
    </w:p>
    <w:p w14:paraId="4191956A" w14:textId="77777777" w:rsidR="0050651D" w:rsidRDefault="0050651D" w:rsidP="00DE099C"/>
    <w:p w14:paraId="091DE1EC" w14:textId="77777777" w:rsidR="0050651D" w:rsidRDefault="0050651D" w:rsidP="0050651D">
      <w:pPr>
        <w:pStyle w:val="ListParagraph"/>
        <w:numPr>
          <w:ilvl w:val="0"/>
          <w:numId w:val="98"/>
        </w:numPr>
      </w:pPr>
      <w:r>
        <w:lastRenderedPageBreak/>
        <w:t>To run the PROC IMPORT, highlight the PROC IMPORT portion of the program, click on the black triangle of Run</w:t>
      </w:r>
      <w:r w:rsidRPr="006C0559">
        <w:t xml:space="preserve"> </w:t>
      </w:r>
      <w:r>
        <w:t>and click on “Run Selection”.</w:t>
      </w:r>
      <w:r>
        <w:br/>
      </w:r>
      <w:r>
        <w:rPr>
          <w:noProof/>
        </w:rPr>
        <w:drawing>
          <wp:inline distT="0" distB="0" distL="0" distR="0" wp14:anchorId="02BA8B25" wp14:editId="4978CA21">
            <wp:extent cx="6515100" cy="1751838"/>
            <wp:effectExtent l="0" t="0" r="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1677" cy="1756295"/>
                    </a:xfrm>
                    <a:prstGeom prst="rect">
                      <a:avLst/>
                    </a:prstGeom>
                    <a:noFill/>
                    <a:ln>
                      <a:noFill/>
                    </a:ln>
                  </pic:spPr>
                </pic:pic>
              </a:graphicData>
            </a:graphic>
          </wp:inline>
        </w:drawing>
      </w:r>
      <w:r>
        <w:t xml:space="preserve"> </w:t>
      </w:r>
    </w:p>
    <w:p w14:paraId="5A70C91D" w14:textId="77777777" w:rsidR="0050651D" w:rsidRDefault="0050651D" w:rsidP="0050651D">
      <w:pPr>
        <w:pStyle w:val="ListParagraph"/>
        <w:numPr>
          <w:ilvl w:val="1"/>
          <w:numId w:val="98"/>
        </w:numPr>
      </w:pPr>
      <w:r>
        <w:t>Clicking on “Run” itself will run the entire program, which might give more output (or take longer) than you want.</w:t>
      </w:r>
    </w:p>
    <w:p w14:paraId="33E04816" w14:textId="77777777" w:rsidR="0050651D" w:rsidRDefault="0050651D">
      <w:r>
        <w:br w:type="page"/>
      </w:r>
    </w:p>
    <w:p w14:paraId="3E3A32B5" w14:textId="77777777" w:rsidR="0050651D" w:rsidRDefault="0050651D" w:rsidP="0050651D">
      <w:pPr>
        <w:pStyle w:val="ListParagraph"/>
        <w:numPr>
          <w:ilvl w:val="0"/>
          <w:numId w:val="98"/>
        </w:numPr>
      </w:pPr>
      <w:r>
        <w:lastRenderedPageBreak/>
        <w:t>Result:</w:t>
      </w:r>
      <w:r>
        <w:br/>
      </w:r>
      <w:r>
        <w:rPr>
          <w:noProof/>
        </w:rPr>
        <w:drawing>
          <wp:inline distT="0" distB="0" distL="0" distR="0" wp14:anchorId="39EF3CF7" wp14:editId="2A02AC91">
            <wp:extent cx="2721580" cy="2430780"/>
            <wp:effectExtent l="0" t="0" r="3175"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0122" cy="2447341"/>
                    </a:xfrm>
                    <a:prstGeom prst="rect">
                      <a:avLst/>
                    </a:prstGeom>
                  </pic:spPr>
                </pic:pic>
              </a:graphicData>
            </a:graphic>
          </wp:inline>
        </w:drawing>
      </w:r>
    </w:p>
    <w:p w14:paraId="59B824DE" w14:textId="77777777" w:rsidR="0050651D" w:rsidRDefault="0050651D" w:rsidP="0050651D">
      <w:pPr>
        <w:pStyle w:val="ListParagraph"/>
        <w:numPr>
          <w:ilvl w:val="0"/>
          <w:numId w:val="98"/>
        </w:numPr>
      </w:pPr>
      <w:r>
        <w:t xml:space="preserve">Note: </w:t>
      </w:r>
    </w:p>
    <w:p w14:paraId="086B2DB2" w14:textId="77777777" w:rsidR="0050651D" w:rsidRDefault="0050651D" w:rsidP="0050651D">
      <w:pPr>
        <w:pStyle w:val="ListParagraph"/>
        <w:numPr>
          <w:ilvl w:val="1"/>
          <w:numId w:val="98"/>
        </w:numPr>
      </w:pPr>
      <w:r>
        <w:t>The SAS variable names “</w:t>
      </w:r>
      <w:proofErr w:type="spellStart"/>
      <w:r>
        <w:t>groupletter</w:t>
      </w:r>
      <w:proofErr w:type="spellEnd"/>
      <w:r>
        <w:t>”, “</w:t>
      </w:r>
      <w:proofErr w:type="spellStart"/>
      <w:r>
        <w:t>groupnum</w:t>
      </w:r>
      <w:proofErr w:type="spellEnd"/>
      <w:r>
        <w:t>”, and “</w:t>
      </w:r>
      <w:proofErr w:type="spellStart"/>
      <w:r>
        <w:t>colddays</w:t>
      </w:r>
      <w:proofErr w:type="spellEnd"/>
      <w:r>
        <w:t>” were read in from the first line of the Excel file.</w:t>
      </w:r>
    </w:p>
    <w:p w14:paraId="12C4BF5D" w14:textId="77777777" w:rsidR="0050651D" w:rsidRDefault="0050651D" w:rsidP="0050651D">
      <w:pPr>
        <w:pStyle w:val="ListParagraph"/>
        <w:numPr>
          <w:ilvl w:val="1"/>
          <w:numId w:val="98"/>
        </w:numPr>
      </w:pPr>
      <w:r>
        <w:t>“</w:t>
      </w:r>
      <w:proofErr w:type="spellStart"/>
      <w:r>
        <w:t>groupletter</w:t>
      </w:r>
      <w:proofErr w:type="spellEnd"/>
      <w:r>
        <w:t xml:space="preserve">” is a character variable (i.e. containing letters), as given by the icon </w:t>
      </w:r>
      <w:r>
        <w:rPr>
          <w:noProof/>
        </w:rPr>
        <w:drawing>
          <wp:inline distT="0" distB="0" distL="0" distR="0" wp14:anchorId="43A3128A" wp14:editId="620B0622">
            <wp:extent cx="228600" cy="2381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238125"/>
                    </a:xfrm>
                    <a:prstGeom prst="rect">
                      <a:avLst/>
                    </a:prstGeom>
                  </pic:spPr>
                </pic:pic>
              </a:graphicData>
            </a:graphic>
          </wp:inline>
        </w:drawing>
      </w:r>
    </w:p>
    <w:p w14:paraId="20EE0105" w14:textId="77777777" w:rsidR="0050651D" w:rsidRDefault="0050651D" w:rsidP="0050651D">
      <w:pPr>
        <w:pStyle w:val="ListParagraph"/>
        <w:numPr>
          <w:ilvl w:val="1"/>
          <w:numId w:val="98"/>
        </w:numPr>
      </w:pPr>
      <w:r>
        <w:t>“</w:t>
      </w:r>
      <w:proofErr w:type="spellStart"/>
      <w:r>
        <w:t>groupnum</w:t>
      </w:r>
      <w:proofErr w:type="spellEnd"/>
      <w:r>
        <w:t>” and “</w:t>
      </w:r>
      <w:proofErr w:type="spellStart"/>
      <w:r>
        <w:t>colddays</w:t>
      </w:r>
      <w:proofErr w:type="spellEnd"/>
      <w:r>
        <w:t xml:space="preserve">” are numeric variables (i.e. containing numbers), as given by the icon </w:t>
      </w:r>
      <w:r>
        <w:rPr>
          <w:noProof/>
        </w:rPr>
        <w:drawing>
          <wp:inline distT="0" distB="0" distL="0" distR="0" wp14:anchorId="5BF72390" wp14:editId="331C23A7">
            <wp:extent cx="228600" cy="2286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 cy="228600"/>
                    </a:xfrm>
                    <a:prstGeom prst="rect">
                      <a:avLst/>
                    </a:prstGeom>
                  </pic:spPr>
                </pic:pic>
              </a:graphicData>
            </a:graphic>
          </wp:inline>
        </w:drawing>
      </w:r>
      <w:r>
        <w:br/>
      </w:r>
    </w:p>
    <w:p w14:paraId="65A9D310" w14:textId="77777777" w:rsidR="0050651D" w:rsidRPr="00B843CD" w:rsidRDefault="0050651D" w:rsidP="0050651D">
      <w:pPr>
        <w:pStyle w:val="ListParagraph"/>
        <w:numPr>
          <w:ilvl w:val="0"/>
          <w:numId w:val="98"/>
        </w:numPr>
      </w:pPr>
      <w:r>
        <w:t>Let’s try running PROC IMPORT while the Excel file is open to see what an error looks like:</w:t>
      </w:r>
      <w:r>
        <w:br/>
        <w:t>Log Summary at bottom</w:t>
      </w:r>
      <w:r>
        <w:br/>
      </w:r>
      <w:r>
        <w:rPr>
          <w:noProof/>
        </w:rPr>
        <w:drawing>
          <wp:inline distT="0" distB="0" distL="0" distR="0" wp14:anchorId="59909D6D" wp14:editId="1BF43DAF">
            <wp:extent cx="6362700" cy="870158"/>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5991" cy="876078"/>
                    </a:xfrm>
                    <a:prstGeom prst="rect">
                      <a:avLst/>
                    </a:prstGeom>
                  </pic:spPr>
                </pic:pic>
              </a:graphicData>
            </a:graphic>
          </wp:inline>
        </w:drawing>
      </w:r>
      <w:r>
        <w:br/>
      </w:r>
      <w:r>
        <w:br/>
        <w:t>Log window</w:t>
      </w:r>
      <w:r>
        <w:br/>
      </w:r>
      <w:r>
        <w:rPr>
          <w:noProof/>
        </w:rPr>
        <w:drawing>
          <wp:inline distT="0" distB="0" distL="0" distR="0" wp14:anchorId="03EF294F" wp14:editId="09108129">
            <wp:extent cx="6274232" cy="15697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8459" cy="1570778"/>
                    </a:xfrm>
                    <a:prstGeom prst="rect">
                      <a:avLst/>
                    </a:prstGeom>
                  </pic:spPr>
                </pic:pic>
              </a:graphicData>
            </a:graphic>
          </wp:inline>
        </w:drawing>
      </w:r>
    </w:p>
    <w:p w14:paraId="3F12FA22" w14:textId="77777777" w:rsidR="0050651D" w:rsidRDefault="0050651D" w:rsidP="00DE099C"/>
    <w:p w14:paraId="5612C4B7" w14:textId="77777777" w:rsidR="0050651D" w:rsidRDefault="0050651D">
      <w:pPr>
        <w:rPr>
          <w:u w:val="single"/>
        </w:rPr>
      </w:pPr>
      <w:r>
        <w:rPr>
          <w:u w:val="single"/>
        </w:rPr>
        <w:br w:type="page"/>
      </w:r>
    </w:p>
    <w:p w14:paraId="29117C92" w14:textId="77777777" w:rsidR="0050651D" w:rsidRDefault="0050651D" w:rsidP="00DE099C">
      <w:r>
        <w:rPr>
          <w:u w:val="single"/>
        </w:rPr>
        <w:lastRenderedPageBreak/>
        <w:t>PROC PRINT:</w:t>
      </w:r>
    </w:p>
    <w:p w14:paraId="1EE4A995" w14:textId="77777777" w:rsidR="0050651D" w:rsidRDefault="0050651D" w:rsidP="0050651D">
      <w:pPr>
        <w:pStyle w:val="ListParagraph"/>
        <w:numPr>
          <w:ilvl w:val="0"/>
          <w:numId w:val="94"/>
        </w:numPr>
      </w:pPr>
      <w:r>
        <w:t xml:space="preserve">Highlight and run the first PROC PRINT portion of the code. </w:t>
      </w:r>
    </w:p>
    <w:p w14:paraId="454A89FA" w14:textId="77777777" w:rsidR="0050651D" w:rsidRDefault="0050651D" w:rsidP="0050651D">
      <w:pPr>
        <w:pStyle w:val="ListParagraph"/>
        <w:numPr>
          <w:ilvl w:val="0"/>
          <w:numId w:val="94"/>
        </w:numPr>
      </w:pPr>
      <w:r>
        <w:t>Say “Yes”; you want to replace the results from previous run. (This pops up every run and is kind of annoying.)</w:t>
      </w:r>
    </w:p>
    <w:p w14:paraId="579C1549" w14:textId="77777777" w:rsidR="0050651D" w:rsidRDefault="0050651D" w:rsidP="00DE099C"/>
    <w:tbl>
      <w:tblPr>
        <w:tblStyle w:val="TableGrid"/>
        <w:tblW w:w="9171" w:type="dxa"/>
        <w:tblLook w:val="04A0" w:firstRow="1" w:lastRow="0" w:firstColumn="1" w:lastColumn="0" w:noHBand="0" w:noVBand="1"/>
      </w:tblPr>
      <w:tblGrid>
        <w:gridCol w:w="4105"/>
        <w:gridCol w:w="5066"/>
      </w:tblGrid>
      <w:tr w:rsidR="0050651D" w14:paraId="32F31EE3" w14:textId="77777777" w:rsidTr="00DE099C">
        <w:tc>
          <w:tcPr>
            <w:tcW w:w="4105" w:type="dxa"/>
          </w:tcPr>
          <w:p w14:paraId="19E966B7" w14:textId="77777777" w:rsidR="0050651D" w:rsidRDefault="0050651D" w:rsidP="00DE099C">
            <w:r>
              <w:t>Code:</w:t>
            </w:r>
          </w:p>
        </w:tc>
        <w:tc>
          <w:tcPr>
            <w:tcW w:w="5066" w:type="dxa"/>
          </w:tcPr>
          <w:p w14:paraId="2A16421D" w14:textId="77777777" w:rsidR="0050651D" w:rsidRDefault="0050651D" w:rsidP="00DE099C">
            <w:r>
              <w:t>Output (results tab):</w:t>
            </w:r>
          </w:p>
        </w:tc>
      </w:tr>
      <w:tr w:rsidR="0050651D" w14:paraId="229EBAA8" w14:textId="77777777" w:rsidTr="00DE099C">
        <w:tc>
          <w:tcPr>
            <w:tcW w:w="4105" w:type="dxa"/>
          </w:tcPr>
          <w:p w14:paraId="33F4C7D4"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=achoo;</w:t>
            </w:r>
          </w:p>
          <w:p w14:paraId="50A2CFEE" w14:textId="77777777" w:rsidR="0050651D" w:rsidRPr="0080758B" w:rsidRDefault="0050651D" w:rsidP="00DE099C">
            <w:pPr>
              <w:autoSpaceDE w:val="0"/>
              <w:autoSpaceDN w:val="0"/>
              <w:adjustRightInd w:val="0"/>
              <w:rPr>
                <w:rFonts w:ascii="Courier New" w:hAnsi="Courier New" w:cs="Courier New"/>
                <w:b/>
                <w:bCs/>
                <w:color w:val="000080"/>
                <w:sz w:val="16"/>
                <w:szCs w:val="16"/>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5066" w:type="dxa"/>
          </w:tcPr>
          <w:p w14:paraId="110FB4FB" w14:textId="77777777" w:rsidR="0050651D" w:rsidRDefault="0050651D" w:rsidP="00DE099C">
            <w:r>
              <w:rPr>
                <w:noProof/>
              </w:rPr>
              <w:drawing>
                <wp:inline distT="0" distB="0" distL="0" distR="0" wp14:anchorId="5937C3FB" wp14:editId="4B6655F7">
                  <wp:extent cx="1720453" cy="12954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658" cy="1312872"/>
                          </a:xfrm>
                          <a:prstGeom prst="rect">
                            <a:avLst/>
                          </a:prstGeom>
                        </pic:spPr>
                      </pic:pic>
                    </a:graphicData>
                  </a:graphic>
                </wp:inline>
              </w:drawing>
            </w:r>
          </w:p>
        </w:tc>
      </w:tr>
    </w:tbl>
    <w:p w14:paraId="3E6B7EB9" w14:textId="77777777" w:rsidR="0050651D" w:rsidRDefault="0050651D" w:rsidP="00DE099C">
      <w:pPr>
        <w:pStyle w:val="ListParagraph"/>
        <w:ind w:left="360"/>
      </w:pPr>
    </w:p>
    <w:p w14:paraId="3CE941D2" w14:textId="77777777" w:rsidR="0050651D" w:rsidRDefault="0050651D" w:rsidP="00DE099C">
      <w:pPr>
        <w:pStyle w:val="ListParagraph"/>
        <w:ind w:left="0"/>
      </w:pPr>
      <w:r w:rsidRPr="00060636">
        <w:rPr>
          <w:u w:val="single"/>
        </w:rPr>
        <w:t>V</w:t>
      </w:r>
      <w:r>
        <w:rPr>
          <w:u w:val="single"/>
        </w:rPr>
        <w:t>AR</w:t>
      </w:r>
      <w:r w:rsidRPr="00060636">
        <w:rPr>
          <w:u w:val="single"/>
        </w:rPr>
        <w:t xml:space="preserve"> Statement</w:t>
      </w:r>
      <w:r>
        <w:rPr>
          <w:u w:val="single"/>
        </w:rPr>
        <w:t xml:space="preserve"> in PROC PRINT</w:t>
      </w:r>
      <w:r w:rsidRPr="00060636">
        <w:rPr>
          <w:u w:val="single"/>
        </w:rPr>
        <w:t>:</w:t>
      </w:r>
      <w:r>
        <w:t xml:space="preserve"> </w:t>
      </w:r>
    </w:p>
    <w:p w14:paraId="5B8EDB1F" w14:textId="77777777" w:rsidR="0050651D" w:rsidRDefault="0050651D" w:rsidP="0050651D">
      <w:pPr>
        <w:pStyle w:val="ListParagraph"/>
        <w:numPr>
          <w:ilvl w:val="0"/>
          <w:numId w:val="94"/>
        </w:numPr>
      </w:pPr>
      <w:r>
        <w:t>allows you to only print some of the variables.</w:t>
      </w:r>
    </w:p>
    <w:p w14:paraId="12791931" w14:textId="77777777" w:rsidR="0050651D" w:rsidRDefault="0050651D" w:rsidP="0050651D">
      <w:pPr>
        <w:pStyle w:val="ListParagraph"/>
        <w:numPr>
          <w:ilvl w:val="0"/>
          <w:numId w:val="94"/>
        </w:numPr>
      </w:pPr>
      <w:r>
        <w:t xml:space="preserve">To print out just the variables </w:t>
      </w:r>
      <w:proofErr w:type="spellStart"/>
      <w:r>
        <w:t>groupletter</w:t>
      </w:r>
      <w:proofErr w:type="spellEnd"/>
      <w:r>
        <w:t xml:space="preserve"> and </w:t>
      </w:r>
      <w:proofErr w:type="spellStart"/>
      <w:r>
        <w:t>colddays</w:t>
      </w:r>
      <w:proofErr w:type="spellEnd"/>
      <w:r>
        <w:t xml:space="preserve"> (not </w:t>
      </w:r>
      <w:proofErr w:type="spellStart"/>
      <w:r>
        <w:t>groupnum</w:t>
      </w:r>
      <w:proofErr w:type="spellEnd"/>
      <w:r>
        <w:t>):</w:t>
      </w:r>
    </w:p>
    <w:p w14:paraId="4AC839FA" w14:textId="77777777" w:rsidR="0050651D" w:rsidRDefault="0050651D" w:rsidP="00DE099C"/>
    <w:tbl>
      <w:tblPr>
        <w:tblStyle w:val="TableGrid"/>
        <w:tblW w:w="0" w:type="auto"/>
        <w:tblLook w:val="04A0" w:firstRow="1" w:lastRow="0" w:firstColumn="1" w:lastColumn="0" w:noHBand="0" w:noVBand="1"/>
      </w:tblPr>
      <w:tblGrid>
        <w:gridCol w:w="4135"/>
        <w:gridCol w:w="3665"/>
      </w:tblGrid>
      <w:tr w:rsidR="0050651D" w14:paraId="7F11CA88" w14:textId="77777777" w:rsidTr="00DE099C">
        <w:tc>
          <w:tcPr>
            <w:tcW w:w="4135" w:type="dxa"/>
          </w:tcPr>
          <w:p w14:paraId="7E65091A" w14:textId="77777777" w:rsidR="0050651D" w:rsidRDefault="0050651D" w:rsidP="00DE099C">
            <w:r>
              <w:t>Code:</w:t>
            </w:r>
          </w:p>
        </w:tc>
        <w:tc>
          <w:tcPr>
            <w:tcW w:w="3665" w:type="dxa"/>
          </w:tcPr>
          <w:p w14:paraId="051B301F" w14:textId="77777777" w:rsidR="0050651D" w:rsidRDefault="0050651D" w:rsidP="00DE099C">
            <w:r>
              <w:t>Output:</w:t>
            </w:r>
          </w:p>
        </w:tc>
      </w:tr>
      <w:tr w:rsidR="0050651D" w14:paraId="4DE27E23" w14:textId="77777777" w:rsidTr="00DE099C">
        <w:tc>
          <w:tcPr>
            <w:tcW w:w="4135" w:type="dxa"/>
          </w:tcPr>
          <w:p w14:paraId="6893C93A"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=achoo;</w:t>
            </w:r>
          </w:p>
          <w:p w14:paraId="089B9FCC"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var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groupletter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w:t>
            </w:r>
          </w:p>
          <w:p w14:paraId="554E13E6"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3665" w:type="dxa"/>
          </w:tcPr>
          <w:p w14:paraId="2F5E40A3" w14:textId="77777777" w:rsidR="0050651D" w:rsidRDefault="0050651D" w:rsidP="00DE099C">
            <w:r>
              <w:rPr>
                <w:noProof/>
              </w:rPr>
              <w:drawing>
                <wp:inline distT="0" distB="0" distL="0" distR="0" wp14:anchorId="2FFCC025" wp14:editId="0E641600">
                  <wp:extent cx="1511351" cy="16078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5232" cy="1622588"/>
                          </a:xfrm>
                          <a:prstGeom prst="rect">
                            <a:avLst/>
                          </a:prstGeom>
                        </pic:spPr>
                      </pic:pic>
                    </a:graphicData>
                  </a:graphic>
                </wp:inline>
              </w:drawing>
            </w:r>
          </w:p>
        </w:tc>
      </w:tr>
    </w:tbl>
    <w:p w14:paraId="050DE527" w14:textId="77777777" w:rsidR="0050651D" w:rsidRDefault="0050651D" w:rsidP="00DE099C"/>
    <w:p w14:paraId="011CB3E2" w14:textId="77777777" w:rsidR="0050651D" w:rsidRDefault="0050651D" w:rsidP="00DE099C">
      <w:pPr>
        <w:pStyle w:val="ListParagraph"/>
        <w:ind w:left="0"/>
      </w:pPr>
      <w:r>
        <w:rPr>
          <w:u w:val="single"/>
        </w:rPr>
        <w:t>WHERE Statement in PROC PRINT:</w:t>
      </w:r>
      <w:r>
        <w:t xml:space="preserve"> </w:t>
      </w:r>
    </w:p>
    <w:p w14:paraId="452D86BF" w14:textId="77777777" w:rsidR="0050651D" w:rsidRDefault="0050651D" w:rsidP="0050651D">
      <w:pPr>
        <w:pStyle w:val="ListParagraph"/>
        <w:numPr>
          <w:ilvl w:val="0"/>
          <w:numId w:val="96"/>
        </w:numPr>
      </w:pPr>
      <w:r>
        <w:t xml:space="preserve">allows you to only print individuals </w:t>
      </w:r>
      <w:proofErr w:type="spellStart"/>
      <w:r>
        <w:t>satisifying</w:t>
      </w:r>
      <w:proofErr w:type="spellEnd"/>
      <w:r>
        <w:t xml:space="preserve"> some criteria.  </w:t>
      </w:r>
    </w:p>
    <w:p w14:paraId="7E971637" w14:textId="77777777" w:rsidR="0050651D" w:rsidRDefault="0050651D" w:rsidP="0050651D">
      <w:pPr>
        <w:pStyle w:val="ListParagraph"/>
        <w:numPr>
          <w:ilvl w:val="0"/>
          <w:numId w:val="94"/>
        </w:numPr>
      </w:pPr>
      <w:r>
        <w:t>In this case, let’s only print the individuals who took Alka-Seltzer</w:t>
      </w:r>
    </w:p>
    <w:p w14:paraId="053C3691" w14:textId="77777777" w:rsidR="0050651D" w:rsidRDefault="0050651D" w:rsidP="00DE099C"/>
    <w:tbl>
      <w:tblPr>
        <w:tblStyle w:val="TableGrid"/>
        <w:tblW w:w="0" w:type="auto"/>
        <w:tblLook w:val="04A0" w:firstRow="1" w:lastRow="0" w:firstColumn="1" w:lastColumn="0" w:noHBand="0" w:noVBand="1"/>
      </w:tblPr>
      <w:tblGrid>
        <w:gridCol w:w="2937"/>
        <w:gridCol w:w="2916"/>
        <w:gridCol w:w="3497"/>
      </w:tblGrid>
      <w:tr w:rsidR="0050651D" w14:paraId="36FF0136" w14:textId="77777777" w:rsidTr="00DE099C">
        <w:tc>
          <w:tcPr>
            <w:tcW w:w="3322" w:type="dxa"/>
          </w:tcPr>
          <w:p w14:paraId="72061271" w14:textId="77777777" w:rsidR="0050651D" w:rsidRDefault="0050651D" w:rsidP="00DE099C">
            <w:r>
              <w:t>Code:</w:t>
            </w:r>
          </w:p>
        </w:tc>
        <w:tc>
          <w:tcPr>
            <w:tcW w:w="3306" w:type="dxa"/>
          </w:tcPr>
          <w:p w14:paraId="6DFE7AF9" w14:textId="77777777" w:rsidR="0050651D" w:rsidRDefault="0050651D" w:rsidP="00DE099C">
            <w:r>
              <w:t>Explanation:</w:t>
            </w:r>
          </w:p>
        </w:tc>
        <w:tc>
          <w:tcPr>
            <w:tcW w:w="3537" w:type="dxa"/>
          </w:tcPr>
          <w:p w14:paraId="56C0A176" w14:textId="77777777" w:rsidR="0050651D" w:rsidRDefault="0050651D" w:rsidP="00DE099C">
            <w:r>
              <w:t>Output:</w:t>
            </w:r>
          </w:p>
        </w:tc>
      </w:tr>
      <w:tr w:rsidR="0050651D" w14:paraId="5F2641A1" w14:textId="77777777" w:rsidTr="00DE099C">
        <w:tc>
          <w:tcPr>
            <w:tcW w:w="3322" w:type="dxa"/>
          </w:tcPr>
          <w:p w14:paraId="6FDE4A2F"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=achoo;</w:t>
            </w:r>
          </w:p>
          <w:p w14:paraId="3DD0D78C"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where</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groupletter</w:t>
            </w:r>
            <w:proofErr w:type="spellEnd"/>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'a'</w:t>
            </w:r>
            <w:r>
              <w:rPr>
                <w:rFonts w:ascii="Courier New" w:hAnsi="Courier New" w:cs="Courier New"/>
                <w:color w:val="000000"/>
                <w:sz w:val="18"/>
                <w:szCs w:val="18"/>
                <w:shd w:val="clear" w:color="auto" w:fill="FFFFFF"/>
              </w:rPr>
              <w:t>;</w:t>
            </w:r>
          </w:p>
          <w:p w14:paraId="0FE9F40C"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3306" w:type="dxa"/>
          </w:tcPr>
          <w:p w14:paraId="1D443033" w14:textId="77777777" w:rsidR="0050651D" w:rsidRDefault="0050651D" w:rsidP="00DE099C">
            <w:pPr>
              <w:jc w:val="right"/>
            </w:pPr>
            <w:r>
              <w:t>Only Alka-Seltzer observations are printed -&gt;</w:t>
            </w:r>
          </w:p>
          <w:p w14:paraId="5BF9E513" w14:textId="77777777" w:rsidR="0050651D" w:rsidRDefault="0050651D" w:rsidP="00DE099C"/>
          <w:p w14:paraId="1CD5EDDC" w14:textId="77777777" w:rsidR="0050651D" w:rsidRDefault="0050651D" w:rsidP="00DE099C"/>
          <w:p w14:paraId="5612D03C" w14:textId="77777777" w:rsidR="0050651D" w:rsidRDefault="0050651D" w:rsidP="00DE099C"/>
          <w:p w14:paraId="2ACB7A4B" w14:textId="77777777" w:rsidR="0050651D" w:rsidRDefault="0050651D" w:rsidP="00DE099C">
            <w:r>
              <w:t>(Note that the “a” needs to be in quotation marks for this to work because it is the value of a character variable.)</w:t>
            </w:r>
          </w:p>
        </w:tc>
        <w:tc>
          <w:tcPr>
            <w:tcW w:w="3537" w:type="dxa"/>
          </w:tcPr>
          <w:p w14:paraId="5B1F69AF" w14:textId="77777777" w:rsidR="0050651D" w:rsidRDefault="0050651D" w:rsidP="00DE099C">
            <w:r>
              <w:rPr>
                <w:noProof/>
              </w:rPr>
              <w:drawing>
                <wp:inline distT="0" distB="0" distL="0" distR="0" wp14:anchorId="30ACA736" wp14:editId="6A9798B5">
                  <wp:extent cx="1973580" cy="838772"/>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497" cy="850212"/>
                          </a:xfrm>
                          <a:prstGeom prst="rect">
                            <a:avLst/>
                          </a:prstGeom>
                        </pic:spPr>
                      </pic:pic>
                    </a:graphicData>
                  </a:graphic>
                </wp:inline>
              </w:drawing>
            </w:r>
          </w:p>
        </w:tc>
      </w:tr>
    </w:tbl>
    <w:p w14:paraId="59B09C45" w14:textId="77777777" w:rsidR="0050651D" w:rsidRDefault="0050651D" w:rsidP="00DE099C">
      <w:pPr>
        <w:pStyle w:val="ListParagraph"/>
        <w:ind w:left="0"/>
      </w:pPr>
    </w:p>
    <w:p w14:paraId="6767FAA6" w14:textId="77777777" w:rsidR="0050651D" w:rsidRDefault="0050651D">
      <w:r>
        <w:br w:type="page"/>
      </w:r>
    </w:p>
    <w:p w14:paraId="1B07AE9D" w14:textId="77777777" w:rsidR="0050651D" w:rsidRPr="00952C5E" w:rsidRDefault="0050651D" w:rsidP="00DE099C">
      <w:pPr>
        <w:rPr>
          <w:u w:val="single"/>
        </w:rPr>
      </w:pPr>
      <w:r>
        <w:rPr>
          <w:u w:val="single"/>
        </w:rPr>
        <w:lastRenderedPageBreak/>
        <w:t>More Examples of PROC PRINT with VAR and WHERE statements</w:t>
      </w:r>
    </w:p>
    <w:p w14:paraId="10C27DA0" w14:textId="77777777" w:rsidR="0050651D" w:rsidRDefault="0050651D" w:rsidP="00DE099C"/>
    <w:tbl>
      <w:tblPr>
        <w:tblStyle w:val="TableGrid"/>
        <w:tblW w:w="0" w:type="auto"/>
        <w:tblLook w:val="04A0" w:firstRow="1" w:lastRow="0" w:firstColumn="1" w:lastColumn="0" w:noHBand="0" w:noVBand="1"/>
      </w:tblPr>
      <w:tblGrid>
        <w:gridCol w:w="4945"/>
        <w:gridCol w:w="3516"/>
      </w:tblGrid>
      <w:tr w:rsidR="0050651D" w14:paraId="330399A5" w14:textId="77777777" w:rsidTr="00DE099C">
        <w:tc>
          <w:tcPr>
            <w:tcW w:w="4945" w:type="dxa"/>
          </w:tcPr>
          <w:p w14:paraId="105A2CA2" w14:textId="77777777" w:rsidR="0050651D" w:rsidRDefault="0050651D" w:rsidP="00DE099C">
            <w:r>
              <w:t>Code</w:t>
            </w:r>
          </w:p>
        </w:tc>
        <w:tc>
          <w:tcPr>
            <w:tcW w:w="3510" w:type="dxa"/>
          </w:tcPr>
          <w:p w14:paraId="6E6EFD98" w14:textId="77777777" w:rsidR="0050651D" w:rsidRDefault="0050651D" w:rsidP="00DE099C">
            <w:r>
              <w:t>Output</w:t>
            </w:r>
          </w:p>
        </w:tc>
      </w:tr>
      <w:tr w:rsidR="0050651D" w14:paraId="7E6516BE" w14:textId="77777777" w:rsidTr="00DE099C">
        <w:tc>
          <w:tcPr>
            <w:tcW w:w="4945" w:type="dxa"/>
          </w:tcPr>
          <w:p w14:paraId="2C2A184C"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=achoo;</w:t>
            </w:r>
          </w:p>
          <w:p w14:paraId="65F2EEC7"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where</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groupnum</w:t>
            </w:r>
            <w:proofErr w:type="spellEnd"/>
            <w:r>
              <w:rPr>
                <w:rFonts w:ascii="Courier New" w:hAnsi="Courier New" w:cs="Courier New"/>
                <w:color w:val="000000"/>
                <w:sz w:val="18"/>
                <w:szCs w:val="18"/>
                <w:shd w:val="clear" w:color="auto" w:fill="FFFFFF"/>
              </w:rPr>
              <w:t xml:space="preserve"> = </w:t>
            </w:r>
            <w:r>
              <w:rPr>
                <w:rFonts w:ascii="Courier New" w:hAnsi="Courier New" w:cs="Courier New"/>
                <w:b/>
                <w:bCs/>
                <w:color w:val="008080"/>
                <w:sz w:val="18"/>
                <w:szCs w:val="18"/>
                <w:shd w:val="clear" w:color="auto" w:fill="FFFFFF"/>
              </w:rPr>
              <w:t>1</w:t>
            </w:r>
            <w:r>
              <w:rPr>
                <w:rFonts w:ascii="Courier New" w:hAnsi="Courier New" w:cs="Courier New"/>
                <w:color w:val="000000"/>
                <w:sz w:val="18"/>
                <w:szCs w:val="18"/>
                <w:shd w:val="clear" w:color="auto" w:fill="FFFFFF"/>
              </w:rPr>
              <w:t>;</w:t>
            </w:r>
          </w:p>
          <w:p w14:paraId="33BF39F6"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var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groupnum</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w:t>
            </w:r>
          </w:p>
          <w:p w14:paraId="4A1F5AE6"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3510" w:type="dxa"/>
          </w:tcPr>
          <w:p w14:paraId="2FEEFCCD" w14:textId="77777777" w:rsidR="0050651D" w:rsidRDefault="0050651D" w:rsidP="00DE099C">
            <w:pPr>
              <w:rPr>
                <w:noProof/>
              </w:rPr>
            </w:pPr>
            <w:r>
              <w:rPr>
                <w:noProof/>
              </w:rPr>
              <w:drawing>
                <wp:inline distT="0" distB="0" distL="0" distR="0" wp14:anchorId="54CA4CA4" wp14:editId="6FEB1734">
                  <wp:extent cx="1275041" cy="769620"/>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7350" cy="783086"/>
                          </a:xfrm>
                          <a:prstGeom prst="rect">
                            <a:avLst/>
                          </a:prstGeom>
                        </pic:spPr>
                      </pic:pic>
                    </a:graphicData>
                  </a:graphic>
                </wp:inline>
              </w:drawing>
            </w:r>
          </w:p>
        </w:tc>
      </w:tr>
      <w:tr w:rsidR="0050651D" w14:paraId="0FCD63A5" w14:textId="77777777" w:rsidTr="00DE099C">
        <w:tc>
          <w:tcPr>
            <w:tcW w:w="4945" w:type="dxa"/>
          </w:tcPr>
          <w:p w14:paraId="072661C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=achoo;</w:t>
            </w:r>
          </w:p>
          <w:p w14:paraId="6682A2C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where</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 xml:space="preserve"> &gt; </w:t>
            </w:r>
            <w:r>
              <w:rPr>
                <w:rFonts w:ascii="Courier New" w:hAnsi="Courier New" w:cs="Courier New"/>
                <w:b/>
                <w:bCs/>
                <w:color w:val="008080"/>
                <w:sz w:val="18"/>
                <w:szCs w:val="18"/>
                <w:shd w:val="clear" w:color="auto" w:fill="FFFFFF"/>
              </w:rPr>
              <w:t>8</w:t>
            </w:r>
            <w:r>
              <w:rPr>
                <w:rFonts w:ascii="Courier New" w:hAnsi="Courier New" w:cs="Courier New"/>
                <w:color w:val="000000"/>
                <w:sz w:val="18"/>
                <w:szCs w:val="18"/>
                <w:shd w:val="clear" w:color="auto" w:fill="FFFFFF"/>
              </w:rPr>
              <w:t>;</w:t>
            </w:r>
          </w:p>
          <w:p w14:paraId="3CAC8E8E"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42E5AFA2"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
          <w:p w14:paraId="008FAFB9" w14:textId="77777777" w:rsidR="0050651D" w:rsidRDefault="0050651D" w:rsidP="00DE099C">
            <w:pPr>
              <w:autoSpaceDE w:val="0"/>
              <w:autoSpaceDN w:val="0"/>
              <w:adjustRightInd w:val="0"/>
              <w:rPr>
                <w:rFonts w:ascii="Courier New" w:hAnsi="Courier New" w:cs="Courier New"/>
                <w:b/>
                <w:bCs/>
                <w:color w:val="000080"/>
                <w:sz w:val="18"/>
                <w:szCs w:val="18"/>
                <w:shd w:val="clear" w:color="auto" w:fill="FFFFFF"/>
              </w:rPr>
            </w:pPr>
          </w:p>
        </w:tc>
        <w:tc>
          <w:tcPr>
            <w:tcW w:w="3510" w:type="dxa"/>
          </w:tcPr>
          <w:p w14:paraId="235505D4" w14:textId="77777777" w:rsidR="0050651D" w:rsidRDefault="0050651D" w:rsidP="00DE099C">
            <w:pPr>
              <w:rPr>
                <w:noProof/>
              </w:rPr>
            </w:pPr>
            <w:r>
              <w:rPr>
                <w:noProof/>
              </w:rPr>
              <w:drawing>
                <wp:inline distT="0" distB="0" distL="0" distR="0" wp14:anchorId="28E607C0" wp14:editId="1BC40CEC">
                  <wp:extent cx="2087880" cy="602147"/>
                  <wp:effectExtent l="0" t="0" r="762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3323" cy="612369"/>
                          </a:xfrm>
                          <a:prstGeom prst="rect">
                            <a:avLst/>
                          </a:prstGeom>
                        </pic:spPr>
                      </pic:pic>
                    </a:graphicData>
                  </a:graphic>
                </wp:inline>
              </w:drawing>
            </w:r>
          </w:p>
        </w:tc>
      </w:tr>
      <w:tr w:rsidR="0050651D" w14:paraId="688D5546" w14:textId="77777777" w:rsidTr="00DE099C">
        <w:tc>
          <w:tcPr>
            <w:tcW w:w="4945" w:type="dxa"/>
          </w:tcPr>
          <w:p w14:paraId="557476D0"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=achoo;</w:t>
            </w:r>
          </w:p>
          <w:p w14:paraId="6FFEDECA"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where</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groupletter</w:t>
            </w:r>
            <w:proofErr w:type="spellEnd"/>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'a'</w:t>
            </w:r>
            <w:r>
              <w:rPr>
                <w:rFonts w:ascii="Courier New" w:hAnsi="Courier New" w:cs="Courier New"/>
                <w:color w:val="000000"/>
                <w:sz w:val="18"/>
                <w:szCs w:val="18"/>
                <w:shd w:val="clear" w:color="auto" w:fill="FFFFFF"/>
              </w:rPr>
              <w:t xml:space="preserve"> and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 xml:space="preserve"> &lt;= </w:t>
            </w:r>
            <w:r>
              <w:rPr>
                <w:rFonts w:ascii="Courier New" w:hAnsi="Courier New" w:cs="Courier New"/>
                <w:b/>
                <w:bCs/>
                <w:color w:val="008080"/>
                <w:sz w:val="18"/>
                <w:szCs w:val="18"/>
                <w:shd w:val="clear" w:color="auto" w:fill="FFFFFF"/>
              </w:rPr>
              <w:t>8</w:t>
            </w:r>
            <w:r>
              <w:rPr>
                <w:rFonts w:ascii="Courier New" w:hAnsi="Courier New" w:cs="Courier New"/>
                <w:color w:val="000000"/>
                <w:sz w:val="18"/>
                <w:szCs w:val="18"/>
                <w:shd w:val="clear" w:color="auto" w:fill="FFFFFF"/>
              </w:rPr>
              <w:t>;</w:t>
            </w:r>
          </w:p>
          <w:p w14:paraId="1FB5F002"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var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groupletter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w:t>
            </w:r>
          </w:p>
          <w:p w14:paraId="21C543B0" w14:textId="77777777" w:rsidR="0050651D" w:rsidRDefault="0050651D" w:rsidP="00DE099C">
            <w:pPr>
              <w:autoSpaceDE w:val="0"/>
              <w:autoSpaceDN w:val="0"/>
              <w:adjustRightInd w:val="0"/>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3510" w:type="dxa"/>
          </w:tcPr>
          <w:p w14:paraId="27C26AF1" w14:textId="77777777" w:rsidR="0050651D" w:rsidRDefault="0050651D" w:rsidP="00DE099C">
            <w:pPr>
              <w:rPr>
                <w:noProof/>
              </w:rPr>
            </w:pPr>
            <w:r>
              <w:rPr>
                <w:noProof/>
              </w:rPr>
              <w:drawing>
                <wp:inline distT="0" distB="0" distL="0" distR="0" wp14:anchorId="4B3067BD" wp14:editId="1B08ABBB">
                  <wp:extent cx="1383738" cy="685800"/>
                  <wp:effectExtent l="0" t="0" r="69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00649" cy="694181"/>
                          </a:xfrm>
                          <a:prstGeom prst="rect">
                            <a:avLst/>
                          </a:prstGeom>
                        </pic:spPr>
                      </pic:pic>
                    </a:graphicData>
                  </a:graphic>
                </wp:inline>
              </w:drawing>
            </w:r>
          </w:p>
        </w:tc>
      </w:tr>
    </w:tbl>
    <w:p w14:paraId="110D4157" w14:textId="77777777" w:rsidR="0050651D" w:rsidRDefault="0050651D" w:rsidP="00DE099C"/>
    <w:p w14:paraId="44905117" w14:textId="77777777" w:rsidR="0050651D" w:rsidRDefault="0050651D" w:rsidP="00DE099C"/>
    <w:p w14:paraId="6F83B8D1" w14:textId="77777777" w:rsidR="0050651D" w:rsidRDefault="0050651D" w:rsidP="00DE099C"/>
    <w:p w14:paraId="2B56257C" w14:textId="77777777" w:rsidR="0050651D" w:rsidRDefault="0050651D">
      <w:pPr>
        <w:rPr>
          <w:u w:val="single"/>
        </w:rPr>
      </w:pPr>
      <w:r>
        <w:rPr>
          <w:u w:val="single"/>
        </w:rPr>
        <w:t>DATA steps and how to create new variables</w:t>
      </w:r>
    </w:p>
    <w:p w14:paraId="22E8CDC1" w14:textId="77777777" w:rsidR="0050651D" w:rsidRDefault="0050651D" w:rsidP="0050651D">
      <w:pPr>
        <w:pStyle w:val="ListParagraph"/>
        <w:numPr>
          <w:ilvl w:val="0"/>
          <w:numId w:val="94"/>
        </w:numPr>
      </w:pPr>
      <w:r>
        <w:t>Suppose we want to add a variable for the number of hours the cold lasted and save the result in a new dataset.</w:t>
      </w:r>
    </w:p>
    <w:p w14:paraId="582A386F" w14:textId="77777777" w:rsidR="0050651D" w:rsidRDefault="0050651D" w:rsidP="0050651D">
      <w:pPr>
        <w:pStyle w:val="ListParagraph"/>
        <w:numPr>
          <w:ilvl w:val="0"/>
          <w:numId w:val="94"/>
        </w:numPr>
      </w:pPr>
      <w:r>
        <w:t>We could use the following DATA step (the lines 1-4 below)</w:t>
      </w:r>
    </w:p>
    <w:p w14:paraId="66C3D390" w14:textId="77777777" w:rsidR="0050651D" w:rsidRDefault="0050651D" w:rsidP="00DE099C"/>
    <w:tbl>
      <w:tblPr>
        <w:tblStyle w:val="TableGrid"/>
        <w:tblW w:w="0" w:type="auto"/>
        <w:tblLook w:val="04A0" w:firstRow="1" w:lastRow="0" w:firstColumn="1" w:lastColumn="0" w:noHBand="0" w:noVBand="1"/>
      </w:tblPr>
      <w:tblGrid>
        <w:gridCol w:w="325"/>
        <w:gridCol w:w="4772"/>
        <w:gridCol w:w="4253"/>
      </w:tblGrid>
      <w:tr w:rsidR="0050651D" w14:paraId="0F11B876" w14:textId="77777777" w:rsidTr="00DE099C">
        <w:tc>
          <w:tcPr>
            <w:tcW w:w="265" w:type="dxa"/>
          </w:tcPr>
          <w:p w14:paraId="019821F8"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1</w:t>
            </w:r>
          </w:p>
          <w:p w14:paraId="445BD4BA"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2</w:t>
            </w:r>
          </w:p>
          <w:p w14:paraId="11FCAECD"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3</w:t>
            </w:r>
          </w:p>
          <w:p w14:paraId="25CABB80"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4</w:t>
            </w:r>
          </w:p>
          <w:p w14:paraId="6D87ECD9" w14:textId="77777777" w:rsidR="0050651D" w:rsidRDefault="0050651D" w:rsidP="00DE099C">
            <w:pPr>
              <w:rPr>
                <w:rFonts w:ascii="Courier New" w:hAnsi="Courier New" w:cs="Courier New"/>
                <w:b/>
                <w:bCs/>
                <w:color w:val="000080"/>
                <w:sz w:val="18"/>
                <w:szCs w:val="18"/>
                <w:shd w:val="clear" w:color="auto" w:fill="FFFFFF"/>
              </w:rPr>
            </w:pPr>
          </w:p>
          <w:p w14:paraId="12962863"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5</w:t>
            </w:r>
          </w:p>
          <w:p w14:paraId="259812A4" w14:textId="77777777" w:rsidR="0050651D" w:rsidRDefault="0050651D" w:rsidP="00DE099C">
            <w:r>
              <w:rPr>
                <w:rFonts w:ascii="Courier New" w:hAnsi="Courier New" w:cs="Courier New"/>
                <w:b/>
                <w:bCs/>
                <w:color w:val="000080"/>
                <w:sz w:val="18"/>
                <w:szCs w:val="18"/>
                <w:shd w:val="clear" w:color="auto" w:fill="FFFFFF"/>
              </w:rPr>
              <w:t>6</w:t>
            </w:r>
          </w:p>
        </w:tc>
        <w:tc>
          <w:tcPr>
            <w:tcW w:w="6240" w:type="dxa"/>
          </w:tcPr>
          <w:p w14:paraId="560FEBA7"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data</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achoonew</w:t>
            </w:r>
            <w:proofErr w:type="spellEnd"/>
            <w:r>
              <w:rPr>
                <w:rFonts w:ascii="Courier New" w:hAnsi="Courier New" w:cs="Courier New"/>
                <w:color w:val="000000"/>
                <w:sz w:val="18"/>
                <w:szCs w:val="18"/>
                <w:shd w:val="clear" w:color="auto" w:fill="FFFFFF"/>
              </w:rPr>
              <w:t>;</w:t>
            </w:r>
          </w:p>
          <w:p w14:paraId="3BD049D9"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set</w:t>
            </w:r>
            <w:r>
              <w:rPr>
                <w:rFonts w:ascii="Courier New" w:hAnsi="Courier New" w:cs="Courier New"/>
                <w:color w:val="000000"/>
                <w:sz w:val="18"/>
                <w:szCs w:val="18"/>
                <w:shd w:val="clear" w:color="auto" w:fill="FFFFFF"/>
              </w:rPr>
              <w:t xml:space="preserve"> achoo;</w:t>
            </w:r>
          </w:p>
          <w:p w14:paraId="40ADDE0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00"/>
                <w:sz w:val="18"/>
                <w:szCs w:val="18"/>
                <w:shd w:val="clear" w:color="auto" w:fill="FFFFFF"/>
              </w:rPr>
              <w:t>coldhrs</w:t>
            </w:r>
            <w:proofErr w:type="spellEnd"/>
            <w:r>
              <w:rPr>
                <w:rFonts w:ascii="Courier New" w:hAnsi="Courier New" w:cs="Courier New"/>
                <w:color w:val="000000"/>
                <w:sz w:val="18"/>
                <w:szCs w:val="18"/>
                <w:shd w:val="clear" w:color="auto" w:fill="FFFFFF"/>
              </w:rPr>
              <w:t xml:space="preserve"> =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 xml:space="preserve"> * </w:t>
            </w:r>
            <w:r>
              <w:rPr>
                <w:rFonts w:ascii="Courier New" w:hAnsi="Courier New" w:cs="Courier New"/>
                <w:b/>
                <w:bCs/>
                <w:color w:val="008080"/>
                <w:sz w:val="18"/>
                <w:szCs w:val="18"/>
                <w:shd w:val="clear" w:color="auto" w:fill="FFFFFF"/>
              </w:rPr>
              <w:t>24</w:t>
            </w:r>
            <w:r>
              <w:rPr>
                <w:rFonts w:ascii="Courier New" w:hAnsi="Courier New" w:cs="Courier New"/>
                <w:color w:val="000000"/>
                <w:sz w:val="18"/>
                <w:szCs w:val="18"/>
                <w:shd w:val="clear" w:color="auto" w:fill="FFFFFF"/>
              </w:rPr>
              <w:t>;</w:t>
            </w:r>
          </w:p>
          <w:p w14:paraId="692C78DA"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6A25451E"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
          <w:p w14:paraId="32D98EC1"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w:t>
            </w:r>
            <w:proofErr w:type="spellStart"/>
            <w:r>
              <w:rPr>
                <w:rFonts w:ascii="Courier New" w:hAnsi="Courier New" w:cs="Courier New"/>
                <w:color w:val="000000"/>
                <w:sz w:val="18"/>
                <w:szCs w:val="18"/>
                <w:shd w:val="clear" w:color="auto" w:fill="FFFFFF"/>
              </w:rPr>
              <w:t>achoonew</w:t>
            </w:r>
            <w:proofErr w:type="spellEnd"/>
            <w:r>
              <w:rPr>
                <w:rFonts w:ascii="Courier New" w:hAnsi="Courier New" w:cs="Courier New"/>
                <w:color w:val="000000"/>
                <w:sz w:val="18"/>
                <w:szCs w:val="18"/>
                <w:shd w:val="clear" w:color="auto" w:fill="FFFFFF"/>
              </w:rPr>
              <w:t>;</w:t>
            </w:r>
          </w:p>
          <w:p w14:paraId="5F464972" w14:textId="77777777" w:rsidR="0050651D" w:rsidRDefault="0050651D" w:rsidP="00DE099C">
            <w:pPr>
              <w:rPr>
                <w:noProo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4285" w:type="dxa"/>
          </w:tcPr>
          <w:p w14:paraId="267C7142" w14:textId="77777777" w:rsidR="0050651D" w:rsidRDefault="0050651D" w:rsidP="00DE099C">
            <w:r>
              <w:rPr>
                <w:noProof/>
              </w:rPr>
              <w:drawing>
                <wp:inline distT="0" distB="0" distL="0" distR="0" wp14:anchorId="36B0F841" wp14:editId="3E30AEDA">
                  <wp:extent cx="2522220" cy="15586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5401" cy="1572928"/>
                          </a:xfrm>
                          <a:prstGeom prst="rect">
                            <a:avLst/>
                          </a:prstGeom>
                        </pic:spPr>
                      </pic:pic>
                    </a:graphicData>
                  </a:graphic>
                </wp:inline>
              </w:drawing>
            </w:r>
          </w:p>
        </w:tc>
      </w:tr>
    </w:tbl>
    <w:p w14:paraId="35DE4549" w14:textId="77777777" w:rsidR="0050651D" w:rsidRDefault="0050651D" w:rsidP="00DE099C"/>
    <w:p w14:paraId="2B14C0C3" w14:textId="77777777" w:rsidR="0050651D" w:rsidRDefault="0050651D" w:rsidP="00DE099C">
      <w:r>
        <w:t>Explanation by line:</w:t>
      </w:r>
    </w:p>
    <w:p w14:paraId="5633B801" w14:textId="77777777" w:rsidR="0050651D" w:rsidRDefault="0050651D" w:rsidP="0050651D">
      <w:pPr>
        <w:pStyle w:val="ListParagraph"/>
        <w:numPr>
          <w:ilvl w:val="0"/>
          <w:numId w:val="99"/>
        </w:numPr>
      </w:pPr>
      <w:r>
        <w:t>Actually starts with line 2: the SET statement says to start from the dataset “achoo”</w:t>
      </w:r>
    </w:p>
    <w:p w14:paraId="1926DCED" w14:textId="77777777" w:rsidR="0050651D" w:rsidRDefault="0050651D" w:rsidP="0050651D">
      <w:pPr>
        <w:pStyle w:val="ListParagraph"/>
        <w:numPr>
          <w:ilvl w:val="0"/>
          <w:numId w:val="99"/>
        </w:numPr>
      </w:pPr>
      <w:r>
        <w:t xml:space="preserve">Line 3: Defines the new variable </w:t>
      </w:r>
      <w:proofErr w:type="spellStart"/>
      <w:r>
        <w:t>coldhrs</w:t>
      </w:r>
      <w:proofErr w:type="spellEnd"/>
      <w:r>
        <w:t xml:space="preserve"> to be the variable </w:t>
      </w:r>
      <w:proofErr w:type="spellStart"/>
      <w:r>
        <w:t>colddays</w:t>
      </w:r>
      <w:proofErr w:type="spellEnd"/>
      <w:r>
        <w:t xml:space="preserve"> multiplied by 24.  (+, -, *, and / are for addition, subtraction, multiplication and division)</w:t>
      </w:r>
    </w:p>
    <w:p w14:paraId="02F62C6B" w14:textId="77777777" w:rsidR="0050651D" w:rsidRDefault="0050651D" w:rsidP="0050651D">
      <w:pPr>
        <w:pStyle w:val="ListParagraph"/>
        <w:numPr>
          <w:ilvl w:val="0"/>
          <w:numId w:val="99"/>
        </w:numPr>
      </w:pPr>
      <w:r>
        <w:t xml:space="preserve">Line 1: Stores the resulting dataset (the three variables from the old dataset “achoo” and the new variable </w:t>
      </w:r>
      <w:proofErr w:type="spellStart"/>
      <w:r>
        <w:t>coldhrs</w:t>
      </w:r>
      <w:proofErr w:type="spellEnd"/>
      <w:r>
        <w:t>) and names it “</w:t>
      </w:r>
      <w:proofErr w:type="spellStart"/>
      <w:r>
        <w:t>achoonew</w:t>
      </w:r>
      <w:proofErr w:type="spellEnd"/>
      <w:r>
        <w:t>”.</w:t>
      </w:r>
    </w:p>
    <w:p w14:paraId="3912C0D1" w14:textId="77777777" w:rsidR="0050651D" w:rsidRDefault="0050651D" w:rsidP="00DE099C"/>
    <w:p w14:paraId="1F7BD165" w14:textId="77777777" w:rsidR="0050651D" w:rsidRPr="003D1ABA" w:rsidRDefault="0050651D" w:rsidP="0050651D">
      <w:pPr>
        <w:pStyle w:val="ListParagraph"/>
        <w:numPr>
          <w:ilvl w:val="0"/>
          <w:numId w:val="99"/>
        </w:numPr>
      </w:pPr>
      <w:r>
        <w:lastRenderedPageBreak/>
        <w:t>Note: often, we will want the new dataset to replace the old one (i.e. delete the old one).  In this case, the DATA and SET lines will have the same dataset name.</w:t>
      </w:r>
    </w:p>
    <w:p w14:paraId="6C1CD466" w14:textId="77777777" w:rsidR="0050651D" w:rsidRDefault="0050651D"/>
    <w:p w14:paraId="290D3C8D" w14:textId="77777777" w:rsidR="0050651D" w:rsidRDefault="0050651D">
      <w:pPr>
        <w:rPr>
          <w:u w:val="single"/>
        </w:rPr>
      </w:pPr>
      <w:r>
        <w:rPr>
          <w:u w:val="single"/>
        </w:rPr>
        <w:br w:type="page"/>
      </w:r>
    </w:p>
    <w:p w14:paraId="7BD8AB7C" w14:textId="77777777" w:rsidR="0050651D" w:rsidRDefault="0050651D" w:rsidP="00DE099C">
      <w:r>
        <w:rPr>
          <w:u w:val="single"/>
        </w:rPr>
        <w:lastRenderedPageBreak/>
        <w:t>Labels for variables:</w:t>
      </w:r>
    </w:p>
    <w:p w14:paraId="4237B214" w14:textId="77777777" w:rsidR="0050651D" w:rsidRDefault="0050651D" w:rsidP="0050651D">
      <w:pPr>
        <w:pStyle w:val="ListParagraph"/>
        <w:numPr>
          <w:ilvl w:val="0"/>
          <w:numId w:val="95"/>
        </w:numPr>
      </w:pPr>
      <w:r>
        <w:t xml:space="preserve">SAS variable names are not allowed to have spaces and are often short for convenience. </w:t>
      </w:r>
    </w:p>
    <w:p w14:paraId="6DB770D2" w14:textId="77777777" w:rsidR="0050651D" w:rsidRDefault="0050651D" w:rsidP="0050651D">
      <w:pPr>
        <w:pStyle w:val="ListParagraph"/>
        <w:numPr>
          <w:ilvl w:val="0"/>
          <w:numId w:val="95"/>
        </w:numPr>
      </w:pPr>
      <w:r>
        <w:t xml:space="preserve">While this helps for coding, to make the SAS variable names more understandable, we can provide them with labels.  </w:t>
      </w:r>
    </w:p>
    <w:p w14:paraId="3170140A" w14:textId="77777777" w:rsidR="0050651D" w:rsidRDefault="0050651D" w:rsidP="00DE099C"/>
    <w:tbl>
      <w:tblPr>
        <w:tblStyle w:val="TableGrid"/>
        <w:tblW w:w="0" w:type="auto"/>
        <w:tblLook w:val="04A0" w:firstRow="1" w:lastRow="0" w:firstColumn="1" w:lastColumn="0" w:noHBand="0" w:noVBand="1"/>
      </w:tblPr>
      <w:tblGrid>
        <w:gridCol w:w="325"/>
        <w:gridCol w:w="4339"/>
        <w:gridCol w:w="4686"/>
      </w:tblGrid>
      <w:tr w:rsidR="0050651D" w14:paraId="3103043C" w14:textId="77777777" w:rsidTr="00DE099C">
        <w:tc>
          <w:tcPr>
            <w:tcW w:w="265" w:type="dxa"/>
          </w:tcPr>
          <w:p w14:paraId="33BD7EE7" w14:textId="77777777" w:rsidR="0050651D" w:rsidRDefault="0050651D" w:rsidP="00DE099C"/>
        </w:tc>
        <w:tc>
          <w:tcPr>
            <w:tcW w:w="5981" w:type="dxa"/>
          </w:tcPr>
          <w:p w14:paraId="07BA3166" w14:textId="77777777" w:rsidR="0050651D" w:rsidRDefault="0050651D" w:rsidP="00DE099C">
            <w:r>
              <w:t>Code</w:t>
            </w:r>
          </w:p>
        </w:tc>
        <w:tc>
          <w:tcPr>
            <w:tcW w:w="4544" w:type="dxa"/>
          </w:tcPr>
          <w:p w14:paraId="0D05C27E" w14:textId="77777777" w:rsidR="0050651D" w:rsidRDefault="0050651D" w:rsidP="00DE099C">
            <w:r>
              <w:t>Output</w:t>
            </w:r>
          </w:p>
        </w:tc>
      </w:tr>
      <w:tr w:rsidR="0050651D" w14:paraId="57D7D521" w14:textId="77777777" w:rsidTr="00DE099C">
        <w:tc>
          <w:tcPr>
            <w:tcW w:w="265" w:type="dxa"/>
          </w:tcPr>
          <w:p w14:paraId="5BC64EEE"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1</w:t>
            </w:r>
          </w:p>
          <w:p w14:paraId="61CEF832"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2</w:t>
            </w:r>
          </w:p>
          <w:p w14:paraId="5C147A0B"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3</w:t>
            </w:r>
          </w:p>
          <w:p w14:paraId="189AD6B5" w14:textId="77777777" w:rsidR="0050651D" w:rsidRDefault="0050651D" w:rsidP="00DE099C">
            <w:pPr>
              <w:rPr>
                <w:rFonts w:ascii="Courier New" w:hAnsi="Courier New" w:cs="Courier New"/>
                <w:b/>
                <w:bCs/>
                <w:color w:val="000080"/>
                <w:sz w:val="18"/>
                <w:szCs w:val="18"/>
                <w:shd w:val="clear" w:color="auto" w:fill="FFFFFF"/>
              </w:rPr>
            </w:pPr>
          </w:p>
          <w:p w14:paraId="072BA803" w14:textId="77777777" w:rsidR="0050651D" w:rsidRDefault="0050651D" w:rsidP="00DE099C">
            <w:pPr>
              <w:rPr>
                <w:rFonts w:ascii="Courier New" w:hAnsi="Courier New" w:cs="Courier New"/>
                <w:b/>
                <w:bCs/>
                <w:color w:val="000080"/>
                <w:sz w:val="18"/>
                <w:szCs w:val="18"/>
                <w:shd w:val="clear" w:color="auto" w:fill="FFFFFF"/>
              </w:rPr>
            </w:pPr>
          </w:p>
          <w:p w14:paraId="30D92ECB"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4</w:t>
            </w:r>
          </w:p>
          <w:p w14:paraId="16E4E1F6" w14:textId="77777777" w:rsidR="0050651D" w:rsidRDefault="0050651D" w:rsidP="00DE099C">
            <w:r>
              <w:rPr>
                <w:rFonts w:ascii="Courier New" w:hAnsi="Courier New" w:cs="Courier New"/>
                <w:b/>
                <w:bCs/>
                <w:color w:val="000080"/>
                <w:sz w:val="18"/>
                <w:szCs w:val="18"/>
                <w:shd w:val="clear" w:color="auto" w:fill="FFFFFF"/>
              </w:rPr>
              <w:t>5</w:t>
            </w:r>
          </w:p>
        </w:tc>
        <w:tc>
          <w:tcPr>
            <w:tcW w:w="5981" w:type="dxa"/>
          </w:tcPr>
          <w:p w14:paraId="65BD6764"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data</w:t>
            </w:r>
            <w:r>
              <w:rPr>
                <w:rFonts w:ascii="Courier New" w:hAnsi="Courier New" w:cs="Courier New"/>
                <w:color w:val="000000"/>
                <w:sz w:val="18"/>
                <w:szCs w:val="18"/>
                <w:shd w:val="clear" w:color="auto" w:fill="FFFFFF"/>
              </w:rPr>
              <w:t xml:space="preserve"> achoo;</w:t>
            </w:r>
          </w:p>
          <w:p w14:paraId="2E345D0B"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set</w:t>
            </w:r>
            <w:r>
              <w:rPr>
                <w:rFonts w:ascii="Courier New" w:hAnsi="Courier New" w:cs="Courier New"/>
                <w:color w:val="000000"/>
                <w:sz w:val="18"/>
                <w:szCs w:val="18"/>
                <w:shd w:val="clear" w:color="auto" w:fill="FFFFFF"/>
              </w:rPr>
              <w:t xml:space="preserve"> achoo;</w:t>
            </w:r>
          </w:p>
          <w:p w14:paraId="29E2302F"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label</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groupletter</w:t>
            </w:r>
            <w:proofErr w:type="spellEnd"/>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'Drug Group Letter'</w:t>
            </w:r>
            <w:r>
              <w:rPr>
                <w:rFonts w:ascii="Courier New" w:hAnsi="Courier New" w:cs="Courier New"/>
                <w:color w:val="000000"/>
                <w:sz w:val="18"/>
                <w:szCs w:val="18"/>
                <w:shd w:val="clear" w:color="auto" w:fill="FFFFFF"/>
              </w:rPr>
              <w:t xml:space="preserve"> </w:t>
            </w:r>
          </w:p>
          <w:p w14:paraId="655F55F6"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ab/>
            </w:r>
            <w:proofErr w:type="spellStart"/>
            <w:r>
              <w:rPr>
                <w:rFonts w:ascii="Courier New" w:hAnsi="Courier New" w:cs="Courier New"/>
                <w:color w:val="000000"/>
                <w:sz w:val="18"/>
                <w:szCs w:val="18"/>
                <w:shd w:val="clear" w:color="auto" w:fill="FFFFFF"/>
              </w:rPr>
              <w:t>groupnum</w:t>
            </w:r>
            <w:proofErr w:type="spellEnd"/>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'Drug Group Number'</w:t>
            </w:r>
          </w:p>
          <w:p w14:paraId="1571A4DF"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ab/>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'Number of days the cold lasted'</w:t>
            </w:r>
            <w:r>
              <w:rPr>
                <w:rFonts w:ascii="Courier New" w:hAnsi="Courier New" w:cs="Courier New"/>
                <w:color w:val="000000"/>
                <w:sz w:val="18"/>
                <w:szCs w:val="18"/>
                <w:shd w:val="clear" w:color="auto" w:fill="FFFFFF"/>
              </w:rPr>
              <w:t>;</w:t>
            </w:r>
          </w:p>
          <w:p w14:paraId="43CEC512"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 xml:space="preserve">=achoo </w:t>
            </w:r>
            <w:r>
              <w:rPr>
                <w:rFonts w:ascii="Courier New" w:hAnsi="Courier New" w:cs="Courier New"/>
                <w:color w:val="0000FF"/>
                <w:sz w:val="18"/>
                <w:szCs w:val="18"/>
                <w:shd w:val="clear" w:color="auto" w:fill="FFFFFF"/>
              </w:rPr>
              <w:t>label</w:t>
            </w:r>
            <w:r>
              <w:rPr>
                <w:rFonts w:ascii="Courier New" w:hAnsi="Courier New" w:cs="Courier New"/>
                <w:color w:val="000000"/>
                <w:sz w:val="18"/>
                <w:szCs w:val="18"/>
                <w:shd w:val="clear" w:color="auto" w:fill="FFFFFF"/>
              </w:rPr>
              <w:t>;</w:t>
            </w:r>
          </w:p>
          <w:p w14:paraId="6E6B1702"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where</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 xml:space="preserve"> &lt; </w:t>
            </w:r>
            <w:r>
              <w:rPr>
                <w:rFonts w:ascii="Courier New" w:hAnsi="Courier New" w:cs="Courier New"/>
                <w:b/>
                <w:bCs/>
                <w:color w:val="008080"/>
                <w:sz w:val="18"/>
                <w:szCs w:val="18"/>
                <w:shd w:val="clear" w:color="auto" w:fill="FFFFFF"/>
              </w:rPr>
              <w:t>10</w:t>
            </w:r>
            <w:r>
              <w:rPr>
                <w:rFonts w:ascii="Courier New" w:hAnsi="Courier New" w:cs="Courier New"/>
                <w:color w:val="000000"/>
                <w:sz w:val="18"/>
                <w:szCs w:val="18"/>
                <w:shd w:val="clear" w:color="auto" w:fill="FFFFFF"/>
              </w:rPr>
              <w:t>;</w:t>
            </w:r>
          </w:p>
          <w:p w14:paraId="1D5E8EE8"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4544" w:type="dxa"/>
          </w:tcPr>
          <w:p w14:paraId="4F9D1267" w14:textId="77777777" w:rsidR="0050651D" w:rsidRDefault="0050651D" w:rsidP="00DE099C">
            <w:r>
              <w:rPr>
                <w:noProof/>
              </w:rPr>
              <w:drawing>
                <wp:inline distT="0" distB="0" distL="0" distR="0" wp14:anchorId="6CB0C7D8" wp14:editId="54EFA3D3">
                  <wp:extent cx="2834639" cy="1253450"/>
                  <wp:effectExtent l="0" t="0" r="4445"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9339" cy="1286482"/>
                          </a:xfrm>
                          <a:prstGeom prst="rect">
                            <a:avLst/>
                          </a:prstGeom>
                        </pic:spPr>
                      </pic:pic>
                    </a:graphicData>
                  </a:graphic>
                </wp:inline>
              </w:drawing>
            </w:r>
          </w:p>
        </w:tc>
      </w:tr>
    </w:tbl>
    <w:p w14:paraId="0E18396B" w14:textId="77777777" w:rsidR="0050651D" w:rsidRDefault="0050651D" w:rsidP="00DE099C"/>
    <w:p w14:paraId="525F7CF6" w14:textId="77777777" w:rsidR="0050651D" w:rsidRDefault="0050651D" w:rsidP="00DE099C">
      <w:r>
        <w:t>Explanation by line:</w:t>
      </w:r>
    </w:p>
    <w:p w14:paraId="3449C0F6" w14:textId="77777777" w:rsidR="0050651D" w:rsidRDefault="0050651D" w:rsidP="0050651D">
      <w:pPr>
        <w:pStyle w:val="ListParagraph"/>
        <w:numPr>
          <w:ilvl w:val="0"/>
          <w:numId w:val="100"/>
        </w:numPr>
      </w:pPr>
      <w:r>
        <w:t>Line 2: Start with dataset achoo</w:t>
      </w:r>
    </w:p>
    <w:p w14:paraId="0C7C5DCF" w14:textId="77777777" w:rsidR="0050651D" w:rsidRDefault="0050651D" w:rsidP="0050651D">
      <w:pPr>
        <w:pStyle w:val="ListParagraph"/>
        <w:numPr>
          <w:ilvl w:val="0"/>
          <w:numId w:val="100"/>
        </w:numPr>
      </w:pPr>
      <w:r>
        <w:t>Line 3: Add labels for each variable (note that this is all one line of code – it ends at the semicolon)</w:t>
      </w:r>
    </w:p>
    <w:p w14:paraId="1A2789C5" w14:textId="77777777" w:rsidR="0050651D" w:rsidRDefault="0050651D" w:rsidP="0050651D">
      <w:pPr>
        <w:pStyle w:val="ListParagraph"/>
        <w:numPr>
          <w:ilvl w:val="0"/>
          <w:numId w:val="100"/>
        </w:numPr>
      </w:pPr>
      <w:r>
        <w:t>Line 1: The updated dataset achoo new contains the labels</w:t>
      </w:r>
    </w:p>
    <w:p w14:paraId="79DD0D8D" w14:textId="77777777" w:rsidR="0050651D" w:rsidRDefault="0050651D" w:rsidP="0050651D">
      <w:pPr>
        <w:pStyle w:val="ListParagraph"/>
        <w:numPr>
          <w:ilvl w:val="0"/>
          <w:numId w:val="100"/>
        </w:numPr>
      </w:pPr>
      <w:r>
        <w:t>Line 4: the option LABEL must be included to display the labels</w:t>
      </w:r>
    </w:p>
    <w:p w14:paraId="305DC2E6" w14:textId="77777777" w:rsidR="0050651D" w:rsidRDefault="0050651D" w:rsidP="0050651D">
      <w:pPr>
        <w:pStyle w:val="ListParagraph"/>
        <w:numPr>
          <w:ilvl w:val="0"/>
          <w:numId w:val="100"/>
        </w:numPr>
      </w:pPr>
      <w:r>
        <w:t>Line 5: Only individuals with less than 10 cold days are printed.  (Note that the variable name is used here, not its label)</w:t>
      </w:r>
    </w:p>
    <w:p w14:paraId="180AC1F5" w14:textId="77777777" w:rsidR="0050651D" w:rsidRDefault="0050651D" w:rsidP="00DE099C"/>
    <w:p w14:paraId="6FBF83A8" w14:textId="77777777" w:rsidR="0050651D" w:rsidRDefault="0050651D" w:rsidP="00DE099C">
      <w:r>
        <w:t>Note that the variable names are replaced by the labels in the output.</w:t>
      </w:r>
    </w:p>
    <w:p w14:paraId="212AB1F4" w14:textId="77777777" w:rsidR="0050651D" w:rsidRDefault="0050651D" w:rsidP="00DE099C"/>
    <w:p w14:paraId="7DF9A318" w14:textId="77777777" w:rsidR="0050651D" w:rsidRDefault="0050651D" w:rsidP="00DE099C"/>
    <w:p w14:paraId="6CF2DE88" w14:textId="77777777" w:rsidR="0050651D" w:rsidRDefault="0050651D">
      <w:pPr>
        <w:rPr>
          <w:u w:val="single"/>
        </w:rPr>
      </w:pPr>
      <w:r>
        <w:rPr>
          <w:u w:val="single"/>
        </w:rPr>
        <w:br w:type="page"/>
      </w:r>
    </w:p>
    <w:p w14:paraId="3C4FE957" w14:textId="77777777" w:rsidR="0050651D" w:rsidRDefault="0050651D" w:rsidP="00DE099C">
      <w:r>
        <w:rPr>
          <w:u w:val="single"/>
        </w:rPr>
        <w:lastRenderedPageBreak/>
        <w:t>Formats for observations:</w:t>
      </w:r>
    </w:p>
    <w:p w14:paraId="60B771AA" w14:textId="77777777" w:rsidR="0050651D" w:rsidRDefault="0050651D" w:rsidP="0050651D">
      <w:pPr>
        <w:pStyle w:val="ListParagraph"/>
        <w:numPr>
          <w:ilvl w:val="0"/>
          <w:numId w:val="95"/>
        </w:numPr>
      </w:pPr>
      <w:r>
        <w:t>To make the observations (values of the variables) more understandable, we can use formats.  For example, it would be clearer if we could see “Placebo” and “Group” on the output instead of 1 and 2.</w:t>
      </w:r>
    </w:p>
    <w:p w14:paraId="78907666" w14:textId="77777777" w:rsidR="0050651D" w:rsidRDefault="0050651D" w:rsidP="0050651D">
      <w:pPr>
        <w:pStyle w:val="ListParagraph"/>
        <w:numPr>
          <w:ilvl w:val="0"/>
          <w:numId w:val="95"/>
        </w:numPr>
      </w:pPr>
      <w:r>
        <w:t>There are two steps to this:</w:t>
      </w:r>
    </w:p>
    <w:p w14:paraId="591B199E" w14:textId="77777777" w:rsidR="0050651D" w:rsidRDefault="0050651D" w:rsidP="0050651D">
      <w:pPr>
        <w:pStyle w:val="ListParagraph"/>
        <w:numPr>
          <w:ilvl w:val="1"/>
          <w:numId w:val="95"/>
        </w:numPr>
      </w:pPr>
      <w:r>
        <w:t>Use PROC FORMAT to define what to replace each observation by</w:t>
      </w:r>
    </w:p>
    <w:p w14:paraId="7FB2B842" w14:textId="77777777" w:rsidR="0050651D" w:rsidRDefault="0050651D" w:rsidP="0050651D">
      <w:pPr>
        <w:pStyle w:val="ListParagraph"/>
        <w:numPr>
          <w:ilvl w:val="1"/>
          <w:numId w:val="95"/>
        </w:numPr>
      </w:pPr>
      <w:r>
        <w:t>Use the FORMAT statement in a DATA step to define which variable each format applies to</w:t>
      </w:r>
    </w:p>
    <w:p w14:paraId="0653B178" w14:textId="77777777" w:rsidR="0050651D" w:rsidRDefault="0050651D" w:rsidP="00DE099C"/>
    <w:p w14:paraId="53CBF4E0" w14:textId="77777777" w:rsidR="0050651D" w:rsidRDefault="0050651D" w:rsidP="00DE099C">
      <w:r>
        <w:t>1. PROC FORMAT</w:t>
      </w:r>
    </w:p>
    <w:p w14:paraId="527E1CA0" w14:textId="77777777" w:rsidR="0050651D" w:rsidRDefault="0050651D" w:rsidP="00DE099C"/>
    <w:tbl>
      <w:tblPr>
        <w:tblStyle w:val="TableGrid"/>
        <w:tblW w:w="0" w:type="auto"/>
        <w:tblLook w:val="04A0" w:firstRow="1" w:lastRow="0" w:firstColumn="1" w:lastColumn="0" w:noHBand="0" w:noVBand="1"/>
      </w:tblPr>
      <w:tblGrid>
        <w:gridCol w:w="9350"/>
      </w:tblGrid>
      <w:tr w:rsidR="0050651D" w14:paraId="3D1F372D" w14:textId="77777777" w:rsidTr="00DE099C">
        <w:tc>
          <w:tcPr>
            <w:tcW w:w="10790" w:type="dxa"/>
          </w:tcPr>
          <w:p w14:paraId="4B1D0B81"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format</w:t>
            </w:r>
            <w:r>
              <w:rPr>
                <w:rFonts w:ascii="Courier New" w:hAnsi="Courier New" w:cs="Courier New"/>
                <w:color w:val="000000"/>
                <w:sz w:val="18"/>
                <w:szCs w:val="18"/>
                <w:shd w:val="clear" w:color="auto" w:fill="FFFFFF"/>
              </w:rPr>
              <w:t>;</w:t>
            </w:r>
          </w:p>
          <w:p w14:paraId="344F247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value</w:t>
            </w:r>
            <w:r>
              <w:rPr>
                <w:rFonts w:ascii="Courier New" w:hAnsi="Courier New" w:cs="Courier New"/>
                <w:color w:val="000000"/>
                <w:sz w:val="18"/>
                <w:szCs w:val="18"/>
                <w:shd w:val="clear" w:color="auto" w:fill="FFFFFF"/>
              </w:rPr>
              <w:t xml:space="preserve"> $chandler </w:t>
            </w:r>
            <w:r>
              <w:rPr>
                <w:rFonts w:ascii="Courier New" w:hAnsi="Courier New" w:cs="Courier New"/>
                <w:color w:val="800080"/>
                <w:sz w:val="18"/>
                <w:szCs w:val="18"/>
                <w:shd w:val="clear" w:color="auto" w:fill="FFFFFF"/>
              </w:rPr>
              <w:t>'p'</w:t>
            </w:r>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'Placebo'</w:t>
            </w:r>
            <w:r>
              <w:rPr>
                <w:rFonts w:ascii="Courier New" w:hAnsi="Courier New" w:cs="Courier New"/>
                <w:color w:val="000000"/>
                <w:sz w:val="18"/>
                <w:szCs w:val="18"/>
                <w:shd w:val="clear" w:color="auto" w:fill="FFFFFF"/>
              </w:rPr>
              <w:t xml:space="preserve">  </w:t>
            </w:r>
            <w:r>
              <w:rPr>
                <w:rFonts w:ascii="Courier New" w:hAnsi="Courier New" w:cs="Courier New"/>
                <w:color w:val="800080"/>
                <w:sz w:val="18"/>
                <w:szCs w:val="18"/>
                <w:shd w:val="clear" w:color="auto" w:fill="FFFFFF"/>
              </w:rPr>
              <w:t>'a'</w:t>
            </w:r>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'Alka-Seltzer'</w:t>
            </w:r>
            <w:r>
              <w:rPr>
                <w:rFonts w:ascii="Courier New" w:hAnsi="Courier New" w:cs="Courier New"/>
                <w:color w:val="000000"/>
                <w:sz w:val="18"/>
                <w:szCs w:val="18"/>
                <w:shd w:val="clear" w:color="auto" w:fill="FFFFFF"/>
              </w:rPr>
              <w:t>;</w:t>
            </w:r>
          </w:p>
          <w:p w14:paraId="5B3793F8"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value</w:t>
            </w:r>
            <w:r>
              <w:rPr>
                <w:rFonts w:ascii="Courier New" w:hAnsi="Courier New" w:cs="Courier New"/>
                <w:color w:val="000000"/>
                <w:sz w:val="18"/>
                <w:szCs w:val="18"/>
                <w:shd w:val="clear" w:color="auto" w:fill="FFFFFF"/>
              </w:rPr>
              <w:t xml:space="preserve"> joey  </w:t>
            </w:r>
            <w:r>
              <w:rPr>
                <w:rFonts w:ascii="Courier New" w:hAnsi="Courier New" w:cs="Courier New"/>
                <w:b/>
                <w:bCs/>
                <w:color w:val="008080"/>
                <w:sz w:val="18"/>
                <w:szCs w:val="18"/>
                <w:shd w:val="clear" w:color="auto" w:fill="FFFFFF"/>
              </w:rPr>
              <w:t>1</w:t>
            </w:r>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'PB'</w:t>
            </w:r>
            <w:r>
              <w:rPr>
                <w:rFonts w:ascii="Courier New" w:hAnsi="Courier New" w:cs="Courier New"/>
                <w:color w:val="000000"/>
                <w:sz w:val="18"/>
                <w:szCs w:val="18"/>
                <w:shd w:val="clear" w:color="auto" w:fill="FFFFFF"/>
              </w:rPr>
              <w:t xml:space="preserve">  </w:t>
            </w:r>
            <w:r>
              <w:rPr>
                <w:rFonts w:ascii="Courier New" w:hAnsi="Courier New" w:cs="Courier New"/>
                <w:b/>
                <w:bCs/>
                <w:color w:val="008080"/>
                <w:sz w:val="18"/>
                <w:szCs w:val="18"/>
                <w:shd w:val="clear" w:color="auto" w:fill="FFFFFF"/>
              </w:rPr>
              <w:t>2</w:t>
            </w:r>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'AS'</w:t>
            </w:r>
            <w:r>
              <w:rPr>
                <w:rFonts w:ascii="Courier New" w:hAnsi="Courier New" w:cs="Courier New"/>
                <w:color w:val="000000"/>
                <w:sz w:val="18"/>
                <w:szCs w:val="18"/>
                <w:shd w:val="clear" w:color="auto" w:fill="FFFFFF"/>
              </w:rPr>
              <w:t>;</w:t>
            </w:r>
          </w:p>
          <w:p w14:paraId="7E3472A6" w14:textId="77777777" w:rsidR="0050651D" w:rsidRPr="00B72B8A"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r>
    </w:tbl>
    <w:p w14:paraId="71949056" w14:textId="77777777" w:rsidR="0050651D" w:rsidRDefault="0050651D" w:rsidP="00DE099C"/>
    <w:p w14:paraId="6B722F05" w14:textId="77777777" w:rsidR="0050651D" w:rsidRDefault="0050651D" w:rsidP="00DE099C">
      <w:r>
        <w:t>Note:</w:t>
      </w:r>
    </w:p>
    <w:p w14:paraId="1682D5B8" w14:textId="77777777" w:rsidR="0050651D" w:rsidRDefault="0050651D" w:rsidP="0050651D">
      <w:pPr>
        <w:pStyle w:val="ListParagraph"/>
        <w:numPr>
          <w:ilvl w:val="0"/>
          <w:numId w:val="101"/>
        </w:numPr>
      </w:pPr>
      <w:r>
        <w:t xml:space="preserve">One VALUE statement is used for the format corresponding to each variable.  The format named “$chandler” corresponds with the variable </w:t>
      </w:r>
      <w:proofErr w:type="spellStart"/>
      <w:r>
        <w:t>groupletter</w:t>
      </w:r>
      <w:proofErr w:type="spellEnd"/>
      <w:r>
        <w:t xml:space="preserve"> and the format “joey” corresponds with the variable </w:t>
      </w:r>
      <w:proofErr w:type="spellStart"/>
      <w:r>
        <w:t>groupnum</w:t>
      </w:r>
      <w:proofErr w:type="spellEnd"/>
      <w:r>
        <w:t>.  (I named them after “Friends” characters to illustrate that they can be named anything you want.)</w:t>
      </w:r>
    </w:p>
    <w:p w14:paraId="344DB3E9" w14:textId="77777777" w:rsidR="0050651D" w:rsidRDefault="0050651D" w:rsidP="0050651D">
      <w:pPr>
        <w:pStyle w:val="ListParagraph"/>
        <w:numPr>
          <w:ilvl w:val="0"/>
          <w:numId w:val="101"/>
        </w:numPr>
      </w:pPr>
      <w:r>
        <w:t>$chandler says to show observations of “p” as “Placebo” and observations of “a” as “Alka-Seltzer”</w:t>
      </w:r>
    </w:p>
    <w:p w14:paraId="23FBB0BC" w14:textId="77777777" w:rsidR="0050651D" w:rsidRDefault="0050651D" w:rsidP="0050651D">
      <w:pPr>
        <w:pStyle w:val="ListParagraph"/>
        <w:numPr>
          <w:ilvl w:val="0"/>
          <w:numId w:val="101"/>
        </w:numPr>
      </w:pPr>
      <w:r>
        <w:t>“$chandler” needs a dollar sign because it corresponds to a character variable; “joey” does not because it corresponds to a numeric variable</w:t>
      </w:r>
    </w:p>
    <w:p w14:paraId="09B7F3E4" w14:textId="77777777" w:rsidR="0050651D" w:rsidRDefault="0050651D" w:rsidP="00DE099C"/>
    <w:p w14:paraId="71143244" w14:textId="77777777" w:rsidR="0050651D" w:rsidRDefault="0050651D" w:rsidP="00DE099C">
      <w:r>
        <w:t>2. FORMAT statement in DATA step</w:t>
      </w:r>
    </w:p>
    <w:p w14:paraId="2ED93CA3" w14:textId="77777777" w:rsidR="0050651D" w:rsidRDefault="0050651D" w:rsidP="00DE099C"/>
    <w:tbl>
      <w:tblPr>
        <w:tblStyle w:val="TableGrid"/>
        <w:tblW w:w="0" w:type="auto"/>
        <w:tblLook w:val="04A0" w:firstRow="1" w:lastRow="0" w:firstColumn="1" w:lastColumn="0" w:noHBand="0" w:noVBand="1"/>
      </w:tblPr>
      <w:tblGrid>
        <w:gridCol w:w="325"/>
        <w:gridCol w:w="9025"/>
      </w:tblGrid>
      <w:tr w:rsidR="0050651D" w14:paraId="5F01BDA2" w14:textId="77777777" w:rsidTr="00DE099C">
        <w:tc>
          <w:tcPr>
            <w:tcW w:w="265" w:type="dxa"/>
          </w:tcPr>
          <w:p w14:paraId="5EF7FC46"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1</w:t>
            </w:r>
          </w:p>
          <w:p w14:paraId="6A95F912"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2</w:t>
            </w:r>
          </w:p>
          <w:p w14:paraId="16811A1B" w14:textId="77777777" w:rsidR="0050651D" w:rsidRDefault="0050651D" w:rsidP="00DE099C">
            <w:pPr>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3</w:t>
            </w:r>
          </w:p>
          <w:p w14:paraId="71D34D3B" w14:textId="77777777" w:rsidR="0050651D" w:rsidRDefault="0050651D" w:rsidP="00DE099C"/>
        </w:tc>
        <w:tc>
          <w:tcPr>
            <w:tcW w:w="10525" w:type="dxa"/>
          </w:tcPr>
          <w:p w14:paraId="5246BEF4"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data</w:t>
            </w:r>
            <w:r>
              <w:rPr>
                <w:rFonts w:ascii="Courier New" w:hAnsi="Courier New" w:cs="Courier New"/>
                <w:color w:val="000000"/>
                <w:sz w:val="18"/>
                <w:szCs w:val="18"/>
                <w:shd w:val="clear" w:color="auto" w:fill="FFFFFF"/>
              </w:rPr>
              <w:t xml:space="preserve"> achoo;</w:t>
            </w:r>
          </w:p>
          <w:p w14:paraId="7F186D7B"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set</w:t>
            </w:r>
            <w:r>
              <w:rPr>
                <w:rFonts w:ascii="Courier New" w:hAnsi="Courier New" w:cs="Courier New"/>
                <w:color w:val="000000"/>
                <w:sz w:val="18"/>
                <w:szCs w:val="18"/>
                <w:shd w:val="clear" w:color="auto" w:fill="FFFFFF"/>
              </w:rPr>
              <w:t xml:space="preserve"> achoo;</w:t>
            </w:r>
          </w:p>
          <w:p w14:paraId="672CF587"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format</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groupletter</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8080"/>
                <w:sz w:val="18"/>
                <w:szCs w:val="18"/>
                <w:shd w:val="clear" w:color="auto" w:fill="FFFFFF"/>
              </w:rPr>
              <w:t>$chandler.</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groupnum</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8080"/>
                <w:sz w:val="18"/>
                <w:szCs w:val="18"/>
                <w:shd w:val="clear" w:color="auto" w:fill="FFFFFF"/>
              </w:rPr>
              <w:t>joey.</w:t>
            </w:r>
            <w:r>
              <w:rPr>
                <w:rFonts w:ascii="Courier New" w:hAnsi="Courier New" w:cs="Courier New"/>
                <w:color w:val="000000"/>
                <w:sz w:val="18"/>
                <w:szCs w:val="18"/>
                <w:shd w:val="clear" w:color="auto" w:fill="FFFFFF"/>
              </w:rPr>
              <w:t>;</w:t>
            </w:r>
          </w:p>
          <w:p w14:paraId="42D420F9" w14:textId="77777777" w:rsidR="0050651D" w:rsidRDefault="0050651D" w:rsidP="00DE099C">
            <w:pPr>
              <w:autoSpaceDE w:val="0"/>
              <w:autoSpaceDN w:val="0"/>
              <w:adjustRightInd w:val="0"/>
              <w:rPr>
                <w:rFonts w:ascii="Courier New" w:hAnsi="Courier New" w:cs="Courier New"/>
                <w:b/>
                <w:bCs/>
                <w:color w:val="00008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r>
    </w:tbl>
    <w:p w14:paraId="60D4CD23" w14:textId="77777777" w:rsidR="0050651D" w:rsidRDefault="0050651D" w:rsidP="00DE099C"/>
    <w:p w14:paraId="5ECE9706" w14:textId="77777777" w:rsidR="0050651D" w:rsidRDefault="0050651D" w:rsidP="00DE099C">
      <w:r>
        <w:t>Explanation by line:</w:t>
      </w:r>
    </w:p>
    <w:p w14:paraId="36849CD1" w14:textId="77777777" w:rsidR="0050651D" w:rsidRDefault="0050651D" w:rsidP="0050651D">
      <w:pPr>
        <w:pStyle w:val="ListParagraph"/>
        <w:numPr>
          <w:ilvl w:val="0"/>
          <w:numId w:val="102"/>
        </w:numPr>
      </w:pPr>
      <w:r>
        <w:t>Line 2: Starts with the dataset achoo</w:t>
      </w:r>
    </w:p>
    <w:p w14:paraId="1880DD63" w14:textId="77777777" w:rsidR="0050651D" w:rsidRDefault="0050651D" w:rsidP="0050651D">
      <w:pPr>
        <w:pStyle w:val="ListParagraph"/>
        <w:numPr>
          <w:ilvl w:val="0"/>
          <w:numId w:val="102"/>
        </w:numPr>
      </w:pPr>
      <w:r>
        <w:t xml:space="preserve">Line 3: FORMAT statement matches format $chandler with variable </w:t>
      </w:r>
      <w:proofErr w:type="spellStart"/>
      <w:r>
        <w:t>groupletter</w:t>
      </w:r>
      <w:proofErr w:type="spellEnd"/>
      <w:r>
        <w:t xml:space="preserve"> and format joey with </w:t>
      </w:r>
      <w:proofErr w:type="spellStart"/>
      <w:r>
        <w:t>groupnum</w:t>
      </w:r>
      <w:proofErr w:type="spellEnd"/>
      <w:r>
        <w:t xml:space="preserve"> (you need to follow the format names by periods here).</w:t>
      </w:r>
    </w:p>
    <w:p w14:paraId="22B9E22D" w14:textId="77777777" w:rsidR="0050651D" w:rsidRDefault="0050651D" w:rsidP="0050651D">
      <w:pPr>
        <w:pStyle w:val="ListParagraph"/>
        <w:numPr>
          <w:ilvl w:val="0"/>
          <w:numId w:val="102"/>
        </w:numPr>
      </w:pPr>
      <w:r>
        <w:t>Line 1: Save the dataset (with the added formats) as achoo (over the old one)</w:t>
      </w:r>
    </w:p>
    <w:p w14:paraId="5026AF90" w14:textId="77777777" w:rsidR="0050651D" w:rsidRDefault="0050651D" w:rsidP="00DE099C"/>
    <w:p w14:paraId="772A11A2" w14:textId="77777777" w:rsidR="0050651D" w:rsidRDefault="0050651D" w:rsidP="00DE099C">
      <w:r>
        <w:t>Result:</w:t>
      </w:r>
    </w:p>
    <w:tbl>
      <w:tblPr>
        <w:tblStyle w:val="TableGrid"/>
        <w:tblW w:w="0" w:type="auto"/>
        <w:tblLook w:val="04A0" w:firstRow="1" w:lastRow="0" w:firstColumn="1" w:lastColumn="0" w:noHBand="0" w:noVBand="1"/>
      </w:tblPr>
      <w:tblGrid>
        <w:gridCol w:w="3429"/>
        <w:gridCol w:w="5921"/>
      </w:tblGrid>
      <w:tr w:rsidR="0050651D" w14:paraId="7613C9EE" w14:textId="77777777" w:rsidTr="00DE099C">
        <w:tc>
          <w:tcPr>
            <w:tcW w:w="5395" w:type="dxa"/>
          </w:tcPr>
          <w:p w14:paraId="23F36A64"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lastRenderedPageBreak/>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 xml:space="preserve">=achoo </w:t>
            </w:r>
            <w:r>
              <w:rPr>
                <w:rFonts w:ascii="Courier New" w:hAnsi="Courier New" w:cs="Courier New"/>
                <w:color w:val="0000FF"/>
                <w:sz w:val="18"/>
                <w:szCs w:val="18"/>
                <w:shd w:val="clear" w:color="auto" w:fill="FFFFFF"/>
              </w:rPr>
              <w:t>label</w:t>
            </w:r>
            <w:r>
              <w:rPr>
                <w:rFonts w:ascii="Courier New" w:hAnsi="Courier New" w:cs="Courier New"/>
                <w:color w:val="000000"/>
                <w:sz w:val="18"/>
                <w:szCs w:val="18"/>
                <w:shd w:val="clear" w:color="auto" w:fill="FFFFFF"/>
              </w:rPr>
              <w:t>;</w:t>
            </w:r>
          </w:p>
          <w:p w14:paraId="4C453F97"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where</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groupletter</w:t>
            </w:r>
            <w:proofErr w:type="spellEnd"/>
            <w:r>
              <w:rPr>
                <w:rFonts w:ascii="Courier New" w:hAnsi="Courier New" w:cs="Courier New"/>
                <w:color w:val="000000"/>
                <w:sz w:val="18"/>
                <w:szCs w:val="18"/>
                <w:shd w:val="clear" w:color="auto" w:fill="FFFFFF"/>
              </w:rPr>
              <w:t xml:space="preserve"> = </w:t>
            </w:r>
            <w:r>
              <w:rPr>
                <w:rFonts w:ascii="Courier New" w:hAnsi="Courier New" w:cs="Courier New"/>
                <w:color w:val="800080"/>
                <w:sz w:val="18"/>
                <w:szCs w:val="18"/>
                <w:shd w:val="clear" w:color="auto" w:fill="FFFFFF"/>
              </w:rPr>
              <w:t>'a'</w:t>
            </w:r>
            <w:r>
              <w:rPr>
                <w:rFonts w:ascii="Courier New" w:hAnsi="Courier New" w:cs="Courier New"/>
                <w:color w:val="000000"/>
                <w:sz w:val="18"/>
                <w:szCs w:val="18"/>
                <w:shd w:val="clear" w:color="auto" w:fill="FFFFFF"/>
              </w:rPr>
              <w:t>;</w:t>
            </w:r>
          </w:p>
          <w:p w14:paraId="17A565B7"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5395" w:type="dxa"/>
          </w:tcPr>
          <w:p w14:paraId="3F3BD980" w14:textId="77777777" w:rsidR="0050651D" w:rsidRDefault="0050651D" w:rsidP="00DE099C">
            <w:r>
              <w:rPr>
                <w:noProof/>
              </w:rPr>
              <w:drawing>
                <wp:inline distT="0" distB="0" distL="0" distR="0" wp14:anchorId="086CC753" wp14:editId="50275D52">
                  <wp:extent cx="3622747" cy="1028435"/>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2993" cy="1054054"/>
                          </a:xfrm>
                          <a:prstGeom prst="rect">
                            <a:avLst/>
                          </a:prstGeom>
                        </pic:spPr>
                      </pic:pic>
                    </a:graphicData>
                  </a:graphic>
                </wp:inline>
              </w:drawing>
            </w:r>
          </w:p>
        </w:tc>
      </w:tr>
    </w:tbl>
    <w:p w14:paraId="7036A5C5" w14:textId="77777777" w:rsidR="0050651D" w:rsidRDefault="0050651D" w:rsidP="00DE099C"/>
    <w:p w14:paraId="7B826F93" w14:textId="77777777" w:rsidR="0050651D" w:rsidRDefault="0050651D" w:rsidP="0050651D">
      <w:pPr>
        <w:pStyle w:val="ListParagraph"/>
        <w:numPr>
          <w:ilvl w:val="0"/>
          <w:numId w:val="103"/>
        </w:numPr>
      </w:pPr>
      <w:r>
        <w:t>Note that the unformatted value of “a” is used in the WHERE statement.</w:t>
      </w:r>
    </w:p>
    <w:p w14:paraId="55FF41BA" w14:textId="77777777" w:rsidR="0050651D" w:rsidRDefault="0050651D" w:rsidP="0050651D">
      <w:pPr>
        <w:pStyle w:val="ListParagraph"/>
        <w:numPr>
          <w:ilvl w:val="0"/>
          <w:numId w:val="103"/>
        </w:numPr>
      </w:pPr>
      <w:r>
        <w:t>We may want to consider new labels considering the new formats.</w:t>
      </w:r>
    </w:p>
    <w:p w14:paraId="3C8968FE" w14:textId="77777777" w:rsidR="0050651D" w:rsidRDefault="0050651D" w:rsidP="00DE099C"/>
    <w:p w14:paraId="7E8DABBD" w14:textId="77777777" w:rsidR="0050651D" w:rsidRDefault="0050651D">
      <w:r>
        <w:br w:type="page"/>
      </w:r>
    </w:p>
    <w:p w14:paraId="1C027F34" w14:textId="77777777" w:rsidR="0050651D" w:rsidRDefault="0050651D" w:rsidP="00DE099C">
      <w:r>
        <w:rPr>
          <w:u w:val="single"/>
        </w:rPr>
        <w:lastRenderedPageBreak/>
        <w:t>PROC SORT</w:t>
      </w:r>
    </w:p>
    <w:p w14:paraId="26D6A604" w14:textId="77777777" w:rsidR="0050651D" w:rsidRDefault="0050651D" w:rsidP="0050651D">
      <w:pPr>
        <w:pStyle w:val="ListParagraph"/>
        <w:numPr>
          <w:ilvl w:val="0"/>
          <w:numId w:val="105"/>
        </w:numPr>
      </w:pPr>
      <w:r>
        <w:t>Sorts by values of a variable – by default, from smallest to largest (or A to Z)</w:t>
      </w:r>
    </w:p>
    <w:tbl>
      <w:tblPr>
        <w:tblStyle w:val="TableGrid"/>
        <w:tblW w:w="0" w:type="auto"/>
        <w:tblLook w:val="04A0" w:firstRow="1" w:lastRow="0" w:firstColumn="1" w:lastColumn="0" w:noHBand="0" w:noVBand="1"/>
      </w:tblPr>
      <w:tblGrid>
        <w:gridCol w:w="4203"/>
        <w:gridCol w:w="5147"/>
      </w:tblGrid>
      <w:tr w:rsidR="0050651D" w14:paraId="66C493F2" w14:textId="77777777" w:rsidTr="00DE099C">
        <w:tc>
          <w:tcPr>
            <w:tcW w:w="5395" w:type="dxa"/>
          </w:tcPr>
          <w:p w14:paraId="13AB9CCE"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sort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=achoo;</w:t>
            </w:r>
          </w:p>
          <w:p w14:paraId="39AB4AE6"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by</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w:t>
            </w:r>
          </w:p>
          <w:p w14:paraId="7B653F01"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 xml:space="preserve">=achoo </w:t>
            </w:r>
            <w:r>
              <w:rPr>
                <w:rFonts w:ascii="Courier New" w:hAnsi="Courier New" w:cs="Courier New"/>
                <w:color w:val="0000FF"/>
                <w:sz w:val="18"/>
                <w:szCs w:val="18"/>
                <w:shd w:val="clear" w:color="auto" w:fill="FFFFFF"/>
              </w:rPr>
              <w:t>label</w:t>
            </w:r>
            <w:r>
              <w:rPr>
                <w:rFonts w:ascii="Courier New" w:hAnsi="Courier New" w:cs="Courier New"/>
                <w:color w:val="000000"/>
                <w:sz w:val="18"/>
                <w:szCs w:val="18"/>
                <w:shd w:val="clear" w:color="auto" w:fill="FFFFFF"/>
              </w:rPr>
              <w:t>;</w:t>
            </w:r>
          </w:p>
          <w:p w14:paraId="762F0751"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5395" w:type="dxa"/>
          </w:tcPr>
          <w:p w14:paraId="0538954E" w14:textId="77777777" w:rsidR="0050651D" w:rsidRDefault="0050651D" w:rsidP="00DE099C">
            <w:r>
              <w:rPr>
                <w:noProof/>
              </w:rPr>
              <w:drawing>
                <wp:inline distT="0" distB="0" distL="0" distR="0" wp14:anchorId="1133E60A" wp14:editId="0F0CB98B">
                  <wp:extent cx="2758440" cy="1287948"/>
                  <wp:effectExtent l="0" t="0" r="381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5880" cy="1296091"/>
                          </a:xfrm>
                          <a:prstGeom prst="rect">
                            <a:avLst/>
                          </a:prstGeom>
                        </pic:spPr>
                      </pic:pic>
                    </a:graphicData>
                  </a:graphic>
                </wp:inline>
              </w:drawing>
            </w:r>
          </w:p>
        </w:tc>
      </w:tr>
    </w:tbl>
    <w:p w14:paraId="1E6C971D" w14:textId="77777777" w:rsidR="0050651D" w:rsidRDefault="0050651D" w:rsidP="00DE099C"/>
    <w:p w14:paraId="46EDF21A" w14:textId="77777777" w:rsidR="0050651D" w:rsidRDefault="0050651D" w:rsidP="0050651D">
      <w:pPr>
        <w:pStyle w:val="ListParagraph"/>
        <w:numPr>
          <w:ilvl w:val="0"/>
          <w:numId w:val="105"/>
        </w:numPr>
      </w:pPr>
      <w:r>
        <w:t>Or it can sort by descending values</w:t>
      </w:r>
    </w:p>
    <w:tbl>
      <w:tblPr>
        <w:tblStyle w:val="TableGrid"/>
        <w:tblW w:w="0" w:type="auto"/>
        <w:tblLook w:val="04A0" w:firstRow="1" w:lastRow="0" w:firstColumn="1" w:lastColumn="0" w:noHBand="0" w:noVBand="1"/>
      </w:tblPr>
      <w:tblGrid>
        <w:gridCol w:w="4162"/>
        <w:gridCol w:w="5188"/>
      </w:tblGrid>
      <w:tr w:rsidR="0050651D" w14:paraId="754F1E65" w14:textId="77777777" w:rsidTr="00DE099C">
        <w:tc>
          <w:tcPr>
            <w:tcW w:w="5395" w:type="dxa"/>
          </w:tcPr>
          <w:p w14:paraId="316D9C9F"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sort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=achoo;</w:t>
            </w:r>
          </w:p>
          <w:p w14:paraId="551E5D0C"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by</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descending</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w:t>
            </w:r>
          </w:p>
          <w:p w14:paraId="08E474AC"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 xml:space="preserve">=achoo </w:t>
            </w:r>
            <w:r>
              <w:rPr>
                <w:rFonts w:ascii="Courier New" w:hAnsi="Courier New" w:cs="Courier New"/>
                <w:color w:val="0000FF"/>
                <w:sz w:val="18"/>
                <w:szCs w:val="18"/>
                <w:shd w:val="clear" w:color="auto" w:fill="FFFFFF"/>
              </w:rPr>
              <w:t>label</w:t>
            </w:r>
            <w:r>
              <w:rPr>
                <w:rFonts w:ascii="Courier New" w:hAnsi="Courier New" w:cs="Courier New"/>
                <w:color w:val="000000"/>
                <w:sz w:val="18"/>
                <w:szCs w:val="18"/>
                <w:shd w:val="clear" w:color="auto" w:fill="FFFFFF"/>
              </w:rPr>
              <w:t>;</w:t>
            </w:r>
          </w:p>
          <w:p w14:paraId="3F5C9FC2"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5395" w:type="dxa"/>
          </w:tcPr>
          <w:p w14:paraId="5F69B4EF" w14:textId="77777777" w:rsidR="0050651D" w:rsidRDefault="0050651D" w:rsidP="00DE099C">
            <w:r>
              <w:rPr>
                <w:noProof/>
              </w:rPr>
              <w:drawing>
                <wp:inline distT="0" distB="0" distL="0" distR="0" wp14:anchorId="7636CDE7" wp14:editId="2F8610E7">
                  <wp:extent cx="2864358" cy="136398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1822" cy="1372296"/>
                          </a:xfrm>
                          <a:prstGeom prst="rect">
                            <a:avLst/>
                          </a:prstGeom>
                        </pic:spPr>
                      </pic:pic>
                    </a:graphicData>
                  </a:graphic>
                </wp:inline>
              </w:drawing>
            </w:r>
          </w:p>
        </w:tc>
      </w:tr>
    </w:tbl>
    <w:p w14:paraId="774E0645" w14:textId="77777777" w:rsidR="0050651D" w:rsidRDefault="0050651D" w:rsidP="00DE099C"/>
    <w:p w14:paraId="07536F65" w14:textId="77777777" w:rsidR="0050651D" w:rsidRDefault="0050651D" w:rsidP="0050651D">
      <w:pPr>
        <w:pStyle w:val="ListParagraph"/>
        <w:numPr>
          <w:ilvl w:val="0"/>
          <w:numId w:val="105"/>
        </w:numPr>
      </w:pPr>
      <w:r>
        <w:t>Can sort by one variable first, then another</w:t>
      </w:r>
    </w:p>
    <w:p w14:paraId="26E51F94" w14:textId="77777777" w:rsidR="0050651D" w:rsidRDefault="0050651D" w:rsidP="00DE099C"/>
    <w:tbl>
      <w:tblPr>
        <w:tblStyle w:val="TableGrid"/>
        <w:tblW w:w="0" w:type="auto"/>
        <w:tblLook w:val="04A0" w:firstRow="1" w:lastRow="0" w:firstColumn="1" w:lastColumn="0" w:noHBand="0" w:noVBand="1"/>
      </w:tblPr>
      <w:tblGrid>
        <w:gridCol w:w="3884"/>
        <w:gridCol w:w="5466"/>
      </w:tblGrid>
      <w:tr w:rsidR="0050651D" w14:paraId="46A0C98B" w14:textId="77777777" w:rsidTr="00DE099C">
        <w:tc>
          <w:tcPr>
            <w:tcW w:w="5395" w:type="dxa"/>
          </w:tcPr>
          <w:p w14:paraId="3EF938D9"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sort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=achoo;</w:t>
            </w:r>
          </w:p>
          <w:p w14:paraId="7A06ACA1"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by</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groupletter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w:t>
            </w:r>
          </w:p>
          <w:p w14:paraId="6D19877C"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 xml:space="preserve">=achoo </w:t>
            </w:r>
            <w:r>
              <w:rPr>
                <w:rFonts w:ascii="Courier New" w:hAnsi="Courier New" w:cs="Courier New"/>
                <w:color w:val="0000FF"/>
                <w:sz w:val="18"/>
                <w:szCs w:val="18"/>
                <w:shd w:val="clear" w:color="auto" w:fill="FFFFFF"/>
              </w:rPr>
              <w:t>label</w:t>
            </w:r>
            <w:r>
              <w:rPr>
                <w:rFonts w:ascii="Courier New" w:hAnsi="Courier New" w:cs="Courier New"/>
                <w:color w:val="000000"/>
                <w:sz w:val="18"/>
                <w:szCs w:val="18"/>
                <w:shd w:val="clear" w:color="auto" w:fill="FFFFFF"/>
              </w:rPr>
              <w:t>;</w:t>
            </w:r>
          </w:p>
          <w:p w14:paraId="076F8893"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5395" w:type="dxa"/>
          </w:tcPr>
          <w:p w14:paraId="5CD731DD" w14:textId="77777777" w:rsidR="0050651D" w:rsidRDefault="0050651D" w:rsidP="00DE099C">
            <w:r>
              <w:rPr>
                <w:noProof/>
              </w:rPr>
              <w:drawing>
                <wp:inline distT="0" distB="0" distL="0" distR="0" wp14:anchorId="45433CAB" wp14:editId="3F7B424A">
                  <wp:extent cx="3328035" cy="1581276"/>
                  <wp:effectExtent l="0" t="0" r="571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8058" cy="1595541"/>
                          </a:xfrm>
                          <a:prstGeom prst="rect">
                            <a:avLst/>
                          </a:prstGeom>
                        </pic:spPr>
                      </pic:pic>
                    </a:graphicData>
                  </a:graphic>
                </wp:inline>
              </w:drawing>
            </w:r>
          </w:p>
        </w:tc>
      </w:tr>
    </w:tbl>
    <w:p w14:paraId="2160C6AB" w14:textId="77777777" w:rsidR="0050651D" w:rsidRDefault="0050651D" w:rsidP="00DE099C"/>
    <w:p w14:paraId="18B25A8D" w14:textId="77777777" w:rsidR="0050651D" w:rsidRDefault="0050651D" w:rsidP="00DE099C"/>
    <w:p w14:paraId="0D489131" w14:textId="77777777" w:rsidR="0050651D" w:rsidRDefault="0050651D" w:rsidP="00DE099C">
      <w:r>
        <w:rPr>
          <w:u w:val="single"/>
        </w:rPr>
        <w:t>Using Snipping Tool on your labs:</w:t>
      </w:r>
    </w:p>
    <w:p w14:paraId="33F6C098" w14:textId="77777777" w:rsidR="0050651D" w:rsidRDefault="0050651D" w:rsidP="0050651D">
      <w:pPr>
        <w:pStyle w:val="ListParagraph"/>
        <w:numPr>
          <w:ilvl w:val="0"/>
          <w:numId w:val="97"/>
        </w:numPr>
      </w:pPr>
      <w:r>
        <w:t>On your labs, you will be required to copy and paste code and output from SAS into a Word document.</w:t>
      </w:r>
    </w:p>
    <w:p w14:paraId="1C475F1D" w14:textId="77777777" w:rsidR="0050651D" w:rsidRDefault="0050651D" w:rsidP="0050651D">
      <w:pPr>
        <w:pStyle w:val="ListParagraph"/>
        <w:numPr>
          <w:ilvl w:val="0"/>
          <w:numId w:val="97"/>
        </w:numPr>
      </w:pPr>
      <w:r>
        <w:t>To copy and paste output, you should use the Snipping Tool.</w:t>
      </w:r>
    </w:p>
    <w:p w14:paraId="7918917B" w14:textId="77777777" w:rsidR="0050651D" w:rsidRDefault="0050651D" w:rsidP="0050651D">
      <w:pPr>
        <w:pStyle w:val="ListParagraph"/>
        <w:numPr>
          <w:ilvl w:val="0"/>
          <w:numId w:val="97"/>
        </w:numPr>
      </w:pPr>
      <w:r>
        <w:t>I will demonstrate this.</w:t>
      </w:r>
    </w:p>
    <w:p w14:paraId="3E92137F" w14:textId="77777777" w:rsidR="0050651D" w:rsidRDefault="0050651D" w:rsidP="00DE099C"/>
    <w:p w14:paraId="0502B3B3" w14:textId="77777777" w:rsidR="0050651D" w:rsidRDefault="0050651D" w:rsidP="00DE099C"/>
    <w:p w14:paraId="53B49538" w14:textId="77777777" w:rsidR="0050651D" w:rsidRDefault="0050651D" w:rsidP="00DE099C"/>
    <w:p w14:paraId="51CD7237" w14:textId="77777777" w:rsidR="0050651D" w:rsidRDefault="0050651D" w:rsidP="00DE099C">
      <w:r>
        <w:rPr>
          <w:u w:val="single"/>
        </w:rPr>
        <w:t>Saving your SAS program and Exiting SAS</w:t>
      </w:r>
    </w:p>
    <w:p w14:paraId="51A37EE6" w14:textId="77777777" w:rsidR="0050651D" w:rsidRDefault="0050651D" w:rsidP="0050651D">
      <w:pPr>
        <w:pStyle w:val="ListParagraph"/>
        <w:numPr>
          <w:ilvl w:val="0"/>
          <w:numId w:val="105"/>
        </w:numPr>
      </w:pPr>
      <w:r>
        <w:t>Make sure to save your program before you exit.</w:t>
      </w:r>
    </w:p>
    <w:p w14:paraId="08480C02" w14:textId="0A366240" w:rsidR="0050651D" w:rsidRDefault="0050651D" w:rsidP="0050651D">
      <w:pPr>
        <w:pStyle w:val="ListParagraph"/>
        <w:numPr>
          <w:ilvl w:val="0"/>
          <w:numId w:val="105"/>
        </w:numPr>
      </w:pPr>
      <w:r>
        <w:t>When you close SAS, it asks whether you want to save the project.  Say no.  (Remember we always deal with programs and never projects.)</w:t>
      </w:r>
    </w:p>
    <w:p w14:paraId="6363E134" w14:textId="77777777" w:rsidR="0050651D" w:rsidRPr="00C1761E" w:rsidRDefault="0050651D" w:rsidP="0050651D"/>
    <w:p w14:paraId="33D69747" w14:textId="77777777" w:rsidR="0050651D" w:rsidRDefault="0050651D" w:rsidP="0050651D"/>
    <w:p w14:paraId="02557BE9" w14:textId="7E3E3726" w:rsidR="0050651D" w:rsidRDefault="0050651D" w:rsidP="0050651D">
      <w:pPr>
        <w:pStyle w:val="Heading1"/>
      </w:pPr>
      <w:bookmarkStart w:id="2" w:name="_Toc26094021"/>
      <w:r>
        <w:t>Handout 3 – Descriptive statistics (in SAS)</w:t>
      </w:r>
      <w:bookmarkEnd w:id="2"/>
    </w:p>
    <w:p w14:paraId="247F46C1" w14:textId="77777777" w:rsidR="0050651D" w:rsidRDefault="0050651D">
      <w:r>
        <w:t>Guide for Lab 2</w:t>
      </w:r>
    </w:p>
    <w:p w14:paraId="41CA1AEE" w14:textId="77777777" w:rsidR="0050651D" w:rsidRDefault="0050651D">
      <w:r>
        <w:t>STA 216</w:t>
      </w:r>
    </w:p>
    <w:p w14:paraId="0177EB84" w14:textId="77777777" w:rsidR="0050651D" w:rsidRDefault="0050651D"/>
    <w:p w14:paraId="7092CC44" w14:textId="77777777" w:rsidR="0050651D" w:rsidRDefault="0050651D" w:rsidP="0050651D">
      <w:pPr>
        <w:pStyle w:val="ListParagraph"/>
        <w:numPr>
          <w:ilvl w:val="0"/>
          <w:numId w:val="107"/>
        </w:numPr>
      </w:pPr>
      <w:r>
        <w:t>Descriptive statistics: numerical and graphical summaries of a dataset</w:t>
      </w:r>
    </w:p>
    <w:p w14:paraId="4AB33814" w14:textId="77777777" w:rsidR="0050651D" w:rsidRDefault="0050651D" w:rsidP="0050651D">
      <w:pPr>
        <w:pStyle w:val="ListParagraph"/>
        <w:numPr>
          <w:ilvl w:val="0"/>
          <w:numId w:val="107"/>
        </w:numPr>
      </w:pPr>
      <w:r>
        <w:t xml:space="preserve">Inferential statistics: </w:t>
      </w:r>
    </w:p>
    <w:p w14:paraId="587B2185" w14:textId="77777777" w:rsidR="0050651D" w:rsidRDefault="0050651D" w:rsidP="0050651D">
      <w:pPr>
        <w:pStyle w:val="ListParagraph"/>
        <w:numPr>
          <w:ilvl w:val="1"/>
          <w:numId w:val="107"/>
        </w:numPr>
      </w:pPr>
      <w:r>
        <w:t>Methods to use a sample to make conclusions about the larger population</w:t>
      </w:r>
    </w:p>
    <w:p w14:paraId="06C1C562" w14:textId="77777777" w:rsidR="0050651D" w:rsidRDefault="0050651D" w:rsidP="0050651D">
      <w:pPr>
        <w:pStyle w:val="ListParagraph"/>
        <w:numPr>
          <w:ilvl w:val="1"/>
          <w:numId w:val="107"/>
        </w:numPr>
      </w:pPr>
      <w:r>
        <w:t>Includes confidence intervals and hypothesis tests</w:t>
      </w:r>
    </w:p>
    <w:p w14:paraId="52BE00D0" w14:textId="77777777" w:rsidR="0050651D" w:rsidRDefault="0050651D" w:rsidP="0050651D">
      <w:pPr>
        <w:pStyle w:val="ListParagraph"/>
        <w:numPr>
          <w:ilvl w:val="1"/>
          <w:numId w:val="107"/>
        </w:numPr>
      </w:pPr>
      <w:r>
        <w:t xml:space="preserve">Only makes sense to do if you have a </w:t>
      </w:r>
      <w:r w:rsidRPr="00ED3E1C">
        <w:rPr>
          <w:b/>
        </w:rPr>
        <w:t>random</w:t>
      </w:r>
      <w:r>
        <w:t xml:space="preserve"> sample from the population</w:t>
      </w:r>
    </w:p>
    <w:p w14:paraId="5E321EF3" w14:textId="77777777" w:rsidR="0050651D" w:rsidRDefault="0050651D"/>
    <w:p w14:paraId="43DA45FD" w14:textId="77777777" w:rsidR="0050651D" w:rsidRDefault="0050651D" w:rsidP="0050651D">
      <w:pPr>
        <w:pStyle w:val="ListParagraph"/>
        <w:numPr>
          <w:ilvl w:val="0"/>
          <w:numId w:val="110"/>
        </w:numPr>
      </w:pPr>
      <w:r>
        <w:t>We focus on descriptive statistics in this handout.</w:t>
      </w:r>
    </w:p>
    <w:p w14:paraId="27BBE276" w14:textId="77777777" w:rsidR="0050651D" w:rsidRDefault="0050651D" w:rsidP="0050651D">
      <w:pPr>
        <w:pStyle w:val="ListParagraph"/>
        <w:numPr>
          <w:ilvl w:val="0"/>
          <w:numId w:val="108"/>
        </w:numPr>
      </w:pPr>
      <w:r>
        <w:t>In descriptive statistics, what numerical or graphical summaries you make depends on</w:t>
      </w:r>
    </w:p>
    <w:p w14:paraId="6DEBA3C1" w14:textId="77777777" w:rsidR="0050651D" w:rsidRDefault="0050651D" w:rsidP="0050651D">
      <w:pPr>
        <w:pStyle w:val="ListParagraph"/>
        <w:numPr>
          <w:ilvl w:val="1"/>
          <w:numId w:val="108"/>
        </w:numPr>
      </w:pPr>
      <w:r>
        <w:t>How many variables you are summarizing: one (univariate), two (bivariate), or more than two (multivariate)</w:t>
      </w:r>
    </w:p>
    <w:p w14:paraId="03F6099F" w14:textId="77777777" w:rsidR="0050651D" w:rsidRDefault="0050651D" w:rsidP="0050651D">
      <w:pPr>
        <w:pStyle w:val="ListParagraph"/>
        <w:numPr>
          <w:ilvl w:val="1"/>
          <w:numId w:val="108"/>
        </w:numPr>
      </w:pPr>
      <w:r>
        <w:t>Type of variable: categorical or quantitative</w:t>
      </w:r>
    </w:p>
    <w:p w14:paraId="10DBB876" w14:textId="77777777" w:rsidR="0050651D" w:rsidRDefault="0050651D" w:rsidP="0050651D">
      <w:pPr>
        <w:pStyle w:val="ListParagraph"/>
        <w:numPr>
          <w:ilvl w:val="0"/>
          <w:numId w:val="108"/>
        </w:numPr>
      </w:pPr>
      <w:r>
        <w:t>Here we’ll focus on univariate and bivariate descriptive statics (we’ll do multivariate in the next handout)</w:t>
      </w:r>
    </w:p>
    <w:p w14:paraId="584033F9" w14:textId="77777777" w:rsidR="0050651D" w:rsidRDefault="0050651D" w:rsidP="00DE099C"/>
    <w:tbl>
      <w:tblPr>
        <w:tblStyle w:val="TableGrid"/>
        <w:tblW w:w="0" w:type="auto"/>
        <w:tblLook w:val="04A0" w:firstRow="1" w:lastRow="0" w:firstColumn="1" w:lastColumn="0" w:noHBand="0" w:noVBand="1"/>
      </w:tblPr>
      <w:tblGrid>
        <w:gridCol w:w="2695"/>
        <w:gridCol w:w="3538"/>
        <w:gridCol w:w="3117"/>
      </w:tblGrid>
      <w:tr w:rsidR="0050651D" w14:paraId="07D5D62E" w14:textId="77777777" w:rsidTr="00DE099C">
        <w:tc>
          <w:tcPr>
            <w:tcW w:w="2695" w:type="dxa"/>
          </w:tcPr>
          <w:p w14:paraId="3216BEA2" w14:textId="77777777" w:rsidR="0050651D" w:rsidRDefault="0050651D" w:rsidP="00DE099C">
            <w:r>
              <w:t>How many/type of variable</w:t>
            </w:r>
          </w:p>
        </w:tc>
        <w:tc>
          <w:tcPr>
            <w:tcW w:w="3538" w:type="dxa"/>
          </w:tcPr>
          <w:p w14:paraId="2D9C2B43" w14:textId="77777777" w:rsidR="0050651D" w:rsidRDefault="0050651D" w:rsidP="00DE099C">
            <w:r>
              <w:t>Numerical summaries</w:t>
            </w:r>
          </w:p>
        </w:tc>
        <w:tc>
          <w:tcPr>
            <w:tcW w:w="3117" w:type="dxa"/>
          </w:tcPr>
          <w:p w14:paraId="5B347E15" w14:textId="77777777" w:rsidR="0050651D" w:rsidRDefault="0050651D" w:rsidP="00DE099C">
            <w:r>
              <w:t>Graphical summaries</w:t>
            </w:r>
          </w:p>
        </w:tc>
      </w:tr>
      <w:tr w:rsidR="0050651D" w14:paraId="796968F3" w14:textId="77777777" w:rsidTr="00DE099C">
        <w:tc>
          <w:tcPr>
            <w:tcW w:w="2695" w:type="dxa"/>
          </w:tcPr>
          <w:p w14:paraId="3186616D" w14:textId="77777777" w:rsidR="0050651D" w:rsidRDefault="0050651D" w:rsidP="00DE099C">
            <w:r>
              <w:t>One categorical</w:t>
            </w:r>
          </w:p>
        </w:tc>
        <w:tc>
          <w:tcPr>
            <w:tcW w:w="3538" w:type="dxa"/>
          </w:tcPr>
          <w:p w14:paraId="0B546DB7" w14:textId="77777777" w:rsidR="0050651D" w:rsidRDefault="0050651D" w:rsidP="00DE099C">
            <w:r>
              <w:t>Count, percent, proportion</w:t>
            </w:r>
          </w:p>
        </w:tc>
        <w:tc>
          <w:tcPr>
            <w:tcW w:w="3117" w:type="dxa"/>
          </w:tcPr>
          <w:p w14:paraId="4101B429" w14:textId="77777777" w:rsidR="0050651D" w:rsidRDefault="0050651D" w:rsidP="00DE099C">
            <w:r>
              <w:t>Pie chart, bar chart</w:t>
            </w:r>
          </w:p>
        </w:tc>
      </w:tr>
      <w:tr w:rsidR="0050651D" w14:paraId="1003CBB4" w14:textId="77777777" w:rsidTr="00DE099C">
        <w:tc>
          <w:tcPr>
            <w:tcW w:w="2695" w:type="dxa"/>
          </w:tcPr>
          <w:p w14:paraId="5BEC2D3C" w14:textId="77777777" w:rsidR="0050651D" w:rsidRDefault="0050651D" w:rsidP="00DE099C">
            <w:r>
              <w:t>One quantitative</w:t>
            </w:r>
          </w:p>
        </w:tc>
        <w:tc>
          <w:tcPr>
            <w:tcW w:w="3538" w:type="dxa"/>
          </w:tcPr>
          <w:p w14:paraId="0E90337D" w14:textId="77777777" w:rsidR="0050651D" w:rsidRDefault="0050651D" w:rsidP="00DE099C">
            <w:r>
              <w:t>Mean, standard deviation, 5-number summary</w:t>
            </w:r>
          </w:p>
        </w:tc>
        <w:tc>
          <w:tcPr>
            <w:tcW w:w="3117" w:type="dxa"/>
          </w:tcPr>
          <w:p w14:paraId="4D13E9F9" w14:textId="77777777" w:rsidR="0050651D" w:rsidRDefault="0050651D" w:rsidP="00DE099C">
            <w:r>
              <w:t>Boxplot, histogram</w:t>
            </w:r>
          </w:p>
        </w:tc>
      </w:tr>
      <w:tr w:rsidR="0050651D" w14:paraId="2D329DE8" w14:textId="77777777" w:rsidTr="00DE099C">
        <w:tc>
          <w:tcPr>
            <w:tcW w:w="2695" w:type="dxa"/>
          </w:tcPr>
          <w:p w14:paraId="7CAA6E7C" w14:textId="77777777" w:rsidR="0050651D" w:rsidRDefault="0050651D" w:rsidP="00DE099C">
            <w:r>
              <w:t xml:space="preserve">Two categorical </w:t>
            </w:r>
          </w:p>
        </w:tc>
        <w:tc>
          <w:tcPr>
            <w:tcW w:w="3538" w:type="dxa"/>
          </w:tcPr>
          <w:p w14:paraId="315D90CC" w14:textId="77777777" w:rsidR="0050651D" w:rsidRDefault="0050651D" w:rsidP="00DE099C">
            <w:r>
              <w:t>Counts, percentages in two-way table</w:t>
            </w:r>
          </w:p>
        </w:tc>
        <w:tc>
          <w:tcPr>
            <w:tcW w:w="3117" w:type="dxa"/>
          </w:tcPr>
          <w:p w14:paraId="6D889E6D" w14:textId="77777777" w:rsidR="0050651D" w:rsidRDefault="0050651D" w:rsidP="00DE099C">
            <w:r>
              <w:t>Clustered/stacked bar chart, Mosaic plot</w:t>
            </w:r>
          </w:p>
        </w:tc>
      </w:tr>
      <w:tr w:rsidR="0050651D" w14:paraId="33BF6FD5" w14:textId="77777777" w:rsidTr="00DE099C">
        <w:tc>
          <w:tcPr>
            <w:tcW w:w="2695" w:type="dxa"/>
          </w:tcPr>
          <w:p w14:paraId="09E08CC0" w14:textId="77777777" w:rsidR="0050651D" w:rsidRDefault="0050651D" w:rsidP="00DE099C">
            <w:r>
              <w:t>Two quantitative</w:t>
            </w:r>
          </w:p>
        </w:tc>
        <w:tc>
          <w:tcPr>
            <w:tcW w:w="3538" w:type="dxa"/>
          </w:tcPr>
          <w:p w14:paraId="06844F76" w14:textId="77777777" w:rsidR="0050651D" w:rsidRDefault="0050651D" w:rsidP="00DE099C">
            <w:r>
              <w:t>Correlation, equation of regression line</w:t>
            </w:r>
          </w:p>
        </w:tc>
        <w:tc>
          <w:tcPr>
            <w:tcW w:w="3117" w:type="dxa"/>
          </w:tcPr>
          <w:p w14:paraId="1CE90DB4" w14:textId="77777777" w:rsidR="0050651D" w:rsidRDefault="0050651D" w:rsidP="00DE099C">
            <w:r>
              <w:t>Scatterplot</w:t>
            </w:r>
          </w:p>
        </w:tc>
      </w:tr>
      <w:tr w:rsidR="0050651D" w14:paraId="4DE2AF04" w14:textId="77777777" w:rsidTr="00DE099C">
        <w:tc>
          <w:tcPr>
            <w:tcW w:w="2695" w:type="dxa"/>
          </w:tcPr>
          <w:p w14:paraId="5232161F" w14:textId="77777777" w:rsidR="0050651D" w:rsidRDefault="0050651D" w:rsidP="00DE099C">
            <w:r>
              <w:t>Quantitative response, Categorical explanatory</w:t>
            </w:r>
          </w:p>
        </w:tc>
        <w:tc>
          <w:tcPr>
            <w:tcW w:w="3538" w:type="dxa"/>
          </w:tcPr>
          <w:p w14:paraId="668771A2" w14:textId="77777777" w:rsidR="0050651D" w:rsidRDefault="0050651D" w:rsidP="00DE099C">
            <w:r>
              <w:t xml:space="preserve">Separate mean, </w:t>
            </w:r>
            <w:proofErr w:type="spellStart"/>
            <w:r>
              <w:t>sd</w:t>
            </w:r>
            <w:proofErr w:type="spellEnd"/>
            <w:r>
              <w:t xml:space="preserve">, </w:t>
            </w:r>
            <w:proofErr w:type="spellStart"/>
            <w:r>
              <w:t>etc</w:t>
            </w:r>
            <w:proofErr w:type="spellEnd"/>
            <w:r>
              <w:t xml:space="preserve"> (same as for 1 quant) for each group defined by the categorical variable</w:t>
            </w:r>
          </w:p>
        </w:tc>
        <w:tc>
          <w:tcPr>
            <w:tcW w:w="3117" w:type="dxa"/>
          </w:tcPr>
          <w:p w14:paraId="751F53E7" w14:textId="77777777" w:rsidR="0050651D" w:rsidRDefault="0050651D" w:rsidP="00DE099C">
            <w:r>
              <w:t>Side-by-side boxplot or comparative histogram</w:t>
            </w:r>
          </w:p>
        </w:tc>
      </w:tr>
    </w:tbl>
    <w:p w14:paraId="0C610E17" w14:textId="77777777" w:rsidR="0050651D" w:rsidRDefault="0050651D" w:rsidP="00DE099C"/>
    <w:p w14:paraId="02662F79" w14:textId="77777777" w:rsidR="0050651D" w:rsidRDefault="0050651D" w:rsidP="0050651D">
      <w:pPr>
        <w:pStyle w:val="ListParagraph"/>
        <w:numPr>
          <w:ilvl w:val="0"/>
          <w:numId w:val="108"/>
        </w:numPr>
      </w:pPr>
      <w:r>
        <w:t>I will show how to make each of these numerical and graphical summaries in SAS for a dataset I collected from my STA 215 students.</w:t>
      </w:r>
    </w:p>
    <w:p w14:paraId="2537E164" w14:textId="77777777" w:rsidR="0050651D" w:rsidRDefault="0050651D" w:rsidP="0050651D">
      <w:pPr>
        <w:pStyle w:val="ListParagraph"/>
        <w:numPr>
          <w:ilvl w:val="0"/>
          <w:numId w:val="108"/>
        </w:numPr>
      </w:pPr>
      <w:r>
        <w:lastRenderedPageBreak/>
        <w:t xml:space="preserve">Follow along with the SAS program “Handout 3 – descriptive </w:t>
      </w:r>
      <w:proofErr w:type="spellStart"/>
      <w:r>
        <w:t>statistics.sas</w:t>
      </w:r>
      <w:proofErr w:type="spellEnd"/>
      <w:r>
        <w:t>”</w:t>
      </w:r>
    </w:p>
    <w:p w14:paraId="6BCE8827" w14:textId="77777777" w:rsidR="0050651D" w:rsidRDefault="0050651D" w:rsidP="0050651D">
      <w:pPr>
        <w:pStyle w:val="ListParagraph"/>
        <w:numPr>
          <w:ilvl w:val="0"/>
          <w:numId w:val="108"/>
        </w:numPr>
      </w:pPr>
      <w:r>
        <w:t>There is a summary table of the different SAS commands at the end of this handout.</w:t>
      </w:r>
    </w:p>
    <w:p w14:paraId="6D4A344E" w14:textId="77777777" w:rsidR="0050651D" w:rsidRDefault="0050651D" w:rsidP="00DE099C"/>
    <w:p w14:paraId="52C58327" w14:textId="77777777" w:rsidR="0050651D" w:rsidRDefault="0050651D" w:rsidP="0050651D">
      <w:pPr>
        <w:pStyle w:val="ListParagraph"/>
        <w:numPr>
          <w:ilvl w:val="0"/>
          <w:numId w:val="108"/>
        </w:numPr>
      </w:pPr>
      <w:r>
        <w:t>Note that inferential statistics (hypothesis tests or confidence intervals) aren’t appropriate for this dataset because this is not a random sample of all GVSU students or even of all STA 215 students.</w:t>
      </w:r>
    </w:p>
    <w:p w14:paraId="7E4561E1" w14:textId="77777777" w:rsidR="0050651D" w:rsidRDefault="0050651D">
      <w:r>
        <w:br w:type="page"/>
      </w:r>
    </w:p>
    <w:p w14:paraId="46C8F876" w14:textId="77777777" w:rsidR="0050651D" w:rsidRDefault="0050651D" w:rsidP="00DE099C">
      <w:r>
        <w:lastRenderedPageBreak/>
        <w:t>Variables include:</w:t>
      </w:r>
    </w:p>
    <w:p w14:paraId="26F0AD4C" w14:textId="77777777" w:rsidR="0050651D" w:rsidRDefault="0050651D" w:rsidP="0050651D">
      <w:pPr>
        <w:pStyle w:val="ListParagraph"/>
        <w:numPr>
          <w:ilvl w:val="0"/>
          <w:numId w:val="109"/>
        </w:numPr>
      </w:pPr>
      <w:r>
        <w:t>caffeine: How many caffeinated beverages do you drink per week?</w:t>
      </w:r>
    </w:p>
    <w:p w14:paraId="7A34FBB2" w14:textId="77777777" w:rsidR="0050651D" w:rsidRDefault="0050651D" w:rsidP="0050651D">
      <w:pPr>
        <w:pStyle w:val="ListParagraph"/>
        <w:numPr>
          <w:ilvl w:val="0"/>
          <w:numId w:val="109"/>
        </w:numPr>
      </w:pPr>
      <w:r>
        <w:t>states: How many U.S. states have you been to?</w:t>
      </w:r>
    </w:p>
    <w:p w14:paraId="5DA8D99E" w14:textId="77777777" w:rsidR="0050651D" w:rsidRDefault="0050651D" w:rsidP="0050651D">
      <w:pPr>
        <w:pStyle w:val="ListParagraph"/>
        <w:numPr>
          <w:ilvl w:val="0"/>
          <w:numId w:val="109"/>
        </w:numPr>
      </w:pPr>
      <w:r>
        <w:t>pencil: Overall, do you prefer to write in pen or pencil?</w:t>
      </w:r>
    </w:p>
    <w:p w14:paraId="31B16947" w14:textId="77777777" w:rsidR="0050651D" w:rsidRDefault="0050651D" w:rsidP="0050651D">
      <w:pPr>
        <w:pStyle w:val="ListParagraph"/>
        <w:numPr>
          <w:ilvl w:val="0"/>
          <w:numId w:val="109"/>
        </w:numPr>
      </w:pPr>
      <w:proofErr w:type="spellStart"/>
      <w:r>
        <w:t>eyecorr</w:t>
      </w:r>
      <w:proofErr w:type="spellEnd"/>
      <w:r>
        <w:t>: What kind of eye correction do you have?  -- near-sighted, far-sighted, both, or none</w:t>
      </w:r>
    </w:p>
    <w:p w14:paraId="7E208B53" w14:textId="77777777" w:rsidR="0050651D" w:rsidRDefault="0050651D" w:rsidP="0050651D">
      <w:pPr>
        <w:pStyle w:val="ListParagraph"/>
        <w:numPr>
          <w:ilvl w:val="0"/>
          <w:numId w:val="109"/>
        </w:numPr>
      </w:pPr>
      <w:proofErr w:type="spellStart"/>
      <w:r>
        <w:t>eyecolor</w:t>
      </w:r>
      <w:proofErr w:type="spellEnd"/>
      <w:r>
        <w:t>: What color are your eyes?</w:t>
      </w:r>
    </w:p>
    <w:p w14:paraId="418DFABE" w14:textId="77777777" w:rsidR="0050651D" w:rsidRDefault="0050651D" w:rsidP="0050651D">
      <w:pPr>
        <w:pStyle w:val="ListParagraph"/>
        <w:numPr>
          <w:ilvl w:val="0"/>
          <w:numId w:val="109"/>
        </w:numPr>
      </w:pPr>
      <w:proofErr w:type="spellStart"/>
      <w:r>
        <w:t>yourhair</w:t>
      </w:r>
      <w:proofErr w:type="spellEnd"/>
      <w:r>
        <w:t>: What color is your hair (naturally)?</w:t>
      </w:r>
    </w:p>
    <w:p w14:paraId="7ED93425" w14:textId="77777777" w:rsidR="0050651D" w:rsidRDefault="0050651D" w:rsidP="0050651D">
      <w:pPr>
        <w:pStyle w:val="ListParagraph"/>
        <w:numPr>
          <w:ilvl w:val="0"/>
          <w:numId w:val="109"/>
        </w:numPr>
      </w:pPr>
      <w:r>
        <w:t>sibs: How many siblings do you have?</w:t>
      </w:r>
    </w:p>
    <w:p w14:paraId="6DB26992" w14:textId="77777777" w:rsidR="0050651D" w:rsidRDefault="0050651D" w:rsidP="0050651D">
      <w:pPr>
        <w:pStyle w:val="ListParagraph"/>
        <w:numPr>
          <w:ilvl w:val="0"/>
          <w:numId w:val="109"/>
        </w:numPr>
      </w:pPr>
      <w:r>
        <w:t>cell: What cell phone brand do you have?</w:t>
      </w:r>
    </w:p>
    <w:p w14:paraId="7089093C" w14:textId="77777777" w:rsidR="0050651D" w:rsidRDefault="0050651D" w:rsidP="0050651D">
      <w:pPr>
        <w:pStyle w:val="ListParagraph"/>
        <w:numPr>
          <w:ilvl w:val="0"/>
          <w:numId w:val="109"/>
        </w:numPr>
      </w:pPr>
      <w:r>
        <w:t>shoesize: What is your shoe size?  (Please subtract 1.5 for women’s shoes for equivalence)</w:t>
      </w:r>
    </w:p>
    <w:p w14:paraId="54344519" w14:textId="77777777" w:rsidR="0050651D" w:rsidRDefault="0050651D" w:rsidP="0050651D">
      <w:pPr>
        <w:pStyle w:val="ListParagraph"/>
        <w:numPr>
          <w:ilvl w:val="0"/>
          <w:numId w:val="109"/>
        </w:numPr>
      </w:pPr>
      <w:r>
        <w:t>commute: How many miles is your commute to Grand Valley (Allendale)?</w:t>
      </w:r>
    </w:p>
    <w:p w14:paraId="744BA51F" w14:textId="77777777" w:rsidR="0050651D" w:rsidRPr="00E60289" w:rsidRDefault="0050651D" w:rsidP="0050651D">
      <w:pPr>
        <w:pStyle w:val="ListParagraph"/>
        <w:numPr>
          <w:ilvl w:val="0"/>
          <w:numId w:val="109"/>
        </w:numPr>
      </w:pPr>
      <w:r>
        <w:t>height: What is your height in inches?  (for example, 5’7” = 67 inches)</w:t>
      </w:r>
    </w:p>
    <w:p w14:paraId="150A9CB0" w14:textId="77777777" w:rsidR="0050651D" w:rsidRDefault="0050651D"/>
    <w:p w14:paraId="5329BA51" w14:textId="77777777" w:rsidR="0050651D" w:rsidRDefault="0050651D" w:rsidP="00DE099C">
      <w:r>
        <w:t>First four individuals:</w:t>
      </w:r>
    </w:p>
    <w:p w14:paraId="02DD9FFA" w14:textId="77777777" w:rsidR="0050651D" w:rsidRDefault="0050651D" w:rsidP="00DE099C">
      <w:r>
        <w:rPr>
          <w:noProof/>
        </w:rPr>
        <w:drawing>
          <wp:inline distT="0" distB="0" distL="0" distR="0" wp14:anchorId="0746CFD7" wp14:editId="42A02B52">
            <wp:extent cx="5265420" cy="733559"/>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8636" cy="747939"/>
                    </a:xfrm>
                    <a:prstGeom prst="rect">
                      <a:avLst/>
                    </a:prstGeom>
                  </pic:spPr>
                </pic:pic>
              </a:graphicData>
            </a:graphic>
          </wp:inline>
        </w:drawing>
      </w:r>
    </w:p>
    <w:p w14:paraId="0B4EF88A" w14:textId="77777777" w:rsidR="0050651D" w:rsidRDefault="0050651D" w:rsidP="00DE099C"/>
    <w:p w14:paraId="6FA17AE2" w14:textId="77777777" w:rsidR="0050651D" w:rsidRPr="00F23FE6" w:rsidRDefault="0050651D" w:rsidP="00DE099C">
      <w:pPr>
        <w:rPr>
          <w:sz w:val="32"/>
          <w:szCs w:val="32"/>
        </w:rPr>
      </w:pPr>
      <w:r w:rsidRPr="00F23FE6">
        <w:rPr>
          <w:sz w:val="32"/>
          <w:szCs w:val="32"/>
          <w:u w:val="single"/>
        </w:rPr>
        <w:t>Introduction</w:t>
      </w:r>
    </w:p>
    <w:p w14:paraId="20F41C24" w14:textId="77777777" w:rsidR="0050651D" w:rsidRDefault="0050651D" w:rsidP="0050651D">
      <w:pPr>
        <w:pStyle w:val="ListParagraph"/>
        <w:numPr>
          <w:ilvl w:val="0"/>
          <w:numId w:val="111"/>
        </w:numPr>
      </w:pPr>
      <w:r>
        <w:t>Use PROC IMPORT to import the Excel file “</w:t>
      </w:r>
      <w:proofErr w:type="spellStart"/>
      <w:r>
        <w:t>sta</w:t>
      </w:r>
      <w:proofErr w:type="spellEnd"/>
      <w:r>
        <w:t xml:space="preserve"> 215 student data.xlsx” into SAS</w:t>
      </w:r>
    </w:p>
    <w:p w14:paraId="4FE858EF" w14:textId="77777777" w:rsidR="0050651D" w:rsidRDefault="0050651D" w:rsidP="0050651D">
      <w:pPr>
        <w:pStyle w:val="ListParagraph"/>
        <w:numPr>
          <w:ilvl w:val="0"/>
          <w:numId w:val="111"/>
        </w:numPr>
      </w:pPr>
      <w:r>
        <w:t>How to drop the variable “L”</w:t>
      </w:r>
    </w:p>
    <w:p w14:paraId="1FA8AA15" w14:textId="77777777" w:rsidR="0050651D" w:rsidRDefault="0050651D" w:rsidP="0050651D">
      <w:pPr>
        <w:pStyle w:val="ListParagraph"/>
        <w:numPr>
          <w:ilvl w:val="0"/>
          <w:numId w:val="111"/>
        </w:numPr>
      </w:pPr>
      <w:r>
        <w:t>Adding labels</w:t>
      </w:r>
    </w:p>
    <w:p w14:paraId="2491B8A1" w14:textId="77777777" w:rsidR="0050651D" w:rsidRPr="00E56153" w:rsidRDefault="0050651D" w:rsidP="0050651D">
      <w:pPr>
        <w:pStyle w:val="ListParagraph"/>
        <w:numPr>
          <w:ilvl w:val="0"/>
          <w:numId w:val="111"/>
        </w:numPr>
      </w:pPr>
      <w:r>
        <w:t>Adding a format</w:t>
      </w:r>
    </w:p>
    <w:p w14:paraId="0564B988" w14:textId="77777777" w:rsidR="0050651D" w:rsidRDefault="0050651D" w:rsidP="00DE099C"/>
    <w:p w14:paraId="042E3D00" w14:textId="77777777" w:rsidR="0050651D" w:rsidRDefault="0050651D">
      <w:pPr>
        <w:rPr>
          <w:sz w:val="32"/>
          <w:szCs w:val="32"/>
          <w:u w:val="single"/>
        </w:rPr>
      </w:pPr>
      <w:r>
        <w:rPr>
          <w:sz w:val="32"/>
          <w:szCs w:val="32"/>
          <w:u w:val="single"/>
        </w:rPr>
        <w:br w:type="page"/>
      </w:r>
    </w:p>
    <w:p w14:paraId="7CE6CB04" w14:textId="77777777" w:rsidR="0050651D" w:rsidRPr="00F23FE6" w:rsidRDefault="0050651D" w:rsidP="00DE099C">
      <w:pPr>
        <w:rPr>
          <w:sz w:val="32"/>
          <w:szCs w:val="32"/>
        </w:rPr>
      </w:pPr>
      <w:r w:rsidRPr="00F23FE6">
        <w:rPr>
          <w:sz w:val="32"/>
          <w:szCs w:val="32"/>
          <w:u w:val="single"/>
        </w:rPr>
        <w:lastRenderedPageBreak/>
        <w:t>One categorical variable</w:t>
      </w:r>
    </w:p>
    <w:p w14:paraId="3D074420" w14:textId="77777777" w:rsidR="0050651D" w:rsidRDefault="0050651D" w:rsidP="0050651D">
      <w:pPr>
        <w:pStyle w:val="ListParagraph"/>
        <w:numPr>
          <w:ilvl w:val="0"/>
          <w:numId w:val="112"/>
        </w:numPr>
      </w:pPr>
      <w:r>
        <w:t>Numerical summaries: count, percent, proportion</w:t>
      </w:r>
    </w:p>
    <w:p w14:paraId="5ACD5A36" w14:textId="77777777" w:rsidR="0050651D" w:rsidRDefault="0050651D" w:rsidP="0050651D">
      <w:pPr>
        <w:pStyle w:val="ListParagraph"/>
        <w:numPr>
          <w:ilvl w:val="0"/>
          <w:numId w:val="112"/>
        </w:numPr>
      </w:pPr>
      <w:r>
        <w:t>Graphical summaries: pie chart, bar chart</w:t>
      </w:r>
    </w:p>
    <w:p w14:paraId="130ABA9D" w14:textId="77777777" w:rsidR="0050651D" w:rsidRDefault="0050651D" w:rsidP="00DE099C"/>
    <w:p w14:paraId="1DA5C937" w14:textId="77777777" w:rsidR="0050651D" w:rsidRPr="00753CE6" w:rsidRDefault="0050651D" w:rsidP="00DE099C">
      <w:pPr>
        <w:rPr>
          <w:b/>
        </w:rPr>
      </w:pPr>
      <w:r w:rsidRPr="00753CE6">
        <w:rPr>
          <w:b/>
        </w:rPr>
        <w:t>Table of frequencies (another word for counts) and percentages with PROC FREQ</w:t>
      </w:r>
    </w:p>
    <w:tbl>
      <w:tblPr>
        <w:tblStyle w:val="TableGrid"/>
        <w:tblW w:w="0" w:type="auto"/>
        <w:tblLook w:val="04A0" w:firstRow="1" w:lastRow="0" w:firstColumn="1" w:lastColumn="0" w:noHBand="0" w:noVBand="1"/>
      </w:tblPr>
      <w:tblGrid>
        <w:gridCol w:w="4382"/>
        <w:gridCol w:w="4968"/>
      </w:tblGrid>
      <w:tr w:rsidR="0050651D" w14:paraId="46F8BA72" w14:textId="77777777" w:rsidTr="00DE099C">
        <w:tc>
          <w:tcPr>
            <w:tcW w:w="4675" w:type="dxa"/>
          </w:tcPr>
          <w:p w14:paraId="7C2514F3"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b/>
                <w:bCs/>
                <w:color w:val="000080"/>
                <w:sz w:val="18"/>
                <w:szCs w:val="18"/>
                <w:shd w:val="clear" w:color="auto" w:fill="FFFFFF"/>
              </w:rPr>
              <w:t>freq</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=sta215;</w:t>
            </w:r>
          </w:p>
          <w:p w14:paraId="35A1A38B"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table</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eyecorr</w:t>
            </w:r>
            <w:proofErr w:type="spellEnd"/>
            <w:r>
              <w:rPr>
                <w:rFonts w:ascii="Courier New" w:hAnsi="Courier New" w:cs="Courier New"/>
                <w:color w:val="000000"/>
                <w:sz w:val="18"/>
                <w:szCs w:val="18"/>
                <w:shd w:val="clear" w:color="auto" w:fill="FFFFFF"/>
              </w:rPr>
              <w:t>;</w:t>
            </w:r>
          </w:p>
          <w:p w14:paraId="150BC951"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0036D649" w14:textId="77777777" w:rsidR="0050651D" w:rsidRDefault="0050651D" w:rsidP="00DE099C"/>
        </w:tc>
        <w:tc>
          <w:tcPr>
            <w:tcW w:w="4675" w:type="dxa"/>
          </w:tcPr>
          <w:p w14:paraId="52C7684A" w14:textId="77777777" w:rsidR="0050651D" w:rsidRDefault="0050651D" w:rsidP="00DE099C">
            <w:r>
              <w:rPr>
                <w:noProof/>
              </w:rPr>
              <w:drawing>
                <wp:inline distT="0" distB="0" distL="0" distR="0" wp14:anchorId="15AAB5D1" wp14:editId="510DE246">
                  <wp:extent cx="3017520" cy="968355"/>
                  <wp:effectExtent l="0" t="0" r="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0938" cy="1001543"/>
                          </a:xfrm>
                          <a:prstGeom prst="rect">
                            <a:avLst/>
                          </a:prstGeom>
                        </pic:spPr>
                      </pic:pic>
                    </a:graphicData>
                  </a:graphic>
                </wp:inline>
              </w:drawing>
            </w:r>
          </w:p>
        </w:tc>
      </w:tr>
      <w:tr w:rsidR="0050651D" w14:paraId="39D65E1F" w14:textId="77777777" w:rsidTr="00DE099C">
        <w:tc>
          <w:tcPr>
            <w:tcW w:w="4675" w:type="dxa"/>
          </w:tcPr>
          <w:p w14:paraId="4F158E4A"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b/>
                <w:bCs/>
                <w:color w:val="000080"/>
                <w:sz w:val="18"/>
                <w:szCs w:val="18"/>
                <w:shd w:val="clear" w:color="auto" w:fill="FFFFFF"/>
              </w:rPr>
              <w:t>freq</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=sta215;</w:t>
            </w:r>
          </w:p>
          <w:p w14:paraId="090095C9"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table</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eyecorr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FF"/>
                <w:sz w:val="18"/>
                <w:szCs w:val="18"/>
                <w:shd w:val="clear" w:color="auto" w:fill="FFFFFF"/>
              </w:rPr>
              <w:t>nocum</w:t>
            </w:r>
            <w:proofErr w:type="spellEnd"/>
            <w:r>
              <w:rPr>
                <w:rFonts w:ascii="Courier New" w:hAnsi="Courier New" w:cs="Courier New"/>
                <w:color w:val="000000"/>
                <w:sz w:val="18"/>
                <w:szCs w:val="18"/>
                <w:shd w:val="clear" w:color="auto" w:fill="FFFFFF"/>
              </w:rPr>
              <w:t>;</w:t>
            </w:r>
          </w:p>
          <w:p w14:paraId="767EFEE2"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4675" w:type="dxa"/>
          </w:tcPr>
          <w:p w14:paraId="01050D28" w14:textId="77777777" w:rsidR="0050651D" w:rsidRDefault="0050651D" w:rsidP="00DE099C">
            <w:r>
              <w:rPr>
                <w:noProof/>
              </w:rPr>
              <w:drawing>
                <wp:inline distT="0" distB="0" distL="0" distR="0" wp14:anchorId="1CAE7EFC" wp14:editId="6D4A3E12">
                  <wp:extent cx="1941368" cy="899160"/>
                  <wp:effectExtent l="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1308" cy="922290"/>
                          </a:xfrm>
                          <a:prstGeom prst="rect">
                            <a:avLst/>
                          </a:prstGeom>
                        </pic:spPr>
                      </pic:pic>
                    </a:graphicData>
                  </a:graphic>
                </wp:inline>
              </w:drawing>
            </w:r>
          </w:p>
        </w:tc>
      </w:tr>
    </w:tbl>
    <w:p w14:paraId="6FE593A4" w14:textId="77777777" w:rsidR="0050651D" w:rsidRDefault="0050651D" w:rsidP="00DE099C">
      <w:r>
        <w:t xml:space="preserve">The option NOCUM suppresses the printing of cumulative frequencies and </w:t>
      </w:r>
      <w:proofErr w:type="spellStart"/>
      <w:r>
        <w:t>percents</w:t>
      </w:r>
      <w:proofErr w:type="spellEnd"/>
      <w:r>
        <w:t xml:space="preserve"> in the table.  (For example, the cumulative frequency for far-sighted is 7 because it’s adding together the frequencies for both and Far-sighted.)</w:t>
      </w:r>
    </w:p>
    <w:p w14:paraId="555DF1B7" w14:textId="77777777" w:rsidR="0050651D" w:rsidRDefault="0050651D"/>
    <w:p w14:paraId="100ECC21" w14:textId="77777777" w:rsidR="0050651D" w:rsidRDefault="0050651D"/>
    <w:p w14:paraId="22B9CEE1" w14:textId="77777777" w:rsidR="0050651D" w:rsidRPr="00753CE6" w:rsidRDefault="0050651D" w:rsidP="00DE099C">
      <w:pPr>
        <w:rPr>
          <w:b/>
        </w:rPr>
      </w:pPr>
      <w:r w:rsidRPr="00753CE6">
        <w:rPr>
          <w:b/>
        </w:rPr>
        <w:t>Bar chart: PROC SGPLOT with VBAR</w:t>
      </w:r>
    </w:p>
    <w:p w14:paraId="4D424CC1" w14:textId="77777777" w:rsidR="0050651D" w:rsidRDefault="0050651D" w:rsidP="00DE099C">
      <w:r>
        <w:t>(We won’t make pie charts in this class)</w:t>
      </w:r>
    </w:p>
    <w:tbl>
      <w:tblPr>
        <w:tblStyle w:val="TableGrid"/>
        <w:tblW w:w="0" w:type="auto"/>
        <w:tblLook w:val="04A0" w:firstRow="1" w:lastRow="0" w:firstColumn="1" w:lastColumn="0" w:noHBand="0" w:noVBand="1"/>
      </w:tblPr>
      <w:tblGrid>
        <w:gridCol w:w="2910"/>
        <w:gridCol w:w="6440"/>
      </w:tblGrid>
      <w:tr w:rsidR="0050651D" w14:paraId="6382B854" w14:textId="77777777" w:rsidTr="00DE099C">
        <w:tc>
          <w:tcPr>
            <w:tcW w:w="4675" w:type="dxa"/>
          </w:tcPr>
          <w:p w14:paraId="038758B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b/>
                <w:bCs/>
                <w:color w:val="000080"/>
                <w:sz w:val="18"/>
                <w:szCs w:val="18"/>
                <w:shd w:val="clear" w:color="auto" w:fill="FFFFFF"/>
              </w:rPr>
              <w:t>sgplot</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=sta215;</w:t>
            </w:r>
          </w:p>
          <w:p w14:paraId="7A640F37"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vbar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eyecorr</w:t>
            </w:r>
            <w:proofErr w:type="spellEnd"/>
            <w:r>
              <w:rPr>
                <w:rFonts w:ascii="Courier New" w:hAnsi="Courier New" w:cs="Courier New"/>
                <w:color w:val="000000"/>
                <w:sz w:val="18"/>
                <w:szCs w:val="18"/>
                <w:shd w:val="clear" w:color="auto" w:fill="FFFFFF"/>
              </w:rPr>
              <w:t>;</w:t>
            </w:r>
          </w:p>
          <w:p w14:paraId="6BA8B8E6"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4675" w:type="dxa"/>
          </w:tcPr>
          <w:p w14:paraId="42CA3C93" w14:textId="77777777" w:rsidR="0050651D" w:rsidRDefault="0050651D" w:rsidP="00DE099C">
            <w:r>
              <w:rPr>
                <w:rFonts w:ascii="Arial" w:hAnsi="Arial" w:cs="Arial"/>
                <w:noProof/>
                <w:color w:val="000000"/>
                <w:sz w:val="20"/>
                <w:szCs w:val="20"/>
              </w:rPr>
              <w:drawing>
                <wp:inline distT="0" distB="0" distL="0" distR="0" wp14:anchorId="543C1F0A" wp14:editId="217FAF0E">
                  <wp:extent cx="3952240" cy="2964180"/>
                  <wp:effectExtent l="0" t="0" r="0" b="7620"/>
                  <wp:docPr id="149" name="Picture 149"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240" cy="2964180"/>
                          </a:xfrm>
                          <a:prstGeom prst="rect">
                            <a:avLst/>
                          </a:prstGeom>
                          <a:noFill/>
                          <a:ln>
                            <a:noFill/>
                          </a:ln>
                        </pic:spPr>
                      </pic:pic>
                    </a:graphicData>
                  </a:graphic>
                </wp:inline>
              </w:drawing>
            </w:r>
          </w:p>
        </w:tc>
      </w:tr>
    </w:tbl>
    <w:p w14:paraId="28E6620F" w14:textId="77777777" w:rsidR="0050651D" w:rsidRDefault="0050651D">
      <w:r>
        <w:t>VBAR is for vertically oriented bars.  HBAR will give horizontally oriented bars.</w:t>
      </w:r>
      <w:r>
        <w:br w:type="page"/>
      </w:r>
    </w:p>
    <w:p w14:paraId="294C9060" w14:textId="77777777" w:rsidR="0050651D" w:rsidRDefault="0050651D" w:rsidP="00DE099C">
      <w:pPr>
        <w:rPr>
          <w:sz w:val="32"/>
          <w:szCs w:val="32"/>
        </w:rPr>
      </w:pPr>
      <w:r>
        <w:rPr>
          <w:sz w:val="32"/>
          <w:szCs w:val="32"/>
          <w:u w:val="single"/>
        </w:rPr>
        <w:lastRenderedPageBreak/>
        <w:t>One quantitative variable</w:t>
      </w:r>
    </w:p>
    <w:p w14:paraId="794B6BD1" w14:textId="77777777" w:rsidR="0050651D" w:rsidRDefault="0050651D" w:rsidP="0050651D">
      <w:pPr>
        <w:pStyle w:val="ListParagraph"/>
        <w:numPr>
          <w:ilvl w:val="0"/>
          <w:numId w:val="112"/>
        </w:numPr>
      </w:pPr>
      <w:r>
        <w:t>Numerical summaries: Mean, standard deviation, 5-number summary</w:t>
      </w:r>
    </w:p>
    <w:p w14:paraId="5D7432ED" w14:textId="77777777" w:rsidR="0050651D" w:rsidRDefault="0050651D" w:rsidP="0050651D">
      <w:pPr>
        <w:pStyle w:val="ListParagraph"/>
        <w:numPr>
          <w:ilvl w:val="0"/>
          <w:numId w:val="112"/>
        </w:numPr>
      </w:pPr>
      <w:r>
        <w:t>Graphical summaries: Boxplot, histogram</w:t>
      </w:r>
    </w:p>
    <w:p w14:paraId="4DD28DA1" w14:textId="77777777" w:rsidR="0050651D" w:rsidRDefault="0050651D" w:rsidP="00DE099C"/>
    <w:p w14:paraId="21904A08" w14:textId="77777777" w:rsidR="0050651D" w:rsidRPr="00753CE6" w:rsidRDefault="0050651D" w:rsidP="00DE099C">
      <w:pPr>
        <w:rPr>
          <w:b/>
        </w:rPr>
      </w:pPr>
      <w:r w:rsidRPr="00753CE6">
        <w:rPr>
          <w:b/>
        </w:rPr>
        <w:t xml:space="preserve">PROC MEANS for mean, </w:t>
      </w:r>
      <w:proofErr w:type="spellStart"/>
      <w:r w:rsidRPr="00753CE6">
        <w:rPr>
          <w:b/>
        </w:rPr>
        <w:t>sd</w:t>
      </w:r>
      <w:proofErr w:type="spellEnd"/>
      <w:r w:rsidRPr="00753CE6">
        <w:rPr>
          <w:b/>
        </w:rPr>
        <w:t>, and other numerical summaries</w:t>
      </w:r>
    </w:p>
    <w:p w14:paraId="3774E801" w14:textId="77777777" w:rsidR="0050651D" w:rsidRDefault="0050651D" w:rsidP="00DE099C"/>
    <w:tbl>
      <w:tblPr>
        <w:tblStyle w:val="TableGrid"/>
        <w:tblW w:w="0" w:type="auto"/>
        <w:tblLook w:val="04A0" w:firstRow="1" w:lastRow="0" w:firstColumn="1" w:lastColumn="0" w:noHBand="0" w:noVBand="1"/>
      </w:tblPr>
      <w:tblGrid>
        <w:gridCol w:w="2713"/>
        <w:gridCol w:w="6637"/>
      </w:tblGrid>
      <w:tr w:rsidR="0050651D" w14:paraId="64CFBA3F" w14:textId="77777777" w:rsidTr="00DE099C">
        <w:tc>
          <w:tcPr>
            <w:tcW w:w="4675" w:type="dxa"/>
          </w:tcPr>
          <w:p w14:paraId="1AF532B3"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means</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=sta215;</w:t>
            </w:r>
          </w:p>
          <w:p w14:paraId="4BA6C9AE"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5893EB15" w14:textId="77777777" w:rsidR="0050651D" w:rsidRDefault="0050651D" w:rsidP="00DE099C"/>
        </w:tc>
        <w:tc>
          <w:tcPr>
            <w:tcW w:w="4675" w:type="dxa"/>
          </w:tcPr>
          <w:p w14:paraId="3DAE5A6C" w14:textId="77777777" w:rsidR="0050651D" w:rsidRDefault="0050651D" w:rsidP="00DE099C">
            <w:r>
              <w:rPr>
                <w:noProof/>
              </w:rPr>
              <w:drawing>
                <wp:inline distT="0" distB="0" distL="0" distR="0" wp14:anchorId="3A6B7F8F" wp14:editId="490951C3">
                  <wp:extent cx="4077614" cy="8839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5809" cy="911709"/>
                          </a:xfrm>
                          <a:prstGeom prst="rect">
                            <a:avLst/>
                          </a:prstGeom>
                        </pic:spPr>
                      </pic:pic>
                    </a:graphicData>
                  </a:graphic>
                </wp:inline>
              </w:drawing>
            </w:r>
          </w:p>
        </w:tc>
      </w:tr>
    </w:tbl>
    <w:p w14:paraId="1028FB00" w14:textId="77777777" w:rsidR="0050651D" w:rsidRDefault="0050651D" w:rsidP="00DE099C">
      <w:r w:rsidRPr="0063395B">
        <w:t>By default, for each numeric variable in the dataset, PROC MEANS reports the sample size (N), the mean, standard deviation (Std Dev), the minimum, and maximum</w:t>
      </w:r>
    </w:p>
    <w:p w14:paraId="0F31E8FF" w14:textId="77777777" w:rsidR="0050651D" w:rsidRDefault="0050651D" w:rsidP="00DE099C"/>
    <w:tbl>
      <w:tblPr>
        <w:tblStyle w:val="TableGrid"/>
        <w:tblW w:w="0" w:type="auto"/>
        <w:tblLook w:val="04A0" w:firstRow="1" w:lastRow="0" w:firstColumn="1" w:lastColumn="0" w:noHBand="0" w:noVBand="1"/>
      </w:tblPr>
      <w:tblGrid>
        <w:gridCol w:w="4205"/>
        <w:gridCol w:w="5145"/>
      </w:tblGrid>
      <w:tr w:rsidR="0050651D" w14:paraId="148BD4AF" w14:textId="77777777" w:rsidTr="00DE099C">
        <w:tc>
          <w:tcPr>
            <w:tcW w:w="4205" w:type="dxa"/>
          </w:tcPr>
          <w:p w14:paraId="08C448BF"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means</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=sta215;</w:t>
            </w:r>
          </w:p>
          <w:p w14:paraId="6D276D26"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var</w:t>
            </w:r>
            <w:r>
              <w:rPr>
                <w:rFonts w:ascii="Courier New" w:hAnsi="Courier New" w:cs="Courier New"/>
                <w:color w:val="000000"/>
                <w:sz w:val="18"/>
                <w:szCs w:val="18"/>
                <w:shd w:val="clear" w:color="auto" w:fill="FFFFFF"/>
              </w:rPr>
              <w:t xml:space="preserve"> states;</w:t>
            </w:r>
          </w:p>
          <w:p w14:paraId="1C9339A0" w14:textId="77777777" w:rsidR="0050651D" w:rsidRDefault="0050651D"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5145" w:type="dxa"/>
          </w:tcPr>
          <w:p w14:paraId="57167B7A" w14:textId="77777777" w:rsidR="0050651D" w:rsidRDefault="0050651D" w:rsidP="00DE099C">
            <w:r>
              <w:rPr>
                <w:noProof/>
              </w:rPr>
              <w:drawing>
                <wp:inline distT="0" distB="0" distL="0" distR="0" wp14:anchorId="05928441" wp14:editId="60E85FFE">
                  <wp:extent cx="3130376" cy="50800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3035" cy="524660"/>
                          </a:xfrm>
                          <a:prstGeom prst="rect">
                            <a:avLst/>
                          </a:prstGeom>
                        </pic:spPr>
                      </pic:pic>
                    </a:graphicData>
                  </a:graphic>
                </wp:inline>
              </w:drawing>
            </w:r>
          </w:p>
        </w:tc>
      </w:tr>
    </w:tbl>
    <w:p w14:paraId="536AFD7D" w14:textId="77777777" w:rsidR="0050651D" w:rsidRDefault="0050651D" w:rsidP="00DE099C">
      <w:r w:rsidRPr="0063395B">
        <w:t>The VAR statement can be used to show only the variables desired</w:t>
      </w:r>
      <w:r>
        <w:t>.</w:t>
      </w:r>
    </w:p>
    <w:p w14:paraId="4A8B7BED" w14:textId="77777777" w:rsidR="0050651D" w:rsidRDefault="0050651D" w:rsidP="00DE099C"/>
    <w:tbl>
      <w:tblPr>
        <w:tblStyle w:val="TableGrid"/>
        <w:tblW w:w="0" w:type="auto"/>
        <w:tblLook w:val="04A0" w:firstRow="1" w:lastRow="0" w:firstColumn="1" w:lastColumn="0" w:noHBand="0" w:noVBand="1"/>
      </w:tblPr>
      <w:tblGrid>
        <w:gridCol w:w="4406"/>
        <w:gridCol w:w="4944"/>
      </w:tblGrid>
      <w:tr w:rsidR="0050651D" w14:paraId="680C6177" w14:textId="77777777" w:rsidTr="00DE099C">
        <w:tc>
          <w:tcPr>
            <w:tcW w:w="4406" w:type="dxa"/>
          </w:tcPr>
          <w:p w14:paraId="641E12EE" w14:textId="77777777" w:rsidR="0050651D" w:rsidRPr="0063395B" w:rsidRDefault="0050651D" w:rsidP="00DE099C">
            <w:pPr>
              <w:autoSpaceDE w:val="0"/>
              <w:autoSpaceDN w:val="0"/>
              <w:adjustRightInd w:val="0"/>
              <w:rPr>
                <w:rFonts w:ascii="Courier New" w:hAnsi="Courier New" w:cs="Courier New"/>
                <w:color w:val="000000"/>
                <w:sz w:val="18"/>
                <w:szCs w:val="18"/>
                <w:shd w:val="clear" w:color="auto" w:fill="FFFFFF"/>
              </w:rPr>
            </w:pPr>
            <w:r w:rsidRPr="0063395B">
              <w:rPr>
                <w:rFonts w:ascii="Courier New" w:hAnsi="Courier New" w:cs="Courier New"/>
                <w:b/>
                <w:bCs/>
                <w:color w:val="000080"/>
                <w:sz w:val="18"/>
                <w:szCs w:val="18"/>
                <w:shd w:val="clear" w:color="auto" w:fill="FFFFFF"/>
              </w:rPr>
              <w:t>proc</w:t>
            </w:r>
            <w:r w:rsidRPr="0063395B">
              <w:rPr>
                <w:rFonts w:ascii="Courier New" w:hAnsi="Courier New" w:cs="Courier New"/>
                <w:color w:val="000000"/>
                <w:sz w:val="18"/>
                <w:szCs w:val="18"/>
                <w:shd w:val="clear" w:color="auto" w:fill="FFFFFF"/>
              </w:rPr>
              <w:t xml:space="preserve"> </w:t>
            </w:r>
            <w:r w:rsidRPr="0063395B">
              <w:rPr>
                <w:rFonts w:ascii="Courier New" w:hAnsi="Courier New" w:cs="Courier New"/>
                <w:b/>
                <w:bCs/>
                <w:color w:val="000080"/>
                <w:sz w:val="18"/>
                <w:szCs w:val="18"/>
                <w:shd w:val="clear" w:color="auto" w:fill="FFFFFF"/>
              </w:rPr>
              <w:t>means</w:t>
            </w:r>
            <w:r w:rsidRPr="0063395B">
              <w:rPr>
                <w:rFonts w:ascii="Courier New" w:hAnsi="Courier New" w:cs="Courier New"/>
                <w:color w:val="000000"/>
                <w:sz w:val="18"/>
                <w:szCs w:val="18"/>
                <w:shd w:val="clear" w:color="auto" w:fill="FFFFFF"/>
              </w:rPr>
              <w:t xml:space="preserve"> </w:t>
            </w:r>
            <w:r w:rsidRPr="0063395B">
              <w:rPr>
                <w:rFonts w:ascii="Courier New" w:hAnsi="Courier New" w:cs="Courier New"/>
                <w:color w:val="0000FF"/>
                <w:sz w:val="18"/>
                <w:szCs w:val="18"/>
                <w:shd w:val="clear" w:color="auto" w:fill="FFFFFF"/>
              </w:rPr>
              <w:t>data</w:t>
            </w:r>
            <w:r w:rsidRPr="0063395B">
              <w:rPr>
                <w:rFonts w:ascii="Courier New" w:hAnsi="Courier New" w:cs="Courier New"/>
                <w:color w:val="000000"/>
                <w:sz w:val="18"/>
                <w:szCs w:val="18"/>
                <w:shd w:val="clear" w:color="auto" w:fill="FFFFFF"/>
              </w:rPr>
              <w:t xml:space="preserve">=sta215 </w:t>
            </w:r>
          </w:p>
          <w:p w14:paraId="70C91A83" w14:textId="77777777" w:rsidR="0050651D" w:rsidRPr="0063395B" w:rsidRDefault="0050651D" w:rsidP="00DE099C">
            <w:pPr>
              <w:autoSpaceDE w:val="0"/>
              <w:autoSpaceDN w:val="0"/>
              <w:adjustRightInd w:val="0"/>
              <w:rPr>
                <w:rFonts w:ascii="Courier New" w:hAnsi="Courier New" w:cs="Courier New"/>
                <w:color w:val="000000"/>
                <w:sz w:val="18"/>
                <w:szCs w:val="18"/>
                <w:shd w:val="clear" w:color="auto" w:fill="FFFFFF"/>
              </w:rPr>
            </w:pPr>
            <w:r w:rsidRPr="0063395B">
              <w:rPr>
                <w:rFonts w:ascii="Courier New" w:hAnsi="Courier New" w:cs="Courier New"/>
                <w:color w:val="000000"/>
                <w:sz w:val="18"/>
                <w:szCs w:val="18"/>
                <w:shd w:val="clear" w:color="auto" w:fill="FFFFFF"/>
              </w:rPr>
              <w:tab/>
            </w:r>
            <w:r w:rsidRPr="0063395B">
              <w:rPr>
                <w:rFonts w:ascii="Courier New" w:hAnsi="Courier New" w:cs="Courier New"/>
                <w:color w:val="0000FF"/>
                <w:sz w:val="18"/>
                <w:szCs w:val="18"/>
                <w:shd w:val="clear" w:color="auto" w:fill="FFFFFF"/>
              </w:rPr>
              <w:t>n</w:t>
            </w:r>
            <w:r w:rsidRPr="0063395B">
              <w:rPr>
                <w:rFonts w:ascii="Courier New" w:hAnsi="Courier New" w:cs="Courier New"/>
                <w:color w:val="000000"/>
                <w:sz w:val="18"/>
                <w:szCs w:val="18"/>
                <w:shd w:val="clear" w:color="auto" w:fill="FFFFFF"/>
              </w:rPr>
              <w:t xml:space="preserve"> </w:t>
            </w:r>
            <w:r w:rsidRPr="0063395B">
              <w:rPr>
                <w:rFonts w:ascii="Courier New" w:hAnsi="Courier New" w:cs="Courier New"/>
                <w:color w:val="0000FF"/>
                <w:sz w:val="18"/>
                <w:szCs w:val="18"/>
                <w:shd w:val="clear" w:color="auto" w:fill="FFFFFF"/>
              </w:rPr>
              <w:t>mean</w:t>
            </w:r>
            <w:r w:rsidRPr="0063395B">
              <w:rPr>
                <w:rFonts w:ascii="Courier New" w:hAnsi="Courier New" w:cs="Courier New"/>
                <w:color w:val="000000"/>
                <w:sz w:val="18"/>
                <w:szCs w:val="18"/>
                <w:shd w:val="clear" w:color="auto" w:fill="FFFFFF"/>
              </w:rPr>
              <w:t xml:space="preserve"> </w:t>
            </w:r>
            <w:r w:rsidRPr="0063395B">
              <w:rPr>
                <w:rFonts w:ascii="Courier New" w:hAnsi="Courier New" w:cs="Courier New"/>
                <w:color w:val="0000FF"/>
                <w:sz w:val="18"/>
                <w:szCs w:val="18"/>
                <w:shd w:val="clear" w:color="auto" w:fill="FFFFFF"/>
              </w:rPr>
              <w:t>std</w:t>
            </w:r>
            <w:r w:rsidRPr="0063395B">
              <w:rPr>
                <w:rFonts w:ascii="Courier New" w:hAnsi="Courier New" w:cs="Courier New"/>
                <w:color w:val="000000"/>
                <w:sz w:val="18"/>
                <w:szCs w:val="18"/>
                <w:shd w:val="clear" w:color="auto" w:fill="FFFFFF"/>
              </w:rPr>
              <w:t xml:space="preserve"> </w:t>
            </w:r>
            <w:r w:rsidRPr="0063395B">
              <w:rPr>
                <w:rFonts w:ascii="Courier New" w:hAnsi="Courier New" w:cs="Courier New"/>
                <w:color w:val="0000FF"/>
                <w:sz w:val="18"/>
                <w:szCs w:val="18"/>
                <w:shd w:val="clear" w:color="auto" w:fill="FFFFFF"/>
              </w:rPr>
              <w:t>min</w:t>
            </w:r>
            <w:r w:rsidRPr="0063395B">
              <w:rPr>
                <w:rFonts w:ascii="Courier New" w:hAnsi="Courier New" w:cs="Courier New"/>
                <w:color w:val="000000"/>
                <w:sz w:val="18"/>
                <w:szCs w:val="18"/>
                <w:shd w:val="clear" w:color="auto" w:fill="FFFFFF"/>
              </w:rPr>
              <w:t xml:space="preserve"> </w:t>
            </w:r>
            <w:r w:rsidRPr="0063395B">
              <w:rPr>
                <w:rFonts w:ascii="Courier New" w:hAnsi="Courier New" w:cs="Courier New"/>
                <w:color w:val="0000FF"/>
                <w:sz w:val="18"/>
                <w:szCs w:val="18"/>
                <w:shd w:val="clear" w:color="auto" w:fill="FFFFFF"/>
              </w:rPr>
              <w:t>q1</w:t>
            </w:r>
            <w:r w:rsidRPr="0063395B">
              <w:rPr>
                <w:rFonts w:ascii="Courier New" w:hAnsi="Courier New" w:cs="Courier New"/>
                <w:color w:val="000000"/>
                <w:sz w:val="18"/>
                <w:szCs w:val="18"/>
                <w:shd w:val="clear" w:color="auto" w:fill="FFFFFF"/>
              </w:rPr>
              <w:t xml:space="preserve"> </w:t>
            </w:r>
            <w:r w:rsidRPr="0063395B">
              <w:rPr>
                <w:rFonts w:ascii="Courier New" w:hAnsi="Courier New" w:cs="Courier New"/>
                <w:color w:val="0000FF"/>
                <w:sz w:val="18"/>
                <w:szCs w:val="18"/>
                <w:shd w:val="clear" w:color="auto" w:fill="FFFFFF"/>
              </w:rPr>
              <w:t>median</w:t>
            </w:r>
            <w:r w:rsidRPr="0063395B">
              <w:rPr>
                <w:rFonts w:ascii="Courier New" w:hAnsi="Courier New" w:cs="Courier New"/>
                <w:color w:val="000000"/>
                <w:sz w:val="18"/>
                <w:szCs w:val="18"/>
                <w:shd w:val="clear" w:color="auto" w:fill="FFFFFF"/>
              </w:rPr>
              <w:t xml:space="preserve"> </w:t>
            </w:r>
            <w:r w:rsidRPr="0063395B">
              <w:rPr>
                <w:rFonts w:ascii="Courier New" w:hAnsi="Courier New" w:cs="Courier New"/>
                <w:color w:val="0000FF"/>
                <w:sz w:val="18"/>
                <w:szCs w:val="18"/>
                <w:shd w:val="clear" w:color="auto" w:fill="FFFFFF"/>
              </w:rPr>
              <w:t>q3</w:t>
            </w:r>
            <w:r w:rsidRPr="0063395B">
              <w:rPr>
                <w:rFonts w:ascii="Courier New" w:hAnsi="Courier New" w:cs="Courier New"/>
                <w:color w:val="000000"/>
                <w:sz w:val="18"/>
                <w:szCs w:val="18"/>
                <w:shd w:val="clear" w:color="auto" w:fill="FFFFFF"/>
              </w:rPr>
              <w:t xml:space="preserve"> </w:t>
            </w:r>
            <w:r w:rsidRPr="0063395B">
              <w:rPr>
                <w:rFonts w:ascii="Courier New" w:hAnsi="Courier New" w:cs="Courier New"/>
                <w:color w:val="0000FF"/>
                <w:sz w:val="18"/>
                <w:szCs w:val="18"/>
                <w:shd w:val="clear" w:color="auto" w:fill="FFFFFF"/>
              </w:rPr>
              <w:t>max</w:t>
            </w:r>
            <w:r w:rsidRPr="0063395B">
              <w:rPr>
                <w:rFonts w:ascii="Courier New" w:hAnsi="Courier New" w:cs="Courier New"/>
                <w:color w:val="000000"/>
                <w:sz w:val="18"/>
                <w:szCs w:val="18"/>
                <w:shd w:val="clear" w:color="auto" w:fill="FFFFFF"/>
              </w:rPr>
              <w:t>;</w:t>
            </w:r>
          </w:p>
          <w:p w14:paraId="6E0AFC90" w14:textId="77777777" w:rsidR="0050651D" w:rsidRPr="0063395B" w:rsidRDefault="0050651D" w:rsidP="00DE099C">
            <w:pPr>
              <w:autoSpaceDE w:val="0"/>
              <w:autoSpaceDN w:val="0"/>
              <w:adjustRightInd w:val="0"/>
              <w:rPr>
                <w:rFonts w:ascii="Courier New" w:hAnsi="Courier New" w:cs="Courier New"/>
                <w:color w:val="000000"/>
                <w:sz w:val="18"/>
                <w:szCs w:val="18"/>
                <w:shd w:val="clear" w:color="auto" w:fill="FFFFFF"/>
              </w:rPr>
            </w:pPr>
            <w:r w:rsidRPr="0063395B">
              <w:rPr>
                <w:rFonts w:ascii="Courier New" w:hAnsi="Courier New" w:cs="Courier New"/>
                <w:color w:val="0000FF"/>
                <w:sz w:val="18"/>
                <w:szCs w:val="18"/>
                <w:shd w:val="clear" w:color="auto" w:fill="FFFFFF"/>
              </w:rPr>
              <w:t>var</w:t>
            </w:r>
            <w:r w:rsidRPr="0063395B">
              <w:rPr>
                <w:rFonts w:ascii="Courier New" w:hAnsi="Courier New" w:cs="Courier New"/>
                <w:color w:val="000000"/>
                <w:sz w:val="18"/>
                <w:szCs w:val="18"/>
                <w:shd w:val="clear" w:color="auto" w:fill="FFFFFF"/>
              </w:rPr>
              <w:t xml:space="preserve"> states;</w:t>
            </w:r>
          </w:p>
          <w:p w14:paraId="36880C96" w14:textId="77777777" w:rsidR="0050651D" w:rsidRDefault="0050651D" w:rsidP="00DE099C">
            <w:r w:rsidRPr="0063395B">
              <w:rPr>
                <w:rFonts w:ascii="Courier New" w:hAnsi="Courier New" w:cs="Courier New"/>
                <w:b/>
                <w:bCs/>
                <w:color w:val="000080"/>
                <w:sz w:val="18"/>
                <w:szCs w:val="18"/>
                <w:shd w:val="clear" w:color="auto" w:fill="FFFFFF"/>
              </w:rPr>
              <w:t>run</w:t>
            </w:r>
            <w:r w:rsidRPr="0063395B">
              <w:rPr>
                <w:rFonts w:ascii="Courier New" w:hAnsi="Courier New" w:cs="Courier New"/>
                <w:color w:val="000000"/>
                <w:sz w:val="18"/>
                <w:szCs w:val="18"/>
                <w:shd w:val="clear" w:color="auto" w:fill="FFFFFF"/>
              </w:rPr>
              <w:t>;</w:t>
            </w:r>
          </w:p>
        </w:tc>
        <w:tc>
          <w:tcPr>
            <w:tcW w:w="4944" w:type="dxa"/>
          </w:tcPr>
          <w:p w14:paraId="1C579C1A" w14:textId="77777777" w:rsidR="0050651D" w:rsidRDefault="0050651D" w:rsidP="00DE099C">
            <w:r>
              <w:rPr>
                <w:noProof/>
              </w:rPr>
              <w:drawing>
                <wp:inline distT="0" distB="0" distL="0" distR="0" wp14:anchorId="4DB77DD2" wp14:editId="1362C65F">
                  <wp:extent cx="3002280" cy="278737"/>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161" cy="300358"/>
                          </a:xfrm>
                          <a:prstGeom prst="rect">
                            <a:avLst/>
                          </a:prstGeom>
                        </pic:spPr>
                      </pic:pic>
                    </a:graphicData>
                  </a:graphic>
                </wp:inline>
              </w:drawing>
            </w:r>
          </w:p>
        </w:tc>
      </w:tr>
    </w:tbl>
    <w:p w14:paraId="3E041222" w14:textId="77777777" w:rsidR="0050651D" w:rsidRDefault="0050651D" w:rsidP="00DE099C">
      <w:r w:rsidRPr="0063395B">
        <w:t xml:space="preserve">Statistic keywords can be added to the PROC MEANS line to specify which statistics are desired. These include: max, mean, min, mode, n, range, std (standard deviation), sum, var (variance), median, p10 (10th percentile), q1 (first quartile), q3, and </w:t>
      </w:r>
      <w:proofErr w:type="spellStart"/>
      <w:r w:rsidRPr="0063395B">
        <w:t>qrange</w:t>
      </w:r>
      <w:proofErr w:type="spellEnd"/>
      <w:r w:rsidRPr="0063395B">
        <w:t xml:space="preserve"> (interquartile range)</w:t>
      </w:r>
    </w:p>
    <w:p w14:paraId="3D387E84" w14:textId="77777777" w:rsidR="0050651D" w:rsidRDefault="0050651D" w:rsidP="00DE099C"/>
    <w:tbl>
      <w:tblPr>
        <w:tblStyle w:val="TableGrid"/>
        <w:tblW w:w="0" w:type="auto"/>
        <w:tblLook w:val="04A0" w:firstRow="1" w:lastRow="0" w:firstColumn="1" w:lastColumn="0" w:noHBand="0" w:noVBand="1"/>
      </w:tblPr>
      <w:tblGrid>
        <w:gridCol w:w="4675"/>
        <w:gridCol w:w="4675"/>
      </w:tblGrid>
      <w:tr w:rsidR="0050651D" w14:paraId="248B0478" w14:textId="77777777" w:rsidTr="00DE099C">
        <w:tc>
          <w:tcPr>
            <w:tcW w:w="4675" w:type="dxa"/>
          </w:tcPr>
          <w:p w14:paraId="3B5A5177" w14:textId="77777777" w:rsidR="0050651D" w:rsidRPr="00741CB0" w:rsidRDefault="0050651D" w:rsidP="00DE099C">
            <w:pPr>
              <w:autoSpaceDE w:val="0"/>
              <w:autoSpaceDN w:val="0"/>
              <w:adjustRightInd w:val="0"/>
              <w:rPr>
                <w:rFonts w:ascii="Courier New" w:hAnsi="Courier New" w:cs="Courier New"/>
                <w:color w:val="000000"/>
                <w:sz w:val="18"/>
                <w:szCs w:val="18"/>
                <w:shd w:val="clear" w:color="auto" w:fill="FFFFFF"/>
              </w:rPr>
            </w:pPr>
            <w:r w:rsidRPr="00741CB0">
              <w:rPr>
                <w:rFonts w:ascii="Courier New" w:hAnsi="Courier New" w:cs="Courier New"/>
                <w:b/>
                <w:bCs/>
                <w:color w:val="000080"/>
                <w:sz w:val="18"/>
                <w:szCs w:val="18"/>
                <w:shd w:val="clear" w:color="auto" w:fill="FFFFFF"/>
              </w:rPr>
              <w:t>proc</w:t>
            </w:r>
            <w:r w:rsidRPr="00741CB0">
              <w:rPr>
                <w:rFonts w:ascii="Courier New" w:hAnsi="Courier New" w:cs="Courier New"/>
                <w:color w:val="000000"/>
                <w:sz w:val="18"/>
                <w:szCs w:val="18"/>
                <w:shd w:val="clear" w:color="auto" w:fill="FFFFFF"/>
              </w:rPr>
              <w:t xml:space="preserve"> </w:t>
            </w:r>
            <w:r w:rsidRPr="00741CB0">
              <w:rPr>
                <w:rFonts w:ascii="Courier New" w:hAnsi="Courier New" w:cs="Courier New"/>
                <w:b/>
                <w:bCs/>
                <w:color w:val="000080"/>
                <w:sz w:val="18"/>
                <w:szCs w:val="18"/>
                <w:shd w:val="clear" w:color="auto" w:fill="FFFFFF"/>
              </w:rPr>
              <w:t>means</w:t>
            </w:r>
            <w:r w:rsidRPr="00741CB0">
              <w:rPr>
                <w:rFonts w:ascii="Courier New" w:hAnsi="Courier New" w:cs="Courier New"/>
                <w:color w:val="000000"/>
                <w:sz w:val="18"/>
                <w:szCs w:val="18"/>
                <w:shd w:val="clear" w:color="auto" w:fill="FFFFFF"/>
              </w:rPr>
              <w:t xml:space="preserve"> </w:t>
            </w:r>
            <w:r w:rsidRPr="00741CB0">
              <w:rPr>
                <w:rFonts w:ascii="Courier New" w:hAnsi="Courier New" w:cs="Courier New"/>
                <w:color w:val="0000FF"/>
                <w:sz w:val="18"/>
                <w:szCs w:val="18"/>
                <w:shd w:val="clear" w:color="auto" w:fill="FFFFFF"/>
              </w:rPr>
              <w:t>data</w:t>
            </w:r>
            <w:r w:rsidRPr="00741CB0">
              <w:rPr>
                <w:rFonts w:ascii="Courier New" w:hAnsi="Courier New" w:cs="Courier New"/>
                <w:color w:val="000000"/>
                <w:sz w:val="18"/>
                <w:szCs w:val="18"/>
                <w:shd w:val="clear" w:color="auto" w:fill="FFFFFF"/>
              </w:rPr>
              <w:t xml:space="preserve">=sta215 </w:t>
            </w:r>
            <w:r w:rsidRPr="00741CB0">
              <w:rPr>
                <w:rFonts w:ascii="Courier New" w:hAnsi="Courier New" w:cs="Courier New"/>
                <w:color w:val="0000FF"/>
                <w:sz w:val="18"/>
                <w:szCs w:val="18"/>
                <w:shd w:val="clear" w:color="auto" w:fill="FFFFFF"/>
              </w:rPr>
              <w:t>mean</w:t>
            </w:r>
            <w:r w:rsidRPr="00741CB0">
              <w:rPr>
                <w:rFonts w:ascii="Courier New" w:hAnsi="Courier New" w:cs="Courier New"/>
                <w:color w:val="000000"/>
                <w:sz w:val="18"/>
                <w:szCs w:val="18"/>
                <w:shd w:val="clear" w:color="auto" w:fill="FFFFFF"/>
              </w:rPr>
              <w:t xml:space="preserve"> </w:t>
            </w:r>
            <w:proofErr w:type="spellStart"/>
            <w:r w:rsidRPr="00741CB0">
              <w:rPr>
                <w:rFonts w:ascii="Courier New" w:hAnsi="Courier New" w:cs="Courier New"/>
                <w:color w:val="0000FF"/>
                <w:sz w:val="18"/>
                <w:szCs w:val="18"/>
                <w:shd w:val="clear" w:color="auto" w:fill="FFFFFF"/>
              </w:rPr>
              <w:t>std</w:t>
            </w:r>
            <w:proofErr w:type="spellEnd"/>
            <w:r w:rsidRPr="00741CB0">
              <w:rPr>
                <w:rFonts w:ascii="Courier New" w:hAnsi="Courier New" w:cs="Courier New"/>
                <w:color w:val="000000"/>
                <w:sz w:val="18"/>
                <w:szCs w:val="18"/>
                <w:shd w:val="clear" w:color="auto" w:fill="FFFFFF"/>
              </w:rPr>
              <w:t xml:space="preserve"> </w:t>
            </w:r>
            <w:proofErr w:type="spellStart"/>
            <w:r w:rsidRPr="00741CB0">
              <w:rPr>
                <w:rFonts w:ascii="Courier New" w:hAnsi="Courier New" w:cs="Courier New"/>
                <w:color w:val="0000FF"/>
                <w:sz w:val="18"/>
                <w:szCs w:val="18"/>
                <w:shd w:val="clear" w:color="auto" w:fill="FFFFFF"/>
              </w:rPr>
              <w:t>maxdec</w:t>
            </w:r>
            <w:proofErr w:type="spellEnd"/>
            <w:r w:rsidRPr="00741CB0">
              <w:rPr>
                <w:rFonts w:ascii="Courier New" w:hAnsi="Courier New" w:cs="Courier New"/>
                <w:color w:val="000000"/>
                <w:sz w:val="18"/>
                <w:szCs w:val="18"/>
                <w:shd w:val="clear" w:color="auto" w:fill="FFFFFF"/>
              </w:rPr>
              <w:t>=</w:t>
            </w:r>
            <w:r w:rsidRPr="00741CB0">
              <w:rPr>
                <w:rFonts w:ascii="Courier New" w:hAnsi="Courier New" w:cs="Courier New"/>
                <w:b/>
                <w:bCs/>
                <w:color w:val="008080"/>
                <w:sz w:val="18"/>
                <w:szCs w:val="18"/>
                <w:shd w:val="clear" w:color="auto" w:fill="FFFFFF"/>
              </w:rPr>
              <w:t>1</w:t>
            </w:r>
            <w:r w:rsidRPr="00741CB0">
              <w:rPr>
                <w:rFonts w:ascii="Courier New" w:hAnsi="Courier New" w:cs="Courier New"/>
                <w:color w:val="000000"/>
                <w:sz w:val="18"/>
                <w:szCs w:val="18"/>
                <w:shd w:val="clear" w:color="auto" w:fill="FFFFFF"/>
              </w:rPr>
              <w:t>;</w:t>
            </w:r>
          </w:p>
          <w:p w14:paraId="12F40EF6" w14:textId="77777777" w:rsidR="0050651D" w:rsidRPr="00741CB0" w:rsidRDefault="0050651D" w:rsidP="00DE099C">
            <w:pPr>
              <w:autoSpaceDE w:val="0"/>
              <w:autoSpaceDN w:val="0"/>
              <w:adjustRightInd w:val="0"/>
              <w:rPr>
                <w:rFonts w:ascii="Courier New" w:hAnsi="Courier New" w:cs="Courier New"/>
                <w:color w:val="000000"/>
                <w:sz w:val="18"/>
                <w:szCs w:val="18"/>
                <w:shd w:val="clear" w:color="auto" w:fill="FFFFFF"/>
              </w:rPr>
            </w:pPr>
            <w:r w:rsidRPr="00741CB0">
              <w:rPr>
                <w:rFonts w:ascii="Courier New" w:hAnsi="Courier New" w:cs="Courier New"/>
                <w:color w:val="0000FF"/>
                <w:sz w:val="18"/>
                <w:szCs w:val="18"/>
                <w:shd w:val="clear" w:color="auto" w:fill="FFFFFF"/>
              </w:rPr>
              <w:t>var</w:t>
            </w:r>
            <w:r w:rsidRPr="00741CB0">
              <w:rPr>
                <w:rFonts w:ascii="Courier New" w:hAnsi="Courier New" w:cs="Courier New"/>
                <w:color w:val="000000"/>
                <w:sz w:val="18"/>
                <w:szCs w:val="18"/>
                <w:shd w:val="clear" w:color="auto" w:fill="FFFFFF"/>
              </w:rPr>
              <w:t xml:space="preserve"> states;</w:t>
            </w:r>
          </w:p>
          <w:p w14:paraId="37EEA6D8" w14:textId="77777777" w:rsidR="0050651D" w:rsidRDefault="0050651D" w:rsidP="00DE099C">
            <w:r w:rsidRPr="00741CB0">
              <w:rPr>
                <w:rFonts w:ascii="Courier New" w:hAnsi="Courier New" w:cs="Courier New"/>
                <w:b/>
                <w:bCs/>
                <w:color w:val="000080"/>
                <w:sz w:val="18"/>
                <w:szCs w:val="18"/>
                <w:shd w:val="clear" w:color="auto" w:fill="FFFFFF"/>
              </w:rPr>
              <w:t>run</w:t>
            </w:r>
            <w:r w:rsidRPr="00741CB0">
              <w:rPr>
                <w:rFonts w:ascii="Courier New" w:hAnsi="Courier New" w:cs="Courier New"/>
                <w:color w:val="000000"/>
                <w:sz w:val="18"/>
                <w:szCs w:val="18"/>
                <w:shd w:val="clear" w:color="auto" w:fill="FFFFFF"/>
              </w:rPr>
              <w:t>;</w:t>
            </w:r>
          </w:p>
        </w:tc>
        <w:tc>
          <w:tcPr>
            <w:tcW w:w="4675" w:type="dxa"/>
          </w:tcPr>
          <w:p w14:paraId="59837E24" w14:textId="77777777" w:rsidR="0050651D" w:rsidRDefault="0050651D" w:rsidP="00DE099C">
            <w:r>
              <w:rPr>
                <w:noProof/>
              </w:rPr>
              <w:drawing>
                <wp:inline distT="0" distB="0" distL="0" distR="0" wp14:anchorId="4F60DF43" wp14:editId="5261E262">
                  <wp:extent cx="2121958" cy="53623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2437" cy="551518"/>
                          </a:xfrm>
                          <a:prstGeom prst="rect">
                            <a:avLst/>
                          </a:prstGeom>
                        </pic:spPr>
                      </pic:pic>
                    </a:graphicData>
                  </a:graphic>
                </wp:inline>
              </w:drawing>
            </w:r>
          </w:p>
        </w:tc>
      </w:tr>
    </w:tbl>
    <w:p w14:paraId="04373DD3" w14:textId="77777777" w:rsidR="0050651D" w:rsidRDefault="0050651D" w:rsidP="00DE099C">
      <w:r>
        <w:t>The MAXDEC option is used to specify how many decimal places are reported.</w:t>
      </w:r>
    </w:p>
    <w:p w14:paraId="564B6D0A" w14:textId="77777777" w:rsidR="0050651D" w:rsidRDefault="0050651D" w:rsidP="00DE099C"/>
    <w:p w14:paraId="26A30AFA" w14:textId="77777777" w:rsidR="0050651D" w:rsidRDefault="0050651D" w:rsidP="00DE099C"/>
    <w:p w14:paraId="57E8D357" w14:textId="77777777" w:rsidR="0050651D" w:rsidRDefault="0050651D">
      <w:r>
        <w:br w:type="page"/>
      </w:r>
    </w:p>
    <w:p w14:paraId="1A008521" w14:textId="77777777" w:rsidR="0050651D" w:rsidRPr="00753CE6" w:rsidRDefault="0050651D" w:rsidP="00DE099C">
      <w:pPr>
        <w:rPr>
          <w:b/>
        </w:rPr>
      </w:pPr>
      <w:r w:rsidRPr="00753CE6">
        <w:rPr>
          <w:b/>
        </w:rPr>
        <w:lastRenderedPageBreak/>
        <w:t>Histogram: PROC SGPLOT with HISTOGRAM command</w:t>
      </w:r>
    </w:p>
    <w:tbl>
      <w:tblPr>
        <w:tblStyle w:val="TableGrid"/>
        <w:tblW w:w="0" w:type="auto"/>
        <w:tblLook w:val="04A0" w:firstRow="1" w:lastRow="0" w:firstColumn="1" w:lastColumn="0" w:noHBand="0" w:noVBand="1"/>
      </w:tblPr>
      <w:tblGrid>
        <w:gridCol w:w="4004"/>
        <w:gridCol w:w="5346"/>
      </w:tblGrid>
      <w:tr w:rsidR="0050651D" w14:paraId="4CA74A30" w14:textId="77777777" w:rsidTr="00DE099C">
        <w:tc>
          <w:tcPr>
            <w:tcW w:w="4675" w:type="dxa"/>
          </w:tcPr>
          <w:p w14:paraId="20FFF245" w14:textId="77777777" w:rsidR="0050651D" w:rsidRPr="009575B9"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9575B9">
              <w:rPr>
                <w:rFonts w:ascii="Courier New" w:hAnsi="Courier New" w:cs="Courier New"/>
                <w:b/>
                <w:bCs/>
                <w:color w:val="000080"/>
                <w:sz w:val="18"/>
                <w:szCs w:val="18"/>
                <w:shd w:val="clear" w:color="auto" w:fill="FFFFFF"/>
              </w:rPr>
              <w:t>proc</w:t>
            </w:r>
            <w:proofErr w:type="spellEnd"/>
            <w:r w:rsidRPr="009575B9">
              <w:rPr>
                <w:rFonts w:ascii="Courier New" w:hAnsi="Courier New" w:cs="Courier New"/>
                <w:color w:val="000000"/>
                <w:sz w:val="18"/>
                <w:szCs w:val="18"/>
                <w:shd w:val="clear" w:color="auto" w:fill="FFFFFF"/>
              </w:rPr>
              <w:t xml:space="preserve"> </w:t>
            </w:r>
            <w:proofErr w:type="spellStart"/>
            <w:r w:rsidRPr="009575B9">
              <w:rPr>
                <w:rFonts w:ascii="Courier New" w:hAnsi="Courier New" w:cs="Courier New"/>
                <w:b/>
                <w:bCs/>
                <w:color w:val="000080"/>
                <w:sz w:val="18"/>
                <w:szCs w:val="18"/>
                <w:shd w:val="clear" w:color="auto" w:fill="FFFFFF"/>
              </w:rPr>
              <w:t>sgplot</w:t>
            </w:r>
            <w:proofErr w:type="spellEnd"/>
            <w:r w:rsidRPr="009575B9">
              <w:rPr>
                <w:rFonts w:ascii="Courier New" w:hAnsi="Courier New" w:cs="Courier New"/>
                <w:color w:val="000000"/>
                <w:sz w:val="18"/>
                <w:szCs w:val="18"/>
                <w:shd w:val="clear" w:color="auto" w:fill="FFFFFF"/>
              </w:rPr>
              <w:t xml:space="preserve"> </w:t>
            </w:r>
            <w:r w:rsidRPr="009575B9">
              <w:rPr>
                <w:rFonts w:ascii="Courier New" w:hAnsi="Courier New" w:cs="Courier New"/>
                <w:color w:val="0000FF"/>
                <w:sz w:val="18"/>
                <w:szCs w:val="18"/>
                <w:shd w:val="clear" w:color="auto" w:fill="FFFFFF"/>
              </w:rPr>
              <w:t>data</w:t>
            </w:r>
            <w:r w:rsidRPr="009575B9">
              <w:rPr>
                <w:rFonts w:ascii="Courier New" w:hAnsi="Courier New" w:cs="Courier New"/>
                <w:color w:val="000000"/>
                <w:sz w:val="18"/>
                <w:szCs w:val="18"/>
                <w:shd w:val="clear" w:color="auto" w:fill="FFFFFF"/>
              </w:rPr>
              <w:t>=sta215;</w:t>
            </w:r>
          </w:p>
          <w:p w14:paraId="15FE0C26" w14:textId="77777777" w:rsidR="0050651D" w:rsidRPr="009575B9" w:rsidRDefault="0050651D" w:rsidP="00DE099C">
            <w:pPr>
              <w:autoSpaceDE w:val="0"/>
              <w:autoSpaceDN w:val="0"/>
              <w:adjustRightInd w:val="0"/>
              <w:rPr>
                <w:rFonts w:ascii="Courier New" w:hAnsi="Courier New" w:cs="Courier New"/>
                <w:color w:val="000000"/>
                <w:sz w:val="18"/>
                <w:szCs w:val="18"/>
                <w:shd w:val="clear" w:color="auto" w:fill="FFFFFF"/>
              </w:rPr>
            </w:pPr>
            <w:r w:rsidRPr="009575B9">
              <w:rPr>
                <w:rFonts w:ascii="Courier New" w:hAnsi="Courier New" w:cs="Courier New"/>
                <w:color w:val="0000FF"/>
                <w:sz w:val="18"/>
                <w:szCs w:val="18"/>
                <w:shd w:val="clear" w:color="auto" w:fill="FFFFFF"/>
              </w:rPr>
              <w:t>histogram</w:t>
            </w:r>
            <w:r w:rsidRPr="009575B9">
              <w:rPr>
                <w:rFonts w:ascii="Courier New" w:hAnsi="Courier New" w:cs="Courier New"/>
                <w:color w:val="000000"/>
                <w:sz w:val="18"/>
                <w:szCs w:val="18"/>
                <w:shd w:val="clear" w:color="auto" w:fill="FFFFFF"/>
              </w:rPr>
              <w:t xml:space="preserve"> caffeine;</w:t>
            </w:r>
          </w:p>
          <w:p w14:paraId="4E24C16E" w14:textId="77777777" w:rsidR="0050651D" w:rsidRDefault="0050651D" w:rsidP="00DE099C">
            <w:r w:rsidRPr="009575B9">
              <w:rPr>
                <w:rFonts w:ascii="Courier New" w:hAnsi="Courier New" w:cs="Courier New"/>
                <w:b/>
                <w:bCs/>
                <w:color w:val="000080"/>
                <w:sz w:val="18"/>
                <w:szCs w:val="18"/>
                <w:shd w:val="clear" w:color="auto" w:fill="FFFFFF"/>
              </w:rPr>
              <w:t>run</w:t>
            </w:r>
            <w:r w:rsidRPr="009575B9">
              <w:rPr>
                <w:rFonts w:ascii="Courier New" w:hAnsi="Courier New" w:cs="Courier New"/>
                <w:color w:val="000000"/>
                <w:sz w:val="18"/>
                <w:szCs w:val="18"/>
                <w:shd w:val="clear" w:color="auto" w:fill="FFFFFF"/>
              </w:rPr>
              <w:t>;</w:t>
            </w:r>
          </w:p>
        </w:tc>
        <w:tc>
          <w:tcPr>
            <w:tcW w:w="4675" w:type="dxa"/>
          </w:tcPr>
          <w:p w14:paraId="731D7891" w14:textId="77777777" w:rsidR="0050651D" w:rsidRDefault="0050651D" w:rsidP="00DE099C">
            <w:r>
              <w:rPr>
                <w:rFonts w:ascii="Arial" w:hAnsi="Arial" w:cs="Arial"/>
                <w:noProof/>
                <w:color w:val="000000"/>
                <w:sz w:val="20"/>
                <w:szCs w:val="20"/>
              </w:rPr>
              <w:drawing>
                <wp:inline distT="0" distB="0" distL="0" distR="0" wp14:anchorId="1036A9AA" wp14:editId="1C178CFE">
                  <wp:extent cx="3242522" cy="2431891"/>
                  <wp:effectExtent l="0" t="0" r="0" b="6985"/>
                  <wp:docPr id="154" name="Picture 154"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050" cy="2443537"/>
                          </a:xfrm>
                          <a:prstGeom prst="rect">
                            <a:avLst/>
                          </a:prstGeom>
                          <a:noFill/>
                          <a:ln>
                            <a:noFill/>
                          </a:ln>
                        </pic:spPr>
                      </pic:pic>
                    </a:graphicData>
                  </a:graphic>
                </wp:inline>
              </w:drawing>
            </w:r>
          </w:p>
        </w:tc>
      </w:tr>
      <w:tr w:rsidR="0050651D" w14:paraId="63597187" w14:textId="77777777" w:rsidTr="00DE099C">
        <w:tc>
          <w:tcPr>
            <w:tcW w:w="4675" w:type="dxa"/>
          </w:tcPr>
          <w:p w14:paraId="48D5E27D" w14:textId="77777777" w:rsidR="0050651D" w:rsidRPr="009575B9"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9575B9">
              <w:rPr>
                <w:rFonts w:ascii="Courier New" w:hAnsi="Courier New" w:cs="Courier New"/>
                <w:b/>
                <w:bCs/>
                <w:color w:val="000080"/>
                <w:sz w:val="18"/>
                <w:szCs w:val="18"/>
                <w:shd w:val="clear" w:color="auto" w:fill="FFFFFF"/>
              </w:rPr>
              <w:t>proc</w:t>
            </w:r>
            <w:proofErr w:type="spellEnd"/>
            <w:r w:rsidRPr="009575B9">
              <w:rPr>
                <w:rFonts w:ascii="Courier New" w:hAnsi="Courier New" w:cs="Courier New"/>
                <w:color w:val="000000"/>
                <w:sz w:val="18"/>
                <w:szCs w:val="18"/>
                <w:shd w:val="clear" w:color="auto" w:fill="FFFFFF"/>
              </w:rPr>
              <w:t xml:space="preserve"> </w:t>
            </w:r>
            <w:proofErr w:type="spellStart"/>
            <w:r w:rsidRPr="009575B9">
              <w:rPr>
                <w:rFonts w:ascii="Courier New" w:hAnsi="Courier New" w:cs="Courier New"/>
                <w:b/>
                <w:bCs/>
                <w:color w:val="000080"/>
                <w:sz w:val="18"/>
                <w:szCs w:val="18"/>
                <w:shd w:val="clear" w:color="auto" w:fill="FFFFFF"/>
              </w:rPr>
              <w:t>sgplot</w:t>
            </w:r>
            <w:proofErr w:type="spellEnd"/>
            <w:r w:rsidRPr="009575B9">
              <w:rPr>
                <w:rFonts w:ascii="Courier New" w:hAnsi="Courier New" w:cs="Courier New"/>
                <w:color w:val="000000"/>
                <w:sz w:val="18"/>
                <w:szCs w:val="18"/>
                <w:shd w:val="clear" w:color="auto" w:fill="FFFFFF"/>
              </w:rPr>
              <w:t xml:space="preserve"> </w:t>
            </w:r>
            <w:r w:rsidRPr="009575B9">
              <w:rPr>
                <w:rFonts w:ascii="Courier New" w:hAnsi="Courier New" w:cs="Courier New"/>
                <w:color w:val="0000FF"/>
                <w:sz w:val="18"/>
                <w:szCs w:val="18"/>
                <w:shd w:val="clear" w:color="auto" w:fill="FFFFFF"/>
              </w:rPr>
              <w:t>data</w:t>
            </w:r>
            <w:r w:rsidRPr="009575B9">
              <w:rPr>
                <w:rFonts w:ascii="Courier New" w:hAnsi="Courier New" w:cs="Courier New"/>
                <w:color w:val="000000"/>
                <w:sz w:val="18"/>
                <w:szCs w:val="18"/>
                <w:shd w:val="clear" w:color="auto" w:fill="FFFFFF"/>
              </w:rPr>
              <w:t>=sta215;</w:t>
            </w:r>
          </w:p>
          <w:p w14:paraId="505EA116" w14:textId="77777777" w:rsidR="0050651D" w:rsidRPr="009575B9" w:rsidRDefault="0050651D" w:rsidP="00DE099C">
            <w:pPr>
              <w:autoSpaceDE w:val="0"/>
              <w:autoSpaceDN w:val="0"/>
              <w:adjustRightInd w:val="0"/>
              <w:rPr>
                <w:rFonts w:ascii="Courier New" w:hAnsi="Courier New" w:cs="Courier New"/>
                <w:color w:val="000000"/>
                <w:sz w:val="18"/>
                <w:szCs w:val="18"/>
                <w:shd w:val="clear" w:color="auto" w:fill="FFFFFF"/>
              </w:rPr>
            </w:pPr>
            <w:r w:rsidRPr="009575B9">
              <w:rPr>
                <w:rFonts w:ascii="Courier New" w:hAnsi="Courier New" w:cs="Courier New"/>
                <w:color w:val="0000FF"/>
                <w:sz w:val="18"/>
                <w:szCs w:val="18"/>
                <w:shd w:val="clear" w:color="auto" w:fill="FFFFFF"/>
              </w:rPr>
              <w:t>histogram</w:t>
            </w:r>
            <w:r w:rsidRPr="009575B9">
              <w:rPr>
                <w:rFonts w:ascii="Courier New" w:hAnsi="Courier New" w:cs="Courier New"/>
                <w:color w:val="000000"/>
                <w:sz w:val="18"/>
                <w:szCs w:val="18"/>
                <w:shd w:val="clear" w:color="auto" w:fill="FFFFFF"/>
              </w:rPr>
              <w:t xml:space="preserve"> caffeine /</w:t>
            </w:r>
            <w:r w:rsidRPr="009575B9">
              <w:rPr>
                <w:rFonts w:ascii="Courier New" w:hAnsi="Courier New" w:cs="Courier New"/>
                <w:color w:val="0000FF"/>
                <w:sz w:val="18"/>
                <w:szCs w:val="18"/>
                <w:shd w:val="clear" w:color="auto" w:fill="FFFFFF"/>
              </w:rPr>
              <w:t>scale</w:t>
            </w:r>
            <w:r w:rsidRPr="009575B9">
              <w:rPr>
                <w:rFonts w:ascii="Courier New" w:hAnsi="Courier New" w:cs="Courier New"/>
                <w:color w:val="000000"/>
                <w:sz w:val="18"/>
                <w:szCs w:val="18"/>
                <w:shd w:val="clear" w:color="auto" w:fill="FFFFFF"/>
              </w:rPr>
              <w:t>=count;</w:t>
            </w:r>
          </w:p>
          <w:p w14:paraId="5956B45D" w14:textId="77777777" w:rsidR="0050651D" w:rsidRDefault="0050651D" w:rsidP="00DE099C">
            <w:r w:rsidRPr="009575B9">
              <w:rPr>
                <w:rFonts w:ascii="Courier New" w:hAnsi="Courier New" w:cs="Courier New"/>
                <w:b/>
                <w:bCs/>
                <w:color w:val="000080"/>
                <w:sz w:val="18"/>
                <w:szCs w:val="18"/>
                <w:shd w:val="clear" w:color="auto" w:fill="FFFFFF"/>
              </w:rPr>
              <w:t>run</w:t>
            </w:r>
            <w:r w:rsidRPr="009575B9">
              <w:rPr>
                <w:rFonts w:ascii="Courier New" w:hAnsi="Courier New" w:cs="Courier New"/>
                <w:color w:val="000000"/>
                <w:sz w:val="18"/>
                <w:szCs w:val="18"/>
                <w:shd w:val="clear" w:color="auto" w:fill="FFFFFF"/>
              </w:rPr>
              <w:t>;</w:t>
            </w:r>
          </w:p>
        </w:tc>
        <w:tc>
          <w:tcPr>
            <w:tcW w:w="4675" w:type="dxa"/>
          </w:tcPr>
          <w:p w14:paraId="6E5238C9" w14:textId="77777777" w:rsidR="0050651D" w:rsidRDefault="0050651D" w:rsidP="00DE099C">
            <w:r>
              <w:rPr>
                <w:rFonts w:ascii="Arial" w:hAnsi="Arial" w:cs="Arial"/>
                <w:noProof/>
                <w:color w:val="000000"/>
                <w:sz w:val="20"/>
                <w:szCs w:val="20"/>
              </w:rPr>
              <w:drawing>
                <wp:inline distT="0" distB="0" distL="0" distR="0" wp14:anchorId="4E88A285" wp14:editId="6ACFB5A2">
                  <wp:extent cx="3253740" cy="2440305"/>
                  <wp:effectExtent l="0" t="0" r="3810" b="0"/>
                  <wp:docPr id="155" name="Picture 155"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0331" cy="2452748"/>
                          </a:xfrm>
                          <a:prstGeom prst="rect">
                            <a:avLst/>
                          </a:prstGeom>
                          <a:noFill/>
                          <a:ln>
                            <a:noFill/>
                          </a:ln>
                        </pic:spPr>
                      </pic:pic>
                    </a:graphicData>
                  </a:graphic>
                </wp:inline>
              </w:drawing>
            </w:r>
          </w:p>
        </w:tc>
      </w:tr>
    </w:tbl>
    <w:p w14:paraId="79652148" w14:textId="77777777" w:rsidR="0050651D" w:rsidRDefault="0050651D" w:rsidP="00DE099C">
      <w:r>
        <w:t>By default, the histogram has percent on the y-axis.  Adding the option SCALE=count makes it so counts are on the y-axis.</w:t>
      </w:r>
    </w:p>
    <w:p w14:paraId="37BAADCF" w14:textId="77777777" w:rsidR="0050651D" w:rsidRDefault="0050651D" w:rsidP="00DE099C"/>
    <w:p w14:paraId="0FAAB259" w14:textId="77777777" w:rsidR="0050651D" w:rsidRPr="00753CE6" w:rsidRDefault="0050651D" w:rsidP="00DE099C">
      <w:pPr>
        <w:rPr>
          <w:b/>
        </w:rPr>
      </w:pPr>
      <w:r w:rsidRPr="00753CE6">
        <w:rPr>
          <w:b/>
        </w:rPr>
        <w:t>Boxplot: PROC SGPLOT with VBOX or HBOX</w:t>
      </w:r>
    </w:p>
    <w:tbl>
      <w:tblPr>
        <w:tblStyle w:val="TableGrid"/>
        <w:tblW w:w="0" w:type="auto"/>
        <w:tblLook w:val="04A0" w:firstRow="1" w:lastRow="0" w:firstColumn="1" w:lastColumn="0" w:noHBand="0" w:noVBand="1"/>
      </w:tblPr>
      <w:tblGrid>
        <w:gridCol w:w="3842"/>
        <w:gridCol w:w="5508"/>
      </w:tblGrid>
      <w:tr w:rsidR="0050651D" w14:paraId="5FFFD15F" w14:textId="77777777" w:rsidTr="00DE099C">
        <w:tc>
          <w:tcPr>
            <w:tcW w:w="4675" w:type="dxa"/>
          </w:tcPr>
          <w:p w14:paraId="2288B323" w14:textId="77777777" w:rsidR="0050651D" w:rsidRPr="001A10EC"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1A10EC">
              <w:rPr>
                <w:rFonts w:ascii="Courier New" w:hAnsi="Courier New" w:cs="Courier New"/>
                <w:b/>
                <w:bCs/>
                <w:color w:val="000080"/>
                <w:sz w:val="18"/>
                <w:szCs w:val="18"/>
                <w:shd w:val="clear" w:color="auto" w:fill="FFFFFF"/>
              </w:rPr>
              <w:lastRenderedPageBreak/>
              <w:t>proc</w:t>
            </w:r>
            <w:proofErr w:type="spellEnd"/>
            <w:r w:rsidRPr="001A10EC">
              <w:rPr>
                <w:rFonts w:ascii="Courier New" w:hAnsi="Courier New" w:cs="Courier New"/>
                <w:color w:val="000000"/>
                <w:sz w:val="18"/>
                <w:szCs w:val="18"/>
                <w:shd w:val="clear" w:color="auto" w:fill="FFFFFF"/>
              </w:rPr>
              <w:t xml:space="preserve"> </w:t>
            </w:r>
            <w:proofErr w:type="spellStart"/>
            <w:r w:rsidRPr="001A10EC">
              <w:rPr>
                <w:rFonts w:ascii="Courier New" w:hAnsi="Courier New" w:cs="Courier New"/>
                <w:b/>
                <w:bCs/>
                <w:color w:val="000080"/>
                <w:sz w:val="18"/>
                <w:szCs w:val="18"/>
                <w:shd w:val="clear" w:color="auto" w:fill="FFFFFF"/>
              </w:rPr>
              <w:t>sgplot</w:t>
            </w:r>
            <w:proofErr w:type="spellEnd"/>
            <w:r w:rsidRPr="001A10EC">
              <w:rPr>
                <w:rFonts w:ascii="Courier New" w:hAnsi="Courier New" w:cs="Courier New"/>
                <w:color w:val="000000"/>
                <w:sz w:val="18"/>
                <w:szCs w:val="18"/>
                <w:shd w:val="clear" w:color="auto" w:fill="FFFFFF"/>
              </w:rPr>
              <w:t xml:space="preserve"> </w:t>
            </w:r>
            <w:r w:rsidRPr="001A10EC">
              <w:rPr>
                <w:rFonts w:ascii="Courier New" w:hAnsi="Courier New" w:cs="Courier New"/>
                <w:color w:val="0000FF"/>
                <w:sz w:val="18"/>
                <w:szCs w:val="18"/>
                <w:shd w:val="clear" w:color="auto" w:fill="FFFFFF"/>
              </w:rPr>
              <w:t>data</w:t>
            </w:r>
            <w:r w:rsidRPr="001A10EC">
              <w:rPr>
                <w:rFonts w:ascii="Courier New" w:hAnsi="Courier New" w:cs="Courier New"/>
                <w:color w:val="000000"/>
                <w:sz w:val="18"/>
                <w:szCs w:val="18"/>
                <w:shd w:val="clear" w:color="auto" w:fill="FFFFFF"/>
              </w:rPr>
              <w:t>=sta215;</w:t>
            </w:r>
          </w:p>
          <w:p w14:paraId="714CFF08" w14:textId="77777777" w:rsidR="0050651D" w:rsidRPr="001A10EC"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1A10EC">
              <w:rPr>
                <w:rFonts w:ascii="Courier New" w:hAnsi="Courier New" w:cs="Courier New"/>
                <w:color w:val="0000FF"/>
                <w:sz w:val="18"/>
                <w:szCs w:val="18"/>
                <w:shd w:val="clear" w:color="auto" w:fill="FFFFFF"/>
              </w:rPr>
              <w:t>hbox</w:t>
            </w:r>
            <w:proofErr w:type="spellEnd"/>
            <w:r w:rsidRPr="001A10EC">
              <w:rPr>
                <w:rFonts w:ascii="Courier New" w:hAnsi="Courier New" w:cs="Courier New"/>
                <w:color w:val="000000"/>
                <w:sz w:val="18"/>
                <w:szCs w:val="18"/>
                <w:shd w:val="clear" w:color="auto" w:fill="FFFFFF"/>
              </w:rPr>
              <w:t xml:space="preserve"> caffeine;</w:t>
            </w:r>
          </w:p>
          <w:p w14:paraId="31E0D463" w14:textId="77777777" w:rsidR="0050651D" w:rsidRDefault="0050651D" w:rsidP="00DE099C">
            <w:r w:rsidRPr="001A10EC">
              <w:rPr>
                <w:rFonts w:ascii="Courier New" w:hAnsi="Courier New" w:cs="Courier New"/>
                <w:b/>
                <w:bCs/>
                <w:color w:val="000080"/>
                <w:sz w:val="18"/>
                <w:szCs w:val="18"/>
                <w:shd w:val="clear" w:color="auto" w:fill="FFFFFF"/>
              </w:rPr>
              <w:t>run</w:t>
            </w:r>
            <w:r w:rsidRPr="001A10EC">
              <w:rPr>
                <w:rFonts w:ascii="Courier New" w:hAnsi="Courier New" w:cs="Courier New"/>
                <w:color w:val="000000"/>
                <w:sz w:val="18"/>
                <w:szCs w:val="18"/>
                <w:shd w:val="clear" w:color="auto" w:fill="FFFFFF"/>
              </w:rPr>
              <w:t>;</w:t>
            </w:r>
          </w:p>
        </w:tc>
        <w:tc>
          <w:tcPr>
            <w:tcW w:w="4675" w:type="dxa"/>
          </w:tcPr>
          <w:p w14:paraId="1940A4D2" w14:textId="77777777" w:rsidR="0050651D" w:rsidRDefault="0050651D" w:rsidP="00DE099C">
            <w:r>
              <w:rPr>
                <w:rFonts w:ascii="Arial" w:hAnsi="Arial" w:cs="Arial"/>
                <w:noProof/>
                <w:color w:val="000000"/>
                <w:sz w:val="20"/>
                <w:szCs w:val="20"/>
              </w:rPr>
              <w:drawing>
                <wp:inline distT="0" distB="0" distL="0" distR="0" wp14:anchorId="3D780894" wp14:editId="40EDF201">
                  <wp:extent cx="3360844" cy="2520633"/>
                  <wp:effectExtent l="0" t="0" r="0" b="0"/>
                  <wp:docPr id="156" name="Picture 156"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3983" cy="2545487"/>
                          </a:xfrm>
                          <a:prstGeom prst="rect">
                            <a:avLst/>
                          </a:prstGeom>
                          <a:noFill/>
                          <a:ln>
                            <a:noFill/>
                          </a:ln>
                        </pic:spPr>
                      </pic:pic>
                    </a:graphicData>
                  </a:graphic>
                </wp:inline>
              </w:drawing>
            </w:r>
          </w:p>
        </w:tc>
      </w:tr>
    </w:tbl>
    <w:p w14:paraId="7410157B" w14:textId="77777777" w:rsidR="0050651D" w:rsidRDefault="0050651D" w:rsidP="00DE099C">
      <w:r>
        <w:t>Note:</w:t>
      </w:r>
    </w:p>
    <w:p w14:paraId="28150612" w14:textId="77777777" w:rsidR="0050651D" w:rsidRDefault="0050651D" w:rsidP="0050651D">
      <w:pPr>
        <w:pStyle w:val="ListParagraph"/>
        <w:numPr>
          <w:ilvl w:val="0"/>
          <w:numId w:val="113"/>
        </w:numPr>
      </w:pPr>
      <w:r>
        <w:t>HBOX is for a horizontally oriented boxplot.  VBOX is for a vertical one.</w:t>
      </w:r>
    </w:p>
    <w:p w14:paraId="4996BA14" w14:textId="77777777" w:rsidR="0050651D" w:rsidRDefault="0050651D" w:rsidP="0050651D">
      <w:pPr>
        <w:pStyle w:val="ListParagraph"/>
        <w:numPr>
          <w:ilvl w:val="0"/>
          <w:numId w:val="113"/>
        </w:numPr>
      </w:pPr>
      <w:r>
        <w:t>The diamond is the mean.</w:t>
      </w:r>
    </w:p>
    <w:p w14:paraId="366D6D6E" w14:textId="77777777" w:rsidR="0050651D" w:rsidRDefault="0050651D" w:rsidP="0050651D">
      <w:pPr>
        <w:pStyle w:val="ListParagraph"/>
        <w:numPr>
          <w:ilvl w:val="0"/>
          <w:numId w:val="113"/>
        </w:numPr>
      </w:pPr>
      <w:r>
        <w:t>The circles are outliers; greater than Q3 + 1.5*IQR</w:t>
      </w:r>
    </w:p>
    <w:p w14:paraId="1F0BD879" w14:textId="77777777" w:rsidR="0050651D" w:rsidRDefault="0050651D" w:rsidP="00DE099C">
      <w:pPr>
        <w:rPr>
          <w:sz w:val="32"/>
          <w:szCs w:val="32"/>
        </w:rPr>
      </w:pPr>
      <w:r>
        <w:rPr>
          <w:sz w:val="32"/>
          <w:szCs w:val="32"/>
          <w:u w:val="single"/>
        </w:rPr>
        <w:t>Two Categorical Variables</w:t>
      </w:r>
    </w:p>
    <w:p w14:paraId="247C66B0" w14:textId="77777777" w:rsidR="0050651D" w:rsidRDefault="0050651D" w:rsidP="0050651D">
      <w:pPr>
        <w:pStyle w:val="ListParagraph"/>
        <w:numPr>
          <w:ilvl w:val="0"/>
          <w:numId w:val="112"/>
        </w:numPr>
      </w:pPr>
      <w:r>
        <w:t>Numerical summaries: Counts, percentages in two-way table</w:t>
      </w:r>
    </w:p>
    <w:p w14:paraId="537C216A" w14:textId="77777777" w:rsidR="0050651D" w:rsidRPr="002F69CF" w:rsidRDefault="0050651D" w:rsidP="0050651D">
      <w:pPr>
        <w:pStyle w:val="ListParagraph"/>
        <w:numPr>
          <w:ilvl w:val="0"/>
          <w:numId w:val="112"/>
        </w:numPr>
      </w:pPr>
      <w:r>
        <w:t>Graphical summaries: Clustered/stacked bar chart, Mosaic plot</w:t>
      </w:r>
    </w:p>
    <w:p w14:paraId="5C1AB12E" w14:textId="77777777" w:rsidR="0050651D" w:rsidRDefault="0050651D" w:rsidP="00DE099C"/>
    <w:p w14:paraId="070C0B1B" w14:textId="77777777" w:rsidR="0050651D" w:rsidRPr="00753CE6" w:rsidRDefault="0050651D" w:rsidP="00DE099C">
      <w:pPr>
        <w:rPr>
          <w:b/>
        </w:rPr>
      </w:pPr>
      <w:r w:rsidRPr="00753CE6">
        <w:rPr>
          <w:b/>
        </w:rPr>
        <w:t>Two-way table of counts/percentages with PROC FREQ</w:t>
      </w:r>
    </w:p>
    <w:tbl>
      <w:tblPr>
        <w:tblStyle w:val="TableGrid"/>
        <w:tblW w:w="0" w:type="auto"/>
        <w:tblLook w:val="04A0" w:firstRow="1" w:lastRow="0" w:firstColumn="1" w:lastColumn="0" w:noHBand="0" w:noVBand="1"/>
      </w:tblPr>
      <w:tblGrid>
        <w:gridCol w:w="3374"/>
        <w:gridCol w:w="5976"/>
      </w:tblGrid>
      <w:tr w:rsidR="0050651D" w14:paraId="1EB50B25" w14:textId="77777777" w:rsidTr="00DE099C">
        <w:tc>
          <w:tcPr>
            <w:tcW w:w="4675" w:type="dxa"/>
          </w:tcPr>
          <w:p w14:paraId="7412B2AB" w14:textId="77777777" w:rsidR="0050651D" w:rsidRPr="00391B6F"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391B6F">
              <w:rPr>
                <w:rFonts w:ascii="Courier New" w:hAnsi="Courier New" w:cs="Courier New"/>
                <w:b/>
                <w:bCs/>
                <w:color w:val="000080"/>
                <w:sz w:val="18"/>
                <w:szCs w:val="18"/>
                <w:shd w:val="clear" w:color="auto" w:fill="FFFFFF"/>
              </w:rPr>
              <w:t>proc</w:t>
            </w:r>
            <w:proofErr w:type="spellEnd"/>
            <w:r w:rsidRPr="00391B6F">
              <w:rPr>
                <w:rFonts w:ascii="Courier New" w:hAnsi="Courier New" w:cs="Courier New"/>
                <w:color w:val="000000"/>
                <w:sz w:val="18"/>
                <w:szCs w:val="18"/>
                <w:shd w:val="clear" w:color="auto" w:fill="FFFFFF"/>
              </w:rPr>
              <w:t xml:space="preserve"> </w:t>
            </w:r>
            <w:proofErr w:type="spellStart"/>
            <w:r w:rsidRPr="00391B6F">
              <w:rPr>
                <w:rFonts w:ascii="Courier New" w:hAnsi="Courier New" w:cs="Courier New"/>
                <w:b/>
                <w:bCs/>
                <w:color w:val="000080"/>
                <w:sz w:val="18"/>
                <w:szCs w:val="18"/>
                <w:shd w:val="clear" w:color="auto" w:fill="FFFFFF"/>
              </w:rPr>
              <w:t>freq</w:t>
            </w:r>
            <w:proofErr w:type="spellEnd"/>
            <w:r w:rsidRPr="00391B6F">
              <w:rPr>
                <w:rFonts w:ascii="Courier New" w:hAnsi="Courier New" w:cs="Courier New"/>
                <w:color w:val="000000"/>
                <w:sz w:val="18"/>
                <w:szCs w:val="18"/>
                <w:shd w:val="clear" w:color="auto" w:fill="FFFFFF"/>
              </w:rPr>
              <w:t xml:space="preserve"> </w:t>
            </w:r>
            <w:r w:rsidRPr="00391B6F">
              <w:rPr>
                <w:rFonts w:ascii="Courier New" w:hAnsi="Courier New" w:cs="Courier New"/>
                <w:color w:val="0000FF"/>
                <w:sz w:val="18"/>
                <w:szCs w:val="18"/>
                <w:shd w:val="clear" w:color="auto" w:fill="FFFFFF"/>
              </w:rPr>
              <w:t>data</w:t>
            </w:r>
            <w:r w:rsidRPr="00391B6F">
              <w:rPr>
                <w:rFonts w:ascii="Courier New" w:hAnsi="Courier New" w:cs="Courier New"/>
                <w:color w:val="000000"/>
                <w:sz w:val="18"/>
                <w:szCs w:val="18"/>
                <w:shd w:val="clear" w:color="auto" w:fill="FFFFFF"/>
              </w:rPr>
              <w:t>=sta215;</w:t>
            </w:r>
          </w:p>
          <w:p w14:paraId="0C5D3C3E" w14:textId="77777777" w:rsidR="0050651D" w:rsidRPr="00391B6F" w:rsidRDefault="0050651D" w:rsidP="00DE099C">
            <w:pPr>
              <w:autoSpaceDE w:val="0"/>
              <w:autoSpaceDN w:val="0"/>
              <w:adjustRightInd w:val="0"/>
              <w:rPr>
                <w:rFonts w:ascii="Courier New" w:hAnsi="Courier New" w:cs="Courier New"/>
                <w:color w:val="000000"/>
                <w:sz w:val="18"/>
                <w:szCs w:val="18"/>
                <w:shd w:val="clear" w:color="auto" w:fill="FFFFFF"/>
              </w:rPr>
            </w:pPr>
            <w:r w:rsidRPr="00391B6F">
              <w:rPr>
                <w:rFonts w:ascii="Courier New" w:hAnsi="Courier New" w:cs="Courier New"/>
                <w:color w:val="0000FF"/>
                <w:sz w:val="18"/>
                <w:szCs w:val="18"/>
                <w:shd w:val="clear" w:color="auto" w:fill="FFFFFF"/>
              </w:rPr>
              <w:t>table</w:t>
            </w:r>
            <w:r w:rsidRPr="00391B6F">
              <w:rPr>
                <w:rFonts w:ascii="Courier New" w:hAnsi="Courier New" w:cs="Courier New"/>
                <w:color w:val="000000"/>
                <w:sz w:val="18"/>
                <w:szCs w:val="18"/>
                <w:shd w:val="clear" w:color="auto" w:fill="FFFFFF"/>
              </w:rPr>
              <w:t xml:space="preserve"> </w:t>
            </w:r>
            <w:proofErr w:type="spellStart"/>
            <w:r w:rsidRPr="00391B6F">
              <w:rPr>
                <w:rFonts w:ascii="Courier New" w:hAnsi="Courier New" w:cs="Courier New"/>
                <w:color w:val="000000"/>
                <w:sz w:val="18"/>
                <w:szCs w:val="18"/>
                <w:shd w:val="clear" w:color="auto" w:fill="FFFFFF"/>
              </w:rPr>
              <w:t>eyecolor</w:t>
            </w:r>
            <w:proofErr w:type="spellEnd"/>
            <w:r w:rsidRPr="00391B6F">
              <w:rPr>
                <w:rFonts w:ascii="Courier New" w:hAnsi="Courier New" w:cs="Courier New"/>
                <w:color w:val="000000"/>
                <w:sz w:val="18"/>
                <w:szCs w:val="18"/>
                <w:shd w:val="clear" w:color="auto" w:fill="FFFFFF"/>
              </w:rPr>
              <w:t xml:space="preserve"> * </w:t>
            </w:r>
            <w:proofErr w:type="spellStart"/>
            <w:r w:rsidRPr="00391B6F">
              <w:rPr>
                <w:rFonts w:ascii="Courier New" w:hAnsi="Courier New" w:cs="Courier New"/>
                <w:color w:val="000000"/>
                <w:sz w:val="18"/>
                <w:szCs w:val="18"/>
                <w:shd w:val="clear" w:color="auto" w:fill="FFFFFF"/>
              </w:rPr>
              <w:t>haircolor</w:t>
            </w:r>
            <w:proofErr w:type="spellEnd"/>
            <w:r w:rsidRPr="00391B6F">
              <w:rPr>
                <w:rFonts w:ascii="Courier New" w:hAnsi="Courier New" w:cs="Courier New"/>
                <w:color w:val="000000"/>
                <w:sz w:val="18"/>
                <w:szCs w:val="18"/>
                <w:shd w:val="clear" w:color="auto" w:fill="FFFFFF"/>
              </w:rPr>
              <w:t>;</w:t>
            </w:r>
          </w:p>
          <w:p w14:paraId="6FDCBC36" w14:textId="77777777" w:rsidR="0050651D" w:rsidRDefault="0050651D" w:rsidP="00DE099C">
            <w:r w:rsidRPr="00391B6F">
              <w:rPr>
                <w:rFonts w:ascii="Courier New" w:hAnsi="Courier New" w:cs="Courier New"/>
                <w:b/>
                <w:bCs/>
                <w:color w:val="000080"/>
                <w:sz w:val="18"/>
                <w:szCs w:val="18"/>
                <w:shd w:val="clear" w:color="auto" w:fill="FFFFFF"/>
              </w:rPr>
              <w:t>run</w:t>
            </w:r>
            <w:r w:rsidRPr="00391B6F">
              <w:rPr>
                <w:rFonts w:ascii="Courier New" w:hAnsi="Courier New" w:cs="Courier New"/>
                <w:color w:val="000000"/>
                <w:sz w:val="18"/>
                <w:szCs w:val="18"/>
                <w:shd w:val="clear" w:color="auto" w:fill="FFFFFF"/>
              </w:rPr>
              <w:t>;</w:t>
            </w:r>
          </w:p>
        </w:tc>
        <w:tc>
          <w:tcPr>
            <w:tcW w:w="4675" w:type="dxa"/>
          </w:tcPr>
          <w:p w14:paraId="022D4B79" w14:textId="77777777" w:rsidR="0050651D" w:rsidRDefault="0050651D" w:rsidP="00DE099C">
            <w:r>
              <w:rPr>
                <w:noProof/>
              </w:rPr>
              <w:drawing>
                <wp:inline distT="0" distB="0" distL="0" distR="0" wp14:anchorId="0369DAD9" wp14:editId="0EFD5914">
                  <wp:extent cx="3657600" cy="322077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463" cy="3226817"/>
                          </a:xfrm>
                          <a:prstGeom prst="rect">
                            <a:avLst/>
                          </a:prstGeom>
                        </pic:spPr>
                      </pic:pic>
                    </a:graphicData>
                  </a:graphic>
                </wp:inline>
              </w:drawing>
            </w:r>
          </w:p>
        </w:tc>
      </w:tr>
    </w:tbl>
    <w:p w14:paraId="22794809" w14:textId="77777777" w:rsidR="0050651D" w:rsidRDefault="0050651D" w:rsidP="00DE099C">
      <w:r>
        <w:t>Note:</w:t>
      </w:r>
    </w:p>
    <w:p w14:paraId="21CD5797" w14:textId="77777777" w:rsidR="0050651D" w:rsidRDefault="0050651D" w:rsidP="0050651D">
      <w:pPr>
        <w:pStyle w:val="ListParagraph"/>
        <w:numPr>
          <w:ilvl w:val="0"/>
          <w:numId w:val="114"/>
        </w:numPr>
        <w:ind w:left="360"/>
      </w:pPr>
      <w:r>
        <w:lastRenderedPageBreak/>
        <w:t>The first variable in the TABLE statement has its categories as the rows and the second variable is in the columns.</w:t>
      </w:r>
    </w:p>
    <w:p w14:paraId="5DA5F8EC" w14:textId="77777777" w:rsidR="0050651D" w:rsidRDefault="0050651D" w:rsidP="0050651D">
      <w:pPr>
        <w:pStyle w:val="ListParagraph"/>
        <w:numPr>
          <w:ilvl w:val="0"/>
          <w:numId w:val="114"/>
        </w:numPr>
        <w:ind w:left="360"/>
      </w:pPr>
      <w:r>
        <w:t xml:space="preserve">According to the red box, 6 students (reported that they) had blue eyes and blonde hair.  According to the green box, 9 students had blue eyes (out of all the hair colors).  According to the purple box, 11 students had blonde hair. </w:t>
      </w:r>
    </w:p>
    <w:p w14:paraId="434B50FF" w14:textId="77777777" w:rsidR="0050651D" w:rsidRDefault="0050651D" w:rsidP="0050651D">
      <w:pPr>
        <w:pStyle w:val="ListParagraph"/>
        <w:numPr>
          <w:ilvl w:val="0"/>
          <w:numId w:val="114"/>
        </w:numPr>
        <w:ind w:left="360"/>
      </w:pPr>
      <w:r>
        <w:t xml:space="preserve">By default, each combination of two categories has 4 entries: frequency, percent, row </w:t>
      </w:r>
      <w:proofErr w:type="spellStart"/>
      <w:r>
        <w:t>pct</w:t>
      </w:r>
      <w:proofErr w:type="spellEnd"/>
      <w:r>
        <w:t>, col pct.  Focusing on the combination with blue eyes and blonde hair (red box):</w:t>
      </w:r>
    </w:p>
    <w:p w14:paraId="3B6F299E" w14:textId="77777777" w:rsidR="0050651D" w:rsidRDefault="0050651D" w:rsidP="0050651D">
      <w:pPr>
        <w:pStyle w:val="ListParagraph"/>
        <w:numPr>
          <w:ilvl w:val="1"/>
          <w:numId w:val="114"/>
        </w:numPr>
      </w:pPr>
      <w:r>
        <w:t>The 6 for frequency is the count of students that have blue eyes and blonde hair</w:t>
      </w:r>
    </w:p>
    <w:p w14:paraId="329C6A37" w14:textId="77777777" w:rsidR="0050651D" w:rsidRDefault="0050651D" w:rsidP="0050651D">
      <w:pPr>
        <w:pStyle w:val="ListParagraph"/>
        <w:numPr>
          <w:ilvl w:val="1"/>
          <w:numId w:val="114"/>
        </w:numPr>
      </w:pPr>
      <w:r>
        <w:t>The 19.35 for percent is the percent out of all students that have blue eyes and blonde hair, which is 6 out of the total of 31 students (the 31 is from the lower right corner).</w:t>
      </w:r>
    </w:p>
    <w:p w14:paraId="35A39553" w14:textId="77777777" w:rsidR="0050651D" w:rsidRDefault="0050651D" w:rsidP="0050651D">
      <w:pPr>
        <w:pStyle w:val="ListParagraph"/>
        <w:numPr>
          <w:ilvl w:val="1"/>
          <w:numId w:val="114"/>
        </w:numPr>
      </w:pPr>
      <w:r>
        <w:t>The 66.67 for row percent is the percent out of students in the row (or out of students with blue eyes) that have blue eyes and blonde hair, which is 6 out of 9</w:t>
      </w:r>
    </w:p>
    <w:p w14:paraId="5FA466B8" w14:textId="77777777" w:rsidR="0050651D" w:rsidRDefault="0050651D" w:rsidP="0050651D">
      <w:pPr>
        <w:pStyle w:val="ListParagraph"/>
        <w:numPr>
          <w:ilvl w:val="1"/>
          <w:numId w:val="114"/>
        </w:numPr>
      </w:pPr>
      <w:r>
        <w:t>The 54.55 for column percent is the percent out of the students in the column (or out of students with blonde hair) that have blue eyes</w:t>
      </w:r>
      <w:r w:rsidRPr="00AD5B38">
        <w:t xml:space="preserve"> </w:t>
      </w:r>
      <w:r>
        <w:t>and blonde hair, which is 6 out of 11.</w:t>
      </w:r>
    </w:p>
    <w:p w14:paraId="41058B51" w14:textId="77777777" w:rsidR="0050651D" w:rsidRDefault="0050651D" w:rsidP="00DE099C"/>
    <w:tbl>
      <w:tblPr>
        <w:tblStyle w:val="TableGrid"/>
        <w:tblW w:w="0" w:type="auto"/>
        <w:tblLook w:val="04A0" w:firstRow="1" w:lastRow="0" w:firstColumn="1" w:lastColumn="0" w:noHBand="0" w:noVBand="1"/>
      </w:tblPr>
      <w:tblGrid>
        <w:gridCol w:w="3479"/>
        <w:gridCol w:w="5871"/>
      </w:tblGrid>
      <w:tr w:rsidR="0050651D" w14:paraId="65F3D59F" w14:textId="77777777" w:rsidTr="00DE099C">
        <w:tc>
          <w:tcPr>
            <w:tcW w:w="4675" w:type="dxa"/>
          </w:tcPr>
          <w:p w14:paraId="0CBE808A" w14:textId="77777777" w:rsidR="0050651D" w:rsidRPr="00377587"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377587">
              <w:rPr>
                <w:rFonts w:ascii="Courier New" w:hAnsi="Courier New" w:cs="Courier New"/>
                <w:b/>
                <w:bCs/>
                <w:color w:val="000080"/>
                <w:sz w:val="18"/>
                <w:szCs w:val="18"/>
                <w:shd w:val="clear" w:color="auto" w:fill="FFFFFF"/>
              </w:rPr>
              <w:t>proc</w:t>
            </w:r>
            <w:proofErr w:type="spellEnd"/>
            <w:r w:rsidRPr="00377587">
              <w:rPr>
                <w:rFonts w:ascii="Courier New" w:hAnsi="Courier New" w:cs="Courier New"/>
                <w:color w:val="000000"/>
                <w:sz w:val="18"/>
                <w:szCs w:val="18"/>
                <w:shd w:val="clear" w:color="auto" w:fill="FFFFFF"/>
              </w:rPr>
              <w:t xml:space="preserve"> </w:t>
            </w:r>
            <w:proofErr w:type="spellStart"/>
            <w:r w:rsidRPr="00377587">
              <w:rPr>
                <w:rFonts w:ascii="Courier New" w:hAnsi="Courier New" w:cs="Courier New"/>
                <w:b/>
                <w:bCs/>
                <w:color w:val="000080"/>
                <w:sz w:val="18"/>
                <w:szCs w:val="18"/>
                <w:shd w:val="clear" w:color="auto" w:fill="FFFFFF"/>
              </w:rPr>
              <w:t>freq</w:t>
            </w:r>
            <w:proofErr w:type="spellEnd"/>
            <w:r w:rsidRPr="00377587">
              <w:rPr>
                <w:rFonts w:ascii="Courier New" w:hAnsi="Courier New" w:cs="Courier New"/>
                <w:color w:val="000000"/>
                <w:sz w:val="18"/>
                <w:szCs w:val="18"/>
                <w:shd w:val="clear" w:color="auto" w:fill="FFFFFF"/>
              </w:rPr>
              <w:t xml:space="preserve"> </w:t>
            </w:r>
            <w:r w:rsidRPr="00377587">
              <w:rPr>
                <w:rFonts w:ascii="Courier New" w:hAnsi="Courier New" w:cs="Courier New"/>
                <w:color w:val="0000FF"/>
                <w:sz w:val="18"/>
                <w:szCs w:val="18"/>
                <w:shd w:val="clear" w:color="auto" w:fill="FFFFFF"/>
              </w:rPr>
              <w:t>data</w:t>
            </w:r>
            <w:r w:rsidRPr="00377587">
              <w:rPr>
                <w:rFonts w:ascii="Courier New" w:hAnsi="Courier New" w:cs="Courier New"/>
                <w:color w:val="000000"/>
                <w:sz w:val="18"/>
                <w:szCs w:val="18"/>
                <w:shd w:val="clear" w:color="auto" w:fill="FFFFFF"/>
              </w:rPr>
              <w:t>=sta215;</w:t>
            </w:r>
          </w:p>
          <w:p w14:paraId="0355E702"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sidRPr="00377587">
              <w:rPr>
                <w:rFonts w:ascii="Courier New" w:hAnsi="Courier New" w:cs="Courier New"/>
                <w:color w:val="0000FF"/>
                <w:sz w:val="18"/>
                <w:szCs w:val="18"/>
                <w:shd w:val="clear" w:color="auto" w:fill="FFFFFF"/>
              </w:rPr>
              <w:t>table</w:t>
            </w:r>
            <w:r w:rsidRPr="00377587">
              <w:rPr>
                <w:rFonts w:ascii="Courier New" w:hAnsi="Courier New" w:cs="Courier New"/>
                <w:color w:val="000000"/>
                <w:sz w:val="18"/>
                <w:szCs w:val="18"/>
                <w:shd w:val="clear" w:color="auto" w:fill="FFFFFF"/>
              </w:rPr>
              <w:t xml:space="preserve"> </w:t>
            </w:r>
            <w:proofErr w:type="spellStart"/>
            <w:r w:rsidRPr="00377587">
              <w:rPr>
                <w:rFonts w:ascii="Courier New" w:hAnsi="Courier New" w:cs="Courier New"/>
                <w:color w:val="000000"/>
                <w:sz w:val="18"/>
                <w:szCs w:val="18"/>
                <w:shd w:val="clear" w:color="auto" w:fill="FFFFFF"/>
              </w:rPr>
              <w:t>eyecolor</w:t>
            </w:r>
            <w:proofErr w:type="spellEnd"/>
            <w:r w:rsidRPr="00377587">
              <w:rPr>
                <w:rFonts w:ascii="Courier New" w:hAnsi="Courier New" w:cs="Courier New"/>
                <w:color w:val="000000"/>
                <w:sz w:val="18"/>
                <w:szCs w:val="18"/>
                <w:shd w:val="clear" w:color="auto" w:fill="FFFFFF"/>
              </w:rPr>
              <w:t xml:space="preserve"> * </w:t>
            </w:r>
            <w:proofErr w:type="spellStart"/>
            <w:r w:rsidRPr="00377587">
              <w:rPr>
                <w:rFonts w:ascii="Courier New" w:hAnsi="Courier New" w:cs="Courier New"/>
                <w:color w:val="000000"/>
                <w:sz w:val="18"/>
                <w:szCs w:val="18"/>
                <w:shd w:val="clear" w:color="auto" w:fill="FFFFFF"/>
              </w:rPr>
              <w:t>haircolor</w:t>
            </w:r>
            <w:proofErr w:type="spellEnd"/>
          </w:p>
          <w:p w14:paraId="118BE609" w14:textId="77777777" w:rsidR="0050651D" w:rsidRPr="00377587"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377587">
              <w:rPr>
                <w:rFonts w:ascii="Courier New" w:hAnsi="Courier New" w:cs="Courier New"/>
                <w:color w:val="000000"/>
                <w:sz w:val="18"/>
                <w:szCs w:val="18"/>
                <w:shd w:val="clear" w:color="auto" w:fill="FFFFFF"/>
              </w:rPr>
              <w:t xml:space="preserve"> /</w:t>
            </w:r>
            <w:proofErr w:type="spellStart"/>
            <w:r w:rsidRPr="00377587">
              <w:rPr>
                <w:rFonts w:ascii="Courier New" w:hAnsi="Courier New" w:cs="Courier New"/>
                <w:color w:val="0000FF"/>
                <w:sz w:val="18"/>
                <w:szCs w:val="18"/>
                <w:shd w:val="clear" w:color="auto" w:fill="FFFFFF"/>
              </w:rPr>
              <w:t>norow</w:t>
            </w:r>
            <w:proofErr w:type="spellEnd"/>
            <w:r w:rsidRPr="00377587">
              <w:rPr>
                <w:rFonts w:ascii="Courier New" w:hAnsi="Courier New" w:cs="Courier New"/>
                <w:color w:val="000000"/>
                <w:sz w:val="18"/>
                <w:szCs w:val="18"/>
                <w:shd w:val="clear" w:color="auto" w:fill="FFFFFF"/>
              </w:rPr>
              <w:t xml:space="preserve"> </w:t>
            </w:r>
            <w:proofErr w:type="spellStart"/>
            <w:r w:rsidRPr="00377587">
              <w:rPr>
                <w:rFonts w:ascii="Courier New" w:hAnsi="Courier New" w:cs="Courier New"/>
                <w:color w:val="0000FF"/>
                <w:sz w:val="18"/>
                <w:szCs w:val="18"/>
                <w:shd w:val="clear" w:color="auto" w:fill="FFFFFF"/>
              </w:rPr>
              <w:t>nocol</w:t>
            </w:r>
            <w:proofErr w:type="spellEnd"/>
            <w:r w:rsidRPr="00377587">
              <w:rPr>
                <w:rFonts w:ascii="Courier New" w:hAnsi="Courier New" w:cs="Courier New"/>
                <w:color w:val="000000"/>
                <w:sz w:val="18"/>
                <w:szCs w:val="18"/>
                <w:shd w:val="clear" w:color="auto" w:fill="FFFFFF"/>
              </w:rPr>
              <w:t xml:space="preserve"> </w:t>
            </w:r>
            <w:proofErr w:type="spellStart"/>
            <w:r w:rsidRPr="00377587">
              <w:rPr>
                <w:rFonts w:ascii="Courier New" w:hAnsi="Courier New" w:cs="Courier New"/>
                <w:color w:val="0000FF"/>
                <w:sz w:val="18"/>
                <w:szCs w:val="18"/>
                <w:shd w:val="clear" w:color="auto" w:fill="FFFFFF"/>
              </w:rPr>
              <w:t>nopercent</w:t>
            </w:r>
            <w:proofErr w:type="spellEnd"/>
            <w:r w:rsidRPr="00377587">
              <w:rPr>
                <w:rFonts w:ascii="Courier New" w:hAnsi="Courier New" w:cs="Courier New"/>
                <w:color w:val="000000"/>
                <w:sz w:val="18"/>
                <w:szCs w:val="18"/>
                <w:shd w:val="clear" w:color="auto" w:fill="FFFFFF"/>
              </w:rPr>
              <w:t>;</w:t>
            </w:r>
          </w:p>
          <w:p w14:paraId="3F04A47D" w14:textId="77777777" w:rsidR="0050651D" w:rsidRDefault="0050651D" w:rsidP="00DE099C">
            <w:r w:rsidRPr="00377587">
              <w:rPr>
                <w:rFonts w:ascii="Courier New" w:hAnsi="Courier New" w:cs="Courier New"/>
                <w:b/>
                <w:bCs/>
                <w:color w:val="000080"/>
                <w:sz w:val="18"/>
                <w:szCs w:val="18"/>
                <w:shd w:val="clear" w:color="auto" w:fill="FFFFFF"/>
              </w:rPr>
              <w:t>run</w:t>
            </w:r>
            <w:r w:rsidRPr="00377587">
              <w:rPr>
                <w:rFonts w:ascii="Courier New" w:hAnsi="Courier New" w:cs="Courier New"/>
                <w:color w:val="000000"/>
                <w:sz w:val="18"/>
                <w:szCs w:val="18"/>
                <w:shd w:val="clear" w:color="auto" w:fill="FFFFFF"/>
              </w:rPr>
              <w:t>;</w:t>
            </w:r>
          </w:p>
        </w:tc>
        <w:tc>
          <w:tcPr>
            <w:tcW w:w="4675" w:type="dxa"/>
          </w:tcPr>
          <w:p w14:paraId="3027123F" w14:textId="77777777" w:rsidR="0050651D" w:rsidRDefault="0050651D" w:rsidP="00DE099C">
            <w:r>
              <w:rPr>
                <w:noProof/>
              </w:rPr>
              <w:drawing>
                <wp:inline distT="0" distB="0" distL="0" distR="0" wp14:anchorId="284F081E" wp14:editId="7AF7350C">
                  <wp:extent cx="3590925" cy="1503178"/>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181" cy="1515006"/>
                          </a:xfrm>
                          <a:prstGeom prst="rect">
                            <a:avLst/>
                          </a:prstGeom>
                        </pic:spPr>
                      </pic:pic>
                    </a:graphicData>
                  </a:graphic>
                </wp:inline>
              </w:drawing>
            </w:r>
          </w:p>
        </w:tc>
      </w:tr>
    </w:tbl>
    <w:p w14:paraId="565733B0" w14:textId="77777777" w:rsidR="0050651D" w:rsidRDefault="0050651D" w:rsidP="00DE099C">
      <w:r>
        <w:t>The table above only shows the frequencies because the options NOROW, NOCOL, and NOPERCENT suppress the printing of the row, column, and overall percentages, respectively.</w:t>
      </w:r>
    </w:p>
    <w:p w14:paraId="6A66DB99" w14:textId="77777777" w:rsidR="0050651D" w:rsidRDefault="0050651D" w:rsidP="00DE099C"/>
    <w:p w14:paraId="070375AC" w14:textId="77777777" w:rsidR="0050651D" w:rsidRDefault="0050651D">
      <w:r>
        <w:br w:type="page"/>
      </w:r>
    </w:p>
    <w:p w14:paraId="2AC5E8FB" w14:textId="77777777" w:rsidR="0050651D" w:rsidRDefault="0050651D" w:rsidP="00DE099C">
      <w:r w:rsidRPr="00753CE6">
        <w:rPr>
          <w:b/>
        </w:rPr>
        <w:lastRenderedPageBreak/>
        <w:t>Stacked and clustered bar charts with PROC SGPLOT with VBAR and GROUP option</w:t>
      </w:r>
    </w:p>
    <w:tbl>
      <w:tblPr>
        <w:tblStyle w:val="TableGrid"/>
        <w:tblW w:w="0" w:type="auto"/>
        <w:tblLook w:val="04A0" w:firstRow="1" w:lastRow="0" w:firstColumn="1" w:lastColumn="0" w:noHBand="0" w:noVBand="1"/>
      </w:tblPr>
      <w:tblGrid>
        <w:gridCol w:w="3314"/>
        <w:gridCol w:w="6036"/>
      </w:tblGrid>
      <w:tr w:rsidR="0050651D" w14:paraId="3B6A4533" w14:textId="77777777" w:rsidTr="00DE099C">
        <w:tc>
          <w:tcPr>
            <w:tcW w:w="3595" w:type="dxa"/>
          </w:tcPr>
          <w:p w14:paraId="0587A015" w14:textId="77777777" w:rsidR="0050651D" w:rsidRPr="00753CE6" w:rsidRDefault="0050651D" w:rsidP="00DE099C">
            <w:pPr>
              <w:autoSpaceDE w:val="0"/>
              <w:autoSpaceDN w:val="0"/>
              <w:adjustRightInd w:val="0"/>
              <w:rPr>
                <w:rFonts w:ascii="Courier New" w:hAnsi="Courier New" w:cs="Courier New"/>
                <w:color w:val="000000"/>
                <w:sz w:val="18"/>
                <w:szCs w:val="18"/>
                <w:shd w:val="clear" w:color="auto" w:fill="FFFFFF"/>
              </w:rPr>
            </w:pPr>
            <w:r w:rsidRPr="00753CE6">
              <w:rPr>
                <w:rFonts w:ascii="Courier New" w:hAnsi="Courier New" w:cs="Courier New"/>
                <w:color w:val="008000"/>
                <w:sz w:val="18"/>
                <w:szCs w:val="18"/>
                <w:shd w:val="clear" w:color="auto" w:fill="FFFFFF"/>
              </w:rPr>
              <w:t>/* Stacked bar chart */</w:t>
            </w:r>
          </w:p>
          <w:p w14:paraId="3F14F043" w14:textId="77777777" w:rsidR="0050651D" w:rsidRPr="00753CE6"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753CE6">
              <w:rPr>
                <w:rFonts w:ascii="Courier New" w:hAnsi="Courier New" w:cs="Courier New"/>
                <w:b/>
                <w:bCs/>
                <w:color w:val="000080"/>
                <w:sz w:val="18"/>
                <w:szCs w:val="18"/>
                <w:shd w:val="clear" w:color="auto" w:fill="FFFFFF"/>
              </w:rPr>
              <w:t>proc</w:t>
            </w:r>
            <w:proofErr w:type="spellEnd"/>
            <w:r w:rsidRPr="00753CE6">
              <w:rPr>
                <w:rFonts w:ascii="Courier New" w:hAnsi="Courier New" w:cs="Courier New"/>
                <w:color w:val="000000"/>
                <w:sz w:val="18"/>
                <w:szCs w:val="18"/>
                <w:shd w:val="clear" w:color="auto" w:fill="FFFFFF"/>
              </w:rPr>
              <w:t xml:space="preserve"> </w:t>
            </w:r>
            <w:proofErr w:type="spellStart"/>
            <w:r w:rsidRPr="00753CE6">
              <w:rPr>
                <w:rFonts w:ascii="Courier New" w:hAnsi="Courier New" w:cs="Courier New"/>
                <w:b/>
                <w:bCs/>
                <w:color w:val="000080"/>
                <w:sz w:val="18"/>
                <w:szCs w:val="18"/>
                <w:shd w:val="clear" w:color="auto" w:fill="FFFFFF"/>
              </w:rPr>
              <w:t>sgplot</w:t>
            </w:r>
            <w:proofErr w:type="spellEnd"/>
            <w:r w:rsidRPr="00753CE6">
              <w:rPr>
                <w:rFonts w:ascii="Courier New" w:hAnsi="Courier New" w:cs="Courier New"/>
                <w:color w:val="000000"/>
                <w:sz w:val="18"/>
                <w:szCs w:val="18"/>
                <w:shd w:val="clear" w:color="auto" w:fill="FFFFFF"/>
              </w:rPr>
              <w:t xml:space="preserve"> </w:t>
            </w:r>
            <w:r w:rsidRPr="00753CE6">
              <w:rPr>
                <w:rFonts w:ascii="Courier New" w:hAnsi="Courier New" w:cs="Courier New"/>
                <w:color w:val="0000FF"/>
                <w:sz w:val="18"/>
                <w:szCs w:val="18"/>
                <w:shd w:val="clear" w:color="auto" w:fill="FFFFFF"/>
              </w:rPr>
              <w:t>data</w:t>
            </w:r>
            <w:r w:rsidRPr="00753CE6">
              <w:rPr>
                <w:rFonts w:ascii="Courier New" w:hAnsi="Courier New" w:cs="Courier New"/>
                <w:color w:val="000000"/>
                <w:sz w:val="18"/>
                <w:szCs w:val="18"/>
                <w:shd w:val="clear" w:color="auto" w:fill="FFFFFF"/>
              </w:rPr>
              <w:t>=sta215;</w:t>
            </w:r>
          </w:p>
          <w:p w14:paraId="215221BE" w14:textId="77777777" w:rsidR="0050651D" w:rsidRPr="00753CE6"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753CE6">
              <w:rPr>
                <w:rFonts w:ascii="Courier New" w:hAnsi="Courier New" w:cs="Courier New"/>
                <w:color w:val="0000FF"/>
                <w:sz w:val="18"/>
                <w:szCs w:val="18"/>
                <w:shd w:val="clear" w:color="auto" w:fill="FFFFFF"/>
              </w:rPr>
              <w:t>vbar</w:t>
            </w:r>
            <w:proofErr w:type="spellEnd"/>
            <w:r w:rsidRPr="00753CE6">
              <w:rPr>
                <w:rFonts w:ascii="Courier New" w:hAnsi="Courier New" w:cs="Courier New"/>
                <w:color w:val="000000"/>
                <w:sz w:val="18"/>
                <w:szCs w:val="18"/>
                <w:shd w:val="clear" w:color="auto" w:fill="FFFFFF"/>
              </w:rPr>
              <w:t xml:space="preserve"> </w:t>
            </w:r>
            <w:proofErr w:type="spellStart"/>
            <w:r w:rsidRPr="00753CE6">
              <w:rPr>
                <w:rFonts w:ascii="Courier New" w:hAnsi="Courier New" w:cs="Courier New"/>
                <w:color w:val="000000"/>
                <w:sz w:val="18"/>
                <w:szCs w:val="18"/>
                <w:shd w:val="clear" w:color="auto" w:fill="FFFFFF"/>
              </w:rPr>
              <w:t>haircolor</w:t>
            </w:r>
            <w:proofErr w:type="spellEnd"/>
            <w:r w:rsidRPr="00753CE6">
              <w:rPr>
                <w:rFonts w:ascii="Courier New" w:hAnsi="Courier New" w:cs="Courier New"/>
                <w:color w:val="000000"/>
                <w:sz w:val="18"/>
                <w:szCs w:val="18"/>
                <w:shd w:val="clear" w:color="auto" w:fill="FFFFFF"/>
              </w:rPr>
              <w:t xml:space="preserve"> /</w:t>
            </w:r>
            <w:r w:rsidRPr="00753CE6">
              <w:rPr>
                <w:rFonts w:ascii="Courier New" w:hAnsi="Courier New" w:cs="Courier New"/>
                <w:color w:val="0000FF"/>
                <w:sz w:val="18"/>
                <w:szCs w:val="18"/>
                <w:shd w:val="clear" w:color="auto" w:fill="FFFFFF"/>
              </w:rPr>
              <w:t>group</w:t>
            </w:r>
            <w:r w:rsidRPr="00753CE6">
              <w:rPr>
                <w:rFonts w:ascii="Courier New" w:hAnsi="Courier New" w:cs="Courier New"/>
                <w:color w:val="000000"/>
                <w:sz w:val="18"/>
                <w:szCs w:val="18"/>
                <w:shd w:val="clear" w:color="auto" w:fill="FFFFFF"/>
              </w:rPr>
              <w:t>=</w:t>
            </w:r>
            <w:proofErr w:type="spellStart"/>
            <w:r w:rsidRPr="00753CE6">
              <w:rPr>
                <w:rFonts w:ascii="Courier New" w:hAnsi="Courier New" w:cs="Courier New"/>
                <w:color w:val="000000"/>
                <w:sz w:val="18"/>
                <w:szCs w:val="18"/>
                <w:shd w:val="clear" w:color="auto" w:fill="FFFFFF"/>
              </w:rPr>
              <w:t>eyecolor</w:t>
            </w:r>
            <w:proofErr w:type="spellEnd"/>
            <w:r w:rsidRPr="00753CE6">
              <w:rPr>
                <w:rFonts w:ascii="Courier New" w:hAnsi="Courier New" w:cs="Courier New"/>
                <w:color w:val="000000"/>
                <w:sz w:val="18"/>
                <w:szCs w:val="18"/>
                <w:shd w:val="clear" w:color="auto" w:fill="FFFFFF"/>
              </w:rPr>
              <w:t>;</w:t>
            </w:r>
          </w:p>
          <w:p w14:paraId="66E542F9" w14:textId="77777777" w:rsidR="0050651D" w:rsidRPr="00753CE6" w:rsidRDefault="0050651D" w:rsidP="00DE099C">
            <w:pPr>
              <w:rPr>
                <w:sz w:val="18"/>
                <w:szCs w:val="18"/>
              </w:rPr>
            </w:pPr>
            <w:r w:rsidRPr="00753CE6">
              <w:rPr>
                <w:rFonts w:ascii="Courier New" w:hAnsi="Courier New" w:cs="Courier New"/>
                <w:b/>
                <w:bCs/>
                <w:color w:val="000080"/>
                <w:sz w:val="18"/>
                <w:szCs w:val="18"/>
                <w:shd w:val="clear" w:color="auto" w:fill="FFFFFF"/>
              </w:rPr>
              <w:t>run</w:t>
            </w:r>
            <w:r w:rsidRPr="00753CE6">
              <w:rPr>
                <w:rFonts w:ascii="Courier New" w:hAnsi="Courier New" w:cs="Courier New"/>
                <w:color w:val="000000"/>
                <w:sz w:val="18"/>
                <w:szCs w:val="18"/>
                <w:shd w:val="clear" w:color="auto" w:fill="FFFFFF"/>
              </w:rPr>
              <w:t>;</w:t>
            </w:r>
          </w:p>
        </w:tc>
        <w:tc>
          <w:tcPr>
            <w:tcW w:w="5755" w:type="dxa"/>
          </w:tcPr>
          <w:p w14:paraId="04473934" w14:textId="77777777" w:rsidR="0050651D" w:rsidRDefault="0050651D" w:rsidP="00DE099C">
            <w:r>
              <w:rPr>
                <w:rFonts w:ascii="Arial" w:hAnsi="Arial" w:cs="Arial"/>
                <w:noProof/>
                <w:color w:val="000000"/>
                <w:sz w:val="20"/>
                <w:szCs w:val="20"/>
              </w:rPr>
              <w:drawing>
                <wp:inline distT="0" distB="0" distL="0" distR="0" wp14:anchorId="78BAF881" wp14:editId="37DC637A">
                  <wp:extent cx="3667125" cy="2750344"/>
                  <wp:effectExtent l="0" t="0" r="0" b="0"/>
                  <wp:docPr id="159" name="Picture 159"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5131" cy="2763849"/>
                          </a:xfrm>
                          <a:prstGeom prst="rect">
                            <a:avLst/>
                          </a:prstGeom>
                          <a:noFill/>
                          <a:ln>
                            <a:noFill/>
                          </a:ln>
                        </pic:spPr>
                      </pic:pic>
                    </a:graphicData>
                  </a:graphic>
                </wp:inline>
              </w:drawing>
            </w:r>
          </w:p>
        </w:tc>
      </w:tr>
      <w:tr w:rsidR="0050651D" w14:paraId="0BB6E10F" w14:textId="77777777" w:rsidTr="00DE099C">
        <w:tc>
          <w:tcPr>
            <w:tcW w:w="3595" w:type="dxa"/>
          </w:tcPr>
          <w:p w14:paraId="76ED900A" w14:textId="77777777" w:rsidR="0050651D" w:rsidRPr="00753CE6" w:rsidRDefault="0050651D" w:rsidP="00DE099C">
            <w:pPr>
              <w:autoSpaceDE w:val="0"/>
              <w:autoSpaceDN w:val="0"/>
              <w:adjustRightInd w:val="0"/>
              <w:rPr>
                <w:rFonts w:ascii="Courier New" w:hAnsi="Courier New" w:cs="Courier New"/>
                <w:color w:val="000000"/>
                <w:sz w:val="18"/>
                <w:szCs w:val="18"/>
                <w:shd w:val="clear" w:color="auto" w:fill="FFFFFF"/>
              </w:rPr>
            </w:pPr>
            <w:r w:rsidRPr="00753CE6">
              <w:rPr>
                <w:rFonts w:ascii="Courier New" w:hAnsi="Courier New" w:cs="Courier New"/>
                <w:color w:val="008000"/>
                <w:sz w:val="18"/>
                <w:szCs w:val="18"/>
                <w:shd w:val="clear" w:color="auto" w:fill="FFFFFF"/>
              </w:rPr>
              <w:t>/* Clustered bar chart */</w:t>
            </w:r>
          </w:p>
          <w:p w14:paraId="12BBB9A9" w14:textId="77777777" w:rsidR="0050651D" w:rsidRPr="00753CE6"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753CE6">
              <w:rPr>
                <w:rFonts w:ascii="Courier New" w:hAnsi="Courier New" w:cs="Courier New"/>
                <w:b/>
                <w:bCs/>
                <w:color w:val="000080"/>
                <w:sz w:val="18"/>
                <w:szCs w:val="18"/>
                <w:shd w:val="clear" w:color="auto" w:fill="FFFFFF"/>
              </w:rPr>
              <w:t>proc</w:t>
            </w:r>
            <w:proofErr w:type="spellEnd"/>
            <w:r w:rsidRPr="00753CE6">
              <w:rPr>
                <w:rFonts w:ascii="Courier New" w:hAnsi="Courier New" w:cs="Courier New"/>
                <w:color w:val="000000"/>
                <w:sz w:val="18"/>
                <w:szCs w:val="18"/>
                <w:shd w:val="clear" w:color="auto" w:fill="FFFFFF"/>
              </w:rPr>
              <w:t xml:space="preserve"> </w:t>
            </w:r>
            <w:proofErr w:type="spellStart"/>
            <w:r w:rsidRPr="00753CE6">
              <w:rPr>
                <w:rFonts w:ascii="Courier New" w:hAnsi="Courier New" w:cs="Courier New"/>
                <w:b/>
                <w:bCs/>
                <w:color w:val="000080"/>
                <w:sz w:val="18"/>
                <w:szCs w:val="18"/>
                <w:shd w:val="clear" w:color="auto" w:fill="FFFFFF"/>
              </w:rPr>
              <w:t>sgplot</w:t>
            </w:r>
            <w:proofErr w:type="spellEnd"/>
            <w:r w:rsidRPr="00753CE6">
              <w:rPr>
                <w:rFonts w:ascii="Courier New" w:hAnsi="Courier New" w:cs="Courier New"/>
                <w:color w:val="000000"/>
                <w:sz w:val="18"/>
                <w:szCs w:val="18"/>
                <w:shd w:val="clear" w:color="auto" w:fill="FFFFFF"/>
              </w:rPr>
              <w:t xml:space="preserve"> </w:t>
            </w:r>
            <w:r w:rsidRPr="00753CE6">
              <w:rPr>
                <w:rFonts w:ascii="Courier New" w:hAnsi="Courier New" w:cs="Courier New"/>
                <w:color w:val="0000FF"/>
                <w:sz w:val="18"/>
                <w:szCs w:val="18"/>
                <w:shd w:val="clear" w:color="auto" w:fill="FFFFFF"/>
              </w:rPr>
              <w:t>data</w:t>
            </w:r>
            <w:r w:rsidRPr="00753CE6">
              <w:rPr>
                <w:rFonts w:ascii="Courier New" w:hAnsi="Courier New" w:cs="Courier New"/>
                <w:color w:val="000000"/>
                <w:sz w:val="18"/>
                <w:szCs w:val="18"/>
                <w:shd w:val="clear" w:color="auto" w:fill="FFFFFF"/>
              </w:rPr>
              <w:t>=sta215;</w:t>
            </w:r>
          </w:p>
          <w:p w14:paraId="46CE3CC5" w14:textId="77777777" w:rsidR="0050651D" w:rsidRPr="00753CE6"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753CE6">
              <w:rPr>
                <w:rFonts w:ascii="Courier New" w:hAnsi="Courier New" w:cs="Courier New"/>
                <w:color w:val="0000FF"/>
                <w:sz w:val="18"/>
                <w:szCs w:val="18"/>
                <w:shd w:val="clear" w:color="auto" w:fill="FFFFFF"/>
              </w:rPr>
              <w:t>vbar</w:t>
            </w:r>
            <w:proofErr w:type="spellEnd"/>
            <w:r w:rsidRPr="00753CE6">
              <w:rPr>
                <w:rFonts w:ascii="Courier New" w:hAnsi="Courier New" w:cs="Courier New"/>
                <w:color w:val="000000"/>
                <w:sz w:val="18"/>
                <w:szCs w:val="18"/>
                <w:shd w:val="clear" w:color="auto" w:fill="FFFFFF"/>
              </w:rPr>
              <w:t xml:space="preserve"> </w:t>
            </w:r>
            <w:proofErr w:type="spellStart"/>
            <w:r w:rsidRPr="00753CE6">
              <w:rPr>
                <w:rFonts w:ascii="Courier New" w:hAnsi="Courier New" w:cs="Courier New"/>
                <w:color w:val="000000"/>
                <w:sz w:val="18"/>
                <w:szCs w:val="18"/>
                <w:shd w:val="clear" w:color="auto" w:fill="FFFFFF"/>
              </w:rPr>
              <w:t>haircolor</w:t>
            </w:r>
            <w:proofErr w:type="spellEnd"/>
            <w:r w:rsidRPr="00753CE6">
              <w:rPr>
                <w:rFonts w:ascii="Courier New" w:hAnsi="Courier New" w:cs="Courier New"/>
                <w:color w:val="000000"/>
                <w:sz w:val="18"/>
                <w:szCs w:val="18"/>
                <w:shd w:val="clear" w:color="auto" w:fill="FFFFFF"/>
              </w:rPr>
              <w:t xml:space="preserve"> /</w:t>
            </w:r>
            <w:r w:rsidRPr="00753CE6">
              <w:rPr>
                <w:rFonts w:ascii="Courier New" w:hAnsi="Courier New" w:cs="Courier New"/>
                <w:color w:val="0000FF"/>
                <w:sz w:val="18"/>
                <w:szCs w:val="18"/>
                <w:shd w:val="clear" w:color="auto" w:fill="FFFFFF"/>
              </w:rPr>
              <w:t>group</w:t>
            </w:r>
            <w:r w:rsidRPr="00753CE6">
              <w:rPr>
                <w:rFonts w:ascii="Courier New" w:hAnsi="Courier New" w:cs="Courier New"/>
                <w:color w:val="000000"/>
                <w:sz w:val="18"/>
                <w:szCs w:val="18"/>
                <w:shd w:val="clear" w:color="auto" w:fill="FFFFFF"/>
              </w:rPr>
              <w:t>=</w:t>
            </w:r>
            <w:proofErr w:type="spellStart"/>
            <w:r w:rsidRPr="00753CE6">
              <w:rPr>
                <w:rFonts w:ascii="Courier New" w:hAnsi="Courier New" w:cs="Courier New"/>
                <w:color w:val="000000"/>
                <w:sz w:val="18"/>
                <w:szCs w:val="18"/>
                <w:shd w:val="clear" w:color="auto" w:fill="FFFFFF"/>
              </w:rPr>
              <w:t>eyecolor</w:t>
            </w:r>
            <w:proofErr w:type="spellEnd"/>
            <w:r w:rsidRPr="00753CE6">
              <w:rPr>
                <w:rFonts w:ascii="Courier New" w:hAnsi="Courier New" w:cs="Courier New"/>
                <w:color w:val="000000"/>
                <w:sz w:val="18"/>
                <w:szCs w:val="18"/>
                <w:shd w:val="clear" w:color="auto" w:fill="FFFFFF"/>
              </w:rPr>
              <w:t xml:space="preserve"> </w:t>
            </w:r>
          </w:p>
          <w:p w14:paraId="70FE2A21" w14:textId="77777777" w:rsidR="0050651D" w:rsidRPr="00753CE6" w:rsidRDefault="0050651D" w:rsidP="00DE099C">
            <w:pPr>
              <w:autoSpaceDE w:val="0"/>
              <w:autoSpaceDN w:val="0"/>
              <w:adjustRightInd w:val="0"/>
              <w:rPr>
                <w:rFonts w:ascii="Courier New" w:hAnsi="Courier New" w:cs="Courier New"/>
                <w:color w:val="000000"/>
                <w:sz w:val="18"/>
                <w:szCs w:val="18"/>
                <w:shd w:val="clear" w:color="auto" w:fill="FFFFFF"/>
              </w:rPr>
            </w:pPr>
            <w:r w:rsidRPr="00753CE6">
              <w:rPr>
                <w:rFonts w:ascii="Courier New" w:hAnsi="Courier New" w:cs="Courier New"/>
                <w:color w:val="000000"/>
                <w:sz w:val="18"/>
                <w:szCs w:val="18"/>
                <w:shd w:val="clear" w:color="auto" w:fill="FFFFFF"/>
              </w:rPr>
              <w:tab/>
            </w:r>
            <w:proofErr w:type="spellStart"/>
            <w:r w:rsidRPr="00753CE6">
              <w:rPr>
                <w:rFonts w:ascii="Courier New" w:hAnsi="Courier New" w:cs="Courier New"/>
                <w:color w:val="0000FF"/>
                <w:sz w:val="18"/>
                <w:szCs w:val="18"/>
                <w:shd w:val="clear" w:color="auto" w:fill="FFFFFF"/>
              </w:rPr>
              <w:t>groupdisplay</w:t>
            </w:r>
            <w:proofErr w:type="spellEnd"/>
            <w:r w:rsidRPr="00753CE6">
              <w:rPr>
                <w:rFonts w:ascii="Courier New" w:hAnsi="Courier New" w:cs="Courier New"/>
                <w:color w:val="000000"/>
                <w:sz w:val="18"/>
                <w:szCs w:val="18"/>
                <w:shd w:val="clear" w:color="auto" w:fill="FFFFFF"/>
              </w:rPr>
              <w:t>=cluster;</w:t>
            </w:r>
          </w:p>
          <w:p w14:paraId="61A328A6" w14:textId="77777777" w:rsidR="0050651D" w:rsidRPr="00753CE6" w:rsidRDefault="0050651D" w:rsidP="00DE099C">
            <w:pPr>
              <w:rPr>
                <w:sz w:val="18"/>
                <w:szCs w:val="18"/>
              </w:rPr>
            </w:pPr>
            <w:r w:rsidRPr="00753CE6">
              <w:rPr>
                <w:rFonts w:ascii="Courier New" w:hAnsi="Courier New" w:cs="Courier New"/>
                <w:b/>
                <w:bCs/>
                <w:color w:val="000080"/>
                <w:sz w:val="18"/>
                <w:szCs w:val="18"/>
                <w:shd w:val="clear" w:color="auto" w:fill="FFFFFF"/>
              </w:rPr>
              <w:t>run</w:t>
            </w:r>
            <w:r w:rsidRPr="00753CE6">
              <w:rPr>
                <w:rFonts w:ascii="Courier New" w:hAnsi="Courier New" w:cs="Courier New"/>
                <w:color w:val="000000"/>
                <w:sz w:val="18"/>
                <w:szCs w:val="18"/>
                <w:shd w:val="clear" w:color="auto" w:fill="FFFFFF"/>
              </w:rPr>
              <w:t>;</w:t>
            </w:r>
          </w:p>
        </w:tc>
        <w:tc>
          <w:tcPr>
            <w:tcW w:w="5755" w:type="dxa"/>
          </w:tcPr>
          <w:p w14:paraId="4B5B6177" w14:textId="77777777" w:rsidR="0050651D" w:rsidRDefault="0050651D" w:rsidP="00DE099C">
            <w:r>
              <w:rPr>
                <w:rFonts w:ascii="Arial" w:hAnsi="Arial" w:cs="Arial"/>
                <w:noProof/>
                <w:color w:val="000000"/>
                <w:sz w:val="20"/>
                <w:szCs w:val="20"/>
              </w:rPr>
              <w:drawing>
                <wp:inline distT="0" distB="0" distL="0" distR="0" wp14:anchorId="1CE1077B" wp14:editId="7FE8AA15">
                  <wp:extent cx="3695700" cy="2771775"/>
                  <wp:effectExtent l="0" t="0" r="0" b="9525"/>
                  <wp:docPr id="160" name="Picture 160"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8219" cy="2781164"/>
                          </a:xfrm>
                          <a:prstGeom prst="rect">
                            <a:avLst/>
                          </a:prstGeom>
                          <a:noFill/>
                          <a:ln>
                            <a:noFill/>
                          </a:ln>
                        </pic:spPr>
                      </pic:pic>
                    </a:graphicData>
                  </a:graphic>
                </wp:inline>
              </w:drawing>
            </w:r>
          </w:p>
        </w:tc>
      </w:tr>
    </w:tbl>
    <w:p w14:paraId="01E4B33A" w14:textId="77777777" w:rsidR="0050651D" w:rsidRDefault="0050651D" w:rsidP="00DE099C"/>
    <w:p w14:paraId="3DBC6314" w14:textId="77777777" w:rsidR="0050651D" w:rsidRDefault="0050651D">
      <w:pPr>
        <w:rPr>
          <w:b/>
        </w:rPr>
      </w:pPr>
      <w:r>
        <w:rPr>
          <w:b/>
        </w:rPr>
        <w:br w:type="page"/>
      </w:r>
    </w:p>
    <w:p w14:paraId="7F31DA25" w14:textId="77777777" w:rsidR="0050651D" w:rsidRDefault="0050651D" w:rsidP="00DE099C">
      <w:pPr>
        <w:rPr>
          <w:b/>
        </w:rPr>
      </w:pPr>
      <w:r>
        <w:rPr>
          <w:b/>
        </w:rPr>
        <w:lastRenderedPageBreak/>
        <w:t>Mosaic plot with ODS GRAPHICS and PROC FREQ</w:t>
      </w:r>
    </w:p>
    <w:tbl>
      <w:tblPr>
        <w:tblStyle w:val="TableGrid"/>
        <w:tblW w:w="0" w:type="auto"/>
        <w:tblLook w:val="04A0" w:firstRow="1" w:lastRow="0" w:firstColumn="1" w:lastColumn="0" w:noHBand="0" w:noVBand="1"/>
      </w:tblPr>
      <w:tblGrid>
        <w:gridCol w:w="3899"/>
        <w:gridCol w:w="5451"/>
      </w:tblGrid>
      <w:tr w:rsidR="0050651D" w14:paraId="34A46E27" w14:textId="77777777" w:rsidTr="00DE099C">
        <w:tc>
          <w:tcPr>
            <w:tcW w:w="4045" w:type="dxa"/>
          </w:tcPr>
          <w:p w14:paraId="368AB328" w14:textId="77777777" w:rsidR="0050651D" w:rsidRPr="00351598"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351598">
              <w:rPr>
                <w:rFonts w:ascii="Courier New" w:hAnsi="Courier New" w:cs="Courier New"/>
                <w:color w:val="0000FF"/>
                <w:sz w:val="18"/>
                <w:szCs w:val="18"/>
                <w:shd w:val="clear" w:color="auto" w:fill="FFFFFF"/>
              </w:rPr>
              <w:t>ods</w:t>
            </w:r>
            <w:proofErr w:type="spellEnd"/>
            <w:r w:rsidRPr="00351598">
              <w:rPr>
                <w:rFonts w:ascii="Courier New" w:hAnsi="Courier New" w:cs="Courier New"/>
                <w:color w:val="000000"/>
                <w:sz w:val="18"/>
                <w:szCs w:val="18"/>
                <w:shd w:val="clear" w:color="auto" w:fill="FFFFFF"/>
              </w:rPr>
              <w:t xml:space="preserve"> </w:t>
            </w:r>
            <w:r w:rsidRPr="00351598">
              <w:rPr>
                <w:rFonts w:ascii="Courier New" w:hAnsi="Courier New" w:cs="Courier New"/>
                <w:color w:val="0000FF"/>
                <w:sz w:val="18"/>
                <w:szCs w:val="18"/>
                <w:shd w:val="clear" w:color="auto" w:fill="FFFFFF"/>
              </w:rPr>
              <w:t>graphics</w:t>
            </w:r>
            <w:r w:rsidRPr="00351598">
              <w:rPr>
                <w:rFonts w:ascii="Courier New" w:hAnsi="Courier New" w:cs="Courier New"/>
                <w:color w:val="000000"/>
                <w:sz w:val="18"/>
                <w:szCs w:val="18"/>
                <w:shd w:val="clear" w:color="auto" w:fill="FFFFFF"/>
              </w:rPr>
              <w:t xml:space="preserve"> </w:t>
            </w:r>
            <w:r w:rsidRPr="00351598">
              <w:rPr>
                <w:rFonts w:ascii="Courier New" w:hAnsi="Courier New" w:cs="Courier New"/>
                <w:color w:val="0000FF"/>
                <w:sz w:val="18"/>
                <w:szCs w:val="18"/>
                <w:shd w:val="clear" w:color="auto" w:fill="FFFFFF"/>
              </w:rPr>
              <w:t>on</w:t>
            </w:r>
            <w:r w:rsidRPr="00351598">
              <w:rPr>
                <w:rFonts w:ascii="Courier New" w:hAnsi="Courier New" w:cs="Courier New"/>
                <w:color w:val="000000"/>
                <w:sz w:val="18"/>
                <w:szCs w:val="18"/>
                <w:shd w:val="clear" w:color="auto" w:fill="FFFFFF"/>
              </w:rPr>
              <w:t>;</w:t>
            </w:r>
          </w:p>
          <w:p w14:paraId="0207C6CC" w14:textId="77777777" w:rsidR="0050651D" w:rsidRPr="00351598"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sidRPr="00351598">
              <w:rPr>
                <w:rFonts w:ascii="Courier New" w:hAnsi="Courier New" w:cs="Courier New"/>
                <w:b/>
                <w:bCs/>
                <w:color w:val="000080"/>
                <w:sz w:val="18"/>
                <w:szCs w:val="18"/>
                <w:shd w:val="clear" w:color="auto" w:fill="FFFFFF"/>
              </w:rPr>
              <w:t>proc</w:t>
            </w:r>
            <w:proofErr w:type="spellEnd"/>
            <w:r w:rsidRPr="00351598">
              <w:rPr>
                <w:rFonts w:ascii="Courier New" w:hAnsi="Courier New" w:cs="Courier New"/>
                <w:color w:val="000000"/>
                <w:sz w:val="18"/>
                <w:szCs w:val="18"/>
                <w:shd w:val="clear" w:color="auto" w:fill="FFFFFF"/>
              </w:rPr>
              <w:t xml:space="preserve"> </w:t>
            </w:r>
            <w:proofErr w:type="spellStart"/>
            <w:r w:rsidRPr="00351598">
              <w:rPr>
                <w:rFonts w:ascii="Courier New" w:hAnsi="Courier New" w:cs="Courier New"/>
                <w:b/>
                <w:bCs/>
                <w:color w:val="000080"/>
                <w:sz w:val="18"/>
                <w:szCs w:val="18"/>
                <w:shd w:val="clear" w:color="auto" w:fill="FFFFFF"/>
              </w:rPr>
              <w:t>freq</w:t>
            </w:r>
            <w:proofErr w:type="spellEnd"/>
            <w:r w:rsidRPr="00351598">
              <w:rPr>
                <w:rFonts w:ascii="Courier New" w:hAnsi="Courier New" w:cs="Courier New"/>
                <w:color w:val="000000"/>
                <w:sz w:val="18"/>
                <w:szCs w:val="18"/>
                <w:shd w:val="clear" w:color="auto" w:fill="FFFFFF"/>
              </w:rPr>
              <w:t xml:space="preserve"> </w:t>
            </w:r>
            <w:r w:rsidRPr="00351598">
              <w:rPr>
                <w:rFonts w:ascii="Courier New" w:hAnsi="Courier New" w:cs="Courier New"/>
                <w:color w:val="0000FF"/>
                <w:sz w:val="18"/>
                <w:szCs w:val="18"/>
                <w:shd w:val="clear" w:color="auto" w:fill="FFFFFF"/>
              </w:rPr>
              <w:t>data</w:t>
            </w:r>
            <w:r w:rsidRPr="00351598">
              <w:rPr>
                <w:rFonts w:ascii="Courier New" w:hAnsi="Courier New" w:cs="Courier New"/>
                <w:color w:val="000000"/>
                <w:sz w:val="18"/>
                <w:szCs w:val="18"/>
                <w:shd w:val="clear" w:color="auto" w:fill="FFFFFF"/>
              </w:rPr>
              <w:t>=sta215;</w:t>
            </w:r>
          </w:p>
          <w:p w14:paraId="7F623B99"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sidRPr="00351598">
              <w:rPr>
                <w:rFonts w:ascii="Courier New" w:hAnsi="Courier New" w:cs="Courier New"/>
                <w:color w:val="0000FF"/>
                <w:sz w:val="18"/>
                <w:szCs w:val="18"/>
                <w:shd w:val="clear" w:color="auto" w:fill="FFFFFF"/>
              </w:rPr>
              <w:t>table</w:t>
            </w:r>
            <w:r w:rsidRPr="00351598">
              <w:rPr>
                <w:rFonts w:ascii="Courier New" w:hAnsi="Courier New" w:cs="Courier New"/>
                <w:color w:val="000000"/>
                <w:sz w:val="18"/>
                <w:szCs w:val="18"/>
                <w:shd w:val="clear" w:color="auto" w:fill="FFFFFF"/>
              </w:rPr>
              <w:t xml:space="preserve"> </w:t>
            </w:r>
            <w:proofErr w:type="spellStart"/>
            <w:r w:rsidRPr="00351598">
              <w:rPr>
                <w:rFonts w:ascii="Courier New" w:hAnsi="Courier New" w:cs="Courier New"/>
                <w:color w:val="000000"/>
                <w:sz w:val="18"/>
                <w:szCs w:val="18"/>
                <w:shd w:val="clear" w:color="auto" w:fill="FFFFFF"/>
              </w:rPr>
              <w:t>eyecolor</w:t>
            </w:r>
            <w:proofErr w:type="spellEnd"/>
            <w:r w:rsidRPr="00351598">
              <w:rPr>
                <w:rFonts w:ascii="Courier New" w:hAnsi="Courier New" w:cs="Courier New"/>
                <w:color w:val="000000"/>
                <w:sz w:val="18"/>
                <w:szCs w:val="18"/>
                <w:shd w:val="clear" w:color="auto" w:fill="FFFFFF"/>
              </w:rPr>
              <w:t xml:space="preserve"> * </w:t>
            </w:r>
            <w:proofErr w:type="spellStart"/>
            <w:r w:rsidRPr="00351598">
              <w:rPr>
                <w:rFonts w:ascii="Courier New" w:hAnsi="Courier New" w:cs="Courier New"/>
                <w:color w:val="000000"/>
                <w:sz w:val="18"/>
                <w:szCs w:val="18"/>
                <w:shd w:val="clear" w:color="auto" w:fill="FFFFFF"/>
              </w:rPr>
              <w:t>haircolor</w:t>
            </w:r>
            <w:proofErr w:type="spellEnd"/>
            <w:r w:rsidRPr="00351598">
              <w:rPr>
                <w:rFonts w:ascii="Courier New" w:hAnsi="Courier New" w:cs="Courier New"/>
                <w:color w:val="000000"/>
                <w:sz w:val="18"/>
                <w:szCs w:val="18"/>
                <w:shd w:val="clear" w:color="auto" w:fill="FFFFFF"/>
              </w:rPr>
              <w:t xml:space="preserve"> /</w:t>
            </w:r>
            <w:proofErr w:type="spellStart"/>
            <w:r w:rsidRPr="00351598">
              <w:rPr>
                <w:rFonts w:ascii="Courier New" w:hAnsi="Courier New" w:cs="Courier New"/>
                <w:color w:val="0000FF"/>
                <w:sz w:val="18"/>
                <w:szCs w:val="18"/>
                <w:shd w:val="clear" w:color="auto" w:fill="FFFFFF"/>
              </w:rPr>
              <w:t>norow</w:t>
            </w:r>
            <w:proofErr w:type="spellEnd"/>
            <w:r>
              <w:rPr>
                <w:rFonts w:ascii="Courier New" w:hAnsi="Courier New" w:cs="Courier New"/>
                <w:color w:val="000000"/>
                <w:sz w:val="18"/>
                <w:szCs w:val="18"/>
                <w:shd w:val="clear" w:color="auto" w:fill="FFFFFF"/>
              </w:rPr>
              <w:t xml:space="preserve"> </w:t>
            </w:r>
          </w:p>
          <w:p w14:paraId="76956553" w14:textId="77777777" w:rsidR="0050651D" w:rsidRPr="00351598"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351598">
              <w:rPr>
                <w:rFonts w:ascii="Courier New" w:hAnsi="Courier New" w:cs="Courier New"/>
                <w:color w:val="0000FF"/>
                <w:sz w:val="18"/>
                <w:szCs w:val="18"/>
                <w:shd w:val="clear" w:color="auto" w:fill="FFFFFF"/>
              </w:rPr>
              <w:t>nocol</w:t>
            </w:r>
            <w:proofErr w:type="spellEnd"/>
            <w:r w:rsidRPr="00351598">
              <w:rPr>
                <w:rFonts w:ascii="Courier New" w:hAnsi="Courier New" w:cs="Courier New"/>
                <w:color w:val="000000"/>
                <w:sz w:val="18"/>
                <w:szCs w:val="18"/>
                <w:shd w:val="clear" w:color="auto" w:fill="FFFFFF"/>
              </w:rPr>
              <w:t xml:space="preserve"> </w:t>
            </w:r>
            <w:proofErr w:type="spellStart"/>
            <w:r w:rsidRPr="00351598">
              <w:rPr>
                <w:rFonts w:ascii="Courier New" w:hAnsi="Courier New" w:cs="Courier New"/>
                <w:color w:val="0000FF"/>
                <w:sz w:val="18"/>
                <w:szCs w:val="18"/>
                <w:shd w:val="clear" w:color="auto" w:fill="FFFFFF"/>
              </w:rPr>
              <w:t>nopercent</w:t>
            </w:r>
            <w:proofErr w:type="spellEnd"/>
            <w:r w:rsidRPr="00351598">
              <w:rPr>
                <w:rFonts w:ascii="Courier New" w:hAnsi="Courier New" w:cs="Courier New"/>
                <w:color w:val="000000"/>
                <w:sz w:val="18"/>
                <w:szCs w:val="18"/>
                <w:shd w:val="clear" w:color="auto" w:fill="FFFFFF"/>
              </w:rPr>
              <w:t xml:space="preserve"> </w:t>
            </w:r>
            <w:r w:rsidRPr="00351598">
              <w:rPr>
                <w:rFonts w:ascii="Courier New" w:hAnsi="Courier New" w:cs="Courier New"/>
                <w:color w:val="0000FF"/>
                <w:sz w:val="18"/>
                <w:szCs w:val="18"/>
                <w:shd w:val="clear" w:color="auto" w:fill="FFFFFF"/>
              </w:rPr>
              <w:t>plots</w:t>
            </w:r>
            <w:r w:rsidRPr="00351598">
              <w:rPr>
                <w:rFonts w:ascii="Courier New" w:hAnsi="Courier New" w:cs="Courier New"/>
                <w:color w:val="000000"/>
                <w:sz w:val="18"/>
                <w:szCs w:val="18"/>
                <w:shd w:val="clear" w:color="auto" w:fill="FFFFFF"/>
              </w:rPr>
              <w:t>=</w:t>
            </w:r>
            <w:proofErr w:type="spellStart"/>
            <w:r w:rsidRPr="00351598">
              <w:rPr>
                <w:rFonts w:ascii="Courier New" w:hAnsi="Courier New" w:cs="Courier New"/>
                <w:color w:val="000000"/>
                <w:sz w:val="18"/>
                <w:szCs w:val="18"/>
                <w:shd w:val="clear" w:color="auto" w:fill="FFFFFF"/>
              </w:rPr>
              <w:t>mosaicplot</w:t>
            </w:r>
            <w:proofErr w:type="spellEnd"/>
            <w:r w:rsidRPr="00351598">
              <w:rPr>
                <w:rFonts w:ascii="Courier New" w:hAnsi="Courier New" w:cs="Courier New"/>
                <w:color w:val="000000"/>
                <w:sz w:val="18"/>
                <w:szCs w:val="18"/>
                <w:shd w:val="clear" w:color="auto" w:fill="FFFFFF"/>
              </w:rPr>
              <w:t>;</w:t>
            </w:r>
          </w:p>
          <w:p w14:paraId="5C5D24F3" w14:textId="77777777" w:rsidR="0050651D" w:rsidRPr="00351598" w:rsidRDefault="0050651D" w:rsidP="00DE099C">
            <w:pPr>
              <w:autoSpaceDE w:val="0"/>
              <w:autoSpaceDN w:val="0"/>
              <w:adjustRightInd w:val="0"/>
              <w:rPr>
                <w:rFonts w:ascii="Courier New" w:hAnsi="Courier New" w:cs="Courier New"/>
                <w:color w:val="000000"/>
                <w:sz w:val="18"/>
                <w:szCs w:val="18"/>
                <w:shd w:val="clear" w:color="auto" w:fill="FFFFFF"/>
              </w:rPr>
            </w:pPr>
            <w:r w:rsidRPr="00351598">
              <w:rPr>
                <w:rFonts w:ascii="Courier New" w:hAnsi="Courier New" w:cs="Courier New"/>
                <w:b/>
                <w:bCs/>
                <w:color w:val="000080"/>
                <w:sz w:val="18"/>
                <w:szCs w:val="18"/>
                <w:shd w:val="clear" w:color="auto" w:fill="FFFFFF"/>
              </w:rPr>
              <w:t>run</w:t>
            </w:r>
            <w:r w:rsidRPr="00351598">
              <w:rPr>
                <w:rFonts w:ascii="Courier New" w:hAnsi="Courier New" w:cs="Courier New"/>
                <w:color w:val="000000"/>
                <w:sz w:val="18"/>
                <w:szCs w:val="18"/>
                <w:shd w:val="clear" w:color="auto" w:fill="FFFFFF"/>
              </w:rPr>
              <w:t>;</w:t>
            </w:r>
          </w:p>
          <w:p w14:paraId="7C5F6B98" w14:textId="77777777" w:rsidR="0050651D" w:rsidRDefault="0050651D" w:rsidP="00DE099C">
            <w:proofErr w:type="spellStart"/>
            <w:r w:rsidRPr="00351598">
              <w:rPr>
                <w:rFonts w:ascii="Courier New" w:hAnsi="Courier New" w:cs="Courier New"/>
                <w:color w:val="0000FF"/>
                <w:sz w:val="18"/>
                <w:szCs w:val="18"/>
                <w:shd w:val="clear" w:color="auto" w:fill="FFFFFF"/>
              </w:rPr>
              <w:t>ods</w:t>
            </w:r>
            <w:proofErr w:type="spellEnd"/>
            <w:r w:rsidRPr="00351598">
              <w:rPr>
                <w:rFonts w:ascii="Courier New" w:hAnsi="Courier New" w:cs="Courier New"/>
                <w:color w:val="000000"/>
                <w:sz w:val="18"/>
                <w:szCs w:val="18"/>
                <w:shd w:val="clear" w:color="auto" w:fill="FFFFFF"/>
              </w:rPr>
              <w:t xml:space="preserve"> </w:t>
            </w:r>
            <w:r w:rsidRPr="00351598">
              <w:rPr>
                <w:rFonts w:ascii="Courier New" w:hAnsi="Courier New" w:cs="Courier New"/>
                <w:color w:val="0000FF"/>
                <w:sz w:val="18"/>
                <w:szCs w:val="18"/>
                <w:shd w:val="clear" w:color="auto" w:fill="FFFFFF"/>
              </w:rPr>
              <w:t>graphics</w:t>
            </w:r>
            <w:r w:rsidRPr="00351598">
              <w:rPr>
                <w:rFonts w:ascii="Courier New" w:hAnsi="Courier New" w:cs="Courier New"/>
                <w:color w:val="000000"/>
                <w:sz w:val="18"/>
                <w:szCs w:val="18"/>
                <w:shd w:val="clear" w:color="auto" w:fill="FFFFFF"/>
              </w:rPr>
              <w:t xml:space="preserve"> </w:t>
            </w:r>
            <w:r w:rsidRPr="00351598">
              <w:rPr>
                <w:rFonts w:ascii="Courier New" w:hAnsi="Courier New" w:cs="Courier New"/>
                <w:color w:val="0000FF"/>
                <w:sz w:val="18"/>
                <w:szCs w:val="18"/>
                <w:shd w:val="clear" w:color="auto" w:fill="FFFFFF"/>
              </w:rPr>
              <w:t>off</w:t>
            </w:r>
            <w:r w:rsidRPr="00351598">
              <w:rPr>
                <w:rFonts w:ascii="Courier New" w:hAnsi="Courier New" w:cs="Courier New"/>
                <w:color w:val="000000"/>
                <w:sz w:val="18"/>
                <w:szCs w:val="18"/>
                <w:shd w:val="clear" w:color="auto" w:fill="FFFFFF"/>
              </w:rPr>
              <w:t>;</w:t>
            </w:r>
          </w:p>
        </w:tc>
        <w:tc>
          <w:tcPr>
            <w:tcW w:w="5305" w:type="dxa"/>
          </w:tcPr>
          <w:p w14:paraId="73AFA6F1" w14:textId="77777777" w:rsidR="0050651D" w:rsidRDefault="0050651D" w:rsidP="00DE099C">
            <w:r>
              <w:rPr>
                <w:noProof/>
              </w:rPr>
              <w:drawing>
                <wp:inline distT="0" distB="0" distL="0" distR="0" wp14:anchorId="1BD1F4DF" wp14:editId="60ABD19F">
                  <wp:extent cx="3324225" cy="1409113"/>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7448" cy="1414718"/>
                          </a:xfrm>
                          <a:prstGeom prst="rect">
                            <a:avLst/>
                          </a:prstGeom>
                        </pic:spPr>
                      </pic:pic>
                    </a:graphicData>
                  </a:graphic>
                </wp:inline>
              </w:drawing>
            </w:r>
          </w:p>
        </w:tc>
      </w:tr>
    </w:tbl>
    <w:p w14:paraId="232298B9" w14:textId="77777777" w:rsidR="0050651D" w:rsidRPr="00351598" w:rsidRDefault="0050651D" w:rsidP="00DE099C"/>
    <w:p w14:paraId="0149C0C9" w14:textId="77777777" w:rsidR="0050651D" w:rsidRDefault="0050651D" w:rsidP="00DE099C">
      <w:r>
        <w:rPr>
          <w:rFonts w:ascii="Arial" w:hAnsi="Arial" w:cs="Arial"/>
          <w:noProof/>
          <w:color w:val="000000"/>
          <w:sz w:val="20"/>
          <w:szCs w:val="20"/>
        </w:rPr>
        <w:drawing>
          <wp:inline distT="0" distB="0" distL="0" distR="0" wp14:anchorId="3A95ACF5" wp14:editId="1B1917EF">
            <wp:extent cx="4559300" cy="3419475"/>
            <wp:effectExtent l="0" t="0" r="0" b="9525"/>
            <wp:docPr id="162" name="Picture 162"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14:paraId="05758EC1" w14:textId="77777777" w:rsidR="0050651D" w:rsidRDefault="0050651D" w:rsidP="00DE099C">
      <w:r>
        <w:t>Note:</w:t>
      </w:r>
    </w:p>
    <w:p w14:paraId="09F22A48" w14:textId="77777777" w:rsidR="0050651D" w:rsidRDefault="0050651D" w:rsidP="0050651D">
      <w:pPr>
        <w:pStyle w:val="ListParagraph"/>
        <w:numPr>
          <w:ilvl w:val="0"/>
          <w:numId w:val="115"/>
        </w:numPr>
      </w:pPr>
      <w:r>
        <w:t>It is necessary to “turn on” ODS GRAPHICS to get some graphs from SAS.  ODS is the output delivery system.</w:t>
      </w:r>
    </w:p>
    <w:p w14:paraId="2A4CB28E" w14:textId="77777777" w:rsidR="0050651D" w:rsidRDefault="0050651D" w:rsidP="0050651D">
      <w:pPr>
        <w:pStyle w:val="ListParagraph"/>
        <w:numPr>
          <w:ilvl w:val="0"/>
          <w:numId w:val="115"/>
        </w:numPr>
      </w:pPr>
      <w:r>
        <w:t xml:space="preserve">A mosaic plot is like a graphical depiction of the two-way table.  </w:t>
      </w:r>
    </w:p>
    <w:p w14:paraId="5B6AB41A" w14:textId="77777777" w:rsidR="0050651D" w:rsidRDefault="0050651D" w:rsidP="0050651D">
      <w:pPr>
        <w:pStyle w:val="ListParagraph"/>
        <w:numPr>
          <w:ilvl w:val="1"/>
          <w:numId w:val="115"/>
        </w:numPr>
      </w:pPr>
      <w:r>
        <w:t xml:space="preserve">The width of the different vertical rectangular sections for black, blonde, brown, and red hair is proportional to their counts in the dataset (the total counts 1, 11, 17, and 2 at the bottom of each column in the table.)  </w:t>
      </w:r>
    </w:p>
    <w:p w14:paraId="278C368B" w14:textId="77777777" w:rsidR="0050651D" w:rsidRDefault="0050651D" w:rsidP="0050651D">
      <w:pPr>
        <w:pStyle w:val="ListParagraph"/>
        <w:numPr>
          <w:ilvl w:val="1"/>
          <w:numId w:val="115"/>
        </w:numPr>
      </w:pPr>
      <w:r>
        <w:t>Each of the vertical sections are divided according to the counts of eye color within each hair color.</w:t>
      </w:r>
    </w:p>
    <w:p w14:paraId="491537F4" w14:textId="77777777" w:rsidR="0050651D" w:rsidRDefault="0050651D" w:rsidP="00DE099C"/>
    <w:p w14:paraId="4E107417" w14:textId="77777777" w:rsidR="0050651D" w:rsidRDefault="0050651D" w:rsidP="00DE099C">
      <w:r>
        <w:t xml:space="preserve"> </w:t>
      </w:r>
    </w:p>
    <w:p w14:paraId="68427822" w14:textId="77777777" w:rsidR="0050651D" w:rsidRDefault="0050651D">
      <w:r>
        <w:br w:type="page"/>
      </w:r>
    </w:p>
    <w:p w14:paraId="5907B220" w14:textId="77777777" w:rsidR="0050651D" w:rsidRDefault="0050651D" w:rsidP="00DE099C">
      <w:pPr>
        <w:rPr>
          <w:sz w:val="32"/>
          <w:szCs w:val="32"/>
        </w:rPr>
      </w:pPr>
      <w:r>
        <w:rPr>
          <w:sz w:val="32"/>
          <w:szCs w:val="32"/>
          <w:u w:val="single"/>
        </w:rPr>
        <w:lastRenderedPageBreak/>
        <w:t>Two quantitative variables</w:t>
      </w:r>
    </w:p>
    <w:p w14:paraId="1749668B" w14:textId="77777777" w:rsidR="0050651D" w:rsidRDefault="0050651D" w:rsidP="0050651D">
      <w:pPr>
        <w:pStyle w:val="ListParagraph"/>
        <w:numPr>
          <w:ilvl w:val="0"/>
          <w:numId w:val="116"/>
        </w:numPr>
      </w:pPr>
      <w:r>
        <w:t>Numerical summaries: correlation and equation of regression line</w:t>
      </w:r>
    </w:p>
    <w:p w14:paraId="75EFB211" w14:textId="77777777" w:rsidR="0050651D" w:rsidRDefault="0050651D" w:rsidP="0050651D">
      <w:pPr>
        <w:pStyle w:val="ListParagraph"/>
        <w:numPr>
          <w:ilvl w:val="0"/>
          <w:numId w:val="116"/>
        </w:numPr>
      </w:pPr>
      <w:r>
        <w:t>Graphical summary: scatterplot (with or without regression line)</w:t>
      </w:r>
    </w:p>
    <w:p w14:paraId="078F32A3" w14:textId="77777777" w:rsidR="0050651D" w:rsidRDefault="0050651D" w:rsidP="00DE099C"/>
    <w:p w14:paraId="1B963F74" w14:textId="77777777" w:rsidR="0050651D" w:rsidRDefault="0050651D" w:rsidP="00DE099C">
      <w:pPr>
        <w:rPr>
          <w:b/>
          <w:u w:val="single"/>
        </w:rPr>
      </w:pPr>
      <w:r>
        <w:rPr>
          <w:b/>
        </w:rPr>
        <w:t>Scatterplot: PROC SGPLOT with SCATTER statement</w:t>
      </w:r>
    </w:p>
    <w:tbl>
      <w:tblPr>
        <w:tblStyle w:val="TableGrid"/>
        <w:tblW w:w="0" w:type="auto"/>
        <w:tblLook w:val="04A0" w:firstRow="1" w:lastRow="0" w:firstColumn="1" w:lastColumn="0" w:noHBand="0" w:noVBand="1"/>
      </w:tblPr>
      <w:tblGrid>
        <w:gridCol w:w="3955"/>
        <w:gridCol w:w="5395"/>
      </w:tblGrid>
      <w:tr w:rsidR="0050651D" w14:paraId="7E024CCA" w14:textId="77777777" w:rsidTr="00DE099C">
        <w:tc>
          <w:tcPr>
            <w:tcW w:w="3955" w:type="dxa"/>
          </w:tcPr>
          <w:p w14:paraId="6E0D0D5E" w14:textId="77777777" w:rsidR="0050651D" w:rsidRDefault="0050651D" w:rsidP="00DE099C">
            <w:pPr>
              <w:autoSpaceDE w:val="0"/>
              <w:autoSpaceDN w:val="0"/>
              <w:adjustRightInd w:val="0"/>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=sta215;</w:t>
            </w:r>
          </w:p>
          <w:p w14:paraId="05C6D340"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scatter</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x</w:t>
            </w:r>
            <w:r>
              <w:rPr>
                <w:rFonts w:ascii="Courier New" w:hAnsi="Courier New" w:cs="Courier New"/>
                <w:color w:val="000000"/>
                <w:shd w:val="clear" w:color="auto" w:fill="FFFFFF"/>
              </w:rPr>
              <w:t xml:space="preserve">=shoesize </w:t>
            </w:r>
            <w:r>
              <w:rPr>
                <w:rFonts w:ascii="Courier New" w:hAnsi="Courier New" w:cs="Courier New"/>
                <w:color w:val="0000FF"/>
                <w:shd w:val="clear" w:color="auto" w:fill="FFFFFF"/>
              </w:rPr>
              <w:t>y</w:t>
            </w:r>
            <w:r>
              <w:rPr>
                <w:rFonts w:ascii="Courier New" w:hAnsi="Courier New" w:cs="Courier New"/>
                <w:color w:val="000000"/>
                <w:shd w:val="clear" w:color="auto" w:fill="FFFFFF"/>
              </w:rPr>
              <w:t>=height;</w:t>
            </w:r>
          </w:p>
          <w:p w14:paraId="37A2FAB8" w14:textId="77777777" w:rsidR="0050651D" w:rsidRPr="0048380D" w:rsidRDefault="0050651D" w:rsidP="00DE099C">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tc>
        <w:tc>
          <w:tcPr>
            <w:tcW w:w="5395" w:type="dxa"/>
          </w:tcPr>
          <w:p w14:paraId="02792EBA" w14:textId="77777777" w:rsidR="0050651D" w:rsidRDefault="0050651D" w:rsidP="00DE099C">
            <w:pPr>
              <w:rPr>
                <w:b/>
              </w:rPr>
            </w:pPr>
            <w:r>
              <w:rPr>
                <w:rFonts w:ascii="Arial" w:hAnsi="Arial" w:cs="Arial"/>
                <w:noProof/>
                <w:color w:val="000000"/>
                <w:sz w:val="20"/>
                <w:szCs w:val="20"/>
              </w:rPr>
              <w:drawing>
                <wp:inline distT="0" distB="0" distL="0" distR="0" wp14:anchorId="2CB7F900" wp14:editId="28D8524A">
                  <wp:extent cx="3276600" cy="2457450"/>
                  <wp:effectExtent l="0" t="0" r="0" b="0"/>
                  <wp:docPr id="163" name="Picture 163"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2457450"/>
                          </a:xfrm>
                          <a:prstGeom prst="rect">
                            <a:avLst/>
                          </a:prstGeom>
                          <a:noFill/>
                          <a:ln>
                            <a:noFill/>
                          </a:ln>
                        </pic:spPr>
                      </pic:pic>
                    </a:graphicData>
                  </a:graphic>
                </wp:inline>
              </w:drawing>
            </w:r>
          </w:p>
        </w:tc>
      </w:tr>
    </w:tbl>
    <w:p w14:paraId="3948DC91" w14:textId="77777777" w:rsidR="0050651D" w:rsidRDefault="0050651D" w:rsidP="00DE099C">
      <w:r w:rsidRPr="0048380D">
        <w:t xml:space="preserve">Use x= for </w:t>
      </w:r>
      <w:r>
        <w:t>the variable to go on the x-axis; y= for the y-axis.</w:t>
      </w:r>
    </w:p>
    <w:p w14:paraId="3B4288E8" w14:textId="77777777" w:rsidR="0050651D" w:rsidRDefault="0050651D" w:rsidP="00DE099C"/>
    <w:p w14:paraId="028B0B25" w14:textId="77777777" w:rsidR="0050651D" w:rsidRDefault="0050651D" w:rsidP="00DE099C">
      <w:pPr>
        <w:rPr>
          <w:b/>
          <w:u w:val="single"/>
        </w:rPr>
      </w:pPr>
      <w:r>
        <w:rPr>
          <w:b/>
        </w:rPr>
        <w:t>Scatterplot with regression line: PROC SGPLOT with REG statement</w:t>
      </w:r>
    </w:p>
    <w:tbl>
      <w:tblPr>
        <w:tblStyle w:val="TableGrid"/>
        <w:tblW w:w="0" w:type="auto"/>
        <w:tblLook w:val="04A0" w:firstRow="1" w:lastRow="0" w:firstColumn="1" w:lastColumn="0" w:noHBand="0" w:noVBand="1"/>
      </w:tblPr>
      <w:tblGrid>
        <w:gridCol w:w="3389"/>
        <w:gridCol w:w="5961"/>
      </w:tblGrid>
      <w:tr w:rsidR="0050651D" w14:paraId="09D5EE56" w14:textId="77777777" w:rsidTr="00DE099C">
        <w:tc>
          <w:tcPr>
            <w:tcW w:w="3955" w:type="dxa"/>
          </w:tcPr>
          <w:p w14:paraId="2B373C45" w14:textId="77777777" w:rsidR="0050651D" w:rsidRDefault="0050651D" w:rsidP="00DE099C">
            <w:pPr>
              <w:autoSpaceDE w:val="0"/>
              <w:autoSpaceDN w:val="0"/>
              <w:adjustRightInd w:val="0"/>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=sta215;</w:t>
            </w:r>
          </w:p>
          <w:p w14:paraId="010FF4E5"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reg</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x</w:t>
            </w:r>
            <w:r>
              <w:rPr>
                <w:rFonts w:ascii="Courier New" w:hAnsi="Courier New" w:cs="Courier New"/>
                <w:color w:val="000000"/>
                <w:shd w:val="clear" w:color="auto" w:fill="FFFFFF"/>
              </w:rPr>
              <w:t xml:space="preserve">=shoesize </w:t>
            </w:r>
            <w:r>
              <w:rPr>
                <w:rFonts w:ascii="Courier New" w:hAnsi="Courier New" w:cs="Courier New"/>
                <w:color w:val="0000FF"/>
                <w:shd w:val="clear" w:color="auto" w:fill="FFFFFF"/>
              </w:rPr>
              <w:t>y</w:t>
            </w:r>
            <w:r>
              <w:rPr>
                <w:rFonts w:ascii="Courier New" w:hAnsi="Courier New" w:cs="Courier New"/>
                <w:color w:val="000000"/>
                <w:shd w:val="clear" w:color="auto" w:fill="FFFFFF"/>
              </w:rPr>
              <w:t>=height;</w:t>
            </w:r>
          </w:p>
          <w:p w14:paraId="5C32A6CB" w14:textId="77777777" w:rsidR="0050651D" w:rsidRPr="0048380D" w:rsidRDefault="0050651D" w:rsidP="00DE099C">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tc>
        <w:tc>
          <w:tcPr>
            <w:tcW w:w="5395" w:type="dxa"/>
          </w:tcPr>
          <w:p w14:paraId="1E359D08" w14:textId="77777777" w:rsidR="0050651D" w:rsidRDefault="0050651D" w:rsidP="00DE099C">
            <w:pPr>
              <w:rPr>
                <w:b/>
              </w:rPr>
            </w:pPr>
            <w:r>
              <w:rPr>
                <w:rFonts w:ascii="Arial" w:hAnsi="Arial" w:cs="Arial"/>
                <w:noProof/>
                <w:color w:val="000000"/>
                <w:sz w:val="20"/>
                <w:szCs w:val="20"/>
              </w:rPr>
              <w:drawing>
                <wp:inline distT="0" distB="0" distL="0" distR="0" wp14:anchorId="0DD999D5" wp14:editId="6FEF35A6">
                  <wp:extent cx="3648075" cy="2736056"/>
                  <wp:effectExtent l="0" t="0" r="0" b="7620"/>
                  <wp:docPr id="164" name="Picture 164"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3605" cy="2740204"/>
                          </a:xfrm>
                          <a:prstGeom prst="rect">
                            <a:avLst/>
                          </a:prstGeom>
                          <a:noFill/>
                          <a:ln>
                            <a:noFill/>
                          </a:ln>
                        </pic:spPr>
                      </pic:pic>
                    </a:graphicData>
                  </a:graphic>
                </wp:inline>
              </w:drawing>
            </w:r>
          </w:p>
        </w:tc>
      </w:tr>
    </w:tbl>
    <w:p w14:paraId="6F251615" w14:textId="77777777" w:rsidR="0050651D" w:rsidRDefault="0050651D" w:rsidP="00DE099C"/>
    <w:p w14:paraId="7CCD1059" w14:textId="77777777" w:rsidR="0050651D" w:rsidRDefault="0050651D">
      <w:r>
        <w:br w:type="page"/>
      </w:r>
    </w:p>
    <w:p w14:paraId="61F915C0" w14:textId="77777777" w:rsidR="0050651D" w:rsidRDefault="0050651D" w:rsidP="00DE099C">
      <w:r>
        <w:rPr>
          <w:b/>
        </w:rPr>
        <w:lastRenderedPageBreak/>
        <w:t>Calculate correlation: PROC CORR</w:t>
      </w:r>
    </w:p>
    <w:tbl>
      <w:tblPr>
        <w:tblStyle w:val="TableGrid"/>
        <w:tblW w:w="0" w:type="auto"/>
        <w:tblLook w:val="04A0" w:firstRow="1" w:lastRow="0" w:firstColumn="1" w:lastColumn="0" w:noHBand="0" w:noVBand="1"/>
      </w:tblPr>
      <w:tblGrid>
        <w:gridCol w:w="3224"/>
        <w:gridCol w:w="6126"/>
      </w:tblGrid>
      <w:tr w:rsidR="0050651D" w14:paraId="73E23C01" w14:textId="77777777" w:rsidTr="00DE099C">
        <w:tc>
          <w:tcPr>
            <w:tcW w:w="3325" w:type="dxa"/>
          </w:tcPr>
          <w:p w14:paraId="2BC4447D" w14:textId="77777777" w:rsidR="0050651D" w:rsidRDefault="0050651D" w:rsidP="00DE099C">
            <w:pPr>
              <w:autoSpaceDE w:val="0"/>
              <w:autoSpaceDN w:val="0"/>
              <w:adjustRightInd w:val="0"/>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corr</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=sta215;</w:t>
            </w:r>
          </w:p>
          <w:p w14:paraId="23842BCE"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shoesize height;</w:t>
            </w:r>
          </w:p>
          <w:p w14:paraId="209140C0"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7F6DC117" w14:textId="77777777" w:rsidR="0050651D" w:rsidRDefault="0050651D" w:rsidP="00DE099C"/>
        </w:tc>
        <w:tc>
          <w:tcPr>
            <w:tcW w:w="6025" w:type="dxa"/>
          </w:tcPr>
          <w:p w14:paraId="30958A2A" w14:textId="77777777" w:rsidR="0050651D" w:rsidRDefault="0050651D" w:rsidP="00DE099C">
            <w:r>
              <w:rPr>
                <w:noProof/>
              </w:rPr>
              <w:drawing>
                <wp:inline distT="0" distB="0" distL="0" distR="0" wp14:anchorId="46EA2720" wp14:editId="1FEBE05A">
                  <wp:extent cx="3752850" cy="158774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2192" cy="1595927"/>
                          </a:xfrm>
                          <a:prstGeom prst="rect">
                            <a:avLst/>
                          </a:prstGeom>
                        </pic:spPr>
                      </pic:pic>
                    </a:graphicData>
                  </a:graphic>
                </wp:inline>
              </w:drawing>
            </w:r>
          </w:p>
        </w:tc>
      </w:tr>
    </w:tbl>
    <w:p w14:paraId="4924EEE5" w14:textId="77777777" w:rsidR="0050651D" w:rsidRDefault="0050651D" w:rsidP="00DE099C">
      <w:r>
        <w:t>Note:</w:t>
      </w:r>
    </w:p>
    <w:p w14:paraId="28ED9CD6" w14:textId="77777777" w:rsidR="0050651D" w:rsidRDefault="0050651D" w:rsidP="0050651D">
      <w:pPr>
        <w:pStyle w:val="ListParagraph"/>
        <w:numPr>
          <w:ilvl w:val="0"/>
          <w:numId w:val="117"/>
        </w:numPr>
      </w:pPr>
      <w:r>
        <w:t>Correlation of 0.79432 is circled</w:t>
      </w:r>
    </w:p>
    <w:p w14:paraId="3EA688D2" w14:textId="77777777" w:rsidR="0050651D" w:rsidRDefault="0050651D" w:rsidP="0050651D">
      <w:pPr>
        <w:pStyle w:val="ListParagraph"/>
        <w:numPr>
          <w:ilvl w:val="0"/>
          <w:numId w:val="117"/>
        </w:numPr>
      </w:pPr>
      <w:r>
        <w:t>PROC CORR gives a lot of univariate summary statistics in the top table</w:t>
      </w:r>
    </w:p>
    <w:p w14:paraId="15DBBA48" w14:textId="77777777" w:rsidR="0050651D" w:rsidRDefault="0050651D" w:rsidP="00DE099C"/>
    <w:p w14:paraId="29861567" w14:textId="77777777" w:rsidR="0050651D" w:rsidRDefault="0050651D" w:rsidP="00DE099C"/>
    <w:p w14:paraId="17EFE191" w14:textId="77777777" w:rsidR="0050651D" w:rsidRDefault="0050651D" w:rsidP="00DE099C">
      <w:r>
        <w:rPr>
          <w:b/>
        </w:rPr>
        <w:t>Calculate equation of regression line</w:t>
      </w:r>
      <w:r>
        <w:t>: PROC REG</w:t>
      </w:r>
    </w:p>
    <w:p w14:paraId="68AD46A6" w14:textId="77777777" w:rsidR="0050651D" w:rsidRDefault="0050651D" w:rsidP="00DE099C">
      <w:r>
        <w:t>We will consider predicting height from shoesize so x=shoesize and y=height</w:t>
      </w:r>
    </w:p>
    <w:p w14:paraId="5A7C3960" w14:textId="77777777" w:rsidR="0050651D" w:rsidRDefault="0050651D" w:rsidP="00DE099C"/>
    <w:tbl>
      <w:tblPr>
        <w:tblStyle w:val="TableGrid"/>
        <w:tblW w:w="0" w:type="auto"/>
        <w:tblLook w:val="04A0" w:firstRow="1" w:lastRow="0" w:firstColumn="1" w:lastColumn="0" w:noHBand="0" w:noVBand="1"/>
      </w:tblPr>
      <w:tblGrid>
        <w:gridCol w:w="3415"/>
        <w:gridCol w:w="5935"/>
      </w:tblGrid>
      <w:tr w:rsidR="0050651D" w14:paraId="09CE67BE" w14:textId="77777777" w:rsidTr="00DE099C">
        <w:tc>
          <w:tcPr>
            <w:tcW w:w="3415" w:type="dxa"/>
          </w:tcPr>
          <w:p w14:paraId="6AB2075E"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reg</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=sta215;</w:t>
            </w:r>
          </w:p>
          <w:p w14:paraId="4AD185C7"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model</w:t>
            </w:r>
            <w:r>
              <w:rPr>
                <w:rFonts w:ascii="Courier New" w:hAnsi="Courier New" w:cs="Courier New"/>
                <w:color w:val="000000"/>
                <w:shd w:val="clear" w:color="auto" w:fill="FFFFFF"/>
              </w:rPr>
              <w:t xml:space="preserve"> height = shoesize;</w:t>
            </w:r>
          </w:p>
          <w:p w14:paraId="6305FAF5" w14:textId="77777777" w:rsidR="0050651D" w:rsidRDefault="0050651D" w:rsidP="00DE099C">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tc>
        <w:tc>
          <w:tcPr>
            <w:tcW w:w="5935" w:type="dxa"/>
          </w:tcPr>
          <w:p w14:paraId="777976C5" w14:textId="77777777" w:rsidR="0050651D" w:rsidRDefault="0050651D" w:rsidP="00DE099C">
            <w:r>
              <w:rPr>
                <w:noProof/>
              </w:rPr>
              <w:drawing>
                <wp:inline distT="0" distB="0" distL="0" distR="0" wp14:anchorId="370A9B7C" wp14:editId="2CFBC621">
                  <wp:extent cx="3505200" cy="2681690"/>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88" cy="2693386"/>
                          </a:xfrm>
                          <a:prstGeom prst="rect">
                            <a:avLst/>
                          </a:prstGeom>
                        </pic:spPr>
                      </pic:pic>
                    </a:graphicData>
                  </a:graphic>
                </wp:inline>
              </w:drawing>
            </w:r>
          </w:p>
        </w:tc>
      </w:tr>
    </w:tbl>
    <w:p w14:paraId="4E6EA762" w14:textId="77777777" w:rsidR="0050651D" w:rsidRDefault="0050651D" w:rsidP="00DE099C">
      <w:r>
        <w:t>Note:</w:t>
      </w:r>
    </w:p>
    <w:p w14:paraId="06183FC2" w14:textId="77777777" w:rsidR="0050651D" w:rsidRDefault="0050651D" w:rsidP="0050651D">
      <w:pPr>
        <w:pStyle w:val="ListParagraph"/>
        <w:numPr>
          <w:ilvl w:val="0"/>
          <w:numId w:val="118"/>
        </w:numPr>
      </w:pPr>
      <w:r>
        <w:t>The MODEL height = shoesize statement has to be given in the order “y = x”.  This is important and you will get the wrong result if you reverse the variables.</w:t>
      </w:r>
    </w:p>
    <w:p w14:paraId="6B52B131" w14:textId="77777777" w:rsidR="0050651D" w:rsidRDefault="0050651D" w:rsidP="0050651D">
      <w:pPr>
        <w:pStyle w:val="ListParagraph"/>
        <w:numPr>
          <w:ilvl w:val="0"/>
          <w:numId w:val="118"/>
        </w:numPr>
      </w:pPr>
      <w:r>
        <w:t>The slope and intercept of the regression line are given in the circled part of the output</w:t>
      </w:r>
    </w:p>
    <w:p w14:paraId="5E649C16" w14:textId="77777777" w:rsidR="0050651D" w:rsidRPr="007A1265" w:rsidRDefault="0050651D" w:rsidP="0050651D">
      <w:pPr>
        <w:pStyle w:val="ListParagraph"/>
        <w:numPr>
          <w:ilvl w:val="0"/>
          <w:numId w:val="118"/>
        </w:numPr>
      </w:pPr>
      <w:r>
        <w:t xml:space="preserve">Intercept = 55.0 and slope = 1.4 so the equation of the regression line of </w:t>
      </w:r>
      <m:oMath>
        <m:acc>
          <m:accPr>
            <m:ctrlPr>
              <w:rPr>
                <w:rFonts w:ascii="Cambria Math" w:hAnsi="Cambria Math"/>
                <w:i/>
              </w:rPr>
            </m:ctrlPr>
          </m:accPr>
          <m:e>
            <m:r>
              <w:rPr>
                <w:rFonts w:ascii="Cambria Math" w:hAnsi="Cambria Math"/>
              </w:rPr>
              <m:t>y</m:t>
            </m:r>
          </m:e>
        </m:acc>
        <m:r>
          <w:rPr>
            <w:rFonts w:ascii="Cambria Math" w:hAnsi="Cambria Math"/>
          </w:rPr>
          <m:t>=55.0+1.4x</m:t>
        </m:r>
      </m:oMath>
    </w:p>
    <w:p w14:paraId="54C4D86D" w14:textId="77777777" w:rsidR="0050651D" w:rsidRDefault="0050651D" w:rsidP="00DE099C"/>
    <w:p w14:paraId="1EAF9EAC" w14:textId="77777777" w:rsidR="0050651D" w:rsidRDefault="0050651D">
      <w:r>
        <w:br w:type="page"/>
      </w:r>
    </w:p>
    <w:p w14:paraId="5266F47D" w14:textId="77777777" w:rsidR="0050651D" w:rsidRDefault="0050651D" w:rsidP="00DE099C">
      <w:pPr>
        <w:rPr>
          <w:sz w:val="32"/>
          <w:szCs w:val="32"/>
        </w:rPr>
      </w:pPr>
      <w:r>
        <w:rPr>
          <w:sz w:val="32"/>
          <w:szCs w:val="32"/>
          <w:u w:val="single"/>
        </w:rPr>
        <w:lastRenderedPageBreak/>
        <w:t>Quantitative response and categorical explanatory variables</w:t>
      </w:r>
    </w:p>
    <w:p w14:paraId="52BE4E9A" w14:textId="77777777" w:rsidR="0050651D" w:rsidRDefault="0050651D" w:rsidP="0050651D">
      <w:pPr>
        <w:pStyle w:val="ListParagraph"/>
        <w:numPr>
          <w:ilvl w:val="0"/>
          <w:numId w:val="116"/>
        </w:numPr>
      </w:pPr>
      <w:r>
        <w:t xml:space="preserve">Numerical summaries: different mean, </w:t>
      </w:r>
      <w:proofErr w:type="spellStart"/>
      <w:r>
        <w:t>sd</w:t>
      </w:r>
      <w:proofErr w:type="spellEnd"/>
      <w:r>
        <w:t xml:space="preserve">, </w:t>
      </w:r>
      <w:proofErr w:type="spellStart"/>
      <w:r>
        <w:t>etc</w:t>
      </w:r>
      <w:proofErr w:type="spellEnd"/>
      <w:r>
        <w:t xml:space="preserve"> for individuals in each group</w:t>
      </w:r>
    </w:p>
    <w:p w14:paraId="69DA5910" w14:textId="77777777" w:rsidR="0050651D" w:rsidRDefault="0050651D" w:rsidP="0050651D">
      <w:pPr>
        <w:pStyle w:val="ListParagraph"/>
        <w:numPr>
          <w:ilvl w:val="0"/>
          <w:numId w:val="116"/>
        </w:numPr>
      </w:pPr>
      <w:r>
        <w:t>Graphical summaries: Side-by-side boxplot or comparative histogram</w:t>
      </w:r>
    </w:p>
    <w:p w14:paraId="7897A2F6" w14:textId="77777777" w:rsidR="0050651D" w:rsidRDefault="0050651D" w:rsidP="00DE099C"/>
    <w:p w14:paraId="6C53A3A3" w14:textId="77777777" w:rsidR="0050651D" w:rsidRDefault="0050651D" w:rsidP="00DE099C">
      <w:pPr>
        <w:rPr>
          <w:b/>
          <w:u w:val="single"/>
        </w:rPr>
      </w:pPr>
      <w:r>
        <w:rPr>
          <w:b/>
        </w:rPr>
        <w:t xml:space="preserve">Separate means, </w:t>
      </w:r>
      <w:proofErr w:type="spellStart"/>
      <w:r>
        <w:rPr>
          <w:b/>
        </w:rPr>
        <w:t>sds</w:t>
      </w:r>
      <w:proofErr w:type="spellEnd"/>
      <w:r>
        <w:rPr>
          <w:b/>
        </w:rPr>
        <w:t>, etc. with PROC MEANS and CLASS statement</w:t>
      </w:r>
    </w:p>
    <w:tbl>
      <w:tblPr>
        <w:tblStyle w:val="TableGrid"/>
        <w:tblW w:w="0" w:type="auto"/>
        <w:tblLook w:val="04A0" w:firstRow="1" w:lastRow="0" w:firstColumn="1" w:lastColumn="0" w:noHBand="0" w:noVBand="1"/>
      </w:tblPr>
      <w:tblGrid>
        <w:gridCol w:w="4514"/>
        <w:gridCol w:w="4836"/>
      </w:tblGrid>
      <w:tr w:rsidR="0050651D" w14:paraId="0F095760" w14:textId="77777777" w:rsidTr="00DE099C">
        <w:tc>
          <w:tcPr>
            <w:tcW w:w="4675" w:type="dxa"/>
          </w:tcPr>
          <w:p w14:paraId="5FB9902F"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proc</w:t>
            </w:r>
            <w:r>
              <w:rPr>
                <w:rFonts w:ascii="Courier New" w:hAnsi="Courier New" w:cs="Courier New"/>
                <w:color w:val="000000"/>
                <w:shd w:val="clear" w:color="auto" w:fill="FFFFFF"/>
              </w:rPr>
              <w:t xml:space="preserve"> </w:t>
            </w:r>
            <w:r>
              <w:rPr>
                <w:rFonts w:ascii="Courier New" w:hAnsi="Courier New" w:cs="Courier New"/>
                <w:b/>
                <w:bCs/>
                <w:color w:val="000080"/>
                <w:shd w:val="clear" w:color="auto" w:fill="FFFFFF"/>
              </w:rPr>
              <w:t>means</w:t>
            </w: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 xml:space="preserve">=sta215 </w:t>
            </w:r>
          </w:p>
          <w:p w14:paraId="6CDD5189"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mean</w:t>
            </w:r>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std</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FF"/>
                <w:shd w:val="clear" w:color="auto" w:fill="FFFFFF"/>
              </w:rPr>
              <w:t>maxdec</w:t>
            </w:r>
            <w:proofErr w:type="spellEnd"/>
            <w:r>
              <w:rPr>
                <w:rFonts w:ascii="Courier New" w:hAnsi="Courier New" w:cs="Courier New"/>
                <w:color w:val="000000"/>
                <w:shd w:val="clear" w:color="auto" w:fill="FFFFFF"/>
              </w:rPr>
              <w:t>=</w:t>
            </w:r>
            <w:r>
              <w:rPr>
                <w:rFonts w:ascii="Courier New" w:hAnsi="Courier New" w:cs="Courier New"/>
                <w:b/>
                <w:bCs/>
                <w:color w:val="008080"/>
                <w:shd w:val="clear" w:color="auto" w:fill="FFFFFF"/>
              </w:rPr>
              <w:t>1</w:t>
            </w:r>
            <w:r>
              <w:rPr>
                <w:rFonts w:ascii="Courier New" w:hAnsi="Courier New" w:cs="Courier New"/>
                <w:color w:val="000000"/>
                <w:shd w:val="clear" w:color="auto" w:fill="FFFFFF"/>
              </w:rPr>
              <w:t>;</w:t>
            </w:r>
          </w:p>
          <w:p w14:paraId="018DD548"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class</w:t>
            </w:r>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penor</w:t>
            </w:r>
            <w:proofErr w:type="spellEnd"/>
            <w:r>
              <w:rPr>
                <w:rFonts w:ascii="Courier New" w:hAnsi="Courier New" w:cs="Courier New"/>
                <w:color w:val="000000"/>
                <w:shd w:val="clear" w:color="auto" w:fill="FFFFFF"/>
              </w:rPr>
              <w:t>;</w:t>
            </w:r>
          </w:p>
          <w:p w14:paraId="393BDCD6"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var</w:t>
            </w:r>
            <w:r>
              <w:rPr>
                <w:rFonts w:ascii="Courier New" w:hAnsi="Courier New" w:cs="Courier New"/>
                <w:color w:val="000000"/>
                <w:shd w:val="clear" w:color="auto" w:fill="FFFFFF"/>
              </w:rPr>
              <w:t xml:space="preserve"> caffeine;</w:t>
            </w:r>
          </w:p>
          <w:p w14:paraId="4893C1A1"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67781228" w14:textId="77777777" w:rsidR="0050651D" w:rsidRDefault="0050651D" w:rsidP="00DE099C"/>
        </w:tc>
        <w:tc>
          <w:tcPr>
            <w:tcW w:w="4675" w:type="dxa"/>
          </w:tcPr>
          <w:p w14:paraId="045D6C1D" w14:textId="77777777" w:rsidR="0050651D" w:rsidRDefault="0050651D" w:rsidP="00DE099C">
            <w:r>
              <w:rPr>
                <w:noProof/>
              </w:rPr>
              <w:drawing>
                <wp:inline distT="0" distB="0" distL="0" distR="0" wp14:anchorId="51ECB0E9" wp14:editId="004BBB15">
                  <wp:extent cx="2924175" cy="8667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175" cy="866775"/>
                          </a:xfrm>
                          <a:prstGeom prst="rect">
                            <a:avLst/>
                          </a:prstGeom>
                        </pic:spPr>
                      </pic:pic>
                    </a:graphicData>
                  </a:graphic>
                </wp:inline>
              </w:drawing>
            </w:r>
          </w:p>
        </w:tc>
      </w:tr>
    </w:tbl>
    <w:p w14:paraId="7469B23F" w14:textId="77777777" w:rsidR="0050651D" w:rsidRDefault="0050651D" w:rsidP="00DE099C">
      <w:r>
        <w:t>Note:</w:t>
      </w:r>
    </w:p>
    <w:p w14:paraId="15E819D1" w14:textId="77777777" w:rsidR="0050651D" w:rsidRDefault="0050651D" w:rsidP="0050651D">
      <w:pPr>
        <w:pStyle w:val="ListParagraph"/>
        <w:numPr>
          <w:ilvl w:val="0"/>
          <w:numId w:val="119"/>
        </w:numPr>
      </w:pPr>
      <w:r>
        <w:t>The quantitative variable goes under the VAR statement</w:t>
      </w:r>
    </w:p>
    <w:p w14:paraId="04333561" w14:textId="77777777" w:rsidR="0050651D" w:rsidRDefault="0050651D" w:rsidP="0050651D">
      <w:pPr>
        <w:pStyle w:val="ListParagraph"/>
        <w:numPr>
          <w:ilvl w:val="0"/>
          <w:numId w:val="119"/>
        </w:numPr>
      </w:pPr>
      <w:r>
        <w:t>The categorical variable goes under the CLASS statement</w:t>
      </w:r>
    </w:p>
    <w:p w14:paraId="3B938488" w14:textId="77777777" w:rsidR="0050651D" w:rsidRDefault="0050651D" w:rsidP="0050651D">
      <w:pPr>
        <w:pStyle w:val="ListParagraph"/>
        <w:numPr>
          <w:ilvl w:val="0"/>
          <w:numId w:val="119"/>
        </w:numPr>
      </w:pPr>
      <w:r>
        <w:t>Interpretation: the average caffeinated drinks per week for the 17 students that use a pen was 5.4; for the 14 students that use a pencil the average was 3.2 caffeinated drinks per week.</w:t>
      </w:r>
    </w:p>
    <w:p w14:paraId="25503B63" w14:textId="77777777" w:rsidR="0050651D" w:rsidRDefault="0050651D" w:rsidP="00DE099C"/>
    <w:p w14:paraId="1203009C" w14:textId="77777777" w:rsidR="0050651D" w:rsidRDefault="0050651D" w:rsidP="00DE099C">
      <w:r>
        <w:rPr>
          <w:b/>
        </w:rPr>
        <w:t>Side-by-side boxplots with PROC SGPLOT, VBOX, and CATEGORY option</w:t>
      </w:r>
    </w:p>
    <w:tbl>
      <w:tblPr>
        <w:tblStyle w:val="TableGrid"/>
        <w:tblW w:w="0" w:type="auto"/>
        <w:tblLook w:val="04A0" w:firstRow="1" w:lastRow="0" w:firstColumn="1" w:lastColumn="0" w:noHBand="0" w:noVBand="1"/>
      </w:tblPr>
      <w:tblGrid>
        <w:gridCol w:w="3415"/>
        <w:gridCol w:w="5935"/>
      </w:tblGrid>
      <w:tr w:rsidR="0050651D" w14:paraId="5E83EC1D" w14:textId="77777777" w:rsidTr="00DE099C">
        <w:tc>
          <w:tcPr>
            <w:tcW w:w="3415" w:type="dxa"/>
          </w:tcPr>
          <w:p w14:paraId="183B2AA1" w14:textId="77777777" w:rsidR="0050651D" w:rsidRDefault="0050651D" w:rsidP="00DE099C">
            <w:pPr>
              <w:autoSpaceDE w:val="0"/>
              <w:autoSpaceDN w:val="0"/>
              <w:adjustRightInd w:val="0"/>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t>proc</w:t>
            </w:r>
            <w:proofErr w:type="spell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sgplot</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=sta215;</w:t>
            </w:r>
          </w:p>
          <w:p w14:paraId="30DF20AE" w14:textId="77777777" w:rsidR="0050651D" w:rsidRDefault="0050651D" w:rsidP="00DE099C">
            <w:pPr>
              <w:autoSpaceDE w:val="0"/>
              <w:autoSpaceDN w:val="0"/>
              <w:adjustRightInd w:val="0"/>
              <w:rPr>
                <w:rFonts w:ascii="Courier New" w:hAnsi="Courier New" w:cs="Courier New"/>
                <w:color w:val="000000"/>
                <w:shd w:val="clear" w:color="auto" w:fill="FFFFFF"/>
              </w:rPr>
            </w:pPr>
            <w:proofErr w:type="spellStart"/>
            <w:r>
              <w:rPr>
                <w:rFonts w:ascii="Courier New" w:hAnsi="Courier New" w:cs="Courier New"/>
                <w:color w:val="0000FF"/>
                <w:shd w:val="clear" w:color="auto" w:fill="FFFFFF"/>
              </w:rPr>
              <w:t>vbox</w:t>
            </w:r>
            <w:proofErr w:type="spellEnd"/>
            <w:r>
              <w:rPr>
                <w:rFonts w:ascii="Courier New" w:hAnsi="Courier New" w:cs="Courier New"/>
                <w:color w:val="000000"/>
                <w:shd w:val="clear" w:color="auto" w:fill="FFFFFF"/>
              </w:rPr>
              <w:t xml:space="preserve"> caffeine </w:t>
            </w:r>
          </w:p>
          <w:p w14:paraId="7AF583E8"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category</w:t>
            </w:r>
            <w:r>
              <w:rPr>
                <w:rFonts w:ascii="Courier New" w:hAnsi="Courier New" w:cs="Courier New"/>
                <w:color w:val="000000"/>
                <w:shd w:val="clear" w:color="auto" w:fill="FFFFFF"/>
              </w:rPr>
              <w:t>=</w:t>
            </w:r>
            <w:proofErr w:type="spellStart"/>
            <w:r>
              <w:rPr>
                <w:rFonts w:ascii="Courier New" w:hAnsi="Courier New" w:cs="Courier New"/>
                <w:color w:val="000000"/>
                <w:shd w:val="clear" w:color="auto" w:fill="FFFFFF"/>
              </w:rPr>
              <w:t>penor</w:t>
            </w:r>
            <w:proofErr w:type="spellEnd"/>
            <w:r>
              <w:rPr>
                <w:rFonts w:ascii="Courier New" w:hAnsi="Courier New" w:cs="Courier New"/>
                <w:color w:val="000000"/>
                <w:shd w:val="clear" w:color="auto" w:fill="FFFFFF"/>
              </w:rPr>
              <w:t>;</w:t>
            </w:r>
          </w:p>
          <w:p w14:paraId="37D24D2C" w14:textId="77777777" w:rsidR="0050651D" w:rsidRDefault="0050651D" w:rsidP="00DE099C">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tc>
        <w:tc>
          <w:tcPr>
            <w:tcW w:w="5935" w:type="dxa"/>
          </w:tcPr>
          <w:p w14:paraId="19E76E6C" w14:textId="77777777" w:rsidR="0050651D" w:rsidRDefault="0050651D" w:rsidP="00DE099C">
            <w:r>
              <w:rPr>
                <w:rFonts w:ascii="Arial" w:hAnsi="Arial" w:cs="Arial"/>
                <w:noProof/>
                <w:color w:val="000000"/>
                <w:sz w:val="20"/>
                <w:szCs w:val="20"/>
              </w:rPr>
              <w:drawing>
                <wp:inline distT="0" distB="0" distL="0" distR="0" wp14:anchorId="7454BF56" wp14:editId="723D349C">
                  <wp:extent cx="3552825" cy="2664619"/>
                  <wp:effectExtent l="0" t="0" r="0" b="2540"/>
                  <wp:docPr id="168" name="Picture 168"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7575" cy="2668181"/>
                          </a:xfrm>
                          <a:prstGeom prst="rect">
                            <a:avLst/>
                          </a:prstGeom>
                          <a:noFill/>
                          <a:ln>
                            <a:noFill/>
                          </a:ln>
                        </pic:spPr>
                      </pic:pic>
                    </a:graphicData>
                  </a:graphic>
                </wp:inline>
              </w:drawing>
            </w:r>
          </w:p>
        </w:tc>
      </w:tr>
    </w:tbl>
    <w:p w14:paraId="06060E4C" w14:textId="77777777" w:rsidR="0050651D" w:rsidRPr="00B53049" w:rsidRDefault="0050651D" w:rsidP="00DE099C"/>
    <w:p w14:paraId="315F3375" w14:textId="77777777" w:rsidR="0050651D" w:rsidRDefault="0050651D" w:rsidP="00DE099C">
      <w:pPr>
        <w:rPr>
          <w:b/>
        </w:rPr>
      </w:pPr>
      <w:r>
        <w:rPr>
          <w:b/>
        </w:rPr>
        <w:t>Comparative histograms with PROC SGPANEL</w:t>
      </w:r>
    </w:p>
    <w:tbl>
      <w:tblPr>
        <w:tblStyle w:val="TableGrid"/>
        <w:tblW w:w="0" w:type="auto"/>
        <w:tblLook w:val="04A0" w:firstRow="1" w:lastRow="0" w:firstColumn="1" w:lastColumn="0" w:noHBand="0" w:noVBand="1"/>
      </w:tblPr>
      <w:tblGrid>
        <w:gridCol w:w="3524"/>
        <w:gridCol w:w="5826"/>
      </w:tblGrid>
      <w:tr w:rsidR="0050651D" w14:paraId="42DD14AD" w14:textId="77777777" w:rsidTr="00DE099C">
        <w:tc>
          <w:tcPr>
            <w:tcW w:w="4675" w:type="dxa"/>
          </w:tcPr>
          <w:p w14:paraId="2C45CBAC" w14:textId="77777777" w:rsidR="0050651D" w:rsidRDefault="0050651D" w:rsidP="00DE099C">
            <w:pPr>
              <w:autoSpaceDE w:val="0"/>
              <w:autoSpaceDN w:val="0"/>
              <w:adjustRightInd w:val="0"/>
              <w:rPr>
                <w:rFonts w:ascii="Courier New" w:hAnsi="Courier New" w:cs="Courier New"/>
                <w:color w:val="000000"/>
                <w:shd w:val="clear" w:color="auto" w:fill="FFFFFF"/>
              </w:rPr>
            </w:pPr>
            <w:proofErr w:type="spellStart"/>
            <w:r>
              <w:rPr>
                <w:rFonts w:ascii="Courier New" w:hAnsi="Courier New" w:cs="Courier New"/>
                <w:b/>
                <w:bCs/>
                <w:color w:val="000080"/>
                <w:shd w:val="clear" w:color="auto" w:fill="FFFFFF"/>
              </w:rPr>
              <w:lastRenderedPageBreak/>
              <w:t>proc</w:t>
            </w:r>
            <w:proofErr w:type="spellEnd"/>
            <w:r>
              <w:rPr>
                <w:rFonts w:ascii="Courier New" w:hAnsi="Courier New" w:cs="Courier New"/>
                <w:color w:val="000000"/>
                <w:shd w:val="clear" w:color="auto" w:fill="FFFFFF"/>
              </w:rPr>
              <w:t xml:space="preserve"> </w:t>
            </w:r>
            <w:proofErr w:type="spellStart"/>
            <w:r>
              <w:rPr>
                <w:rFonts w:ascii="Courier New" w:hAnsi="Courier New" w:cs="Courier New"/>
                <w:b/>
                <w:bCs/>
                <w:color w:val="000080"/>
                <w:shd w:val="clear" w:color="auto" w:fill="FFFFFF"/>
              </w:rPr>
              <w:t>sgpanel</w:t>
            </w:r>
            <w:proofErr w:type="spellEnd"/>
            <w:r>
              <w:rPr>
                <w:rFonts w:ascii="Courier New" w:hAnsi="Courier New" w:cs="Courier New"/>
                <w:color w:val="000000"/>
                <w:shd w:val="clear" w:color="auto" w:fill="FFFFFF"/>
              </w:rPr>
              <w:t xml:space="preserve"> </w:t>
            </w:r>
            <w:r>
              <w:rPr>
                <w:rFonts w:ascii="Courier New" w:hAnsi="Courier New" w:cs="Courier New"/>
                <w:color w:val="0000FF"/>
                <w:shd w:val="clear" w:color="auto" w:fill="FFFFFF"/>
              </w:rPr>
              <w:t>data</w:t>
            </w:r>
            <w:r>
              <w:rPr>
                <w:rFonts w:ascii="Courier New" w:hAnsi="Courier New" w:cs="Courier New"/>
                <w:color w:val="000000"/>
                <w:shd w:val="clear" w:color="auto" w:fill="FFFFFF"/>
              </w:rPr>
              <w:t>=sta215;</w:t>
            </w:r>
          </w:p>
          <w:p w14:paraId="0CA359DB" w14:textId="77777777" w:rsidR="0050651D" w:rsidRDefault="0050651D" w:rsidP="00DE099C">
            <w:pPr>
              <w:autoSpaceDE w:val="0"/>
              <w:autoSpaceDN w:val="0"/>
              <w:adjustRightInd w:val="0"/>
              <w:rPr>
                <w:rFonts w:ascii="Courier New" w:hAnsi="Courier New" w:cs="Courier New"/>
                <w:color w:val="000000"/>
                <w:shd w:val="clear" w:color="auto" w:fill="FFFFFF"/>
              </w:rPr>
            </w:pPr>
            <w:proofErr w:type="spellStart"/>
            <w:r>
              <w:rPr>
                <w:rFonts w:ascii="Courier New" w:hAnsi="Courier New" w:cs="Courier New"/>
                <w:color w:val="0000FF"/>
                <w:shd w:val="clear" w:color="auto" w:fill="FFFFFF"/>
              </w:rPr>
              <w:t>panelby</w:t>
            </w:r>
            <w:proofErr w:type="spellEnd"/>
            <w:r>
              <w:rPr>
                <w:rFonts w:ascii="Courier New" w:hAnsi="Courier New" w:cs="Courier New"/>
                <w:color w:val="000000"/>
                <w:shd w:val="clear" w:color="auto" w:fill="FFFFFF"/>
              </w:rPr>
              <w:t xml:space="preserve"> </w:t>
            </w:r>
            <w:proofErr w:type="spellStart"/>
            <w:r>
              <w:rPr>
                <w:rFonts w:ascii="Courier New" w:hAnsi="Courier New" w:cs="Courier New"/>
                <w:color w:val="000000"/>
                <w:shd w:val="clear" w:color="auto" w:fill="FFFFFF"/>
              </w:rPr>
              <w:t>penor</w:t>
            </w:r>
            <w:proofErr w:type="spellEnd"/>
            <w:r>
              <w:rPr>
                <w:rFonts w:ascii="Courier New" w:hAnsi="Courier New" w:cs="Courier New"/>
                <w:color w:val="000000"/>
                <w:shd w:val="clear" w:color="auto" w:fill="FFFFFF"/>
              </w:rPr>
              <w:t>;</w:t>
            </w:r>
          </w:p>
          <w:p w14:paraId="71BAEE43"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color w:val="0000FF"/>
                <w:shd w:val="clear" w:color="auto" w:fill="FFFFFF"/>
              </w:rPr>
              <w:t>histogram</w:t>
            </w:r>
            <w:r>
              <w:rPr>
                <w:rFonts w:ascii="Courier New" w:hAnsi="Courier New" w:cs="Courier New"/>
                <w:color w:val="000000"/>
                <w:shd w:val="clear" w:color="auto" w:fill="FFFFFF"/>
              </w:rPr>
              <w:t xml:space="preserve"> caffeine;</w:t>
            </w:r>
          </w:p>
          <w:p w14:paraId="2B537A06" w14:textId="77777777" w:rsidR="0050651D" w:rsidRDefault="0050651D" w:rsidP="00DE099C">
            <w:pPr>
              <w:autoSpaceDE w:val="0"/>
              <w:autoSpaceDN w:val="0"/>
              <w:adjustRightInd w:val="0"/>
              <w:rPr>
                <w:rFonts w:ascii="Courier New" w:hAnsi="Courier New" w:cs="Courier New"/>
                <w:color w:val="000000"/>
                <w:shd w:val="clear" w:color="auto" w:fill="FFFFFF"/>
              </w:rPr>
            </w:pPr>
            <w:r>
              <w:rPr>
                <w:rFonts w:ascii="Courier New" w:hAnsi="Courier New" w:cs="Courier New"/>
                <w:b/>
                <w:bCs/>
                <w:color w:val="000080"/>
                <w:shd w:val="clear" w:color="auto" w:fill="FFFFFF"/>
              </w:rPr>
              <w:t>run</w:t>
            </w:r>
            <w:r>
              <w:rPr>
                <w:rFonts w:ascii="Courier New" w:hAnsi="Courier New" w:cs="Courier New"/>
                <w:color w:val="000000"/>
                <w:shd w:val="clear" w:color="auto" w:fill="FFFFFF"/>
              </w:rPr>
              <w:t>;</w:t>
            </w:r>
          </w:p>
          <w:p w14:paraId="3C7D116B" w14:textId="77777777" w:rsidR="0050651D" w:rsidRDefault="0050651D" w:rsidP="00DE099C"/>
        </w:tc>
        <w:tc>
          <w:tcPr>
            <w:tcW w:w="4675" w:type="dxa"/>
          </w:tcPr>
          <w:p w14:paraId="25121C86" w14:textId="77777777" w:rsidR="0050651D" w:rsidRDefault="0050651D" w:rsidP="00DE099C">
            <w:r>
              <w:rPr>
                <w:rFonts w:ascii="Arial" w:hAnsi="Arial" w:cs="Arial"/>
                <w:noProof/>
                <w:color w:val="000000"/>
                <w:sz w:val="20"/>
                <w:szCs w:val="20"/>
              </w:rPr>
              <w:drawing>
                <wp:inline distT="0" distB="0" distL="0" distR="0" wp14:anchorId="31184254" wp14:editId="0AB55B86">
                  <wp:extent cx="3556000" cy="2667000"/>
                  <wp:effectExtent l="0" t="0" r="6350" b="0"/>
                  <wp:docPr id="169" name="Picture 169"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0870" cy="2678153"/>
                          </a:xfrm>
                          <a:prstGeom prst="rect">
                            <a:avLst/>
                          </a:prstGeom>
                          <a:noFill/>
                          <a:ln>
                            <a:noFill/>
                          </a:ln>
                        </pic:spPr>
                      </pic:pic>
                    </a:graphicData>
                  </a:graphic>
                </wp:inline>
              </w:drawing>
            </w:r>
          </w:p>
        </w:tc>
      </w:tr>
    </w:tbl>
    <w:p w14:paraId="366EFC14" w14:textId="77777777" w:rsidR="0050651D" w:rsidRDefault="0050651D" w:rsidP="00DE099C"/>
    <w:p w14:paraId="5AC94CD4" w14:textId="77777777" w:rsidR="0050651D" w:rsidRDefault="0050651D" w:rsidP="00DE099C">
      <w:r>
        <w:t>Summary of SAS commands</w:t>
      </w:r>
    </w:p>
    <w:p w14:paraId="77953861" w14:textId="77777777" w:rsidR="0050651D" w:rsidRDefault="0050651D" w:rsidP="00DE099C"/>
    <w:p w14:paraId="32A0D980" w14:textId="77777777" w:rsidR="0050651D" w:rsidRDefault="0050651D" w:rsidP="0050651D">
      <w:pPr>
        <w:pStyle w:val="ListParagraph"/>
        <w:numPr>
          <w:ilvl w:val="0"/>
          <w:numId w:val="120"/>
        </w:numPr>
      </w:pPr>
      <w:r>
        <w:t>One categorical</w:t>
      </w:r>
    </w:p>
    <w:p w14:paraId="5FC4CB81" w14:textId="77777777" w:rsidR="0050651D" w:rsidRDefault="0050651D" w:rsidP="0050651D">
      <w:pPr>
        <w:pStyle w:val="ListParagraph"/>
        <w:numPr>
          <w:ilvl w:val="1"/>
          <w:numId w:val="120"/>
        </w:numPr>
      </w:pPr>
      <w:r>
        <w:t xml:space="preserve">Numerical summaries: PROC FREQ for table of counts and </w:t>
      </w:r>
      <w:proofErr w:type="spellStart"/>
      <w:r>
        <w:t>percents</w:t>
      </w:r>
      <w:proofErr w:type="spellEnd"/>
    </w:p>
    <w:p w14:paraId="1BC0030F" w14:textId="77777777" w:rsidR="0050651D" w:rsidRDefault="0050651D" w:rsidP="0050651D">
      <w:pPr>
        <w:pStyle w:val="ListParagraph"/>
        <w:numPr>
          <w:ilvl w:val="1"/>
          <w:numId w:val="120"/>
        </w:numPr>
      </w:pPr>
      <w:r>
        <w:t>Graphs: PROC SGPLOT with HBAR/VAR for bar charts</w:t>
      </w:r>
    </w:p>
    <w:p w14:paraId="30421F35" w14:textId="77777777" w:rsidR="0050651D" w:rsidRDefault="0050651D" w:rsidP="0050651D">
      <w:pPr>
        <w:pStyle w:val="ListParagraph"/>
        <w:numPr>
          <w:ilvl w:val="0"/>
          <w:numId w:val="120"/>
        </w:numPr>
      </w:pPr>
      <w:r>
        <w:t>One quantitative</w:t>
      </w:r>
    </w:p>
    <w:p w14:paraId="73B3F60A" w14:textId="77777777" w:rsidR="0050651D" w:rsidRDefault="0050651D" w:rsidP="0050651D">
      <w:pPr>
        <w:pStyle w:val="ListParagraph"/>
        <w:numPr>
          <w:ilvl w:val="1"/>
          <w:numId w:val="120"/>
        </w:numPr>
      </w:pPr>
      <w:r>
        <w:t xml:space="preserve">Numerical summaries: PROC MEANS for mean, </w:t>
      </w:r>
      <w:proofErr w:type="spellStart"/>
      <w:r>
        <w:t>sd</w:t>
      </w:r>
      <w:proofErr w:type="spellEnd"/>
      <w:r>
        <w:t>, etc.</w:t>
      </w:r>
    </w:p>
    <w:p w14:paraId="59F2C9E7" w14:textId="77777777" w:rsidR="0050651D" w:rsidRDefault="0050651D" w:rsidP="0050651D">
      <w:pPr>
        <w:pStyle w:val="ListParagraph"/>
        <w:numPr>
          <w:ilvl w:val="1"/>
          <w:numId w:val="120"/>
        </w:numPr>
      </w:pPr>
      <w:r>
        <w:t>Graphs: PROC SGPLOT with HBOX/VBOX for boxplot</w:t>
      </w:r>
      <w:r>
        <w:br/>
        <w:t xml:space="preserve">                                         with HISTOGRAM for histogram</w:t>
      </w:r>
    </w:p>
    <w:p w14:paraId="52388EE4" w14:textId="77777777" w:rsidR="0050651D" w:rsidRDefault="0050651D" w:rsidP="0050651D">
      <w:pPr>
        <w:pStyle w:val="ListParagraph"/>
        <w:numPr>
          <w:ilvl w:val="0"/>
          <w:numId w:val="120"/>
        </w:numPr>
      </w:pPr>
      <w:r>
        <w:t>Two categorical</w:t>
      </w:r>
    </w:p>
    <w:p w14:paraId="5ECE90DA" w14:textId="77777777" w:rsidR="0050651D" w:rsidRDefault="0050651D" w:rsidP="0050651D">
      <w:pPr>
        <w:pStyle w:val="ListParagraph"/>
        <w:numPr>
          <w:ilvl w:val="1"/>
          <w:numId w:val="120"/>
        </w:numPr>
      </w:pPr>
      <w:r>
        <w:t xml:space="preserve">Numerical summaries: PROC FREQ for two-way table of counts and </w:t>
      </w:r>
      <w:proofErr w:type="spellStart"/>
      <w:r>
        <w:t>percents</w:t>
      </w:r>
      <w:proofErr w:type="spellEnd"/>
    </w:p>
    <w:p w14:paraId="3597D4BC" w14:textId="77777777" w:rsidR="0050651D" w:rsidRDefault="0050651D" w:rsidP="0050651D">
      <w:pPr>
        <w:pStyle w:val="ListParagraph"/>
        <w:numPr>
          <w:ilvl w:val="1"/>
          <w:numId w:val="120"/>
        </w:numPr>
      </w:pPr>
      <w:r>
        <w:t>Graphs: PROC SGPLOT with VBAR and GROUP for stacked bar chart</w:t>
      </w:r>
      <w:r>
        <w:br/>
        <w:t xml:space="preserve">                                      with VBAR, GROUP, and GROUPDISPLAY=cluster for clustered bar chart</w:t>
      </w:r>
      <w:r>
        <w:br/>
        <w:t>PROC FREQ with ODS GRAPHICS for mosaic plot</w:t>
      </w:r>
    </w:p>
    <w:p w14:paraId="1CC90C76" w14:textId="77777777" w:rsidR="0050651D" w:rsidRDefault="0050651D" w:rsidP="0050651D">
      <w:pPr>
        <w:pStyle w:val="ListParagraph"/>
        <w:numPr>
          <w:ilvl w:val="0"/>
          <w:numId w:val="120"/>
        </w:numPr>
      </w:pPr>
      <w:r>
        <w:t>Two quantitative</w:t>
      </w:r>
    </w:p>
    <w:p w14:paraId="67EFCE60" w14:textId="77777777" w:rsidR="0050651D" w:rsidRDefault="0050651D" w:rsidP="0050651D">
      <w:pPr>
        <w:pStyle w:val="ListParagraph"/>
        <w:numPr>
          <w:ilvl w:val="1"/>
          <w:numId w:val="120"/>
        </w:numPr>
      </w:pPr>
      <w:r>
        <w:t>Numerical summaries: PROC CORR for correlation</w:t>
      </w:r>
      <w:r>
        <w:br/>
        <w:t xml:space="preserve">                                         PROC REG for equation of regression line</w:t>
      </w:r>
    </w:p>
    <w:p w14:paraId="75CD2BF6" w14:textId="77777777" w:rsidR="0050651D" w:rsidRDefault="0050651D" w:rsidP="0050651D">
      <w:pPr>
        <w:pStyle w:val="ListParagraph"/>
        <w:numPr>
          <w:ilvl w:val="1"/>
          <w:numId w:val="120"/>
        </w:numPr>
      </w:pPr>
      <w:r>
        <w:t>Graphs: PROC SGPLOT with SCATTER for scatterplot</w:t>
      </w:r>
      <w:r>
        <w:br/>
        <w:t xml:space="preserve">                                         with REG for scatterplot with regression line</w:t>
      </w:r>
    </w:p>
    <w:p w14:paraId="5B1C7C91" w14:textId="77777777" w:rsidR="0050651D" w:rsidRDefault="0050651D" w:rsidP="0050651D">
      <w:pPr>
        <w:pStyle w:val="ListParagraph"/>
        <w:numPr>
          <w:ilvl w:val="0"/>
          <w:numId w:val="120"/>
        </w:numPr>
      </w:pPr>
      <w:r>
        <w:t>Quantitative response and categorical explanatory</w:t>
      </w:r>
    </w:p>
    <w:p w14:paraId="6EE3BEC9" w14:textId="77777777" w:rsidR="0050651D" w:rsidRDefault="0050651D" w:rsidP="0050651D">
      <w:pPr>
        <w:pStyle w:val="ListParagraph"/>
        <w:numPr>
          <w:ilvl w:val="1"/>
          <w:numId w:val="120"/>
        </w:numPr>
      </w:pPr>
      <w:r>
        <w:t>Numerical summaries: PROC MEANS with CLASS statement</w:t>
      </w:r>
    </w:p>
    <w:p w14:paraId="321B0561" w14:textId="77777777" w:rsidR="0050651D" w:rsidRDefault="0050651D" w:rsidP="0050651D">
      <w:pPr>
        <w:pStyle w:val="ListParagraph"/>
        <w:numPr>
          <w:ilvl w:val="1"/>
          <w:numId w:val="120"/>
        </w:numPr>
      </w:pPr>
      <w:r>
        <w:t>Graphs: PROC SGPLOT with HBOX/VBOX and CATEGORY for side-by-side boxplot</w:t>
      </w:r>
      <w:r>
        <w:br/>
        <w:t xml:space="preserve">               PROC SGPANEL with PANELBY, HISTOGRAM for comparative histograms</w:t>
      </w:r>
    </w:p>
    <w:p w14:paraId="51AA247E" w14:textId="77777777" w:rsidR="0050651D" w:rsidRDefault="0050651D" w:rsidP="00DE099C"/>
    <w:p w14:paraId="39D9C906" w14:textId="6B29D42C" w:rsidR="0050651D" w:rsidRDefault="0050651D" w:rsidP="0050651D"/>
    <w:p w14:paraId="3EBD86AF" w14:textId="77777777" w:rsidR="0050651D" w:rsidRDefault="0050651D" w:rsidP="0050651D"/>
    <w:p w14:paraId="35CE7021" w14:textId="4A765CFA" w:rsidR="0050651D" w:rsidRDefault="0050651D" w:rsidP="0050651D">
      <w:pPr>
        <w:pStyle w:val="Heading1"/>
      </w:pPr>
      <w:bookmarkStart w:id="3" w:name="_Toc26094022"/>
      <w:r>
        <w:lastRenderedPageBreak/>
        <w:t>Handout 4 – Road Map of STA 216 and intro to two-sample model</w:t>
      </w:r>
      <w:bookmarkEnd w:id="3"/>
    </w:p>
    <w:p w14:paraId="4BB0827F" w14:textId="77777777" w:rsidR="0050651D" w:rsidRDefault="0050651D">
      <w:r>
        <w:t>STA 216</w:t>
      </w:r>
    </w:p>
    <w:p w14:paraId="4D8B25A4" w14:textId="77777777" w:rsidR="0050651D" w:rsidRDefault="0050651D"/>
    <w:p w14:paraId="6E2FE6CE" w14:textId="77777777" w:rsidR="0050651D" w:rsidRDefault="0050651D" w:rsidP="0050651D">
      <w:pPr>
        <w:pStyle w:val="ListParagraph"/>
        <w:numPr>
          <w:ilvl w:val="0"/>
          <w:numId w:val="121"/>
        </w:numPr>
      </w:pPr>
      <w:r>
        <w:t>Focus on the statistical model</w:t>
      </w:r>
    </w:p>
    <w:p w14:paraId="3EB6720F" w14:textId="77777777" w:rsidR="0050651D" w:rsidRDefault="0050651D" w:rsidP="0050651D">
      <w:pPr>
        <w:pStyle w:val="ListParagraph"/>
        <w:numPr>
          <w:ilvl w:val="0"/>
          <w:numId w:val="121"/>
        </w:numPr>
      </w:pPr>
      <w:r>
        <w:t>Definition: A statistical model describes the assumptions about the distribution of the data</w:t>
      </w:r>
    </w:p>
    <w:p w14:paraId="784281C9" w14:textId="77777777" w:rsidR="0050651D" w:rsidRDefault="0050651D" w:rsidP="00DE099C"/>
    <w:p w14:paraId="2A7A0225" w14:textId="77777777" w:rsidR="0050651D" w:rsidRDefault="0050651D" w:rsidP="0050651D">
      <w:pPr>
        <w:pStyle w:val="ListParagraph"/>
        <w:numPr>
          <w:ilvl w:val="0"/>
          <w:numId w:val="121"/>
        </w:numPr>
      </w:pPr>
      <w:r>
        <w:t xml:space="preserve">All the models in the class will follow the form </w:t>
      </w:r>
    </w:p>
    <w:p w14:paraId="25B0FE50" w14:textId="77777777" w:rsidR="0050651D" w:rsidRDefault="0050651D" w:rsidP="00DE099C"/>
    <w:p w14:paraId="121917BC" w14:textId="77777777" w:rsidR="0050651D" w:rsidRDefault="0050651D" w:rsidP="00DE099C">
      <w:pPr>
        <w:jc w:val="center"/>
      </w:pPr>
      <w:r>
        <w:t>Response = Mean + Error</w:t>
      </w:r>
    </w:p>
    <w:p w14:paraId="67B04483" w14:textId="77777777" w:rsidR="0050651D" w:rsidRDefault="0050651D" w:rsidP="00DE099C">
      <w:pPr>
        <w:jc w:val="center"/>
      </w:pPr>
    </w:p>
    <w:p w14:paraId="70413EC9" w14:textId="77777777" w:rsidR="0050651D" w:rsidRDefault="0050651D" w:rsidP="00DE099C">
      <w:pPr>
        <w:jc w:val="center"/>
      </w:pPr>
      <w:r>
        <w:t>Y = f(X) + E</w:t>
      </w:r>
    </w:p>
    <w:p w14:paraId="1212A620" w14:textId="77777777" w:rsidR="0050651D" w:rsidRDefault="0050651D" w:rsidP="00DE099C"/>
    <w:p w14:paraId="707BCBE6" w14:textId="77777777" w:rsidR="0050651D" w:rsidRDefault="0050651D" w:rsidP="0050651D">
      <w:pPr>
        <w:pStyle w:val="ListParagraph"/>
        <w:numPr>
          <w:ilvl w:val="0"/>
          <w:numId w:val="122"/>
        </w:numPr>
      </w:pPr>
      <w:r>
        <w:t>The Mean depends on the explanatory variables X</w:t>
      </w:r>
    </w:p>
    <w:p w14:paraId="584A322F" w14:textId="77777777" w:rsidR="0050651D" w:rsidRDefault="0050651D" w:rsidP="0050651D">
      <w:pPr>
        <w:pStyle w:val="ListParagraph"/>
        <w:numPr>
          <w:ilvl w:val="0"/>
          <w:numId w:val="122"/>
        </w:numPr>
      </w:pPr>
      <w:r>
        <w:t>The Error is the part of the response variable that remains unexplained after considering X</w:t>
      </w:r>
    </w:p>
    <w:p w14:paraId="31742A30" w14:textId="77777777" w:rsidR="0050651D" w:rsidRDefault="0050651D" w:rsidP="00DE099C"/>
    <w:p w14:paraId="5083499B" w14:textId="77777777" w:rsidR="0050651D" w:rsidRDefault="0050651D" w:rsidP="0050651D">
      <w:pPr>
        <w:pStyle w:val="ListParagraph"/>
        <w:numPr>
          <w:ilvl w:val="0"/>
          <w:numId w:val="123"/>
        </w:numPr>
      </w:pPr>
      <w:r>
        <w:t>The model depends on the type of data (categorical or quantitative).</w:t>
      </w:r>
    </w:p>
    <w:p w14:paraId="57AB94CD" w14:textId="77777777" w:rsidR="0050651D" w:rsidRDefault="0050651D" w:rsidP="0050651D">
      <w:pPr>
        <w:pStyle w:val="ListParagraph"/>
        <w:numPr>
          <w:ilvl w:val="0"/>
          <w:numId w:val="123"/>
        </w:numPr>
      </w:pPr>
      <w:r>
        <w:t>Some models for bivariate (two-variable) data:</w:t>
      </w:r>
    </w:p>
    <w:p w14:paraId="6C785FFA" w14:textId="77777777" w:rsidR="0050651D" w:rsidRDefault="0050651D" w:rsidP="00DE099C"/>
    <w:p w14:paraId="6106DC0D" w14:textId="77777777" w:rsidR="0050651D" w:rsidRDefault="0050651D" w:rsidP="00DE099C">
      <w:r w:rsidRPr="001663D7">
        <w:rPr>
          <w:u w:val="single"/>
        </w:rPr>
        <w:t>Two-sample model</w:t>
      </w:r>
      <w:r>
        <w:br/>
        <w:t>Y: quantitative</w:t>
      </w:r>
      <w:r>
        <w:br/>
        <w:t>X: categorical with 2 categories</w:t>
      </w:r>
    </w:p>
    <w:p w14:paraId="5F34BDA8" w14:textId="77777777" w:rsidR="0050651D" w:rsidRDefault="0050651D" w:rsidP="00DE099C">
      <w:r>
        <w:t xml:space="preserve">Model: the mean of Y is determined by group membership </w:t>
      </w:r>
    </w:p>
    <w:p w14:paraId="055CB532" w14:textId="77777777" w:rsidR="0050651D" w:rsidRDefault="0050651D" w:rsidP="00DE099C"/>
    <w:p w14:paraId="509FE680" w14:textId="77777777" w:rsidR="0050651D" w:rsidRPr="003634B3" w:rsidRDefault="0050651D" w:rsidP="00DE099C">
      <w:pPr>
        <w:rPr>
          <w:u w:val="single"/>
        </w:rPr>
      </w:pPr>
      <w:r w:rsidRPr="003634B3">
        <w:rPr>
          <w:u w:val="single"/>
        </w:rPr>
        <w:t>Simple linear regression model</w:t>
      </w:r>
    </w:p>
    <w:p w14:paraId="215AA434" w14:textId="77777777" w:rsidR="0050651D" w:rsidRDefault="0050651D" w:rsidP="00DE099C">
      <w:r>
        <w:t>Y: quantitative</w:t>
      </w:r>
    </w:p>
    <w:p w14:paraId="2D5A215A" w14:textId="77777777" w:rsidR="0050651D" w:rsidRDefault="0050651D" w:rsidP="00DE099C">
      <w:r>
        <w:t>X: quantitative</w:t>
      </w:r>
    </w:p>
    <w:p w14:paraId="75BE57F4" w14:textId="77777777" w:rsidR="0050651D" w:rsidRDefault="0050651D" w:rsidP="00DE099C">
      <w:r>
        <w:t>Model: the mean of Y is determined by a linear function of X</w:t>
      </w:r>
    </w:p>
    <w:p w14:paraId="224118D0" w14:textId="77777777" w:rsidR="0050651D" w:rsidRDefault="0050651D" w:rsidP="00DE099C"/>
    <w:p w14:paraId="3661B011" w14:textId="77777777" w:rsidR="0050651D" w:rsidRDefault="0050651D" w:rsidP="00DE099C">
      <w:r>
        <w:rPr>
          <w:u w:val="single"/>
        </w:rPr>
        <w:t>One-way ANOVA model</w:t>
      </w:r>
    </w:p>
    <w:p w14:paraId="5CAC411C" w14:textId="77777777" w:rsidR="0050651D" w:rsidRDefault="0050651D" w:rsidP="00DE099C">
      <w:r>
        <w:t>Y: quantitative</w:t>
      </w:r>
    </w:p>
    <w:p w14:paraId="574AAD35" w14:textId="77777777" w:rsidR="0050651D" w:rsidRDefault="0050651D" w:rsidP="00DE099C">
      <w:r>
        <w:t>X: categorical with more than 2 categories</w:t>
      </w:r>
    </w:p>
    <w:p w14:paraId="66E3A284" w14:textId="77777777" w:rsidR="0050651D" w:rsidRDefault="0050651D" w:rsidP="00DE099C">
      <w:r>
        <w:t>Model:  the mean of Y is determined by group membership</w:t>
      </w:r>
    </w:p>
    <w:p w14:paraId="45DEA11B" w14:textId="77777777" w:rsidR="0050651D" w:rsidRDefault="0050651D" w:rsidP="00DE099C"/>
    <w:p w14:paraId="08D76C04" w14:textId="77777777" w:rsidR="0050651D" w:rsidRDefault="0050651D" w:rsidP="0050651D">
      <w:pPr>
        <w:pStyle w:val="ListParagraph"/>
        <w:numPr>
          <w:ilvl w:val="0"/>
          <w:numId w:val="124"/>
        </w:numPr>
      </w:pPr>
      <w:r>
        <w:t>Later in the semester, models for multivariate data (more than one explanatory variable)</w:t>
      </w:r>
    </w:p>
    <w:p w14:paraId="4B579BCF" w14:textId="77777777" w:rsidR="0050651D" w:rsidRDefault="0050651D" w:rsidP="0050651D">
      <w:pPr>
        <w:pStyle w:val="ListParagraph"/>
        <w:numPr>
          <w:ilvl w:val="1"/>
          <w:numId w:val="124"/>
        </w:numPr>
      </w:pPr>
      <w:r>
        <w:t>Multiple regression</w:t>
      </w:r>
    </w:p>
    <w:p w14:paraId="7B01438A" w14:textId="77777777" w:rsidR="0050651D" w:rsidRDefault="0050651D" w:rsidP="0050651D">
      <w:pPr>
        <w:pStyle w:val="ListParagraph"/>
        <w:numPr>
          <w:ilvl w:val="1"/>
          <w:numId w:val="124"/>
        </w:numPr>
      </w:pPr>
      <w:r>
        <w:t>Two-way ANOVA</w:t>
      </w:r>
    </w:p>
    <w:p w14:paraId="7A89022F" w14:textId="77777777" w:rsidR="0050651D" w:rsidRDefault="0050651D" w:rsidP="00DE099C"/>
    <w:p w14:paraId="7525CB6B" w14:textId="77777777" w:rsidR="0050651D" w:rsidRDefault="0050651D" w:rsidP="00DE099C"/>
    <w:p w14:paraId="45F9BBEF" w14:textId="77777777" w:rsidR="0050651D" w:rsidRDefault="0050651D" w:rsidP="0050651D">
      <w:pPr>
        <w:pStyle w:val="ListParagraph"/>
        <w:numPr>
          <w:ilvl w:val="0"/>
          <w:numId w:val="124"/>
        </w:numPr>
      </w:pPr>
      <w:r>
        <w:t>First: two-sample model</w:t>
      </w:r>
    </w:p>
    <w:p w14:paraId="18ABA79A" w14:textId="77777777" w:rsidR="0050651D" w:rsidRDefault="0050651D">
      <w:r>
        <w:br w:type="page"/>
      </w:r>
    </w:p>
    <w:p w14:paraId="0C498861" w14:textId="77777777" w:rsidR="0050651D" w:rsidRDefault="0050651D" w:rsidP="00DE099C">
      <w:r>
        <w:rPr>
          <w:u w:val="single"/>
        </w:rPr>
        <w:lastRenderedPageBreak/>
        <w:t>Two-sample model example</w:t>
      </w:r>
    </w:p>
    <w:p w14:paraId="7C01A503" w14:textId="77777777" w:rsidR="0050651D" w:rsidRDefault="0050651D" w:rsidP="00DE099C">
      <w:r>
        <w:t xml:space="preserve">Losing weight is an important goal for many individuals.  An article in the </w:t>
      </w:r>
      <w:r>
        <w:rPr>
          <w:i/>
        </w:rPr>
        <w:t>Journal of the American Medical Association</w:t>
      </w:r>
      <w:r>
        <w:t xml:space="preserve"> describes a study in which researchers investigated whether financial incentives would help people lose weight more successfully.  Some participants in the study were randomly assigned to a treatment group that offered financial incentives for achieving weight loss goals, while others were assigned to a treatment group that did not use financial incentives.  All participants were monitored over a 4-month period and the net weight change (Beginning – End in pounds) was recorded for each individual.  Note that a positive value corresponds to a weight loss and a negative value is a weight gain.  The data are given below:</w:t>
      </w:r>
    </w:p>
    <w:p w14:paraId="662451A2" w14:textId="77777777" w:rsidR="0050651D" w:rsidRDefault="0050651D" w:rsidP="00DE099C"/>
    <w:tbl>
      <w:tblPr>
        <w:tblStyle w:val="TableGrid"/>
        <w:tblW w:w="0" w:type="auto"/>
        <w:tblLook w:val="04A0" w:firstRow="1" w:lastRow="0" w:firstColumn="1" w:lastColumn="0" w:noHBand="0" w:noVBand="1"/>
      </w:tblPr>
      <w:tblGrid>
        <w:gridCol w:w="1040"/>
        <w:gridCol w:w="831"/>
        <w:gridCol w:w="831"/>
        <w:gridCol w:w="831"/>
        <w:gridCol w:w="831"/>
        <w:gridCol w:w="831"/>
        <w:gridCol w:w="831"/>
        <w:gridCol w:w="831"/>
        <w:gridCol w:w="831"/>
        <w:gridCol w:w="831"/>
        <w:gridCol w:w="831"/>
      </w:tblGrid>
      <w:tr w:rsidR="0050651D" w14:paraId="499D0503" w14:textId="77777777" w:rsidTr="00DE099C">
        <w:tc>
          <w:tcPr>
            <w:tcW w:w="850" w:type="dxa"/>
          </w:tcPr>
          <w:p w14:paraId="1A5CA346" w14:textId="77777777" w:rsidR="0050651D" w:rsidRDefault="0050651D" w:rsidP="00DE099C">
            <w:r>
              <w:t>Control</w:t>
            </w:r>
          </w:p>
        </w:tc>
        <w:tc>
          <w:tcPr>
            <w:tcW w:w="850" w:type="dxa"/>
          </w:tcPr>
          <w:p w14:paraId="6EF06BB9" w14:textId="77777777" w:rsidR="0050651D" w:rsidRDefault="0050651D" w:rsidP="00DE099C">
            <w:pPr>
              <w:jc w:val="right"/>
            </w:pPr>
            <w:r>
              <w:t>12.5</w:t>
            </w:r>
          </w:p>
        </w:tc>
        <w:tc>
          <w:tcPr>
            <w:tcW w:w="850" w:type="dxa"/>
          </w:tcPr>
          <w:p w14:paraId="18619A5C" w14:textId="77777777" w:rsidR="0050651D" w:rsidRDefault="0050651D" w:rsidP="00DE099C">
            <w:pPr>
              <w:jc w:val="right"/>
            </w:pPr>
            <w:r>
              <w:t>12.0</w:t>
            </w:r>
          </w:p>
        </w:tc>
        <w:tc>
          <w:tcPr>
            <w:tcW w:w="850" w:type="dxa"/>
          </w:tcPr>
          <w:p w14:paraId="736B8287" w14:textId="77777777" w:rsidR="0050651D" w:rsidRDefault="0050651D" w:rsidP="00DE099C">
            <w:pPr>
              <w:jc w:val="right"/>
            </w:pPr>
            <w:r>
              <w:t>1.0</w:t>
            </w:r>
          </w:p>
        </w:tc>
        <w:tc>
          <w:tcPr>
            <w:tcW w:w="850" w:type="dxa"/>
          </w:tcPr>
          <w:p w14:paraId="7E7B5D57" w14:textId="77777777" w:rsidR="0050651D" w:rsidRDefault="0050651D" w:rsidP="00DE099C">
            <w:pPr>
              <w:jc w:val="right"/>
            </w:pPr>
            <w:r>
              <w:t>-5.0</w:t>
            </w:r>
          </w:p>
        </w:tc>
        <w:tc>
          <w:tcPr>
            <w:tcW w:w="850" w:type="dxa"/>
          </w:tcPr>
          <w:p w14:paraId="5DB8CCD0" w14:textId="77777777" w:rsidR="0050651D" w:rsidRDefault="0050651D" w:rsidP="00DE099C">
            <w:pPr>
              <w:jc w:val="right"/>
            </w:pPr>
            <w:r>
              <w:t>3.0</w:t>
            </w:r>
          </w:p>
        </w:tc>
        <w:tc>
          <w:tcPr>
            <w:tcW w:w="850" w:type="dxa"/>
          </w:tcPr>
          <w:p w14:paraId="15962B4C" w14:textId="77777777" w:rsidR="0050651D" w:rsidRDefault="0050651D" w:rsidP="00DE099C">
            <w:pPr>
              <w:jc w:val="right"/>
            </w:pPr>
            <w:r>
              <w:t>-5.0</w:t>
            </w:r>
          </w:p>
        </w:tc>
        <w:tc>
          <w:tcPr>
            <w:tcW w:w="850" w:type="dxa"/>
          </w:tcPr>
          <w:p w14:paraId="3D07AD05" w14:textId="77777777" w:rsidR="0050651D" w:rsidRDefault="0050651D" w:rsidP="00DE099C">
            <w:pPr>
              <w:jc w:val="right"/>
            </w:pPr>
            <w:r>
              <w:t>7.5</w:t>
            </w:r>
          </w:p>
        </w:tc>
        <w:tc>
          <w:tcPr>
            <w:tcW w:w="850" w:type="dxa"/>
          </w:tcPr>
          <w:p w14:paraId="6A856B4F" w14:textId="77777777" w:rsidR="0050651D" w:rsidRDefault="0050651D" w:rsidP="00DE099C">
            <w:pPr>
              <w:jc w:val="right"/>
            </w:pPr>
            <w:r>
              <w:t>-2.5</w:t>
            </w:r>
          </w:p>
        </w:tc>
        <w:tc>
          <w:tcPr>
            <w:tcW w:w="850" w:type="dxa"/>
          </w:tcPr>
          <w:p w14:paraId="1B72B561" w14:textId="77777777" w:rsidR="0050651D" w:rsidRDefault="0050651D" w:rsidP="00DE099C">
            <w:pPr>
              <w:jc w:val="right"/>
            </w:pPr>
            <w:r>
              <w:t>20.0</w:t>
            </w:r>
          </w:p>
        </w:tc>
        <w:tc>
          <w:tcPr>
            <w:tcW w:w="850" w:type="dxa"/>
          </w:tcPr>
          <w:p w14:paraId="1AA5117F" w14:textId="77777777" w:rsidR="0050651D" w:rsidRDefault="0050651D" w:rsidP="00DE099C">
            <w:pPr>
              <w:jc w:val="right"/>
            </w:pPr>
            <w:r>
              <w:t>-1.0</w:t>
            </w:r>
          </w:p>
        </w:tc>
      </w:tr>
      <w:tr w:rsidR="0050651D" w14:paraId="7AD11677" w14:textId="77777777" w:rsidTr="00DE099C">
        <w:tc>
          <w:tcPr>
            <w:tcW w:w="850" w:type="dxa"/>
          </w:tcPr>
          <w:p w14:paraId="27D60FB2" w14:textId="77777777" w:rsidR="0050651D" w:rsidRDefault="0050651D" w:rsidP="00DE099C"/>
        </w:tc>
        <w:tc>
          <w:tcPr>
            <w:tcW w:w="850" w:type="dxa"/>
          </w:tcPr>
          <w:p w14:paraId="5A24DDB4" w14:textId="77777777" w:rsidR="0050651D" w:rsidRDefault="0050651D" w:rsidP="00DE099C">
            <w:pPr>
              <w:jc w:val="right"/>
            </w:pPr>
            <w:r>
              <w:t>2.0</w:t>
            </w:r>
          </w:p>
        </w:tc>
        <w:tc>
          <w:tcPr>
            <w:tcW w:w="850" w:type="dxa"/>
          </w:tcPr>
          <w:p w14:paraId="535A2B84" w14:textId="77777777" w:rsidR="0050651D" w:rsidRDefault="0050651D" w:rsidP="00DE099C">
            <w:pPr>
              <w:jc w:val="right"/>
            </w:pPr>
            <w:r>
              <w:t>4.5</w:t>
            </w:r>
          </w:p>
        </w:tc>
        <w:tc>
          <w:tcPr>
            <w:tcW w:w="850" w:type="dxa"/>
          </w:tcPr>
          <w:p w14:paraId="45443AB9" w14:textId="77777777" w:rsidR="0050651D" w:rsidRDefault="0050651D" w:rsidP="00DE099C">
            <w:pPr>
              <w:jc w:val="right"/>
            </w:pPr>
            <w:r>
              <w:t>-2.0</w:t>
            </w:r>
          </w:p>
        </w:tc>
        <w:tc>
          <w:tcPr>
            <w:tcW w:w="850" w:type="dxa"/>
          </w:tcPr>
          <w:p w14:paraId="658DA7E4" w14:textId="77777777" w:rsidR="0050651D" w:rsidRDefault="0050651D" w:rsidP="00DE099C">
            <w:pPr>
              <w:jc w:val="right"/>
            </w:pPr>
            <w:r>
              <w:t>-17.0</w:t>
            </w:r>
          </w:p>
        </w:tc>
        <w:tc>
          <w:tcPr>
            <w:tcW w:w="850" w:type="dxa"/>
          </w:tcPr>
          <w:p w14:paraId="066ECA1F" w14:textId="77777777" w:rsidR="0050651D" w:rsidRDefault="0050651D" w:rsidP="00DE099C">
            <w:pPr>
              <w:jc w:val="right"/>
            </w:pPr>
            <w:r>
              <w:t>19.0</w:t>
            </w:r>
          </w:p>
        </w:tc>
        <w:tc>
          <w:tcPr>
            <w:tcW w:w="850" w:type="dxa"/>
          </w:tcPr>
          <w:p w14:paraId="634CB724" w14:textId="77777777" w:rsidR="0050651D" w:rsidRDefault="0050651D" w:rsidP="00DE099C">
            <w:pPr>
              <w:jc w:val="right"/>
            </w:pPr>
            <w:r>
              <w:t>-2.0</w:t>
            </w:r>
          </w:p>
        </w:tc>
        <w:tc>
          <w:tcPr>
            <w:tcW w:w="850" w:type="dxa"/>
          </w:tcPr>
          <w:p w14:paraId="111ABC8B" w14:textId="77777777" w:rsidR="0050651D" w:rsidRDefault="0050651D" w:rsidP="00DE099C">
            <w:pPr>
              <w:jc w:val="right"/>
            </w:pPr>
            <w:r>
              <w:t>12.0</w:t>
            </w:r>
          </w:p>
        </w:tc>
        <w:tc>
          <w:tcPr>
            <w:tcW w:w="850" w:type="dxa"/>
          </w:tcPr>
          <w:p w14:paraId="49BFD984" w14:textId="77777777" w:rsidR="0050651D" w:rsidRDefault="0050651D" w:rsidP="00DE099C">
            <w:pPr>
              <w:jc w:val="right"/>
            </w:pPr>
            <w:r>
              <w:t>10.5</w:t>
            </w:r>
          </w:p>
        </w:tc>
        <w:tc>
          <w:tcPr>
            <w:tcW w:w="850" w:type="dxa"/>
          </w:tcPr>
          <w:p w14:paraId="60087F8F" w14:textId="77777777" w:rsidR="0050651D" w:rsidRDefault="0050651D" w:rsidP="00DE099C">
            <w:pPr>
              <w:jc w:val="right"/>
            </w:pPr>
            <w:r>
              <w:t>5.0</w:t>
            </w:r>
          </w:p>
        </w:tc>
        <w:tc>
          <w:tcPr>
            <w:tcW w:w="850" w:type="dxa"/>
          </w:tcPr>
          <w:p w14:paraId="41126C49" w14:textId="77777777" w:rsidR="0050651D" w:rsidRDefault="0050651D" w:rsidP="00DE099C">
            <w:pPr>
              <w:jc w:val="right"/>
            </w:pPr>
          </w:p>
        </w:tc>
      </w:tr>
      <w:tr w:rsidR="0050651D" w14:paraId="3793AAA2" w14:textId="77777777" w:rsidTr="00DE099C">
        <w:tc>
          <w:tcPr>
            <w:tcW w:w="850" w:type="dxa"/>
          </w:tcPr>
          <w:p w14:paraId="4257CD4A" w14:textId="77777777" w:rsidR="0050651D" w:rsidRDefault="0050651D" w:rsidP="00DE099C">
            <w:r>
              <w:t>Incentive</w:t>
            </w:r>
          </w:p>
        </w:tc>
        <w:tc>
          <w:tcPr>
            <w:tcW w:w="850" w:type="dxa"/>
          </w:tcPr>
          <w:p w14:paraId="3D6B65AD" w14:textId="77777777" w:rsidR="0050651D" w:rsidRDefault="0050651D" w:rsidP="00DE099C">
            <w:pPr>
              <w:jc w:val="right"/>
            </w:pPr>
            <w:r>
              <w:t>25.5</w:t>
            </w:r>
          </w:p>
        </w:tc>
        <w:tc>
          <w:tcPr>
            <w:tcW w:w="850" w:type="dxa"/>
          </w:tcPr>
          <w:p w14:paraId="5C2876DC" w14:textId="77777777" w:rsidR="0050651D" w:rsidRDefault="0050651D" w:rsidP="00DE099C">
            <w:pPr>
              <w:jc w:val="right"/>
            </w:pPr>
            <w:r>
              <w:t>24.0</w:t>
            </w:r>
          </w:p>
        </w:tc>
        <w:tc>
          <w:tcPr>
            <w:tcW w:w="850" w:type="dxa"/>
          </w:tcPr>
          <w:p w14:paraId="1764CE09" w14:textId="77777777" w:rsidR="0050651D" w:rsidRDefault="0050651D" w:rsidP="00DE099C">
            <w:pPr>
              <w:jc w:val="right"/>
            </w:pPr>
            <w:r>
              <w:t>8.0</w:t>
            </w:r>
          </w:p>
        </w:tc>
        <w:tc>
          <w:tcPr>
            <w:tcW w:w="850" w:type="dxa"/>
          </w:tcPr>
          <w:p w14:paraId="1140E944" w14:textId="77777777" w:rsidR="0050651D" w:rsidRDefault="0050651D" w:rsidP="00DE099C">
            <w:pPr>
              <w:jc w:val="right"/>
            </w:pPr>
            <w:r>
              <w:t>15.5</w:t>
            </w:r>
          </w:p>
        </w:tc>
        <w:tc>
          <w:tcPr>
            <w:tcW w:w="850" w:type="dxa"/>
          </w:tcPr>
          <w:p w14:paraId="02419FD0" w14:textId="77777777" w:rsidR="0050651D" w:rsidRDefault="0050651D" w:rsidP="00DE099C">
            <w:pPr>
              <w:jc w:val="right"/>
            </w:pPr>
            <w:r>
              <w:t>21.0</w:t>
            </w:r>
          </w:p>
        </w:tc>
        <w:tc>
          <w:tcPr>
            <w:tcW w:w="850" w:type="dxa"/>
          </w:tcPr>
          <w:p w14:paraId="2A9C9454" w14:textId="77777777" w:rsidR="0050651D" w:rsidRDefault="0050651D" w:rsidP="00DE099C">
            <w:pPr>
              <w:jc w:val="right"/>
            </w:pPr>
            <w:r>
              <w:t>4.5</w:t>
            </w:r>
          </w:p>
        </w:tc>
        <w:tc>
          <w:tcPr>
            <w:tcW w:w="850" w:type="dxa"/>
          </w:tcPr>
          <w:p w14:paraId="53F322F9" w14:textId="77777777" w:rsidR="0050651D" w:rsidRDefault="0050651D" w:rsidP="00DE099C">
            <w:pPr>
              <w:jc w:val="right"/>
            </w:pPr>
            <w:r>
              <w:t>30.0</w:t>
            </w:r>
          </w:p>
        </w:tc>
        <w:tc>
          <w:tcPr>
            <w:tcW w:w="850" w:type="dxa"/>
          </w:tcPr>
          <w:p w14:paraId="31918DBD" w14:textId="77777777" w:rsidR="0050651D" w:rsidRDefault="0050651D" w:rsidP="00DE099C">
            <w:pPr>
              <w:jc w:val="right"/>
            </w:pPr>
            <w:r>
              <w:t>7.5</w:t>
            </w:r>
          </w:p>
        </w:tc>
        <w:tc>
          <w:tcPr>
            <w:tcW w:w="850" w:type="dxa"/>
          </w:tcPr>
          <w:p w14:paraId="37F758FD" w14:textId="77777777" w:rsidR="0050651D" w:rsidRDefault="0050651D" w:rsidP="00DE099C">
            <w:pPr>
              <w:jc w:val="right"/>
            </w:pPr>
            <w:r>
              <w:t>10.0</w:t>
            </w:r>
          </w:p>
        </w:tc>
        <w:tc>
          <w:tcPr>
            <w:tcW w:w="850" w:type="dxa"/>
          </w:tcPr>
          <w:p w14:paraId="271DA6C5" w14:textId="77777777" w:rsidR="0050651D" w:rsidRDefault="0050651D" w:rsidP="00DE099C">
            <w:pPr>
              <w:jc w:val="right"/>
            </w:pPr>
            <w:r>
              <w:t>18.0</w:t>
            </w:r>
          </w:p>
        </w:tc>
      </w:tr>
      <w:tr w:rsidR="0050651D" w14:paraId="7FEE25DC" w14:textId="77777777" w:rsidTr="00DE099C">
        <w:tc>
          <w:tcPr>
            <w:tcW w:w="850" w:type="dxa"/>
          </w:tcPr>
          <w:p w14:paraId="3705E53D" w14:textId="77777777" w:rsidR="0050651D" w:rsidRDefault="0050651D" w:rsidP="00DE099C"/>
        </w:tc>
        <w:tc>
          <w:tcPr>
            <w:tcW w:w="850" w:type="dxa"/>
          </w:tcPr>
          <w:p w14:paraId="78382D93" w14:textId="77777777" w:rsidR="0050651D" w:rsidRDefault="0050651D" w:rsidP="00DE099C">
            <w:pPr>
              <w:jc w:val="right"/>
            </w:pPr>
            <w:r>
              <w:t>5.0</w:t>
            </w:r>
          </w:p>
        </w:tc>
        <w:tc>
          <w:tcPr>
            <w:tcW w:w="850" w:type="dxa"/>
          </w:tcPr>
          <w:p w14:paraId="1E394722" w14:textId="77777777" w:rsidR="0050651D" w:rsidRDefault="0050651D" w:rsidP="00DE099C">
            <w:pPr>
              <w:jc w:val="right"/>
            </w:pPr>
            <w:r>
              <w:t>-0.5</w:t>
            </w:r>
          </w:p>
        </w:tc>
        <w:tc>
          <w:tcPr>
            <w:tcW w:w="850" w:type="dxa"/>
          </w:tcPr>
          <w:p w14:paraId="166A9807" w14:textId="77777777" w:rsidR="0050651D" w:rsidRDefault="0050651D" w:rsidP="00DE099C">
            <w:pPr>
              <w:jc w:val="right"/>
            </w:pPr>
            <w:r>
              <w:t>27.0</w:t>
            </w:r>
          </w:p>
        </w:tc>
        <w:tc>
          <w:tcPr>
            <w:tcW w:w="850" w:type="dxa"/>
          </w:tcPr>
          <w:p w14:paraId="1257129F" w14:textId="77777777" w:rsidR="0050651D" w:rsidRDefault="0050651D" w:rsidP="00DE099C">
            <w:pPr>
              <w:jc w:val="right"/>
            </w:pPr>
            <w:r>
              <w:t>6.0</w:t>
            </w:r>
          </w:p>
        </w:tc>
        <w:tc>
          <w:tcPr>
            <w:tcW w:w="850" w:type="dxa"/>
          </w:tcPr>
          <w:p w14:paraId="31721B94" w14:textId="77777777" w:rsidR="0050651D" w:rsidRDefault="0050651D" w:rsidP="00DE099C">
            <w:pPr>
              <w:jc w:val="right"/>
            </w:pPr>
            <w:r>
              <w:t>25.5</w:t>
            </w:r>
          </w:p>
        </w:tc>
        <w:tc>
          <w:tcPr>
            <w:tcW w:w="850" w:type="dxa"/>
          </w:tcPr>
          <w:p w14:paraId="0198D0FD" w14:textId="77777777" w:rsidR="0050651D" w:rsidRDefault="0050651D" w:rsidP="00DE099C">
            <w:pPr>
              <w:jc w:val="right"/>
            </w:pPr>
            <w:r>
              <w:t>21.0</w:t>
            </w:r>
          </w:p>
        </w:tc>
        <w:tc>
          <w:tcPr>
            <w:tcW w:w="850" w:type="dxa"/>
          </w:tcPr>
          <w:p w14:paraId="5E9633AE" w14:textId="77777777" w:rsidR="0050651D" w:rsidRDefault="0050651D" w:rsidP="00DE099C">
            <w:pPr>
              <w:jc w:val="right"/>
            </w:pPr>
            <w:r>
              <w:t>18.5</w:t>
            </w:r>
          </w:p>
        </w:tc>
        <w:tc>
          <w:tcPr>
            <w:tcW w:w="850" w:type="dxa"/>
          </w:tcPr>
          <w:p w14:paraId="434975C6" w14:textId="77777777" w:rsidR="0050651D" w:rsidRDefault="0050651D" w:rsidP="00DE099C">
            <w:pPr>
              <w:jc w:val="right"/>
            </w:pPr>
          </w:p>
        </w:tc>
        <w:tc>
          <w:tcPr>
            <w:tcW w:w="850" w:type="dxa"/>
          </w:tcPr>
          <w:p w14:paraId="743810E2" w14:textId="77777777" w:rsidR="0050651D" w:rsidRDefault="0050651D" w:rsidP="00DE099C">
            <w:pPr>
              <w:jc w:val="right"/>
            </w:pPr>
          </w:p>
        </w:tc>
        <w:tc>
          <w:tcPr>
            <w:tcW w:w="850" w:type="dxa"/>
          </w:tcPr>
          <w:p w14:paraId="25EC93C8" w14:textId="77777777" w:rsidR="0050651D" w:rsidRDefault="0050651D" w:rsidP="00DE099C">
            <w:pPr>
              <w:jc w:val="right"/>
            </w:pPr>
          </w:p>
        </w:tc>
      </w:tr>
    </w:tbl>
    <w:p w14:paraId="6E2F70B0" w14:textId="77777777" w:rsidR="0050651D" w:rsidRPr="00A95197" w:rsidRDefault="0050651D" w:rsidP="00DE099C"/>
    <w:p w14:paraId="2D03153D" w14:textId="77777777" w:rsidR="0050651D" w:rsidRDefault="0050651D" w:rsidP="00DE099C">
      <w:r>
        <w:t xml:space="preserve">Two variables: </w:t>
      </w:r>
    </w:p>
    <w:p w14:paraId="6A527E07" w14:textId="77777777" w:rsidR="0050651D" w:rsidRDefault="0050651D" w:rsidP="0050651D">
      <w:pPr>
        <w:pStyle w:val="ListParagraph"/>
        <w:numPr>
          <w:ilvl w:val="0"/>
          <w:numId w:val="125"/>
        </w:numPr>
      </w:pPr>
      <w:r>
        <w:t>Weight change (quantitative)</w:t>
      </w:r>
    </w:p>
    <w:p w14:paraId="79B9CD92" w14:textId="77777777" w:rsidR="0050651D" w:rsidRDefault="0050651D" w:rsidP="0050651D">
      <w:pPr>
        <w:pStyle w:val="ListParagraph"/>
        <w:numPr>
          <w:ilvl w:val="0"/>
          <w:numId w:val="125"/>
        </w:numPr>
      </w:pPr>
      <w:r>
        <w:t>Group (categorical): control or incentive</w:t>
      </w:r>
    </w:p>
    <w:p w14:paraId="681063FB" w14:textId="77777777" w:rsidR="0050651D" w:rsidRDefault="0050651D" w:rsidP="00DE099C"/>
    <w:p w14:paraId="57D87D75" w14:textId="77777777" w:rsidR="0050651D" w:rsidRDefault="0050651D" w:rsidP="00DE099C">
      <w:r>
        <w:rPr>
          <w:u w:val="single"/>
        </w:rPr>
        <w:t>Notation</w:t>
      </w:r>
    </w:p>
    <w:p w14:paraId="2751D336" w14:textId="77777777" w:rsidR="0050651D" w:rsidRDefault="0050651D" w:rsidP="00DE099C">
      <w:r>
        <w:t>Y = weight change (response)</w:t>
      </w:r>
    </w:p>
    <w:p w14:paraId="09209311" w14:textId="77777777" w:rsidR="0050651D" w:rsidRDefault="0050651D" w:rsidP="00DE099C">
      <w:proofErr w:type="spellStart"/>
      <w:r>
        <w:t>i</w:t>
      </w:r>
      <w:proofErr w:type="spellEnd"/>
      <w:r>
        <w:t xml:space="preserve"> = group (</w:t>
      </w:r>
      <w:proofErr w:type="spellStart"/>
      <w:r>
        <w:t>i</w:t>
      </w:r>
      <w:proofErr w:type="spellEnd"/>
      <w:r>
        <w:t xml:space="preserve">=1 for control, </w:t>
      </w:r>
      <w:proofErr w:type="spellStart"/>
      <w:r>
        <w:t>i</w:t>
      </w:r>
      <w:proofErr w:type="spellEnd"/>
      <w:r>
        <w:t>=2 for incentive)</w:t>
      </w:r>
    </w:p>
    <w:p w14:paraId="41B69B7D" w14:textId="77777777" w:rsidR="0050651D" w:rsidRDefault="00DE099C" w:rsidP="00DE099C">
      <w:pPr>
        <w:rPr>
          <w:rFonts w:eastAsiaTheme="minorEastAsia"/>
        </w:rPr>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eastAsiaTheme="minorEastAsia" w:hAnsi="Cambria Math"/>
          </w:rPr>
          <m:t>=</m:t>
        </m:r>
      </m:oMath>
      <w:r w:rsidR="0050651D">
        <w:rPr>
          <w:rFonts w:eastAsiaTheme="minorEastAsia"/>
        </w:rPr>
        <w:t xml:space="preserve"> population mean weight change for group </w:t>
      </w:r>
      <w:proofErr w:type="spellStart"/>
      <w:r w:rsidR="0050651D">
        <w:rPr>
          <w:rFonts w:eastAsiaTheme="minorEastAsia"/>
        </w:rPr>
        <w:t>i</w:t>
      </w:r>
      <w:proofErr w:type="spellEnd"/>
    </w:p>
    <w:p w14:paraId="1577D99D" w14:textId="77777777" w:rsidR="0050651D" w:rsidRDefault="00DE099C" w:rsidP="00DE099C">
      <w:pPr>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rPr>
          <m:t>=</m:t>
        </m:r>
      </m:oMath>
      <w:r w:rsidR="0050651D">
        <w:rPr>
          <w:rFonts w:eastAsiaTheme="minorEastAsia"/>
        </w:rPr>
        <w:t xml:space="preserve"> population standard deviation of weight change for group i</w:t>
      </w:r>
    </w:p>
    <w:p w14:paraId="31E40F4A" w14:textId="77777777" w:rsidR="0050651D" w:rsidRDefault="0050651D" w:rsidP="00DE099C">
      <w:pPr>
        <w:rPr>
          <w:rFonts w:eastAsiaTheme="minorEastAsia"/>
        </w:rPr>
      </w:pPr>
    </w:p>
    <w:p w14:paraId="152B46A7" w14:textId="77777777" w:rsidR="0050651D" w:rsidRDefault="0050651D" w:rsidP="00DE099C">
      <w:pPr>
        <w:rPr>
          <w:rFonts w:eastAsiaTheme="minorEastAsia"/>
          <w:u w:val="single"/>
        </w:rPr>
      </w:pPr>
      <w:r>
        <w:rPr>
          <w:rFonts w:eastAsiaTheme="minorEastAsia"/>
          <w:u w:val="single"/>
        </w:rPr>
        <w:t>Model</w:t>
      </w:r>
    </w:p>
    <w:p w14:paraId="3842340F" w14:textId="77777777" w:rsidR="0050651D" w:rsidRDefault="0050651D" w:rsidP="0050651D">
      <w:pPr>
        <w:pStyle w:val="ListParagraph"/>
        <w:numPr>
          <w:ilvl w:val="0"/>
          <w:numId w:val="126"/>
        </w:numPr>
        <w:rPr>
          <w:rFonts w:eastAsiaTheme="minorEastAsia"/>
        </w:rPr>
      </w:pPr>
      <w:r>
        <w:rPr>
          <w:rFonts w:eastAsiaTheme="minorEastAsia"/>
        </w:rPr>
        <w:t>In words:</w:t>
      </w:r>
    </w:p>
    <w:p w14:paraId="5ED3F08D" w14:textId="77777777" w:rsidR="0050651D" w:rsidRDefault="0050651D" w:rsidP="0050651D">
      <w:pPr>
        <w:pStyle w:val="ListParagraph"/>
        <w:numPr>
          <w:ilvl w:val="1"/>
          <w:numId w:val="126"/>
        </w:numPr>
        <w:rPr>
          <w:rFonts w:eastAsiaTheme="minorEastAsia"/>
        </w:rPr>
      </w:pPr>
      <w:r>
        <w:rPr>
          <w:rFonts w:eastAsiaTheme="minorEastAsia"/>
        </w:rPr>
        <w:t xml:space="preserve">For individuals in the control group, the weight change follows a normal distribution with mean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Pr>
          <w:rFonts w:eastAsiaTheme="minorEastAsia"/>
        </w:rPr>
        <w:t xml:space="preserve"> and standard deviation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eastAsiaTheme="minorEastAsia"/>
        </w:rPr>
        <w:t xml:space="preserve">.  [Or for short, </w:t>
      </w:r>
      <m:oMath>
        <m:r>
          <w:rPr>
            <w:rFonts w:ascii="Cambria Math" w:eastAsiaTheme="minorEastAsia" w:hAnsi="Cambria Math"/>
          </w:rPr>
          <m:t>Y~N(</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eastAsiaTheme="minorEastAsia" w:hAnsi="Cambria Math"/>
          </w:rPr>
          <m:t>)</m:t>
        </m:r>
      </m:oMath>
      <w:r>
        <w:rPr>
          <w:rFonts w:eastAsiaTheme="minorEastAsia"/>
        </w:rPr>
        <w:t>.]</w:t>
      </w:r>
    </w:p>
    <w:p w14:paraId="03C0278B" w14:textId="77777777" w:rsidR="0050651D" w:rsidRDefault="0050651D" w:rsidP="0050651D">
      <w:pPr>
        <w:pStyle w:val="ListParagraph"/>
        <w:numPr>
          <w:ilvl w:val="1"/>
          <w:numId w:val="126"/>
        </w:numPr>
        <w:rPr>
          <w:rFonts w:eastAsiaTheme="minorEastAsia"/>
        </w:rPr>
      </w:pPr>
      <w:r>
        <w:rPr>
          <w:rFonts w:eastAsiaTheme="minorEastAsia"/>
        </w:rPr>
        <w:t xml:space="preserve">For individuals in the incentive group, the weight change follows a normal distribution with mean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and standard deviation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eastAsiaTheme="minorEastAsia"/>
        </w:rPr>
        <w:t xml:space="preserve">.  [Or for short, </w:t>
      </w:r>
      <m:oMath>
        <m:r>
          <w:rPr>
            <w:rFonts w:ascii="Cambria Math" w:eastAsiaTheme="minorEastAsia" w:hAnsi="Cambria Math"/>
          </w:rPr>
          <m:t>Y~N(</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eastAsiaTheme="minorEastAsia" w:hAnsi="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eastAsiaTheme="minorEastAsia" w:hAnsi="Cambria Math"/>
          </w:rPr>
          <m:t>)</m:t>
        </m:r>
      </m:oMath>
      <w:r>
        <w:rPr>
          <w:rFonts w:eastAsiaTheme="minorEastAsia"/>
        </w:rPr>
        <w:t>.]</w:t>
      </w:r>
    </w:p>
    <w:p w14:paraId="7DB9BC8F" w14:textId="77777777" w:rsidR="0050651D" w:rsidRDefault="0050651D" w:rsidP="00DE099C">
      <w:pPr>
        <w:rPr>
          <w:rFonts w:eastAsiaTheme="minorEastAsia"/>
        </w:rPr>
      </w:pPr>
    </w:p>
    <w:p w14:paraId="5983BB93" w14:textId="77777777" w:rsidR="0050651D" w:rsidRDefault="0050651D" w:rsidP="0050651D">
      <w:pPr>
        <w:pStyle w:val="ListParagraph"/>
        <w:numPr>
          <w:ilvl w:val="0"/>
          <w:numId w:val="126"/>
        </w:numPr>
        <w:rPr>
          <w:rFonts w:eastAsiaTheme="minorEastAsia"/>
        </w:rPr>
      </w:pPr>
      <w:r w:rsidRPr="00ED1E8C">
        <w:rPr>
          <w:rFonts w:eastAsiaTheme="minorEastAsia"/>
        </w:rPr>
        <w:t xml:space="preserve">In </w:t>
      </w:r>
      <w:r>
        <w:t>Response = Mean + Error</w:t>
      </w:r>
      <w:r w:rsidRPr="00ED1E8C">
        <w:rPr>
          <w:rFonts w:eastAsiaTheme="minorEastAsia"/>
        </w:rPr>
        <w:t xml:space="preserve"> form, the two-sample model is written as </w:t>
      </w:r>
      <w:r>
        <w:rPr>
          <w:rFonts w:eastAsiaTheme="minorEastAsia"/>
        </w:rPr>
        <w:br/>
      </w:r>
      <w:r>
        <w:rPr>
          <w:rFonts w:eastAsiaTheme="minorEastAsia"/>
        </w:rPr>
        <w:br/>
      </w:r>
      <w:r w:rsidRPr="00ED1E8C">
        <w:rPr>
          <w:rFonts w:eastAsiaTheme="minorEastAsia"/>
        </w:rPr>
        <w:t xml:space="preserve">Y =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+E</m:t>
        </m:r>
      </m:oMath>
      <w:r>
        <w:rPr>
          <w:rFonts w:eastAsiaTheme="minorEastAsia"/>
        </w:rPr>
        <w:t>,</w:t>
      </w:r>
      <w:r>
        <w:rPr>
          <w:rFonts w:eastAsiaTheme="minorEastAsia"/>
        </w:rPr>
        <w:br/>
      </w:r>
      <w:r>
        <w:rPr>
          <w:rFonts w:eastAsiaTheme="minorEastAsia"/>
        </w:rPr>
        <w:br/>
      </w:r>
      <w:r w:rsidRPr="00ED1E8C">
        <w:rPr>
          <w:rFonts w:eastAsiaTheme="minorEastAsia"/>
        </w:rPr>
        <w:lastRenderedPageBreak/>
        <w:t xml:space="preserve">where the errors </w:t>
      </w:r>
      <m:oMath>
        <m:r>
          <w:rPr>
            <w:rFonts w:ascii="Cambria Math" w:eastAsiaTheme="minorEastAsia" w:hAnsi="Cambria Math"/>
          </w:rPr>
          <m:t>E~N(0,</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rPr>
          <m:t>)</m:t>
        </m:r>
      </m:oMath>
      <w:r>
        <w:rPr>
          <w:rFonts w:eastAsiaTheme="minorEastAsia"/>
        </w:rPr>
        <w:t>.</w:t>
      </w:r>
      <w:r>
        <w:rPr>
          <w:rFonts w:eastAsiaTheme="minorEastAsia"/>
        </w:rPr>
        <w:br/>
      </w:r>
    </w:p>
    <w:p w14:paraId="2DBFD989" w14:textId="77777777" w:rsidR="0050651D" w:rsidRDefault="0050651D" w:rsidP="0050651D">
      <w:pPr>
        <w:pStyle w:val="ListParagraph"/>
        <w:numPr>
          <w:ilvl w:val="0"/>
          <w:numId w:val="126"/>
        </w:numPr>
        <w:rPr>
          <w:rFonts w:eastAsiaTheme="minorEastAsia"/>
        </w:rPr>
      </w:pPr>
      <w:r>
        <w:rPr>
          <w:rFonts w:eastAsiaTheme="minorEastAsia"/>
        </w:rPr>
        <w:t xml:space="preserve">The model also assumes that the weight loss of the individuals are </w:t>
      </w:r>
      <w:r>
        <w:rPr>
          <w:rFonts w:eastAsiaTheme="minorEastAsia"/>
          <w:b/>
        </w:rPr>
        <w:t>independent</w:t>
      </w:r>
      <w:r>
        <w:rPr>
          <w:rFonts w:eastAsiaTheme="minorEastAsia"/>
        </w:rPr>
        <w:t>.</w:t>
      </w:r>
    </w:p>
    <w:p w14:paraId="34091C29" w14:textId="77777777" w:rsidR="0050651D" w:rsidRDefault="0050651D" w:rsidP="00DE099C">
      <w:pPr>
        <w:rPr>
          <w:rFonts w:eastAsiaTheme="minorEastAsia"/>
        </w:rPr>
      </w:pPr>
    </w:p>
    <w:p w14:paraId="5C8A1DFF" w14:textId="77777777" w:rsidR="0050651D" w:rsidRDefault="0050651D">
      <w:pPr>
        <w:rPr>
          <w:rFonts w:eastAsiaTheme="minorEastAsia"/>
        </w:rPr>
      </w:pPr>
      <w:r>
        <w:rPr>
          <w:rFonts w:eastAsiaTheme="minorEastAsia"/>
        </w:rPr>
        <w:br w:type="page"/>
      </w:r>
    </w:p>
    <w:p w14:paraId="39AD95F4" w14:textId="77777777" w:rsidR="0050651D" w:rsidRDefault="0050651D" w:rsidP="00DE099C">
      <w:pPr>
        <w:rPr>
          <w:rFonts w:eastAsiaTheme="minorEastAsia"/>
          <w:u w:val="single"/>
        </w:rPr>
      </w:pPr>
      <w:r>
        <w:rPr>
          <w:rFonts w:eastAsiaTheme="minorEastAsia"/>
          <w:u w:val="single"/>
        </w:rPr>
        <w:lastRenderedPageBreak/>
        <w:t>Four-step Process to Modeling</w:t>
      </w:r>
    </w:p>
    <w:p w14:paraId="535E9512" w14:textId="77777777" w:rsidR="0050651D" w:rsidRDefault="0050651D" w:rsidP="0050651D">
      <w:pPr>
        <w:pStyle w:val="ListParagraph"/>
        <w:numPr>
          <w:ilvl w:val="0"/>
          <w:numId w:val="127"/>
        </w:numPr>
        <w:rPr>
          <w:rFonts w:eastAsiaTheme="minorEastAsia"/>
        </w:rPr>
      </w:pPr>
      <w:r w:rsidRPr="00697F60">
        <w:rPr>
          <w:rFonts w:eastAsiaTheme="minorEastAsia"/>
          <w:b/>
        </w:rPr>
        <w:t>Choose</w:t>
      </w:r>
      <w:r>
        <w:rPr>
          <w:rFonts w:eastAsiaTheme="minorEastAsia"/>
        </w:rPr>
        <w:t xml:space="preserve"> model: specify the model (like we just did)</w:t>
      </w:r>
    </w:p>
    <w:p w14:paraId="6E89AECD" w14:textId="77777777" w:rsidR="0050651D" w:rsidRDefault="0050651D" w:rsidP="0050651D">
      <w:pPr>
        <w:pStyle w:val="ListParagraph"/>
        <w:numPr>
          <w:ilvl w:val="0"/>
          <w:numId w:val="127"/>
        </w:numPr>
        <w:rPr>
          <w:rFonts w:eastAsiaTheme="minorEastAsia"/>
        </w:rPr>
      </w:pPr>
      <w:r w:rsidRPr="00697F60">
        <w:rPr>
          <w:rFonts w:eastAsiaTheme="minorEastAsia"/>
          <w:b/>
        </w:rPr>
        <w:t>Fit</w:t>
      </w:r>
      <w:r>
        <w:rPr>
          <w:rFonts w:eastAsiaTheme="minorEastAsia"/>
        </w:rPr>
        <w:t xml:space="preserve"> the model: estimate parameters based on the data</w:t>
      </w:r>
    </w:p>
    <w:p w14:paraId="3303D174" w14:textId="77777777" w:rsidR="0050651D" w:rsidRPr="00697F60" w:rsidRDefault="0050651D" w:rsidP="0050651D">
      <w:pPr>
        <w:pStyle w:val="ListParagraph"/>
        <w:numPr>
          <w:ilvl w:val="0"/>
          <w:numId w:val="127"/>
        </w:numPr>
        <w:rPr>
          <w:rFonts w:eastAsiaTheme="minorEastAsia"/>
          <w:b/>
        </w:rPr>
      </w:pPr>
      <w:r w:rsidRPr="00697F60">
        <w:rPr>
          <w:rFonts w:eastAsiaTheme="minorEastAsia"/>
          <w:b/>
        </w:rPr>
        <w:t>Assess</w:t>
      </w:r>
      <w:r>
        <w:rPr>
          <w:rFonts w:eastAsiaTheme="minorEastAsia"/>
        </w:rPr>
        <w:t xml:space="preserve"> how well the model describes the data.</w:t>
      </w:r>
    </w:p>
    <w:p w14:paraId="34872708" w14:textId="77777777" w:rsidR="0050651D" w:rsidRPr="00697F60" w:rsidRDefault="0050651D" w:rsidP="0050651D">
      <w:pPr>
        <w:pStyle w:val="ListParagraph"/>
        <w:numPr>
          <w:ilvl w:val="0"/>
          <w:numId w:val="127"/>
        </w:numPr>
        <w:rPr>
          <w:rFonts w:eastAsiaTheme="minorEastAsia"/>
          <w:b/>
        </w:rPr>
      </w:pPr>
      <w:r w:rsidRPr="00697F60">
        <w:rPr>
          <w:rFonts w:eastAsiaTheme="minorEastAsia"/>
          <w:b/>
        </w:rPr>
        <w:t>Use</w:t>
      </w:r>
      <w:r>
        <w:rPr>
          <w:rFonts w:eastAsiaTheme="minorEastAsia"/>
        </w:rPr>
        <w:t xml:space="preserve"> the model (make predictions, explain relationships, assess differences, statistical inference)</w:t>
      </w:r>
    </w:p>
    <w:p w14:paraId="3FF13A38" w14:textId="77777777" w:rsidR="0050651D" w:rsidRDefault="0050651D" w:rsidP="00DE099C"/>
    <w:p w14:paraId="245347CB" w14:textId="77777777" w:rsidR="0050651D" w:rsidRDefault="0050651D" w:rsidP="00DE099C"/>
    <w:p w14:paraId="29F5FB3B" w14:textId="77777777" w:rsidR="0050651D" w:rsidRDefault="0050651D" w:rsidP="00DE099C">
      <w:r>
        <w:rPr>
          <w:u w:val="single"/>
        </w:rPr>
        <w:t>FIT for two-sample model</w:t>
      </w:r>
    </w:p>
    <w:p w14:paraId="5CB3E105" w14:textId="77777777" w:rsidR="0050651D" w:rsidRDefault="0050651D" w:rsidP="0050651D">
      <w:pPr>
        <w:pStyle w:val="ListParagraph"/>
        <w:numPr>
          <w:ilvl w:val="0"/>
          <w:numId w:val="128"/>
        </w:numPr>
        <w:rPr>
          <w:rFonts w:eastAsiaTheme="minorEastAsia"/>
        </w:rPr>
      </w:pPr>
      <w:r>
        <w:t xml:space="preserve">The parameters are the </w:t>
      </w:r>
      <w:r w:rsidRPr="00EC2D11">
        <w:rPr>
          <w:rFonts w:eastAsiaTheme="minorEastAsia"/>
        </w:rPr>
        <w:t>population mean weight changes</w:t>
      </w:r>
      <w: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Pr="00EC2D11">
        <w:rPr>
          <w:rFonts w:eastAsiaTheme="minorEastAsia"/>
        </w:rPr>
        <w:t xml:space="preserve"> and the population standard deviations of weight change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EC2D11">
        <w:rPr>
          <w:rFonts w:eastAsiaTheme="minorEastAsia"/>
        </w:rPr>
        <w:t>.</w:t>
      </w:r>
    </w:p>
    <w:p w14:paraId="7BCC6DCE" w14:textId="77777777" w:rsidR="0050651D" w:rsidRDefault="0050651D" w:rsidP="0050651D">
      <w:pPr>
        <w:pStyle w:val="ListParagraph"/>
        <w:numPr>
          <w:ilvl w:val="0"/>
          <w:numId w:val="128"/>
        </w:numPr>
        <w:rPr>
          <w:rFonts w:eastAsiaTheme="minorEastAsia"/>
        </w:rPr>
      </w:pPr>
      <w:r>
        <w:rPr>
          <w:rFonts w:eastAsiaTheme="minorEastAsia"/>
        </w:rPr>
        <w:t xml:space="preserve">Their estimates are the sample means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and the sample standard deviations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w:t>
      </w:r>
    </w:p>
    <w:p w14:paraId="6C9D74BD" w14:textId="77777777" w:rsidR="0050651D" w:rsidRDefault="0050651D" w:rsidP="0050651D">
      <w:pPr>
        <w:pStyle w:val="ListParagraph"/>
        <w:numPr>
          <w:ilvl w:val="0"/>
          <w:numId w:val="128"/>
        </w:numPr>
        <w:rPr>
          <w:rFonts w:eastAsiaTheme="minorEastAsia"/>
        </w:rPr>
      </w:pPr>
      <w:r>
        <w:rPr>
          <w:rFonts w:eastAsiaTheme="minorEastAsia"/>
        </w:rPr>
        <w:t>We learned to calculate these with PROC MEANS.</w:t>
      </w:r>
    </w:p>
    <w:p w14:paraId="6F946F11" w14:textId="77777777" w:rsidR="0050651D" w:rsidRDefault="0050651D" w:rsidP="0050651D">
      <w:pPr>
        <w:pStyle w:val="ListParagraph"/>
        <w:numPr>
          <w:ilvl w:val="0"/>
          <w:numId w:val="128"/>
        </w:numPr>
        <w:rPr>
          <w:rFonts w:eastAsiaTheme="minorEastAsia"/>
        </w:rPr>
      </w:pPr>
      <w:r>
        <w:rPr>
          <w:rFonts w:eastAsiaTheme="minorEastAsia"/>
        </w:rPr>
        <w:t>Here’s some code from the file “handout 4.sas”:</w:t>
      </w:r>
    </w:p>
    <w:p w14:paraId="2C75DB7C" w14:textId="77777777" w:rsidR="0050651D" w:rsidRDefault="0050651D" w:rsidP="00DE099C">
      <w:pPr>
        <w:rPr>
          <w:rFonts w:eastAsiaTheme="minorEastAsia"/>
        </w:rPr>
      </w:pPr>
    </w:p>
    <w:tbl>
      <w:tblPr>
        <w:tblStyle w:val="TableGrid"/>
        <w:tblW w:w="0" w:type="auto"/>
        <w:tblLook w:val="04A0" w:firstRow="1" w:lastRow="0" w:firstColumn="1" w:lastColumn="0" w:noHBand="0" w:noVBand="1"/>
      </w:tblPr>
      <w:tblGrid>
        <w:gridCol w:w="4896"/>
        <w:gridCol w:w="4454"/>
      </w:tblGrid>
      <w:tr w:rsidR="0050651D" w14:paraId="36B77FD8" w14:textId="77777777" w:rsidTr="00DE099C">
        <w:tc>
          <w:tcPr>
            <w:tcW w:w="4675" w:type="dxa"/>
          </w:tcPr>
          <w:p w14:paraId="4071E4B6" w14:textId="77777777" w:rsidR="0050651D" w:rsidRDefault="0050651D" w:rsidP="00DE099C">
            <w:pPr>
              <w:rPr>
                <w:rFonts w:eastAsiaTheme="minorEastAsia"/>
              </w:rPr>
            </w:pPr>
            <w:r>
              <w:rPr>
                <w:noProof/>
              </w:rPr>
              <w:drawing>
                <wp:inline distT="0" distB="0" distL="0" distR="0" wp14:anchorId="4AB0040A" wp14:editId="5D97D197">
                  <wp:extent cx="2971800" cy="5943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3135" cy="594627"/>
                          </a:xfrm>
                          <a:prstGeom prst="rect">
                            <a:avLst/>
                          </a:prstGeom>
                        </pic:spPr>
                      </pic:pic>
                    </a:graphicData>
                  </a:graphic>
                </wp:inline>
              </w:drawing>
            </w:r>
          </w:p>
        </w:tc>
        <w:tc>
          <w:tcPr>
            <w:tcW w:w="4675" w:type="dxa"/>
          </w:tcPr>
          <w:p w14:paraId="6C5FEA96" w14:textId="77777777" w:rsidR="0050651D" w:rsidRDefault="0050651D" w:rsidP="00DE099C">
            <w:pPr>
              <w:rPr>
                <w:rFonts w:eastAsiaTheme="minorEastAsia"/>
              </w:rPr>
            </w:pPr>
            <w:r>
              <w:rPr>
                <w:noProof/>
              </w:rPr>
              <w:drawing>
                <wp:inline distT="0" distB="0" distL="0" distR="0" wp14:anchorId="24508585" wp14:editId="401EF5DD">
                  <wp:extent cx="1981200" cy="632298"/>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3571" cy="636246"/>
                          </a:xfrm>
                          <a:prstGeom prst="rect">
                            <a:avLst/>
                          </a:prstGeom>
                        </pic:spPr>
                      </pic:pic>
                    </a:graphicData>
                  </a:graphic>
                </wp:inline>
              </w:drawing>
            </w:r>
          </w:p>
        </w:tc>
      </w:tr>
    </w:tbl>
    <w:p w14:paraId="38B044FB" w14:textId="77777777" w:rsidR="0050651D" w:rsidRDefault="0050651D" w:rsidP="00DE099C">
      <w:pPr>
        <w:rPr>
          <w:rFonts w:eastAsiaTheme="minorEastAsia"/>
          <w:u w:val="single"/>
        </w:rPr>
      </w:pPr>
    </w:p>
    <w:p w14:paraId="5D531DE9" w14:textId="77777777" w:rsidR="0050651D" w:rsidRDefault="0050651D" w:rsidP="00DE099C">
      <w:pPr>
        <w:rPr>
          <w:rFonts w:eastAsiaTheme="minorEastAsia"/>
          <w:u w:val="single"/>
        </w:rPr>
      </w:pPr>
    </w:p>
    <w:p w14:paraId="58AF4D7B" w14:textId="77777777" w:rsidR="0050651D" w:rsidRDefault="0050651D" w:rsidP="00DE099C">
      <w:pPr>
        <w:rPr>
          <w:rFonts w:eastAsiaTheme="minorEastAsia"/>
        </w:rPr>
      </w:pPr>
      <w:r>
        <w:rPr>
          <w:rFonts w:eastAsiaTheme="minorEastAsia"/>
          <w:u w:val="single"/>
        </w:rPr>
        <w:t>ASSESS</w:t>
      </w:r>
    </w:p>
    <w:p w14:paraId="583C5FB8" w14:textId="77777777" w:rsidR="0050651D" w:rsidRDefault="0050651D" w:rsidP="00DE099C">
      <w:pPr>
        <w:rPr>
          <w:rFonts w:eastAsiaTheme="minorEastAsia"/>
        </w:rPr>
      </w:pPr>
      <w:r>
        <w:rPr>
          <w:rFonts w:eastAsiaTheme="minorEastAsia"/>
        </w:rPr>
        <w:t>Is it reasonable to assume the weight changes in each group follow a normal distribution?</w:t>
      </w:r>
    </w:p>
    <w:p w14:paraId="1F30EF3C" w14:textId="77777777" w:rsidR="0050651D" w:rsidRDefault="0050651D" w:rsidP="0050651D">
      <w:pPr>
        <w:pStyle w:val="ListParagraph"/>
        <w:numPr>
          <w:ilvl w:val="0"/>
          <w:numId w:val="129"/>
        </w:numPr>
        <w:rPr>
          <w:rFonts w:eastAsiaTheme="minorEastAsia"/>
        </w:rPr>
      </w:pPr>
      <w:r>
        <w:rPr>
          <w:rFonts w:eastAsiaTheme="minorEastAsia"/>
        </w:rPr>
        <w:t>The default ODS GRAPHICS from PROC TTEST (which we’ll use shortly to do the 2-sample t test) gives side-by-side boxplots, histograms, and normal quantile plots.</w:t>
      </w:r>
    </w:p>
    <w:p w14:paraId="33569F06" w14:textId="77777777" w:rsidR="0050651D" w:rsidRDefault="0050651D" w:rsidP="00DE099C">
      <w:pPr>
        <w:rPr>
          <w:rFonts w:eastAsiaTheme="minorEastAsia"/>
        </w:rPr>
      </w:pPr>
      <w:r>
        <w:rPr>
          <w:noProof/>
        </w:rPr>
        <w:drawing>
          <wp:inline distT="0" distB="0" distL="0" distR="0" wp14:anchorId="7ECB021D" wp14:editId="4D1D02C7">
            <wp:extent cx="1752981" cy="982980"/>
            <wp:effectExtent l="19050" t="19050" r="1905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64594" cy="989492"/>
                    </a:xfrm>
                    <a:prstGeom prst="rect">
                      <a:avLst/>
                    </a:prstGeom>
                    <a:ln>
                      <a:solidFill>
                        <a:schemeClr val="tx1"/>
                      </a:solidFill>
                    </a:ln>
                  </pic:spPr>
                </pic:pic>
              </a:graphicData>
            </a:graphic>
          </wp:inline>
        </w:drawing>
      </w:r>
    </w:p>
    <w:p w14:paraId="1D1F74EF" w14:textId="77777777" w:rsidR="0050651D" w:rsidRDefault="0050651D">
      <w:pPr>
        <w:rPr>
          <w:rFonts w:eastAsiaTheme="minorEastAsia"/>
        </w:rPr>
      </w:pPr>
      <w:r>
        <w:rPr>
          <w:rFonts w:eastAsiaTheme="minorEastAsia"/>
        </w:rPr>
        <w:br w:type="page"/>
      </w:r>
    </w:p>
    <w:p w14:paraId="5AD5C0CD" w14:textId="77777777" w:rsidR="0050651D" w:rsidRDefault="0050651D" w:rsidP="00DE099C">
      <w:pPr>
        <w:rPr>
          <w:rFonts w:eastAsiaTheme="minorEastAsia"/>
        </w:rPr>
      </w:pPr>
      <w:r>
        <w:rPr>
          <w:rFonts w:ascii="Arial" w:hAnsi="Arial" w:cs="Arial"/>
          <w:noProof/>
          <w:color w:val="000000"/>
          <w:sz w:val="20"/>
          <w:szCs w:val="20"/>
        </w:rPr>
        <w:lastRenderedPageBreak/>
        <w:drawing>
          <wp:inline distT="0" distB="0" distL="0" distR="0" wp14:anchorId="6D006A07" wp14:editId="43F0714C">
            <wp:extent cx="3535680" cy="2651760"/>
            <wp:effectExtent l="0" t="0" r="7620" b="0"/>
            <wp:docPr id="173" name="Picture 173"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5680" cy="2651760"/>
                    </a:xfrm>
                    <a:prstGeom prst="rect">
                      <a:avLst/>
                    </a:prstGeom>
                    <a:noFill/>
                    <a:ln>
                      <a:noFill/>
                    </a:ln>
                  </pic:spPr>
                </pic:pic>
              </a:graphicData>
            </a:graphic>
          </wp:inline>
        </w:drawing>
      </w:r>
    </w:p>
    <w:p w14:paraId="5552595B" w14:textId="77777777" w:rsidR="0050651D" w:rsidRDefault="0050651D" w:rsidP="0050651D">
      <w:pPr>
        <w:pStyle w:val="ListParagraph"/>
        <w:numPr>
          <w:ilvl w:val="0"/>
          <w:numId w:val="129"/>
        </w:numPr>
        <w:rPr>
          <w:rFonts w:eastAsiaTheme="minorEastAsia"/>
        </w:rPr>
      </w:pPr>
      <w:r>
        <w:rPr>
          <w:rFonts w:eastAsiaTheme="minorEastAsia"/>
        </w:rPr>
        <w:t>We’re looking for the histograms to be roughly bell-shaped and the Kernel and normal density curves (two curves plotted over each histogram) to be close to each other.</w:t>
      </w:r>
    </w:p>
    <w:p w14:paraId="533ACC94" w14:textId="77777777" w:rsidR="0050651D" w:rsidRDefault="0050651D" w:rsidP="0050651D">
      <w:pPr>
        <w:pStyle w:val="ListParagraph"/>
        <w:numPr>
          <w:ilvl w:val="0"/>
          <w:numId w:val="129"/>
        </w:numPr>
        <w:rPr>
          <w:rFonts w:eastAsiaTheme="minorEastAsia"/>
        </w:rPr>
      </w:pPr>
      <w:r>
        <w:rPr>
          <w:rFonts w:eastAsiaTheme="minorEastAsia"/>
        </w:rPr>
        <w:t>The boxplots should be roughly symmetric.</w:t>
      </w:r>
    </w:p>
    <w:p w14:paraId="11C71F69" w14:textId="77777777" w:rsidR="0050651D" w:rsidRPr="00FA2672" w:rsidRDefault="0050651D" w:rsidP="00DE099C">
      <w:pPr>
        <w:rPr>
          <w:rFonts w:eastAsiaTheme="minorEastAsia"/>
        </w:rPr>
      </w:pPr>
    </w:p>
    <w:p w14:paraId="1F0CCA3A" w14:textId="77777777" w:rsidR="0050651D" w:rsidRDefault="0050651D" w:rsidP="00DE099C">
      <w:r>
        <w:rPr>
          <w:rFonts w:ascii="Arial" w:hAnsi="Arial" w:cs="Arial"/>
          <w:noProof/>
          <w:color w:val="000000"/>
          <w:sz w:val="20"/>
          <w:szCs w:val="20"/>
        </w:rPr>
        <w:drawing>
          <wp:inline distT="0" distB="0" distL="0" distR="0" wp14:anchorId="7A375A08" wp14:editId="3885D48D">
            <wp:extent cx="3644055" cy="2049780"/>
            <wp:effectExtent l="0" t="0" r="0" b="7620"/>
            <wp:docPr id="174" name="Picture 174"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2246" cy="2105013"/>
                    </a:xfrm>
                    <a:prstGeom prst="rect">
                      <a:avLst/>
                    </a:prstGeom>
                    <a:noFill/>
                    <a:ln>
                      <a:noFill/>
                    </a:ln>
                  </pic:spPr>
                </pic:pic>
              </a:graphicData>
            </a:graphic>
          </wp:inline>
        </w:drawing>
      </w:r>
    </w:p>
    <w:p w14:paraId="48B6C6B2" w14:textId="77777777" w:rsidR="0050651D" w:rsidRDefault="0050651D" w:rsidP="0050651D">
      <w:pPr>
        <w:pStyle w:val="ListParagraph"/>
        <w:numPr>
          <w:ilvl w:val="0"/>
          <w:numId w:val="130"/>
        </w:numPr>
      </w:pPr>
      <w:r>
        <w:t>On the normal quantile plots (Q-Q Plots), we are looking for the points to follow the line (and not have a systematic curve).</w:t>
      </w:r>
    </w:p>
    <w:p w14:paraId="26F17A46" w14:textId="77777777" w:rsidR="0050651D" w:rsidRDefault="0050651D" w:rsidP="00DE099C"/>
    <w:p w14:paraId="18ECA094" w14:textId="77777777" w:rsidR="0050651D" w:rsidRDefault="0050651D" w:rsidP="00DE099C"/>
    <w:p w14:paraId="48D91CBD" w14:textId="77777777" w:rsidR="0050651D" w:rsidRDefault="0050651D" w:rsidP="00DE099C">
      <w:r>
        <w:rPr>
          <w:u w:val="single"/>
        </w:rPr>
        <w:t>USE</w:t>
      </w:r>
    </w:p>
    <w:p w14:paraId="4C3069BB" w14:textId="77777777" w:rsidR="0050651D" w:rsidRDefault="0050651D" w:rsidP="00DE099C">
      <w:r>
        <w:t>Statistical inference: using a sample to make a conclusion about the population</w:t>
      </w:r>
    </w:p>
    <w:p w14:paraId="78551A6C" w14:textId="77777777" w:rsidR="0050651D" w:rsidRDefault="0050651D" w:rsidP="0050651D">
      <w:pPr>
        <w:pStyle w:val="ListParagraph"/>
        <w:numPr>
          <w:ilvl w:val="0"/>
          <w:numId w:val="130"/>
        </w:numPr>
      </w:pPr>
      <w:r>
        <w:t>Should only be used if the data is a random sample from a population</w:t>
      </w:r>
    </w:p>
    <w:p w14:paraId="73E3AC39" w14:textId="77777777" w:rsidR="0050651D" w:rsidRDefault="0050651D" w:rsidP="0050651D">
      <w:pPr>
        <w:pStyle w:val="ListParagraph"/>
        <w:numPr>
          <w:ilvl w:val="1"/>
          <w:numId w:val="130"/>
        </w:numPr>
      </w:pPr>
      <w:r>
        <w:t>It should not be used if the data is already the population of interest.  (Then you can calculate population parameters exactly!)</w:t>
      </w:r>
    </w:p>
    <w:p w14:paraId="005304D1" w14:textId="77777777" w:rsidR="0050651D" w:rsidRDefault="0050651D" w:rsidP="0050651D">
      <w:pPr>
        <w:pStyle w:val="ListParagraph"/>
        <w:numPr>
          <w:ilvl w:val="1"/>
          <w:numId w:val="130"/>
        </w:numPr>
      </w:pPr>
      <w:r>
        <w:lastRenderedPageBreak/>
        <w:t>It should not be used if the data is a sample, but not a random one.  (Then the sample is likely not representative of the population.)</w:t>
      </w:r>
      <w:r>
        <w:br/>
      </w:r>
    </w:p>
    <w:p w14:paraId="0BEC6E04" w14:textId="77777777" w:rsidR="0050651D" w:rsidRDefault="0050651D" w:rsidP="0050651D">
      <w:pPr>
        <w:pStyle w:val="ListParagraph"/>
        <w:numPr>
          <w:ilvl w:val="0"/>
          <w:numId w:val="130"/>
        </w:numPr>
      </w:pPr>
      <w:r>
        <w:t>Next handouts: Hypothesis tests and confidence intervals in the two-sample setting.</w:t>
      </w:r>
    </w:p>
    <w:p w14:paraId="084549C1" w14:textId="77777777" w:rsidR="0050651D" w:rsidRDefault="0050651D" w:rsidP="00DE099C"/>
    <w:p w14:paraId="652B18BD" w14:textId="77777777" w:rsidR="0050651D" w:rsidRDefault="0050651D">
      <w:r>
        <w:br w:type="page"/>
      </w:r>
    </w:p>
    <w:p w14:paraId="4160FEFA" w14:textId="77777777" w:rsidR="0050651D" w:rsidRDefault="0050651D" w:rsidP="00DE099C">
      <w:r>
        <w:lastRenderedPageBreak/>
        <w:t>Handout 4 Supplement</w:t>
      </w:r>
    </w:p>
    <w:p w14:paraId="41229A7B" w14:textId="77777777" w:rsidR="0050651D" w:rsidRDefault="0050651D" w:rsidP="00DE099C">
      <w:r>
        <w:t>Calculating and interpreting the standard deviation</w:t>
      </w:r>
    </w:p>
    <w:p w14:paraId="678D3C78" w14:textId="77777777" w:rsidR="0050651D" w:rsidRDefault="0050651D" w:rsidP="00DE099C"/>
    <w:p w14:paraId="3055B4FE" w14:textId="77777777" w:rsidR="0050651D" w:rsidRDefault="0050651D" w:rsidP="00DE099C">
      <w:pPr>
        <w:rPr>
          <w:rFonts w:eastAsiaTheme="minorEastAsia"/>
        </w:rPr>
      </w:pPr>
      <w:r>
        <w:t xml:space="preserve">Formula: </w:t>
      </w:r>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w:p>
    <w:p w14:paraId="630D2F3D" w14:textId="77777777" w:rsidR="0050651D" w:rsidRDefault="0050651D" w:rsidP="00DE099C">
      <w:pPr>
        <w:rPr>
          <w:rFonts w:eastAsiaTheme="minorEastAsia"/>
        </w:rPr>
      </w:pPr>
    </w:p>
    <w:p w14:paraId="0BDA357E" w14:textId="77777777" w:rsidR="0050651D" w:rsidRPr="00BA28B7" w:rsidRDefault="0050651D" w:rsidP="00DE099C">
      <w:pPr>
        <w:rPr>
          <w:u w:val="single"/>
        </w:rPr>
      </w:pPr>
      <w:r w:rsidRPr="00BA28B7">
        <w:rPr>
          <w:u w:val="single"/>
        </w:rPr>
        <w:t>Steps for calculating the standard deviation (s)</w:t>
      </w:r>
    </w:p>
    <w:p w14:paraId="4D42DFB1" w14:textId="77777777" w:rsidR="0050651D" w:rsidRPr="00493E04" w:rsidRDefault="0050651D" w:rsidP="0050651D">
      <w:pPr>
        <w:pStyle w:val="ListParagraph"/>
        <w:numPr>
          <w:ilvl w:val="1"/>
          <w:numId w:val="131"/>
        </w:numPr>
      </w:pPr>
      <w:r>
        <w:t>Calculate the mean</w:t>
      </w:r>
      <w:r>
        <w:rPr>
          <w:rFonts w:eastAsiaTheme="minorEastAsia"/>
        </w:rPr>
        <w:t xml:space="preserve"> </w:t>
      </w:r>
      <m:oMath>
        <m:acc>
          <m:accPr>
            <m:chr m:val="̅"/>
            <m:ctrlPr>
              <w:rPr>
                <w:rFonts w:ascii="Cambria Math" w:hAnsi="Cambria Math"/>
                <w:i/>
              </w:rPr>
            </m:ctrlPr>
          </m:accPr>
          <m:e>
            <m:r>
              <w:rPr>
                <w:rFonts w:ascii="Cambria Math" w:hAnsi="Cambria Math"/>
              </w:rPr>
              <m:t>x</m:t>
            </m:r>
          </m:e>
        </m:acc>
      </m:oMath>
    </w:p>
    <w:p w14:paraId="198C56A1" w14:textId="77777777" w:rsidR="0050651D" w:rsidRPr="00EA368D" w:rsidRDefault="0050651D" w:rsidP="0050651D">
      <w:pPr>
        <w:pStyle w:val="ListParagraph"/>
        <w:numPr>
          <w:ilvl w:val="1"/>
          <w:numId w:val="131"/>
        </w:numPr>
      </w:pPr>
      <w:r>
        <w:rPr>
          <w:rFonts w:eastAsiaTheme="minorEastAsia"/>
        </w:rPr>
        <w:t xml:space="preserve">Compute the deviations of each observation as “observation minus mean”,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oMath>
    </w:p>
    <w:p w14:paraId="37E42359" w14:textId="77777777" w:rsidR="0050651D" w:rsidRPr="00C34E3F" w:rsidRDefault="0050651D" w:rsidP="0050651D">
      <w:pPr>
        <w:pStyle w:val="ListParagraph"/>
        <w:numPr>
          <w:ilvl w:val="1"/>
          <w:numId w:val="131"/>
        </w:numPr>
      </w:pPr>
      <w:r>
        <w:rPr>
          <w:rFonts w:eastAsiaTheme="minorEastAsia"/>
        </w:rPr>
        <w:t xml:space="preserve">Square each deviation,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oMath>
    </w:p>
    <w:p w14:paraId="462CE466" w14:textId="77777777" w:rsidR="0050651D" w:rsidRPr="00C34E3F" w:rsidRDefault="0050651D" w:rsidP="0050651D">
      <w:pPr>
        <w:pStyle w:val="ListParagraph"/>
        <w:numPr>
          <w:ilvl w:val="1"/>
          <w:numId w:val="131"/>
        </w:numPr>
      </w:pPr>
      <w:r>
        <w:rPr>
          <w:rFonts w:eastAsiaTheme="minorEastAsia"/>
        </w:rPr>
        <w:t xml:space="preserve">Sum the squared deviations, </w:t>
      </w:r>
      <m:oMath>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oMath>
    </w:p>
    <w:p w14:paraId="4342F971" w14:textId="77777777" w:rsidR="0050651D" w:rsidRPr="00BA28B7" w:rsidRDefault="0050651D" w:rsidP="0050651D">
      <w:pPr>
        <w:pStyle w:val="ListParagraph"/>
        <w:numPr>
          <w:ilvl w:val="1"/>
          <w:numId w:val="131"/>
        </w:numPr>
      </w:pPr>
      <w:r>
        <w:rPr>
          <w:rFonts w:eastAsiaTheme="minorEastAsia"/>
        </w:rPr>
        <w:t>Divide the sum of squared deviations by the sample size minus 1 (n-1).  This gives the variance (s</w:t>
      </w:r>
      <w:r>
        <w:rPr>
          <w:rFonts w:eastAsiaTheme="minorEastAsia"/>
          <w:vertAlign w:val="superscript"/>
        </w:rPr>
        <w:t>2</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w:r>
        <w:rPr>
          <w:rFonts w:eastAsiaTheme="minorEastAsia"/>
        </w:rPr>
        <w:t>.</w:t>
      </w:r>
    </w:p>
    <w:p w14:paraId="7B683C76" w14:textId="77777777" w:rsidR="0050651D" w:rsidRPr="00BA28B7" w:rsidRDefault="0050651D" w:rsidP="0050651D">
      <w:pPr>
        <w:pStyle w:val="ListParagraph"/>
        <w:numPr>
          <w:ilvl w:val="1"/>
          <w:numId w:val="131"/>
        </w:numPr>
      </w:pPr>
      <w:r w:rsidRPr="00BA28B7">
        <w:rPr>
          <w:rFonts w:eastAsiaTheme="minorEastAsia"/>
        </w:rPr>
        <w:t>Take the square root of the variance to get the standard deviation.</w:t>
      </w:r>
    </w:p>
    <w:p w14:paraId="68E487F4" w14:textId="77777777" w:rsidR="0050651D" w:rsidRDefault="0050651D" w:rsidP="00DE099C"/>
    <w:p w14:paraId="22409D0B" w14:textId="77777777" w:rsidR="0050651D" w:rsidRDefault="0050651D" w:rsidP="00DE099C">
      <w:pPr>
        <w:rPr>
          <w:rFonts w:eastAsiaTheme="minorEastAsia"/>
        </w:rPr>
      </w:pPr>
      <w:r>
        <w:rPr>
          <w:rFonts w:eastAsiaTheme="minorEastAsia"/>
          <w:u w:val="single"/>
        </w:rPr>
        <w:t>Interpretation</w:t>
      </w:r>
    </w:p>
    <w:p w14:paraId="23D57D13" w14:textId="77777777" w:rsidR="0050651D" w:rsidRDefault="0050651D" w:rsidP="0050651D">
      <w:pPr>
        <w:pStyle w:val="ListParagraph"/>
        <w:numPr>
          <w:ilvl w:val="0"/>
          <w:numId w:val="132"/>
        </w:numPr>
        <w:rPr>
          <w:rFonts w:eastAsiaTheme="minorEastAsia"/>
        </w:rPr>
      </w:pPr>
      <w:r>
        <w:rPr>
          <w:rFonts w:eastAsiaTheme="minorEastAsia"/>
        </w:rPr>
        <w:t>Variance is average squared distance from observations to the mean</w:t>
      </w:r>
    </w:p>
    <w:p w14:paraId="502BFFB8" w14:textId="77777777" w:rsidR="0050651D" w:rsidRDefault="0050651D" w:rsidP="0050651D">
      <w:pPr>
        <w:pStyle w:val="ListParagraph"/>
        <w:numPr>
          <w:ilvl w:val="0"/>
          <w:numId w:val="132"/>
        </w:numPr>
        <w:rPr>
          <w:rFonts w:eastAsiaTheme="minorEastAsia"/>
        </w:rPr>
      </w:pPr>
      <w:r>
        <w:rPr>
          <w:rFonts w:eastAsiaTheme="minorEastAsia"/>
        </w:rPr>
        <w:t>Standard deviation is the average distance from observations to the mean.</w:t>
      </w:r>
    </w:p>
    <w:p w14:paraId="42FE0A10" w14:textId="77777777" w:rsidR="0050651D" w:rsidRDefault="0050651D" w:rsidP="0050651D">
      <w:pPr>
        <w:pStyle w:val="ListParagraph"/>
        <w:numPr>
          <w:ilvl w:val="0"/>
          <w:numId w:val="132"/>
        </w:numPr>
        <w:rPr>
          <w:rFonts w:eastAsiaTheme="minorEastAsia"/>
        </w:rPr>
      </w:pPr>
      <w:r w:rsidRPr="00BA28B7">
        <w:rPr>
          <w:rFonts w:eastAsiaTheme="minorEastAsia"/>
        </w:rPr>
        <w:t xml:space="preserve">For example, </w:t>
      </w:r>
      <w:proofErr w:type="spellStart"/>
      <w:r w:rsidRPr="00BA28B7">
        <w:rPr>
          <w:rFonts w:eastAsiaTheme="minorEastAsia"/>
        </w:rPr>
        <w:t>sd</w:t>
      </w:r>
      <w:proofErr w:type="spellEnd"/>
      <w:r w:rsidRPr="00BA28B7">
        <w:rPr>
          <w:rFonts w:eastAsiaTheme="minorEastAsia"/>
        </w:rPr>
        <w:t xml:space="preserve"> = 9.4 for the incentive group means that the average distance from the weight loss measurements to the mean weight loss is 9.4 lb.</w:t>
      </w:r>
    </w:p>
    <w:p w14:paraId="26D4E7F3" w14:textId="77777777" w:rsidR="0050651D" w:rsidRDefault="0050651D" w:rsidP="00DE099C">
      <w:pPr>
        <w:rPr>
          <w:rFonts w:eastAsiaTheme="minorEastAsia"/>
        </w:rPr>
      </w:pPr>
    </w:p>
    <w:p w14:paraId="50D30A7A" w14:textId="77777777" w:rsidR="0050651D" w:rsidRDefault="0050651D">
      <w:pPr>
        <w:rPr>
          <w:rFonts w:ascii="Courier New" w:hAnsi="Courier New" w:cs="Courier New"/>
          <w:color w:val="008000"/>
          <w:sz w:val="18"/>
          <w:szCs w:val="18"/>
          <w:shd w:val="clear" w:color="auto" w:fill="FFFFFF"/>
        </w:rPr>
      </w:pPr>
      <w:r>
        <w:rPr>
          <w:rFonts w:ascii="Courier New" w:hAnsi="Courier New" w:cs="Courier New"/>
          <w:color w:val="008000"/>
          <w:sz w:val="18"/>
          <w:szCs w:val="18"/>
          <w:shd w:val="clear" w:color="auto" w:fill="FFFFFF"/>
        </w:rPr>
        <w:br w:type="page"/>
      </w:r>
    </w:p>
    <w:p w14:paraId="4B45C2CF" w14:textId="77777777" w:rsidR="0050651D" w:rsidRDefault="0050651D" w:rsidP="00DE099C">
      <w:r>
        <w:rPr>
          <w:u w:val="single"/>
        </w:rPr>
        <w:lastRenderedPageBreak/>
        <w:t>“By-hand” calculation with SAS</w:t>
      </w:r>
    </w:p>
    <w:p w14:paraId="4E4F6CE5" w14:textId="77777777" w:rsidR="0050651D" w:rsidRPr="006120E5" w:rsidRDefault="0050651D" w:rsidP="00DE099C">
      <w:r>
        <w:t>Calculates standard deviation of weight loss for individuals in the incentive group.</w:t>
      </w:r>
    </w:p>
    <w:p w14:paraId="58116408" w14:textId="77777777" w:rsidR="0050651D" w:rsidRDefault="0050651D" w:rsidP="00DE099C">
      <w:pPr>
        <w:autoSpaceDE w:val="0"/>
        <w:autoSpaceDN w:val="0"/>
        <w:adjustRightInd w:val="0"/>
        <w:rPr>
          <w:rFonts w:ascii="Courier New" w:hAnsi="Courier New" w:cs="Courier New"/>
          <w:color w:val="008000"/>
          <w:sz w:val="18"/>
          <w:szCs w:val="18"/>
          <w:shd w:val="clear" w:color="auto" w:fill="FFFFFF"/>
        </w:rPr>
      </w:pPr>
    </w:p>
    <w:p w14:paraId="2E3774C1" w14:textId="77777777" w:rsidR="0050651D" w:rsidRDefault="0050651D" w:rsidP="00DE099C">
      <w:pPr>
        <w:autoSpaceDE w:val="0"/>
        <w:autoSpaceDN w:val="0"/>
        <w:adjustRightInd w:val="0"/>
        <w:rPr>
          <w:rFonts w:ascii="Courier New" w:hAnsi="Courier New" w:cs="Courier New"/>
          <w:color w:val="008000"/>
          <w:sz w:val="18"/>
          <w:szCs w:val="18"/>
          <w:shd w:val="clear" w:color="auto" w:fill="FFFFFF"/>
        </w:rPr>
      </w:pPr>
      <w:r>
        <w:rPr>
          <w:rFonts w:ascii="Courier New" w:hAnsi="Courier New" w:cs="Courier New"/>
          <w:color w:val="008000"/>
          <w:sz w:val="18"/>
          <w:szCs w:val="18"/>
          <w:shd w:val="clear" w:color="auto" w:fill="FFFFFF"/>
        </w:rPr>
        <w:t>/* Makes a new dataset "</w:t>
      </w:r>
      <w:proofErr w:type="spellStart"/>
      <w:r>
        <w:rPr>
          <w:rFonts w:ascii="Courier New" w:hAnsi="Courier New" w:cs="Courier New"/>
          <w:color w:val="008000"/>
          <w:sz w:val="18"/>
          <w:szCs w:val="18"/>
          <w:shd w:val="clear" w:color="auto" w:fill="FFFFFF"/>
        </w:rPr>
        <w:t>incgp</w:t>
      </w:r>
      <w:proofErr w:type="spellEnd"/>
      <w:r>
        <w:rPr>
          <w:rFonts w:ascii="Courier New" w:hAnsi="Courier New" w:cs="Courier New"/>
          <w:color w:val="008000"/>
          <w:sz w:val="18"/>
          <w:szCs w:val="18"/>
          <w:shd w:val="clear" w:color="auto" w:fill="FFFFFF"/>
        </w:rPr>
        <w:t xml:space="preserve">" which only contains observations in the incentive group.  </w:t>
      </w:r>
    </w:p>
    <w:p w14:paraId="2086CE88"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8000"/>
          <w:sz w:val="18"/>
          <w:szCs w:val="18"/>
          <w:shd w:val="clear" w:color="auto" w:fill="FFFFFF"/>
        </w:rPr>
        <w:tab/>
        <w:t>The IF statement says to only include these observations */</w:t>
      </w:r>
    </w:p>
    <w:p w14:paraId="6EADF6A5"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data</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incgp</w:t>
      </w:r>
      <w:proofErr w:type="spellEnd"/>
      <w:r>
        <w:rPr>
          <w:rFonts w:ascii="Courier New" w:hAnsi="Courier New" w:cs="Courier New"/>
          <w:color w:val="000000"/>
          <w:sz w:val="18"/>
          <w:szCs w:val="18"/>
          <w:shd w:val="clear" w:color="auto" w:fill="FFFFFF"/>
        </w:rPr>
        <w:t>;</w:t>
      </w:r>
    </w:p>
    <w:p w14:paraId="22DBFD79"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set</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wtdata</w:t>
      </w:r>
      <w:proofErr w:type="spellEnd"/>
      <w:r>
        <w:rPr>
          <w:rFonts w:ascii="Courier New" w:hAnsi="Courier New" w:cs="Courier New"/>
          <w:color w:val="000000"/>
          <w:sz w:val="18"/>
          <w:szCs w:val="18"/>
          <w:shd w:val="clear" w:color="auto" w:fill="FFFFFF"/>
        </w:rPr>
        <w:t>;</w:t>
      </w:r>
    </w:p>
    <w:p w14:paraId="6C97C33A"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if</w:t>
      </w:r>
      <w:r>
        <w:rPr>
          <w:rFonts w:ascii="Courier New" w:hAnsi="Courier New" w:cs="Courier New"/>
          <w:color w:val="000000"/>
          <w:sz w:val="18"/>
          <w:szCs w:val="18"/>
          <w:shd w:val="clear" w:color="auto" w:fill="FFFFFF"/>
        </w:rPr>
        <w:t xml:space="preserve"> group=</w:t>
      </w:r>
      <w:r>
        <w:rPr>
          <w:rFonts w:ascii="Courier New" w:hAnsi="Courier New" w:cs="Courier New"/>
          <w:color w:val="800080"/>
          <w:sz w:val="18"/>
          <w:szCs w:val="18"/>
          <w:shd w:val="clear" w:color="auto" w:fill="FFFFFF"/>
        </w:rPr>
        <w:t>'incentive'</w:t>
      </w:r>
      <w:r>
        <w:rPr>
          <w:rFonts w:ascii="Courier New" w:hAnsi="Courier New" w:cs="Courier New"/>
          <w:color w:val="000000"/>
          <w:sz w:val="18"/>
          <w:szCs w:val="18"/>
          <w:shd w:val="clear" w:color="auto" w:fill="FFFFFF"/>
        </w:rPr>
        <w:t>;</w:t>
      </w:r>
    </w:p>
    <w:p w14:paraId="152971B9"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71FC7E2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w:t>
      </w:r>
      <w:proofErr w:type="spellStart"/>
      <w:r>
        <w:rPr>
          <w:rFonts w:ascii="Courier New" w:hAnsi="Courier New" w:cs="Courier New"/>
          <w:color w:val="000000"/>
          <w:sz w:val="18"/>
          <w:szCs w:val="18"/>
          <w:shd w:val="clear" w:color="auto" w:fill="FFFFFF"/>
        </w:rPr>
        <w:t>incgp</w:t>
      </w:r>
      <w:proofErr w:type="spellEnd"/>
      <w:r>
        <w:rPr>
          <w:rFonts w:ascii="Courier New" w:hAnsi="Courier New" w:cs="Courier New"/>
          <w:color w:val="000000"/>
          <w:sz w:val="18"/>
          <w:szCs w:val="18"/>
          <w:shd w:val="clear" w:color="auto" w:fill="FFFFFF"/>
        </w:rPr>
        <w:t>;</w:t>
      </w:r>
    </w:p>
    <w:p w14:paraId="7E81787C"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47F81BDE"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
    <w:p w14:paraId="1451E001"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8000"/>
          <w:sz w:val="18"/>
          <w:szCs w:val="18"/>
          <w:shd w:val="clear" w:color="auto" w:fill="FFFFFF"/>
        </w:rPr>
        <w:t>/* Finds sample size and mean weight loss for incentive group */</w:t>
      </w:r>
    </w:p>
    <w:p w14:paraId="240B3D5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means</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w:t>
      </w:r>
      <w:proofErr w:type="spellStart"/>
      <w:r>
        <w:rPr>
          <w:rFonts w:ascii="Courier New" w:hAnsi="Courier New" w:cs="Courier New"/>
          <w:color w:val="000000"/>
          <w:sz w:val="18"/>
          <w:szCs w:val="18"/>
          <w:shd w:val="clear" w:color="auto" w:fill="FFFFFF"/>
        </w:rPr>
        <w:t>incgp</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n</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mean</w:t>
      </w:r>
      <w:r>
        <w:rPr>
          <w:rFonts w:ascii="Courier New" w:hAnsi="Courier New" w:cs="Courier New"/>
          <w:color w:val="000000"/>
          <w:sz w:val="18"/>
          <w:szCs w:val="18"/>
          <w:shd w:val="clear" w:color="auto" w:fill="FFFFFF"/>
        </w:rPr>
        <w:t>;</w:t>
      </w:r>
    </w:p>
    <w:p w14:paraId="5E3DD8B3"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var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wtloss</w:t>
      </w:r>
      <w:proofErr w:type="spellEnd"/>
      <w:r>
        <w:rPr>
          <w:rFonts w:ascii="Courier New" w:hAnsi="Courier New" w:cs="Courier New"/>
          <w:color w:val="000000"/>
          <w:sz w:val="18"/>
          <w:szCs w:val="18"/>
          <w:shd w:val="clear" w:color="auto" w:fill="FFFFFF"/>
        </w:rPr>
        <w:t>;</w:t>
      </w:r>
    </w:p>
    <w:p w14:paraId="05AF228C"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2ACD0E55"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noProof/>
        </w:rPr>
        <w:drawing>
          <wp:inline distT="0" distB="0" distL="0" distR="0" wp14:anchorId="0137F194" wp14:editId="5A3B71C3">
            <wp:extent cx="1181686" cy="640080"/>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93184" cy="646308"/>
                    </a:xfrm>
                    <a:prstGeom prst="rect">
                      <a:avLst/>
                    </a:prstGeom>
                  </pic:spPr>
                </pic:pic>
              </a:graphicData>
            </a:graphic>
          </wp:inline>
        </w:drawing>
      </w:r>
    </w:p>
    <w:p w14:paraId="17AB9292"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
    <w:p w14:paraId="2C22ADA7"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8000"/>
          <w:sz w:val="18"/>
          <w:szCs w:val="18"/>
          <w:shd w:val="clear" w:color="auto" w:fill="FFFFFF"/>
        </w:rPr>
        <w:t>/* Calculates deviations (dev) and squared deviations (</w:t>
      </w:r>
      <w:proofErr w:type="spellStart"/>
      <w:r>
        <w:rPr>
          <w:rFonts w:ascii="Courier New" w:hAnsi="Courier New" w:cs="Courier New"/>
          <w:color w:val="008000"/>
          <w:sz w:val="18"/>
          <w:szCs w:val="18"/>
          <w:shd w:val="clear" w:color="auto" w:fill="FFFFFF"/>
        </w:rPr>
        <w:t>devsq</w:t>
      </w:r>
      <w:proofErr w:type="spellEnd"/>
      <w:r>
        <w:rPr>
          <w:rFonts w:ascii="Courier New" w:hAnsi="Courier New" w:cs="Courier New"/>
          <w:color w:val="008000"/>
          <w:sz w:val="18"/>
          <w:szCs w:val="18"/>
          <w:shd w:val="clear" w:color="auto" w:fill="FFFFFF"/>
        </w:rPr>
        <w:t>) for each observation */</w:t>
      </w:r>
    </w:p>
    <w:p w14:paraId="496CA580"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data</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incgp</w:t>
      </w:r>
      <w:proofErr w:type="spellEnd"/>
      <w:r>
        <w:rPr>
          <w:rFonts w:ascii="Courier New" w:hAnsi="Courier New" w:cs="Courier New"/>
          <w:color w:val="000000"/>
          <w:sz w:val="18"/>
          <w:szCs w:val="18"/>
          <w:shd w:val="clear" w:color="auto" w:fill="FFFFFF"/>
        </w:rPr>
        <w:t>;</w:t>
      </w:r>
    </w:p>
    <w:p w14:paraId="6816046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set</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incgp</w:t>
      </w:r>
      <w:proofErr w:type="spellEnd"/>
      <w:r>
        <w:rPr>
          <w:rFonts w:ascii="Courier New" w:hAnsi="Courier New" w:cs="Courier New"/>
          <w:color w:val="000000"/>
          <w:sz w:val="18"/>
          <w:szCs w:val="18"/>
          <w:shd w:val="clear" w:color="auto" w:fill="FFFFFF"/>
        </w:rPr>
        <w:t>;</w:t>
      </w:r>
    </w:p>
    <w:p w14:paraId="2FB4BD23"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dev = </w:t>
      </w:r>
      <w:proofErr w:type="spellStart"/>
      <w:r>
        <w:rPr>
          <w:rFonts w:ascii="Courier New" w:hAnsi="Courier New" w:cs="Courier New"/>
          <w:color w:val="000000"/>
          <w:sz w:val="18"/>
          <w:szCs w:val="18"/>
          <w:shd w:val="clear" w:color="auto" w:fill="FFFFFF"/>
        </w:rPr>
        <w:t>wtloss</w:t>
      </w:r>
      <w:proofErr w:type="spellEnd"/>
      <w:r>
        <w:rPr>
          <w:rFonts w:ascii="Courier New" w:hAnsi="Courier New" w:cs="Courier New"/>
          <w:color w:val="000000"/>
          <w:sz w:val="18"/>
          <w:szCs w:val="18"/>
          <w:shd w:val="clear" w:color="auto" w:fill="FFFFFF"/>
        </w:rPr>
        <w:t xml:space="preserve"> - </w:t>
      </w:r>
      <w:r>
        <w:rPr>
          <w:rFonts w:ascii="Courier New" w:hAnsi="Courier New" w:cs="Courier New"/>
          <w:b/>
          <w:bCs/>
          <w:color w:val="008080"/>
          <w:sz w:val="18"/>
          <w:szCs w:val="18"/>
          <w:shd w:val="clear" w:color="auto" w:fill="FFFFFF"/>
        </w:rPr>
        <w:t>15.67647</w:t>
      </w:r>
      <w:r>
        <w:rPr>
          <w:rFonts w:ascii="Courier New" w:hAnsi="Courier New" w:cs="Courier New"/>
          <w:color w:val="000000"/>
          <w:sz w:val="18"/>
          <w:szCs w:val="18"/>
          <w:shd w:val="clear" w:color="auto" w:fill="FFFFFF"/>
        </w:rPr>
        <w:t>;</w:t>
      </w:r>
    </w:p>
    <w:p w14:paraId="43C8C500"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00"/>
          <w:sz w:val="18"/>
          <w:szCs w:val="18"/>
          <w:shd w:val="clear" w:color="auto" w:fill="FFFFFF"/>
        </w:rPr>
        <w:t>devsq</w:t>
      </w:r>
      <w:proofErr w:type="spellEnd"/>
      <w:r>
        <w:rPr>
          <w:rFonts w:ascii="Courier New" w:hAnsi="Courier New" w:cs="Courier New"/>
          <w:color w:val="000000"/>
          <w:sz w:val="18"/>
          <w:szCs w:val="18"/>
          <w:shd w:val="clear" w:color="auto" w:fill="FFFFFF"/>
        </w:rPr>
        <w:t xml:space="preserve"> = dev * dev;</w:t>
      </w:r>
    </w:p>
    <w:p w14:paraId="083A7050"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44F36256"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w:t>
      </w:r>
      <w:proofErr w:type="spellStart"/>
      <w:r>
        <w:rPr>
          <w:rFonts w:ascii="Courier New" w:hAnsi="Courier New" w:cs="Courier New"/>
          <w:color w:val="000000"/>
          <w:sz w:val="18"/>
          <w:szCs w:val="18"/>
          <w:shd w:val="clear" w:color="auto" w:fill="FFFFFF"/>
        </w:rPr>
        <w:t>incgp</w:t>
      </w:r>
      <w:proofErr w:type="spellEnd"/>
      <w:r>
        <w:rPr>
          <w:rFonts w:ascii="Courier New" w:hAnsi="Courier New" w:cs="Courier New"/>
          <w:color w:val="000000"/>
          <w:sz w:val="18"/>
          <w:szCs w:val="18"/>
          <w:shd w:val="clear" w:color="auto" w:fill="FFFFFF"/>
        </w:rPr>
        <w:t>;</w:t>
      </w:r>
    </w:p>
    <w:p w14:paraId="48105CB3"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36C1289A"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noProof/>
        </w:rPr>
        <w:lastRenderedPageBreak/>
        <w:drawing>
          <wp:inline distT="0" distB="0" distL="0" distR="0" wp14:anchorId="35882C1E" wp14:editId="44115DE1">
            <wp:extent cx="1769824" cy="207645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80351" cy="2088801"/>
                    </a:xfrm>
                    <a:prstGeom prst="rect">
                      <a:avLst/>
                    </a:prstGeom>
                  </pic:spPr>
                </pic:pic>
              </a:graphicData>
            </a:graphic>
          </wp:inline>
        </w:drawing>
      </w:r>
    </w:p>
    <w:p w14:paraId="2B3F732A"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
    <w:p w14:paraId="3C31D638"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8000"/>
          <w:sz w:val="18"/>
          <w:szCs w:val="18"/>
          <w:shd w:val="clear" w:color="auto" w:fill="FFFFFF"/>
        </w:rPr>
        <w:t>/* Sums the squared deviations */</w:t>
      </w:r>
    </w:p>
    <w:p w14:paraId="5EF3F284"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means</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w:t>
      </w:r>
      <w:proofErr w:type="spellStart"/>
      <w:r>
        <w:rPr>
          <w:rFonts w:ascii="Courier New" w:hAnsi="Courier New" w:cs="Courier New"/>
          <w:color w:val="000000"/>
          <w:sz w:val="18"/>
          <w:szCs w:val="18"/>
          <w:shd w:val="clear" w:color="auto" w:fill="FFFFFF"/>
        </w:rPr>
        <w:t>incgp</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sum</w:t>
      </w:r>
      <w:r>
        <w:rPr>
          <w:rFonts w:ascii="Courier New" w:hAnsi="Courier New" w:cs="Courier New"/>
          <w:color w:val="000000"/>
          <w:sz w:val="18"/>
          <w:szCs w:val="18"/>
          <w:shd w:val="clear" w:color="auto" w:fill="FFFFFF"/>
        </w:rPr>
        <w:t>;</w:t>
      </w:r>
    </w:p>
    <w:p w14:paraId="4FAB996E"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var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devsq</w:t>
      </w:r>
      <w:proofErr w:type="spellEnd"/>
      <w:r>
        <w:rPr>
          <w:rFonts w:ascii="Courier New" w:hAnsi="Courier New" w:cs="Courier New"/>
          <w:color w:val="000000"/>
          <w:sz w:val="18"/>
          <w:szCs w:val="18"/>
          <w:shd w:val="clear" w:color="auto" w:fill="FFFFFF"/>
        </w:rPr>
        <w:t>;</w:t>
      </w:r>
    </w:p>
    <w:p w14:paraId="0529E4E2"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333E765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noProof/>
        </w:rPr>
        <w:drawing>
          <wp:inline distT="0" distB="0" distL="0" distR="0" wp14:anchorId="694B588D" wp14:editId="0A9114EF">
            <wp:extent cx="833511" cy="480060"/>
            <wp:effectExtent l="0" t="0" r="508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51792" cy="490589"/>
                    </a:xfrm>
                    <a:prstGeom prst="rect">
                      <a:avLst/>
                    </a:prstGeom>
                  </pic:spPr>
                </pic:pic>
              </a:graphicData>
            </a:graphic>
          </wp:inline>
        </w:drawing>
      </w:r>
    </w:p>
    <w:p w14:paraId="7E4F9377"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
    <w:p w14:paraId="4DD93996" w14:textId="77777777" w:rsidR="0050651D" w:rsidRDefault="0050651D" w:rsidP="00DE099C">
      <w:pPr>
        <w:rPr>
          <w:rFonts w:ascii="Courier New" w:hAnsi="Courier New" w:cs="Courier New"/>
          <w:color w:val="008000"/>
          <w:sz w:val="18"/>
          <w:szCs w:val="18"/>
          <w:shd w:val="clear" w:color="auto" w:fill="FFFFFF"/>
        </w:rPr>
      </w:pPr>
    </w:p>
    <w:p w14:paraId="218304F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8000"/>
          <w:sz w:val="18"/>
          <w:szCs w:val="18"/>
          <w:shd w:val="clear" w:color="auto" w:fill="FFFFFF"/>
        </w:rPr>
        <w:t>/* Uses SAS as a calculator to divide by (n-1) and take square root */</w:t>
      </w:r>
    </w:p>
    <w:p w14:paraId="3A631B0D"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data</w:t>
      </w:r>
      <w:r>
        <w:rPr>
          <w:rFonts w:ascii="Courier New" w:hAnsi="Courier New" w:cs="Courier New"/>
          <w:color w:val="000000"/>
          <w:sz w:val="18"/>
          <w:szCs w:val="18"/>
          <w:shd w:val="clear" w:color="auto" w:fill="FFFFFF"/>
        </w:rPr>
        <w:t xml:space="preserve"> calc;</w:t>
      </w:r>
    </w:p>
    <w:p w14:paraId="0711A3F5"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variance = </w:t>
      </w:r>
      <w:r>
        <w:rPr>
          <w:rFonts w:ascii="Courier New" w:hAnsi="Courier New" w:cs="Courier New"/>
          <w:b/>
          <w:bCs/>
          <w:color w:val="008080"/>
          <w:sz w:val="18"/>
          <w:szCs w:val="18"/>
          <w:shd w:val="clear" w:color="auto" w:fill="FFFFFF"/>
        </w:rPr>
        <w:t>1417.97</w:t>
      </w:r>
      <w:r>
        <w:rPr>
          <w:rFonts w:ascii="Courier New" w:hAnsi="Courier New" w:cs="Courier New"/>
          <w:color w:val="000000"/>
          <w:sz w:val="18"/>
          <w:szCs w:val="18"/>
          <w:shd w:val="clear" w:color="auto" w:fill="FFFFFF"/>
        </w:rPr>
        <w:t xml:space="preserve"> / </w:t>
      </w:r>
      <w:r>
        <w:rPr>
          <w:rFonts w:ascii="Courier New" w:hAnsi="Courier New" w:cs="Courier New"/>
          <w:b/>
          <w:bCs/>
          <w:color w:val="008080"/>
          <w:sz w:val="18"/>
          <w:szCs w:val="18"/>
          <w:shd w:val="clear" w:color="auto" w:fill="FFFFFF"/>
        </w:rPr>
        <w:t>16</w:t>
      </w:r>
      <w:r>
        <w:rPr>
          <w:rFonts w:ascii="Courier New" w:hAnsi="Courier New" w:cs="Courier New"/>
          <w:color w:val="000000"/>
          <w:sz w:val="18"/>
          <w:szCs w:val="18"/>
          <w:shd w:val="clear" w:color="auto" w:fill="FFFFFF"/>
        </w:rPr>
        <w:t>;</w:t>
      </w:r>
    </w:p>
    <w:p w14:paraId="4ACBA680"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00"/>
          <w:sz w:val="18"/>
          <w:szCs w:val="18"/>
          <w:shd w:val="clear" w:color="auto" w:fill="FFFFFF"/>
        </w:rPr>
        <w:t>sd</w:t>
      </w:r>
      <w:proofErr w:type="spellEnd"/>
      <w:r>
        <w:rPr>
          <w:rFonts w:ascii="Courier New" w:hAnsi="Courier New" w:cs="Courier New"/>
          <w:color w:val="000000"/>
          <w:sz w:val="18"/>
          <w:szCs w:val="18"/>
          <w:shd w:val="clear" w:color="auto" w:fill="FFFFFF"/>
        </w:rPr>
        <w:t xml:space="preserve"> = </w:t>
      </w:r>
      <w:proofErr w:type="spellStart"/>
      <w:r>
        <w:rPr>
          <w:rFonts w:ascii="Courier New" w:hAnsi="Courier New" w:cs="Courier New"/>
          <w:color w:val="000000"/>
          <w:sz w:val="18"/>
          <w:szCs w:val="18"/>
          <w:shd w:val="clear" w:color="auto" w:fill="FFFFFF"/>
        </w:rPr>
        <w:t>sqrt</w:t>
      </w:r>
      <w:proofErr w:type="spellEnd"/>
      <w:r>
        <w:rPr>
          <w:rFonts w:ascii="Courier New" w:hAnsi="Courier New" w:cs="Courier New"/>
          <w:color w:val="000000"/>
          <w:sz w:val="18"/>
          <w:szCs w:val="18"/>
          <w:shd w:val="clear" w:color="auto" w:fill="FFFFFF"/>
        </w:rPr>
        <w:t>(variance);</w:t>
      </w:r>
    </w:p>
    <w:p w14:paraId="01BF54B2"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2420DC20"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print</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=calc;</w:t>
      </w:r>
    </w:p>
    <w:p w14:paraId="1BA97898"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4F8415D7"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noProof/>
        </w:rPr>
        <w:drawing>
          <wp:inline distT="0" distB="0" distL="0" distR="0" wp14:anchorId="7ADCC407" wp14:editId="02592B05">
            <wp:extent cx="1318260" cy="341518"/>
            <wp:effectExtent l="0" t="0" r="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60561" cy="352477"/>
                    </a:xfrm>
                    <a:prstGeom prst="rect">
                      <a:avLst/>
                    </a:prstGeom>
                  </pic:spPr>
                </pic:pic>
              </a:graphicData>
            </a:graphic>
          </wp:inline>
        </w:drawing>
      </w:r>
    </w:p>
    <w:p w14:paraId="1946C2E8" w14:textId="77777777" w:rsidR="0050651D" w:rsidRPr="00BA28B7" w:rsidRDefault="0050651D" w:rsidP="00DE099C">
      <w:pPr>
        <w:rPr>
          <w:rFonts w:eastAsiaTheme="minorEastAsia"/>
        </w:rPr>
      </w:pPr>
    </w:p>
    <w:p w14:paraId="248BB287" w14:textId="3886BE6E" w:rsidR="0050651D" w:rsidRDefault="0050651D" w:rsidP="0050651D"/>
    <w:p w14:paraId="7F950FB0" w14:textId="62E4A511" w:rsidR="0050651D" w:rsidRDefault="0050651D" w:rsidP="004F1126"/>
    <w:p w14:paraId="789D6313" w14:textId="77777777" w:rsidR="004F1126" w:rsidRPr="004F1126" w:rsidRDefault="004F1126" w:rsidP="004F1126"/>
    <w:p w14:paraId="1487CB93" w14:textId="45F2DE50" w:rsidR="0050651D" w:rsidRDefault="004F1126" w:rsidP="004F1126">
      <w:pPr>
        <w:pStyle w:val="Heading1"/>
      </w:pPr>
      <w:bookmarkStart w:id="4" w:name="_Toc26094023"/>
      <w:r>
        <w:lastRenderedPageBreak/>
        <w:t xml:space="preserve">Handout 5 - </w:t>
      </w:r>
      <w:r w:rsidR="0050651D">
        <w:t>Review of Hypothesis Testing through the two-sample t test</w:t>
      </w:r>
      <w:bookmarkEnd w:id="4"/>
    </w:p>
    <w:p w14:paraId="38998AF6" w14:textId="77777777" w:rsidR="0050651D" w:rsidRDefault="0050651D"/>
    <w:p w14:paraId="7574E0EC" w14:textId="77777777" w:rsidR="0050651D" w:rsidRDefault="0050651D" w:rsidP="00DE099C">
      <w:pPr>
        <w:rPr>
          <w:u w:val="single"/>
        </w:rPr>
      </w:pPr>
      <w:r>
        <w:rPr>
          <w:u w:val="single"/>
        </w:rPr>
        <w:t>Five steps of hypothesis test</w:t>
      </w:r>
    </w:p>
    <w:p w14:paraId="1FE5AA9C" w14:textId="77777777" w:rsidR="0050651D" w:rsidRDefault="0050651D" w:rsidP="0050651D">
      <w:pPr>
        <w:pStyle w:val="ListParagraph"/>
        <w:numPr>
          <w:ilvl w:val="0"/>
          <w:numId w:val="133"/>
        </w:numPr>
      </w:pPr>
      <w:r>
        <w:t>Write Ho and Ha in notation and define that notation in the context of the problem.</w:t>
      </w:r>
    </w:p>
    <w:p w14:paraId="48CED34D" w14:textId="77777777" w:rsidR="0050651D" w:rsidRDefault="0050651D" w:rsidP="0050651D">
      <w:pPr>
        <w:pStyle w:val="ListParagraph"/>
        <w:numPr>
          <w:ilvl w:val="0"/>
          <w:numId w:val="133"/>
        </w:numPr>
      </w:pPr>
      <w:r>
        <w:t>Calculate test statistic t.</w:t>
      </w:r>
    </w:p>
    <w:p w14:paraId="418D0664" w14:textId="77777777" w:rsidR="0050651D" w:rsidRDefault="0050651D" w:rsidP="0050651D">
      <w:pPr>
        <w:pStyle w:val="ListParagraph"/>
        <w:numPr>
          <w:ilvl w:val="0"/>
          <w:numId w:val="133"/>
        </w:numPr>
      </w:pPr>
      <w:r>
        <w:t>Calculate p-value.</w:t>
      </w:r>
    </w:p>
    <w:p w14:paraId="5A3B06DD" w14:textId="77777777" w:rsidR="0050651D" w:rsidRDefault="0050651D" w:rsidP="0050651D">
      <w:pPr>
        <w:pStyle w:val="ListParagraph"/>
        <w:numPr>
          <w:ilvl w:val="0"/>
          <w:numId w:val="133"/>
        </w:numPr>
      </w:pPr>
      <w:r>
        <w:t>Decision (about Ho)</w:t>
      </w:r>
    </w:p>
    <w:p w14:paraId="258332A4" w14:textId="77777777" w:rsidR="0050651D" w:rsidRDefault="0050651D" w:rsidP="0050651D">
      <w:pPr>
        <w:pStyle w:val="ListParagraph"/>
        <w:numPr>
          <w:ilvl w:val="0"/>
          <w:numId w:val="133"/>
        </w:numPr>
      </w:pPr>
      <w:r>
        <w:t>Conclusion (about Ha)</w:t>
      </w:r>
    </w:p>
    <w:p w14:paraId="353A75B3" w14:textId="77777777" w:rsidR="0050651D" w:rsidRDefault="0050651D" w:rsidP="00DE099C"/>
    <w:p w14:paraId="1EC22FBE" w14:textId="77777777" w:rsidR="0050651D" w:rsidRPr="001D5A2C" w:rsidRDefault="0050651D" w:rsidP="00DE099C">
      <w:r>
        <w:rPr>
          <w:u w:val="single"/>
        </w:rPr>
        <w:t>Example:</w:t>
      </w:r>
      <w:r>
        <w:t xml:space="preserve"> Comparing weight loss among adults given incentives and not given incentives.</w:t>
      </w:r>
    </w:p>
    <w:p w14:paraId="1AAE4C17" w14:textId="77777777" w:rsidR="0050651D" w:rsidRDefault="0050651D" w:rsidP="00DE099C"/>
    <w:p w14:paraId="2BA9CD72" w14:textId="77777777" w:rsidR="0050651D" w:rsidRDefault="0050651D" w:rsidP="00DE099C">
      <w:r>
        <w:rPr>
          <w:u w:val="single"/>
        </w:rPr>
        <w:t>1. Null and alternative hypotheses</w:t>
      </w:r>
    </w:p>
    <w:p w14:paraId="2C3B6602" w14:textId="77777777" w:rsidR="0050651D" w:rsidRDefault="0050651D" w:rsidP="0050651D">
      <w:pPr>
        <w:pStyle w:val="ListParagraph"/>
        <w:numPr>
          <w:ilvl w:val="0"/>
          <w:numId w:val="134"/>
        </w:numPr>
      </w:pPr>
      <w:r>
        <w:t>Null hypothesis (Ho) and Alternative hypothesis (Ha)</w:t>
      </w:r>
    </w:p>
    <w:p w14:paraId="7DC51B29" w14:textId="77777777" w:rsidR="0050651D" w:rsidRDefault="0050651D" w:rsidP="0050651D">
      <w:pPr>
        <w:pStyle w:val="ListParagraph"/>
        <w:numPr>
          <w:ilvl w:val="0"/>
          <w:numId w:val="134"/>
        </w:numPr>
      </w:pPr>
      <w:r>
        <w:t>Both are written in terms of parameters (numbers calculated from the population)</w:t>
      </w:r>
    </w:p>
    <w:p w14:paraId="0DAFFC31" w14:textId="77777777" w:rsidR="0050651D" w:rsidRPr="00884A3A" w:rsidRDefault="0050651D" w:rsidP="0050651D">
      <w:pPr>
        <w:pStyle w:val="ListParagraph"/>
        <w:numPr>
          <w:ilvl w:val="1"/>
          <w:numId w:val="134"/>
        </w:numPr>
      </w:pPr>
      <w:r>
        <w:t xml:space="preserve">For the two-sample t test, these are the population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w:t>
      </w:r>
    </w:p>
    <w:p w14:paraId="336AA6DD" w14:textId="77777777" w:rsidR="0050651D" w:rsidRPr="00CB1D27" w:rsidRDefault="0050651D" w:rsidP="0050651D">
      <w:pPr>
        <w:pStyle w:val="ListParagraph"/>
        <w:numPr>
          <w:ilvl w:val="1"/>
          <w:numId w:val="134"/>
        </w:numPr>
      </w:pPr>
      <w:r>
        <w:rPr>
          <w:rFonts w:eastAsiaTheme="minorEastAsia"/>
        </w:rPr>
        <w:t xml:space="preserve">For our example, </w:t>
      </w:r>
      <w:r>
        <w:rPr>
          <w:rFonts w:eastAsiaTheme="minorEastAsia"/>
        </w:rPr>
        <w:br/>
      </w:r>
      <m:oMath>
        <m:sSub>
          <m:sSubPr>
            <m:ctrlPr>
              <w:rPr>
                <w:rFonts w:ascii="Cambria Math" w:hAnsi="Cambria Math"/>
                <w:i/>
              </w:rPr>
            </m:ctrlPr>
          </m:sSubPr>
          <m:e>
            <m:r>
              <w:rPr>
                <w:rFonts w:ascii="Cambria Math" w:hAnsi="Cambria Math"/>
              </w:rPr>
              <m:t>μ</m:t>
            </m:r>
          </m:e>
          <m:sub>
            <m:r>
              <w:rPr>
                <w:rFonts w:ascii="Cambria Math" w:hAnsi="Cambria Math"/>
              </w:rPr>
              <m:t>1</m:t>
            </m:r>
          </m:sub>
        </m:sSub>
      </m:oMath>
      <w:r>
        <w:rPr>
          <w:rFonts w:eastAsiaTheme="minorEastAsia"/>
        </w:rPr>
        <w:t xml:space="preserve"> = mean weight loss for </w:t>
      </w:r>
      <w:r w:rsidRPr="00CB1D27">
        <w:rPr>
          <w:rFonts w:eastAsiaTheme="minorEastAsia"/>
          <w:u w:val="single"/>
        </w:rPr>
        <w:t>all adults</w:t>
      </w:r>
      <w:r>
        <w:rPr>
          <w:rFonts w:eastAsiaTheme="minorEastAsia"/>
        </w:rPr>
        <w:t xml:space="preserve"> not given incentives</w:t>
      </w:r>
      <w:r>
        <w:rPr>
          <w:rFonts w:eastAsiaTheme="minorEastAsia"/>
        </w:rPr>
        <w:br/>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 mean weight loss for all adults given incentives</w:t>
      </w:r>
    </w:p>
    <w:p w14:paraId="1D903591" w14:textId="77777777" w:rsidR="0050651D" w:rsidRDefault="0050651D" w:rsidP="0050651D">
      <w:pPr>
        <w:pStyle w:val="ListParagraph"/>
        <w:numPr>
          <w:ilvl w:val="1"/>
          <w:numId w:val="134"/>
        </w:numPr>
      </w:pPr>
      <w:r>
        <w:rPr>
          <w:rFonts w:eastAsiaTheme="minorEastAsia"/>
        </w:rPr>
        <w:t xml:space="preserve">Doesn’t matter which is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w:t>
      </w:r>
      <w:r>
        <w:rPr>
          <w:rFonts w:eastAsiaTheme="minorEastAsia"/>
        </w:rPr>
        <w:br/>
      </w:r>
    </w:p>
    <w:p w14:paraId="4063C7E1" w14:textId="77777777" w:rsidR="0050651D" w:rsidRDefault="0050651D" w:rsidP="0050651D">
      <w:pPr>
        <w:pStyle w:val="ListParagraph"/>
        <w:numPr>
          <w:ilvl w:val="0"/>
          <w:numId w:val="134"/>
        </w:numPr>
      </w:pPr>
      <w:r>
        <w:t>Ha says that the effect the researchers are looking for is present; Ho says that effect is absent.</w:t>
      </w:r>
    </w:p>
    <w:p w14:paraId="4EF7D229" w14:textId="77777777" w:rsidR="0050651D" w:rsidRDefault="0050651D" w:rsidP="0050651D">
      <w:pPr>
        <w:pStyle w:val="ListParagraph"/>
        <w:numPr>
          <w:ilvl w:val="0"/>
          <w:numId w:val="134"/>
        </w:numPr>
      </w:pPr>
      <w:r>
        <w:t>For the two-sample t test, there are three possibilities:</w:t>
      </w:r>
    </w:p>
    <w:p w14:paraId="14465D6B" w14:textId="77777777" w:rsidR="0050651D" w:rsidRPr="004F60A5" w:rsidRDefault="00DE099C" w:rsidP="0050651D">
      <w:pPr>
        <w:pStyle w:val="ListParagraph"/>
        <w:numPr>
          <w:ilvl w:val="1"/>
          <w:numId w:val="134"/>
        </w:numPr>
        <w:rPr>
          <w:rFonts w:cstheme="minorHAnsi"/>
        </w:rPr>
      </w:p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2</m:t>
            </m:r>
          </m:sub>
        </m:sSub>
      </m:oMath>
      <w:r w:rsidR="0050651D" w:rsidRPr="004F60A5">
        <w:rPr>
          <w:rFonts w:cstheme="minorHAnsi"/>
        </w:rPr>
        <w:t xml:space="preserve"> vs.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a</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1</m:t>
            </m:r>
          </m:sub>
        </m:sSub>
        <m:r>
          <w:rPr>
            <w:rFonts w:ascii="Cambria Math" w:hAnsi="Cambria Math" w:cstheme="minorHAnsi"/>
          </w:rPr>
          <m:t>&gt;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2</m:t>
            </m:r>
          </m:sub>
        </m:sSub>
      </m:oMath>
    </w:p>
    <w:p w14:paraId="6A7A8246" w14:textId="77777777" w:rsidR="0050651D" w:rsidRPr="004F60A5" w:rsidRDefault="00DE099C" w:rsidP="0050651D">
      <w:pPr>
        <w:pStyle w:val="ListParagraph"/>
        <w:numPr>
          <w:ilvl w:val="1"/>
          <w:numId w:val="134"/>
        </w:numPr>
        <w:rPr>
          <w:rFonts w:cstheme="minorHAnsi"/>
        </w:rPr>
      </w:p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2</m:t>
            </m:r>
          </m:sub>
        </m:sSub>
      </m:oMath>
      <w:r w:rsidR="0050651D" w:rsidRPr="004F60A5">
        <w:rPr>
          <w:rFonts w:cstheme="minorHAnsi"/>
        </w:rPr>
        <w:t xml:space="preserve"> vs.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a</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1</m:t>
            </m:r>
          </m:sub>
        </m:sSub>
        <m:r>
          <w:rPr>
            <w:rFonts w:ascii="Cambria Math" w:hAnsi="Cambria Math" w:cstheme="minorHAnsi"/>
          </w:rPr>
          <m:t>&lt;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2</m:t>
            </m:r>
          </m:sub>
        </m:sSub>
      </m:oMath>
    </w:p>
    <w:p w14:paraId="78E49E4E" w14:textId="77777777" w:rsidR="0050651D" w:rsidRPr="0077350A" w:rsidRDefault="00DE099C" w:rsidP="0050651D">
      <w:pPr>
        <w:pStyle w:val="ListParagraph"/>
        <w:numPr>
          <w:ilvl w:val="1"/>
          <w:numId w:val="134"/>
        </w:numPr>
      </w:pP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2</m:t>
            </m:r>
          </m:sub>
        </m:sSub>
      </m:oMath>
      <w:r w:rsidR="0050651D" w:rsidRPr="004F60A5">
        <w:rPr>
          <w:rFonts w:cstheme="minorHAnsi"/>
        </w:rPr>
        <w:t xml:space="preserve"> vs.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a</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2</m:t>
            </m:r>
          </m:sub>
        </m:sSub>
      </m:oMath>
      <w:r w:rsidR="0050651D">
        <w:rPr>
          <w:rFonts w:eastAsiaTheme="minorEastAsia" w:cstheme="minorHAnsi"/>
        </w:rPr>
        <w:br/>
      </w:r>
    </w:p>
    <w:p w14:paraId="7599FF3C" w14:textId="77777777" w:rsidR="0050651D" w:rsidRPr="00BA209E" w:rsidRDefault="0050651D" w:rsidP="0050651D">
      <w:pPr>
        <w:pStyle w:val="ListParagraph"/>
        <w:numPr>
          <w:ilvl w:val="0"/>
          <w:numId w:val="134"/>
        </w:numPr>
      </w:pPr>
      <w:r>
        <w:rPr>
          <w:rFonts w:eastAsiaTheme="minorEastAsia" w:cstheme="minorHAnsi"/>
        </w:rPr>
        <w:t>The weight loss study includes the description “</w:t>
      </w:r>
      <w:r>
        <w:t>researchers investigated whether financial incentives would help people lose weight more successfully”,</w:t>
      </w:r>
      <w:r>
        <w:rPr>
          <w:rFonts w:eastAsiaTheme="minorEastAsia" w:cstheme="minorHAnsi"/>
        </w:rPr>
        <w:t xml:space="preserve"> </w:t>
      </w:r>
      <w:r>
        <w:rPr>
          <w:rFonts w:eastAsiaTheme="minorEastAsia" w:cstheme="minorHAnsi"/>
        </w:rPr>
        <w:br/>
        <w:t xml:space="preserve">so hypotheses are </w:t>
      </w:r>
      <w:r>
        <w:rPr>
          <w:rFonts w:eastAsiaTheme="minorEastAsia" w:cstheme="minorHAnsi"/>
        </w:rPr>
        <w:br/>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2</m:t>
            </m:r>
          </m:sub>
        </m:sSub>
      </m:oMath>
      <w:r w:rsidRPr="004F60A5">
        <w:rPr>
          <w:rFonts w:cstheme="minorHAnsi"/>
        </w:rPr>
        <w:t xml:space="preserve"> vs.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a</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1</m:t>
            </m:r>
          </m:sub>
        </m:sSub>
        <m:r>
          <w:rPr>
            <w:rFonts w:ascii="Cambria Math" w:hAnsi="Cambria Math" w:cstheme="minorHAnsi"/>
          </w:rPr>
          <m:t>&lt;</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2</m:t>
            </m:r>
          </m:sub>
        </m:sSub>
      </m:oMath>
      <w:r>
        <w:rPr>
          <w:rFonts w:eastAsiaTheme="minorEastAsia" w:cstheme="minorHAnsi"/>
        </w:rPr>
        <w:t>,</w:t>
      </w:r>
      <w:r>
        <w:rPr>
          <w:rFonts w:eastAsiaTheme="minorEastAsia" w:cstheme="minorHAnsi"/>
        </w:rPr>
        <w:br/>
        <w:t xml:space="preserve">where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1</m:t>
            </m:r>
          </m:sub>
        </m:sSub>
        <m:r>
          <w:rPr>
            <w:rFonts w:ascii="Cambria Math" w:hAnsi="Cambria Math" w:cstheme="minorHAnsi"/>
          </w:rPr>
          <m:t>=</m:t>
        </m:r>
      </m:oMath>
      <w:r>
        <w:rPr>
          <w:rFonts w:eastAsiaTheme="minorEastAsia" w:cstheme="minorHAnsi"/>
        </w:rPr>
        <w:t xml:space="preserve"> population mean weight loss over 4-month period </w:t>
      </w:r>
      <w:r w:rsidRPr="008841D8">
        <w:rPr>
          <w:rFonts w:eastAsiaTheme="minorEastAsia" w:cstheme="minorHAnsi"/>
          <w:b/>
        </w:rPr>
        <w:t>without</w:t>
      </w:r>
      <w:r>
        <w:rPr>
          <w:rFonts w:eastAsiaTheme="minorEastAsia" w:cstheme="minorHAnsi"/>
        </w:rPr>
        <w:t xml:space="preserve"> incentives</w:t>
      </w:r>
      <w:r>
        <w:rPr>
          <w:rFonts w:eastAsiaTheme="minorEastAsia" w:cstheme="minorHAnsi"/>
        </w:rPr>
        <w:br/>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2</m:t>
            </m:r>
          </m:sub>
        </m:sSub>
        <m:r>
          <w:rPr>
            <w:rFonts w:ascii="Cambria Math" w:hAnsi="Cambria Math" w:cstheme="minorHAnsi"/>
          </w:rPr>
          <m:t>=</m:t>
        </m:r>
      </m:oMath>
      <w:r>
        <w:rPr>
          <w:rFonts w:eastAsiaTheme="minorEastAsia" w:cstheme="minorHAnsi"/>
        </w:rPr>
        <w:t xml:space="preserve"> population mean weight loss over 4-month period </w:t>
      </w:r>
      <w:r w:rsidRPr="008841D8">
        <w:rPr>
          <w:rFonts w:eastAsiaTheme="minorEastAsia" w:cstheme="minorHAnsi"/>
          <w:b/>
        </w:rPr>
        <w:t>with</w:t>
      </w:r>
      <w:r>
        <w:rPr>
          <w:rFonts w:eastAsiaTheme="minorEastAsia" w:cstheme="minorHAnsi"/>
        </w:rPr>
        <w:t xml:space="preserve"> incentives</w:t>
      </w:r>
      <w:r>
        <w:rPr>
          <w:rFonts w:eastAsiaTheme="minorEastAsia" w:cstheme="minorHAnsi"/>
        </w:rPr>
        <w:br/>
      </w:r>
    </w:p>
    <w:p w14:paraId="2FE18607" w14:textId="77777777" w:rsidR="0050651D" w:rsidRPr="0077350A" w:rsidRDefault="0050651D" w:rsidP="00DE099C"/>
    <w:p w14:paraId="79DF7D4D" w14:textId="77777777" w:rsidR="0050651D" w:rsidRDefault="0050651D">
      <w:pPr>
        <w:rPr>
          <w:u w:val="single"/>
        </w:rPr>
      </w:pPr>
      <w:r>
        <w:rPr>
          <w:u w:val="single"/>
        </w:rPr>
        <w:br w:type="page"/>
      </w:r>
    </w:p>
    <w:p w14:paraId="0DD6ED1C" w14:textId="77777777" w:rsidR="0050651D" w:rsidRDefault="0050651D" w:rsidP="00DE099C">
      <w:r>
        <w:rPr>
          <w:u w:val="single"/>
        </w:rPr>
        <w:lastRenderedPageBreak/>
        <w:t>2. Test statistic</w:t>
      </w:r>
    </w:p>
    <w:p w14:paraId="095301A6" w14:textId="77777777" w:rsidR="0050651D" w:rsidRDefault="0050651D" w:rsidP="0050651D">
      <w:pPr>
        <w:pStyle w:val="ListParagraph"/>
        <w:numPr>
          <w:ilvl w:val="0"/>
          <w:numId w:val="135"/>
        </w:numPr>
      </w:pPr>
      <w:r>
        <w:t>Definition: a number that summarizes the distance between the observed result and what is expected to be observed if Ho is true.</w:t>
      </w:r>
    </w:p>
    <w:p w14:paraId="5072F2CE" w14:textId="77777777" w:rsidR="0050651D" w:rsidRDefault="0050651D" w:rsidP="0050651D">
      <w:pPr>
        <w:pStyle w:val="ListParagraph"/>
        <w:numPr>
          <w:ilvl w:val="0"/>
          <w:numId w:val="135"/>
        </w:numPr>
        <w:rPr>
          <w:rFonts w:eastAsiaTheme="minorEastAsia"/>
          <w:sz w:val="24"/>
          <w:szCs w:val="24"/>
        </w:rPr>
      </w:pPr>
      <w:r>
        <w:t xml:space="preserve">The test statistic for the two-sample t test is </w:t>
      </w:r>
      <m:oMath>
        <m:r>
          <w:rPr>
            <w:rFonts w:ascii="Cambria Math" w:hAnsi="Cambria Math"/>
            <w:sz w:val="24"/>
            <w:szCs w:val="24"/>
          </w:rPr>
          <m:t>t=</m:t>
        </m:r>
        <m:f>
          <m:fPr>
            <m:ctrlPr>
              <w:rPr>
                <w:rFonts w:ascii="Cambria Math" w:hAnsi="Cambria Math"/>
                <w:i/>
                <w:sz w:val="24"/>
                <w:szCs w:val="24"/>
              </w:rPr>
            </m:ctrlPr>
          </m:fPr>
          <m:num>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num>
          <m:den>
            <m:rad>
              <m:radPr>
                <m:degHide m:val="1"/>
                <m:ctrlPr>
                  <w:rPr>
                    <w:rFonts w:ascii="Cambria Math" w:hAnsi="Cambria Math"/>
                    <w:i/>
                    <w:sz w:val="24"/>
                    <w:szCs w:val="24"/>
                  </w:rPr>
                </m:ctrlPr>
              </m:radPr>
              <m:deg/>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e>
            </m:rad>
          </m:den>
        </m:f>
      </m:oMath>
      <w:r>
        <w:rPr>
          <w:rFonts w:eastAsiaTheme="minorEastAsia"/>
          <w:sz w:val="24"/>
          <w:szCs w:val="24"/>
        </w:rPr>
        <w:t>.</w:t>
      </w:r>
    </w:p>
    <w:p w14:paraId="64D996D6" w14:textId="77777777" w:rsidR="0050651D" w:rsidRPr="008841D8" w:rsidRDefault="0050651D" w:rsidP="0050651D">
      <w:pPr>
        <w:pStyle w:val="ListParagraph"/>
        <w:numPr>
          <w:ilvl w:val="0"/>
          <w:numId w:val="135"/>
        </w:numPr>
        <w:rPr>
          <w:rFonts w:eastAsiaTheme="minorEastAsia"/>
          <w:sz w:val="24"/>
          <w:szCs w:val="24"/>
        </w:rPr>
      </w:pPr>
      <w:r>
        <w:rPr>
          <w:rFonts w:eastAsiaTheme="minorEastAsia"/>
        </w:rPr>
        <w:t xml:space="preserve">The denominator is called the standard error, which estimates the standard deviation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oMath>
      <w:r>
        <w:rPr>
          <w:rFonts w:eastAsiaTheme="minorEastAsia"/>
        </w:rPr>
        <w:t xml:space="preserve"> if we repeated the experiment over and over.</w:t>
      </w:r>
      <w:r>
        <w:rPr>
          <w:rFonts w:eastAsiaTheme="minorEastAsia"/>
        </w:rPr>
        <w:br/>
      </w:r>
    </w:p>
    <w:p w14:paraId="0A7C6CF5" w14:textId="77777777" w:rsidR="0050651D" w:rsidRDefault="0050651D" w:rsidP="00DE099C">
      <w:pPr>
        <w:rPr>
          <w:rFonts w:eastAsiaTheme="minorEastAsia"/>
        </w:rPr>
      </w:pPr>
      <w:r w:rsidRPr="008841D8">
        <w:rPr>
          <w:rFonts w:eastAsiaTheme="minorEastAsia"/>
        </w:rPr>
        <w:t xml:space="preserve"> </w:t>
      </w:r>
      <w:r>
        <w:rPr>
          <w:noProof/>
        </w:rPr>
        <w:drawing>
          <wp:inline distT="0" distB="0" distL="0" distR="0" wp14:anchorId="33B34499" wp14:editId="7F5B5E0C">
            <wp:extent cx="1981200" cy="632298"/>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3571" cy="636246"/>
                    </a:xfrm>
                    <a:prstGeom prst="rect">
                      <a:avLst/>
                    </a:prstGeom>
                  </pic:spPr>
                </pic:pic>
              </a:graphicData>
            </a:graphic>
          </wp:inline>
        </w:drawing>
      </w:r>
    </w:p>
    <w:p w14:paraId="626CA4FB" w14:textId="77777777" w:rsidR="0050651D" w:rsidRDefault="0050651D" w:rsidP="0050651D">
      <w:pPr>
        <w:pStyle w:val="ListParagraph"/>
        <w:numPr>
          <w:ilvl w:val="0"/>
          <w:numId w:val="142"/>
        </w:numPr>
        <w:rPr>
          <w:rFonts w:eastAsiaTheme="minorEastAsia"/>
        </w:rPr>
      </w:pPr>
      <w:r>
        <w:rPr>
          <w:rFonts w:eastAsiaTheme="minorEastAsia"/>
        </w:rPr>
        <w:t xml:space="preserve">In this case,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=19</m:t>
        </m:r>
      </m:oMath>
      <w:r w:rsidRPr="008841D8">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=3.92,</m:t>
        </m:r>
      </m:oMath>
      <w:r w:rsidRPr="008841D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=9.11</m:t>
        </m:r>
      </m:oMath>
      <w:r w:rsidRPr="008841D8">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=17</m:t>
        </m:r>
      </m:oMath>
      <w:r w:rsidRPr="008841D8">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=15.68,</m:t>
        </m:r>
      </m:oMath>
      <w:r w:rsidRPr="008841D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=9.41</m:t>
        </m:r>
      </m:oMath>
      <w:r w:rsidRPr="008841D8">
        <w:rPr>
          <w:rFonts w:eastAsiaTheme="minorEastAsia"/>
        </w:rPr>
        <w:br/>
        <w:t>(note that the group numbering 1 &amp; 2 has to match the hypotheses).</w:t>
      </w:r>
      <w:r>
        <w:rPr>
          <w:rFonts w:eastAsiaTheme="minorEastAsia"/>
        </w:rPr>
        <w:br/>
      </w:r>
    </w:p>
    <w:p w14:paraId="7D0210F0" w14:textId="77777777" w:rsidR="0050651D" w:rsidRPr="00066DBD" w:rsidRDefault="0050651D" w:rsidP="0050651D">
      <w:pPr>
        <w:pStyle w:val="ListParagraph"/>
        <w:numPr>
          <w:ilvl w:val="0"/>
          <w:numId w:val="142"/>
        </w:numPr>
        <w:rPr>
          <w:rFonts w:eastAsiaTheme="minorEastAsia"/>
        </w:rPr>
      </w:pPr>
      <w:r>
        <w:rPr>
          <w:rFonts w:eastAsiaTheme="minorEastAsia"/>
        </w:rPr>
        <w:t xml:space="preserve">Test statistic </w:t>
      </w: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3.92-15.68</m:t>
            </m:r>
          </m:num>
          <m:den>
            <m:rad>
              <m:radPr>
                <m:degHide m:val="1"/>
                <m:ctrlPr>
                  <w:rPr>
                    <w:rFonts w:ascii="Cambria Math" w:hAnsi="Cambria Math"/>
                    <w:i/>
                    <w:sz w:val="24"/>
                    <w:szCs w:val="24"/>
                  </w:rPr>
                </m:ctrlPr>
              </m:radPr>
              <m:deg/>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9.11</m:t>
                        </m:r>
                      </m:e>
                      <m:sup>
                        <m:r>
                          <w:rPr>
                            <w:rFonts w:ascii="Cambria Math" w:hAnsi="Cambria Math"/>
                            <w:sz w:val="24"/>
                            <w:szCs w:val="24"/>
                          </w:rPr>
                          <m:t>2</m:t>
                        </m:r>
                      </m:sup>
                    </m:sSup>
                  </m:num>
                  <m:den>
                    <m:r>
                      <w:rPr>
                        <w:rFonts w:ascii="Cambria Math" w:hAnsi="Cambria Math"/>
                        <w:sz w:val="24"/>
                        <w:szCs w:val="24"/>
                      </w:rPr>
                      <m:t>19</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9.41</m:t>
                        </m:r>
                      </m:e>
                      <m:sup>
                        <m:r>
                          <w:rPr>
                            <w:rFonts w:ascii="Cambria Math" w:hAnsi="Cambria Math"/>
                            <w:sz w:val="24"/>
                            <w:szCs w:val="24"/>
                          </w:rPr>
                          <m:t>2</m:t>
                        </m:r>
                      </m:sup>
                    </m:sSup>
                  </m:num>
                  <m:den>
                    <m:r>
                      <w:rPr>
                        <w:rFonts w:ascii="Cambria Math" w:hAnsi="Cambria Math"/>
                        <w:sz w:val="24"/>
                        <w:szCs w:val="24"/>
                      </w:rPr>
                      <m:t>17</m:t>
                    </m:r>
                  </m:den>
                </m:f>
              </m:e>
            </m:ra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-11.76</m:t>
            </m:r>
          </m:num>
          <m:den>
            <m:r>
              <w:rPr>
                <w:rFonts w:ascii="Cambria Math" w:hAnsi="Cambria Math"/>
                <w:sz w:val="24"/>
                <w:szCs w:val="24"/>
              </w:rPr>
              <m:t>3.095</m:t>
            </m:r>
          </m:den>
        </m:f>
        <m:r>
          <w:rPr>
            <w:rFonts w:ascii="Cambria Math" w:hAnsi="Cambria Math"/>
            <w:sz w:val="24"/>
            <w:szCs w:val="24"/>
          </w:rPr>
          <m:t>=-3.80</m:t>
        </m:r>
      </m:oMath>
    </w:p>
    <w:p w14:paraId="5350CCA2" w14:textId="77777777" w:rsidR="0050651D" w:rsidRDefault="0050651D" w:rsidP="00DE099C">
      <w:pPr>
        <w:rPr>
          <w:rFonts w:eastAsiaTheme="minorEastAsia"/>
        </w:rPr>
      </w:pPr>
    </w:p>
    <w:p w14:paraId="5DC75005" w14:textId="77777777" w:rsidR="0050651D" w:rsidRDefault="0050651D">
      <w:pPr>
        <w:rPr>
          <w:u w:val="single"/>
        </w:rPr>
      </w:pPr>
    </w:p>
    <w:p w14:paraId="4255C29B" w14:textId="77777777" w:rsidR="0050651D" w:rsidRDefault="0050651D" w:rsidP="00DE099C">
      <w:r>
        <w:rPr>
          <w:u w:val="single"/>
        </w:rPr>
        <w:t>3. P-value</w:t>
      </w:r>
    </w:p>
    <w:p w14:paraId="6F1798A3" w14:textId="77777777" w:rsidR="0050651D" w:rsidRDefault="0050651D" w:rsidP="0050651D">
      <w:pPr>
        <w:pStyle w:val="ListParagraph"/>
        <w:numPr>
          <w:ilvl w:val="0"/>
          <w:numId w:val="136"/>
        </w:numPr>
      </w:pPr>
      <w:r>
        <w:t>Hypothesis testing logic (“Proof by contradiction”):</w:t>
      </w:r>
    </w:p>
    <w:p w14:paraId="7747875E" w14:textId="77777777" w:rsidR="0050651D" w:rsidRDefault="0050651D" w:rsidP="0050651D">
      <w:pPr>
        <w:pStyle w:val="ListParagraph"/>
        <w:numPr>
          <w:ilvl w:val="1"/>
          <w:numId w:val="136"/>
        </w:numPr>
      </w:pPr>
      <w:r>
        <w:t>We want to show there is an effect (like the incentive increasing weight loss)</w:t>
      </w:r>
    </w:p>
    <w:p w14:paraId="0E211F8E" w14:textId="77777777" w:rsidR="0050651D" w:rsidRDefault="0050651D" w:rsidP="0050651D">
      <w:pPr>
        <w:pStyle w:val="ListParagraph"/>
        <w:numPr>
          <w:ilvl w:val="1"/>
          <w:numId w:val="136"/>
        </w:numPr>
      </w:pPr>
      <w:r>
        <w:t>So we assume there is not an effect (i.e. assume that Ho is true)</w:t>
      </w:r>
    </w:p>
    <w:p w14:paraId="27C44E8C" w14:textId="77777777" w:rsidR="0050651D" w:rsidRDefault="0050651D" w:rsidP="0050651D">
      <w:pPr>
        <w:pStyle w:val="ListParagraph"/>
        <w:numPr>
          <w:ilvl w:val="1"/>
          <w:numId w:val="136"/>
        </w:numPr>
      </w:pPr>
      <w:r>
        <w:t xml:space="preserve">And under this assumption, calculate the probability of observing the data </w:t>
      </w:r>
      <w:r>
        <w:sym w:font="Wingdings" w:char="F0E0"/>
      </w:r>
      <w:r>
        <w:t xml:space="preserve"> this is the p-value</w:t>
      </w:r>
    </w:p>
    <w:p w14:paraId="31062109" w14:textId="77777777" w:rsidR="0050651D" w:rsidRDefault="0050651D" w:rsidP="0050651D">
      <w:pPr>
        <w:pStyle w:val="ListParagraph"/>
        <w:numPr>
          <w:ilvl w:val="1"/>
          <w:numId w:val="136"/>
        </w:numPr>
      </w:pPr>
      <w:r>
        <w:t>If the p-value is low, it is unlikely under Ho that we observed the data.  This is evidence that contradicts our assumption of Ho.</w:t>
      </w:r>
    </w:p>
    <w:p w14:paraId="532E1762" w14:textId="77777777" w:rsidR="0050651D" w:rsidRDefault="0050651D" w:rsidP="0050651D">
      <w:pPr>
        <w:pStyle w:val="ListParagraph"/>
        <w:numPr>
          <w:ilvl w:val="1"/>
          <w:numId w:val="136"/>
        </w:numPr>
      </w:pPr>
      <w:r>
        <w:t>So we reject Ho and conclude that we have evidence of the effect (of Ha).</w:t>
      </w:r>
      <w:r>
        <w:br/>
      </w:r>
    </w:p>
    <w:p w14:paraId="2A43DE86" w14:textId="77777777" w:rsidR="0050651D" w:rsidRDefault="0050651D" w:rsidP="0050651D">
      <w:pPr>
        <w:pStyle w:val="ListParagraph"/>
        <w:numPr>
          <w:ilvl w:val="0"/>
          <w:numId w:val="136"/>
        </w:numPr>
      </w:pPr>
      <w:r>
        <w:t>So:</w:t>
      </w:r>
    </w:p>
    <w:p w14:paraId="08BC7EF1" w14:textId="77777777" w:rsidR="0050651D" w:rsidRDefault="0050651D" w:rsidP="0050651D">
      <w:pPr>
        <w:pStyle w:val="ListParagraph"/>
        <w:numPr>
          <w:ilvl w:val="1"/>
          <w:numId w:val="136"/>
        </w:numPr>
      </w:pPr>
      <w:r>
        <w:t>The p-value is a probability (that’s what “p” stands for).</w:t>
      </w:r>
      <w:r>
        <w:br/>
      </w:r>
    </w:p>
    <w:p w14:paraId="425EA93C" w14:textId="77777777" w:rsidR="0050651D" w:rsidRPr="0071069D" w:rsidRDefault="0050651D" w:rsidP="0050651D">
      <w:pPr>
        <w:pStyle w:val="ListParagraph"/>
        <w:numPr>
          <w:ilvl w:val="1"/>
          <w:numId w:val="136"/>
        </w:numPr>
        <w:rPr>
          <w:b/>
        </w:rPr>
      </w:pPr>
      <w:r w:rsidRPr="0071069D">
        <w:rPr>
          <w:b/>
        </w:rPr>
        <w:t>P-value: probability of observing the data if Ho is true</w:t>
      </w:r>
      <w:r w:rsidRPr="0071069D">
        <w:rPr>
          <w:b/>
        </w:rPr>
        <w:br/>
      </w:r>
    </w:p>
    <w:p w14:paraId="448F39CA" w14:textId="77777777" w:rsidR="0050651D" w:rsidRDefault="0050651D" w:rsidP="0050651D">
      <w:pPr>
        <w:pStyle w:val="ListParagraph"/>
        <w:numPr>
          <w:ilvl w:val="0"/>
          <w:numId w:val="136"/>
        </w:numPr>
      </w:pPr>
      <w:r>
        <w:t>To calculate the p-value:</w:t>
      </w:r>
    </w:p>
    <w:p w14:paraId="45A8CFCD" w14:textId="77777777" w:rsidR="0050651D" w:rsidRDefault="0050651D" w:rsidP="0050651D">
      <w:pPr>
        <w:pStyle w:val="ListParagraph"/>
        <w:numPr>
          <w:ilvl w:val="1"/>
          <w:numId w:val="136"/>
        </w:numPr>
      </w:pPr>
      <w:r>
        <w:t>We need to think about (hypothetically) repeating the experiment over and over again.</w:t>
      </w:r>
    </w:p>
    <w:p w14:paraId="7838C802" w14:textId="77777777" w:rsidR="0050651D" w:rsidRDefault="0050651D" w:rsidP="0050651D">
      <w:pPr>
        <w:pStyle w:val="ListParagraph"/>
        <w:numPr>
          <w:ilvl w:val="1"/>
          <w:numId w:val="136"/>
        </w:numPr>
      </w:pPr>
      <w:r>
        <w:t xml:space="preserve">Each experiment would have different weight loss values (and therefore different means and </w:t>
      </w:r>
      <w:proofErr w:type="spellStart"/>
      <w:r>
        <w:t>sd’s</w:t>
      </w:r>
      <w:proofErr w:type="spellEnd"/>
      <w:r>
        <w:t>) which would make different test statistics.</w:t>
      </w:r>
    </w:p>
    <w:p w14:paraId="355DDB14" w14:textId="77777777" w:rsidR="0050651D" w:rsidRDefault="0050651D" w:rsidP="0050651D">
      <w:pPr>
        <w:pStyle w:val="ListParagraph"/>
        <w:numPr>
          <w:ilvl w:val="1"/>
          <w:numId w:val="136"/>
        </w:numPr>
      </w:pPr>
      <w:r>
        <w:t>The p-value is the probability of observing the test statistic (or one more extreme in the direction of Ha) if Ho is true.</w:t>
      </w:r>
    </w:p>
    <w:p w14:paraId="6CAA6CE6" w14:textId="77777777" w:rsidR="0050651D" w:rsidRDefault="0050651D" w:rsidP="0050651D">
      <w:pPr>
        <w:pStyle w:val="ListParagraph"/>
        <w:numPr>
          <w:ilvl w:val="1"/>
          <w:numId w:val="136"/>
        </w:numPr>
      </w:pPr>
      <w:r>
        <w:t>If we assume Ho is true (and some other things we’ll talk about later), the test statistic follows the t distribution.</w:t>
      </w:r>
      <w:r>
        <w:br/>
      </w:r>
    </w:p>
    <w:p w14:paraId="61209D34" w14:textId="77777777" w:rsidR="0050651D" w:rsidRDefault="0050651D">
      <w:r>
        <w:lastRenderedPageBreak/>
        <w:br w:type="page"/>
      </w:r>
    </w:p>
    <w:p w14:paraId="3B3BB23A" w14:textId="77777777" w:rsidR="0050651D" w:rsidRDefault="0050651D" w:rsidP="0050651D">
      <w:pPr>
        <w:pStyle w:val="ListParagraph"/>
        <w:numPr>
          <w:ilvl w:val="0"/>
          <w:numId w:val="136"/>
        </w:numPr>
      </w:pPr>
      <w:r>
        <w:lastRenderedPageBreak/>
        <w:t xml:space="preserve">The t distribution has degrees of freedom </w:t>
      </w:r>
      <m:oMath>
        <m:r>
          <w:rPr>
            <w:rFonts w:ascii="Cambria Math" w:eastAsiaTheme="minorEastAsia" w:hAnsi="Cambria Math"/>
            <w:sz w:val="24"/>
            <w:szCs w:val="24"/>
          </w:rPr>
          <m:t>df=</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2</m:t>
                            </m:r>
                          </m:sup>
                        </m:sSub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den>
                    </m:f>
                  </m:e>
                </m:d>
              </m:e>
              <m:sup>
                <m:r>
                  <w:rPr>
                    <w:rFonts w:ascii="Cambria Math" w:eastAsiaTheme="minorEastAsia" w:hAnsi="Cambria Math"/>
                    <w:sz w:val="24"/>
                    <w:szCs w:val="24"/>
                  </w:rPr>
                  <m:t>2</m:t>
                </m:r>
              </m:sup>
            </m:sSup>
          </m:num>
          <m:den>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e>
                  <m:sup>
                    <m:r>
                      <w:rPr>
                        <w:rFonts w:ascii="Cambria Math" w:eastAsiaTheme="minorEastAsia" w:hAnsi="Cambria Math"/>
                        <w:sz w:val="24"/>
                        <w:szCs w:val="24"/>
                      </w:rPr>
                      <m:t>2</m:t>
                    </m:r>
                  </m:sup>
                </m:s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r>
                      <w:rPr>
                        <w:rFonts w:ascii="Cambria Math" w:eastAsiaTheme="minorEastAsia" w:hAnsi="Cambria Math"/>
                        <w:sz w:val="24"/>
                        <w:szCs w:val="24"/>
                      </w:rPr>
                      <m:t>)</m:t>
                    </m:r>
                  </m:e>
                  <m:sup>
                    <m:r>
                      <w:rPr>
                        <w:rFonts w:ascii="Cambria Math" w:eastAsiaTheme="minorEastAsia" w:hAnsi="Cambria Math"/>
                        <w:sz w:val="24"/>
                        <w:szCs w:val="24"/>
                      </w:rPr>
                      <m:t>2</m:t>
                    </m:r>
                  </m:sup>
                </m:s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r>
                  <w:rPr>
                    <w:rFonts w:ascii="Cambria Math" w:eastAsiaTheme="minorEastAsia" w:hAnsi="Cambria Math"/>
                    <w:sz w:val="24"/>
                    <w:szCs w:val="24"/>
                  </w:rPr>
                  <m:t>-1</m:t>
                </m:r>
              </m:den>
            </m:f>
          </m:den>
        </m:f>
      </m:oMath>
      <w:r>
        <w:t>.</w:t>
      </w:r>
    </w:p>
    <w:p w14:paraId="7C3128D8" w14:textId="77777777" w:rsidR="0050651D" w:rsidRDefault="0050651D" w:rsidP="0050651D">
      <w:pPr>
        <w:pStyle w:val="ListParagraph"/>
        <w:numPr>
          <w:ilvl w:val="1"/>
          <w:numId w:val="136"/>
        </w:numPr>
      </w:pPr>
      <w:r>
        <w:t>This formula is called the Satterthwaite approximation.</w:t>
      </w:r>
    </w:p>
    <w:p w14:paraId="04F8D524" w14:textId="77777777" w:rsidR="0050651D" w:rsidRDefault="0050651D" w:rsidP="0050651D">
      <w:pPr>
        <w:pStyle w:val="ListParagraph"/>
        <w:numPr>
          <w:ilvl w:val="1"/>
          <w:numId w:val="136"/>
        </w:numPr>
      </w:pPr>
      <w:r>
        <w:t xml:space="preserve">Calculate in two steps: </w:t>
      </w:r>
    </w:p>
    <w:p w14:paraId="5915847E" w14:textId="77777777" w:rsidR="0050651D" w:rsidRPr="00D679BE" w:rsidRDefault="0050651D" w:rsidP="0050651D">
      <w:pPr>
        <w:pStyle w:val="ListParagraph"/>
        <w:numPr>
          <w:ilvl w:val="2"/>
          <w:numId w:val="136"/>
        </w:numPr>
      </w:pPr>
      <w:r>
        <w:t xml:space="preserve">Calculate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a=s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oMath>
      <w:r>
        <w:rPr>
          <w:rFonts w:eastAsiaTheme="minorEastAsia"/>
          <w:sz w:val="24"/>
          <w:szCs w:val="24"/>
        </w:rPr>
        <w:t xml:space="preserve"> and </w:t>
      </w:r>
      <m:oMath>
        <m:r>
          <w:rPr>
            <w:rFonts w:ascii="Cambria Math" w:eastAsiaTheme="minorEastAsia" w:hAnsi="Cambria Math"/>
            <w:sz w:val="24"/>
            <w:szCs w:val="24"/>
          </w:rPr>
          <m:t>b=</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oMath>
      <w:r>
        <w:rPr>
          <w:rFonts w:eastAsiaTheme="minorEastAsia"/>
          <w:sz w:val="24"/>
          <w:szCs w:val="24"/>
        </w:rPr>
        <w:t>.</w:t>
      </w:r>
    </w:p>
    <w:p w14:paraId="2988BB61" w14:textId="77777777" w:rsidR="0050651D" w:rsidRPr="00D679BE" w:rsidRDefault="0050651D" w:rsidP="0050651D">
      <w:pPr>
        <w:pStyle w:val="ListParagraph"/>
        <w:numPr>
          <w:ilvl w:val="2"/>
          <w:numId w:val="136"/>
        </w:numPr>
      </w:pPr>
      <w:r>
        <w:rPr>
          <w:rFonts w:eastAsiaTheme="minorEastAsia"/>
          <w:sz w:val="24"/>
          <w:szCs w:val="24"/>
        </w:rPr>
        <w:t xml:space="preserve">Calculate </w:t>
      </w:r>
      <m:oMath>
        <m:r>
          <w:rPr>
            <w:rFonts w:ascii="Cambria Math" w:eastAsiaTheme="minorEastAsia" w:hAnsi="Cambria Math"/>
            <w:sz w:val="24"/>
            <w:szCs w:val="24"/>
          </w:rPr>
          <m:t>df=</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a+b</m:t>
                    </m:r>
                  </m:e>
                </m:d>
              </m:e>
              <m:sup>
                <m:r>
                  <w:rPr>
                    <w:rFonts w:ascii="Cambria Math" w:eastAsiaTheme="minorEastAsia" w:hAnsi="Cambria Math"/>
                    <w:sz w:val="24"/>
                    <w:szCs w:val="24"/>
                  </w:rPr>
                  <m:t>2</m:t>
                </m:r>
              </m:sup>
            </m:sSup>
          </m:num>
          <m:den>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r>
                  <w:rPr>
                    <w:rFonts w:ascii="Cambria Math" w:eastAsiaTheme="minorEastAsia" w:hAnsi="Cambria Math"/>
                    <w:sz w:val="24"/>
                    <w:szCs w:val="24"/>
                  </w:rPr>
                  <m:t>-1</m:t>
                </m:r>
              </m:den>
            </m:f>
          </m:den>
        </m:f>
      </m:oMath>
    </w:p>
    <w:p w14:paraId="7D893766" w14:textId="77777777" w:rsidR="0050651D" w:rsidRDefault="0050651D" w:rsidP="00DE099C"/>
    <w:p w14:paraId="141F48FB" w14:textId="77777777" w:rsidR="0050651D" w:rsidRDefault="0050651D" w:rsidP="00DE099C">
      <w:r>
        <w:t xml:space="preserve">For our example, </w:t>
      </w:r>
    </w:p>
    <w:p w14:paraId="0F3F81A7" w14:textId="77777777" w:rsidR="0050651D" w:rsidRDefault="0050651D" w:rsidP="00DE099C">
      <w:r>
        <w:t>a = 9.11</w:t>
      </w:r>
      <w:r>
        <w:rPr>
          <w:vertAlign w:val="superscript"/>
        </w:rPr>
        <w:t>2</w:t>
      </w:r>
      <w:r>
        <w:t xml:space="preserve"> / 19 = 4.3680 and b = 9.41</w:t>
      </w:r>
      <w:r>
        <w:rPr>
          <w:vertAlign w:val="superscript"/>
        </w:rPr>
        <w:t>2</w:t>
      </w:r>
      <w:r>
        <w:t xml:space="preserve"> / 17 = 5.2087</w:t>
      </w:r>
    </w:p>
    <w:p w14:paraId="125DAD8D" w14:textId="77777777" w:rsidR="0050651D" w:rsidRDefault="0050651D" w:rsidP="00DE099C"/>
    <w:p w14:paraId="2ED7B172" w14:textId="77777777" w:rsidR="0050651D" w:rsidRPr="00D679BE" w:rsidRDefault="0050651D" w:rsidP="00DE099C">
      <m:oMath>
        <m:r>
          <w:rPr>
            <w:rFonts w:ascii="Cambria Math" w:eastAsiaTheme="minorEastAsia" w:hAnsi="Cambria Math"/>
            <w:sz w:val="24"/>
            <w:szCs w:val="24"/>
          </w:rPr>
          <m:t>df=</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m:rPr>
                        <m:sty m:val="p"/>
                      </m:rPr>
                      <w:rPr>
                        <w:rFonts w:ascii="Cambria Math" w:hAnsi="Cambria Math"/>
                      </w:rPr>
                      <m:t>4.3680</m:t>
                    </m:r>
                    <m:r>
                      <w:rPr>
                        <w:rFonts w:ascii="Cambria Math" w:eastAsiaTheme="minorEastAsia" w:hAnsi="Cambria Math"/>
                        <w:sz w:val="24"/>
                        <w:szCs w:val="24"/>
                      </w:rPr>
                      <m:t>+</m:t>
                    </m:r>
                    <m:r>
                      <m:rPr>
                        <m:sty m:val="p"/>
                      </m:rPr>
                      <w:rPr>
                        <w:rFonts w:ascii="Cambria Math" w:hAnsi="Cambria Math"/>
                      </w:rPr>
                      <m:t>5.2087</m:t>
                    </m:r>
                  </m:e>
                </m:d>
              </m:e>
              <m:sup>
                <m:r>
                  <w:rPr>
                    <w:rFonts w:ascii="Cambria Math" w:eastAsiaTheme="minorEastAsia" w:hAnsi="Cambria Math"/>
                    <w:sz w:val="24"/>
                    <w:szCs w:val="24"/>
                  </w:rPr>
                  <m:t>2</m:t>
                </m:r>
              </m:sup>
            </m:sSup>
          </m:num>
          <m:den>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m:rPr>
                        <m:sty m:val="p"/>
                      </m:rPr>
                      <w:rPr>
                        <w:rFonts w:ascii="Cambria Math" w:hAnsi="Cambria Math"/>
                      </w:rPr>
                      <m:t>4.3680</m:t>
                    </m:r>
                  </m:e>
                  <m:sup>
                    <m:r>
                      <w:rPr>
                        <w:rFonts w:ascii="Cambria Math" w:eastAsiaTheme="minorEastAsia" w:hAnsi="Cambria Math"/>
                        <w:sz w:val="24"/>
                        <w:szCs w:val="24"/>
                      </w:rPr>
                      <m:t>2</m:t>
                    </m:r>
                  </m:sup>
                </m:sSup>
              </m:num>
              <m:den>
                <m:r>
                  <w:rPr>
                    <w:rFonts w:ascii="Cambria Math" w:eastAsiaTheme="minorEastAsia" w:hAnsi="Cambria Math"/>
                    <w:sz w:val="24"/>
                    <w:szCs w:val="24"/>
                  </w:rPr>
                  <m:t>18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m:rPr>
                        <m:sty m:val="p"/>
                      </m:rPr>
                      <w:rPr>
                        <w:rFonts w:ascii="Cambria Math" w:hAnsi="Cambria Math"/>
                      </w:rPr>
                      <m:t>5.2087</m:t>
                    </m:r>
                  </m:e>
                  <m:sup>
                    <m:r>
                      <w:rPr>
                        <w:rFonts w:ascii="Cambria Math" w:eastAsiaTheme="minorEastAsia" w:hAnsi="Cambria Math"/>
                        <w:sz w:val="24"/>
                        <w:szCs w:val="24"/>
                      </w:rPr>
                      <m:t>2</m:t>
                    </m:r>
                  </m:sup>
                </m:sSup>
              </m:num>
              <m:den>
                <m:r>
                  <w:rPr>
                    <w:rFonts w:ascii="Cambria Math" w:eastAsiaTheme="minorEastAsia" w:hAnsi="Cambria Math"/>
                    <w:sz w:val="24"/>
                    <w:szCs w:val="24"/>
                  </w:rPr>
                  <m:t>16</m:t>
                </m:r>
              </m:den>
            </m:f>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91.7132</m:t>
            </m:r>
          </m:num>
          <m:den>
            <m:r>
              <w:rPr>
                <w:rFonts w:ascii="Cambria Math" w:eastAsiaTheme="minorEastAsia" w:hAnsi="Cambria Math"/>
                <w:sz w:val="24"/>
                <w:szCs w:val="24"/>
              </w:rPr>
              <m:t>2.7556</m:t>
            </m:r>
          </m:den>
        </m:f>
        <m:r>
          <w:rPr>
            <w:rFonts w:ascii="Cambria Math" w:eastAsiaTheme="minorEastAsia" w:hAnsi="Cambria Math"/>
            <w:sz w:val="24"/>
            <w:szCs w:val="24"/>
          </w:rPr>
          <m:t>=33.28</m:t>
        </m:r>
      </m:oMath>
      <w:r>
        <w:rPr>
          <w:rFonts w:eastAsiaTheme="minorEastAsia"/>
          <w:sz w:val="24"/>
          <w:szCs w:val="24"/>
        </w:rPr>
        <w:t xml:space="preserve"> </w:t>
      </w:r>
    </w:p>
    <w:p w14:paraId="23BF373C" w14:textId="77777777" w:rsidR="0050651D" w:rsidRDefault="0050651D" w:rsidP="00DE099C"/>
    <w:p w14:paraId="79B6C3F2" w14:textId="77777777" w:rsidR="0050651D" w:rsidRDefault="0050651D" w:rsidP="0050651D">
      <w:pPr>
        <w:pStyle w:val="ListParagraph"/>
        <w:numPr>
          <w:ilvl w:val="0"/>
          <w:numId w:val="137"/>
        </w:numPr>
        <w:rPr>
          <w:rFonts w:eastAsiaTheme="minorEastAsia"/>
        </w:rPr>
      </w:pPr>
      <w:r>
        <w:rPr>
          <w:rFonts w:eastAsiaTheme="minorEastAsia"/>
        </w:rPr>
        <w:t xml:space="preserve">On your calculator, the function </w:t>
      </w:r>
      <w:proofErr w:type="spellStart"/>
      <w:r>
        <w:rPr>
          <w:rFonts w:eastAsiaTheme="minorEastAsia"/>
        </w:rPr>
        <w:t>tcdf</w:t>
      </w:r>
      <w:proofErr w:type="spellEnd"/>
      <w:r>
        <w:rPr>
          <w:rFonts w:eastAsiaTheme="minorEastAsia"/>
        </w:rPr>
        <w:t xml:space="preserve"> (2</w:t>
      </w:r>
      <w:r w:rsidRPr="008C3633">
        <w:rPr>
          <w:rFonts w:eastAsiaTheme="minorEastAsia"/>
          <w:vertAlign w:val="superscript"/>
        </w:rPr>
        <w:t>nd</w:t>
      </w:r>
      <w:r>
        <w:rPr>
          <w:rFonts w:eastAsiaTheme="minorEastAsia"/>
        </w:rPr>
        <w:t xml:space="preserve"> VARS) can be used to calculate the p-value.  It has arguments:</w:t>
      </w:r>
    </w:p>
    <w:p w14:paraId="7388223B" w14:textId="77777777" w:rsidR="0050651D" w:rsidRDefault="0050651D" w:rsidP="00DE099C">
      <w:pPr>
        <w:pStyle w:val="ListParagraph"/>
        <w:ind w:left="360" w:firstLine="360"/>
        <w:rPr>
          <w:rFonts w:eastAsiaTheme="minorEastAsia"/>
        </w:rPr>
      </w:pPr>
      <w:proofErr w:type="spellStart"/>
      <w:r>
        <w:rPr>
          <w:rFonts w:eastAsiaTheme="minorEastAsia"/>
        </w:rPr>
        <w:t>tcdf</w:t>
      </w:r>
      <w:proofErr w:type="spellEnd"/>
      <w:r>
        <w:rPr>
          <w:rFonts w:eastAsiaTheme="minorEastAsia"/>
        </w:rPr>
        <w:t xml:space="preserve">(lower, upper, </w:t>
      </w:r>
      <w:proofErr w:type="spellStart"/>
      <w:r>
        <w:rPr>
          <w:rFonts w:eastAsiaTheme="minorEastAsia"/>
        </w:rPr>
        <w:t>df</w:t>
      </w:r>
      <w:proofErr w:type="spellEnd"/>
      <w:r>
        <w:rPr>
          <w:rFonts w:eastAsiaTheme="minorEastAsia"/>
        </w:rPr>
        <w:t>).</w:t>
      </w:r>
    </w:p>
    <w:p w14:paraId="4896336F" w14:textId="77777777" w:rsidR="0050651D" w:rsidRDefault="0050651D" w:rsidP="00DE099C">
      <w:pPr>
        <w:rPr>
          <w:rFonts w:eastAsiaTheme="minorEastAsia"/>
        </w:rPr>
      </w:pPr>
    </w:p>
    <w:p w14:paraId="454008DC" w14:textId="77777777" w:rsidR="0050651D" w:rsidRPr="00726559" w:rsidRDefault="0050651D" w:rsidP="0050651D">
      <w:pPr>
        <w:pStyle w:val="ListParagraph"/>
        <w:numPr>
          <w:ilvl w:val="0"/>
          <w:numId w:val="137"/>
        </w:numPr>
        <w:rPr>
          <w:rFonts w:eastAsiaTheme="minorEastAsia"/>
        </w:rPr>
      </w:pPr>
      <w:r>
        <w:rPr>
          <w:rFonts w:eastAsiaTheme="minorEastAsia"/>
        </w:rPr>
        <w:t>Use lower = -9999 for negative infinity and lower = 9999 for positive infinity</w:t>
      </w:r>
      <w:r w:rsidRPr="00726559">
        <w:rPr>
          <w:rFonts w:eastAsiaTheme="minorEastAsia"/>
        </w:rPr>
        <w:br/>
      </w:r>
    </w:p>
    <w:p w14:paraId="44A0AA1A" w14:textId="77777777" w:rsidR="0050651D" w:rsidRDefault="0050651D">
      <w:r>
        <w:t>Picture:</w:t>
      </w:r>
    </w:p>
    <w:p w14:paraId="62AA7A8A" w14:textId="77777777" w:rsidR="0050651D" w:rsidRDefault="0050651D">
      <w:r>
        <w:t xml:space="preserve"> </w:t>
      </w:r>
      <w:r>
        <w:rPr>
          <w:noProof/>
        </w:rPr>
        <w:drawing>
          <wp:inline distT="0" distB="0" distL="0" distR="0" wp14:anchorId="6F33E299" wp14:editId="34890BAE">
            <wp:extent cx="3558540" cy="2172019"/>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8786" cy="2178273"/>
                    </a:xfrm>
                    <a:prstGeom prst="rect">
                      <a:avLst/>
                    </a:prstGeom>
                  </pic:spPr>
                </pic:pic>
              </a:graphicData>
            </a:graphic>
          </wp:inline>
        </w:drawing>
      </w:r>
    </w:p>
    <w:p w14:paraId="412BEAD5" w14:textId="77777777" w:rsidR="0050651D" w:rsidRDefault="0050651D">
      <w:r>
        <w:t>LOWER = -9999, UPPER = -3.8, df = 33.28</w:t>
      </w:r>
    </w:p>
    <w:p w14:paraId="4CDCBA08" w14:textId="77777777" w:rsidR="0050651D" w:rsidRDefault="0050651D"/>
    <w:p w14:paraId="4AD997C7" w14:textId="77777777" w:rsidR="0050651D" w:rsidRDefault="0050651D">
      <w:r>
        <w:t xml:space="preserve">p-value = </w:t>
      </w:r>
      <w:proofErr w:type="spellStart"/>
      <w:r>
        <w:t>tcdf</w:t>
      </w:r>
      <w:proofErr w:type="spellEnd"/>
      <w:r>
        <w:t>(-9999, -3.8, 33.28) = 2.9E-4 = .00029</w:t>
      </w:r>
    </w:p>
    <w:p w14:paraId="18A08317" w14:textId="77777777" w:rsidR="0050651D" w:rsidRDefault="0050651D"/>
    <w:p w14:paraId="60D1BC01" w14:textId="77777777" w:rsidR="0050651D" w:rsidRDefault="0050651D"/>
    <w:p w14:paraId="69266A79" w14:textId="77777777" w:rsidR="0050651D" w:rsidRDefault="0050651D">
      <w:pPr>
        <w:rPr>
          <w:u w:val="single"/>
        </w:rPr>
      </w:pPr>
      <w:r>
        <w:rPr>
          <w:u w:val="single"/>
        </w:rPr>
        <w:br w:type="page"/>
      </w:r>
    </w:p>
    <w:p w14:paraId="01CF8452" w14:textId="77777777" w:rsidR="0050651D" w:rsidRDefault="0050651D" w:rsidP="00DE099C">
      <w:pPr>
        <w:rPr>
          <w:u w:val="single"/>
        </w:rPr>
      </w:pPr>
      <w:r>
        <w:rPr>
          <w:u w:val="single"/>
        </w:rPr>
        <w:lastRenderedPageBreak/>
        <w:t>4. Decision (about Ho)</w:t>
      </w:r>
    </w:p>
    <w:p w14:paraId="1113E188" w14:textId="77777777" w:rsidR="0050651D" w:rsidRDefault="0050651D" w:rsidP="0050651D">
      <w:pPr>
        <w:pStyle w:val="ListParagraph"/>
        <w:numPr>
          <w:ilvl w:val="0"/>
          <w:numId w:val="138"/>
        </w:numPr>
      </w:pPr>
      <w:r>
        <w:t xml:space="preserve">By Comparing the p-value to the significance level </w:t>
      </w:r>
      <m:oMath>
        <m:r>
          <w:rPr>
            <w:rFonts w:ascii="Cambria Math" w:hAnsi="Cambria Math"/>
          </w:rPr>
          <m:t>α</m:t>
        </m:r>
      </m:oMath>
      <w:r>
        <w:t>.</w:t>
      </w:r>
    </w:p>
    <w:p w14:paraId="42BFEA89" w14:textId="77777777" w:rsidR="0050651D" w:rsidRPr="003F1517" w:rsidRDefault="0050651D" w:rsidP="0050651D">
      <w:pPr>
        <w:pStyle w:val="ListParagraph"/>
        <w:numPr>
          <w:ilvl w:val="0"/>
          <w:numId w:val="138"/>
        </w:numPr>
        <w:rPr>
          <w:u w:val="single"/>
        </w:rPr>
      </w:pPr>
      <w:r>
        <w:t xml:space="preserve">The most common value of the significance level </w:t>
      </w:r>
      <m:oMath>
        <m:r>
          <w:rPr>
            <w:rFonts w:ascii="Cambria Math" w:hAnsi="Cambria Math"/>
          </w:rPr>
          <m:t>α</m:t>
        </m:r>
      </m:oMath>
      <w:r>
        <w:rPr>
          <w:rFonts w:eastAsiaTheme="minorEastAsia"/>
        </w:rPr>
        <w:t xml:space="preserve"> is .05 historically</w:t>
      </w:r>
      <w:r w:rsidRPr="003F1517">
        <w:rPr>
          <w:rFonts w:eastAsiaTheme="minorEastAsia"/>
        </w:rPr>
        <w:t xml:space="preserve">, but it can be different.  In this class, you can assume that </w:t>
      </w:r>
      <m:oMath>
        <m:r>
          <w:rPr>
            <w:rFonts w:ascii="Cambria Math" w:eastAsiaTheme="minorEastAsia" w:hAnsi="Cambria Math"/>
          </w:rPr>
          <m:t>α=0.05</m:t>
        </m:r>
      </m:oMath>
      <w:r w:rsidRPr="003F1517">
        <w:rPr>
          <w:rFonts w:eastAsiaTheme="minorEastAsia"/>
        </w:rPr>
        <w:t xml:space="preserve"> on problems unless it says otherwise.</w:t>
      </w:r>
    </w:p>
    <w:p w14:paraId="5795693A" w14:textId="77777777" w:rsidR="0050651D" w:rsidRDefault="0050651D" w:rsidP="00DE099C"/>
    <w:p w14:paraId="19F2BFA6" w14:textId="77777777" w:rsidR="0050651D" w:rsidRDefault="0050651D" w:rsidP="0050651D">
      <w:pPr>
        <w:pStyle w:val="ListParagraph"/>
        <w:numPr>
          <w:ilvl w:val="0"/>
          <w:numId w:val="138"/>
        </w:numPr>
      </w:pPr>
      <w:r>
        <w:t>How to make the decision:</w:t>
      </w:r>
    </w:p>
    <w:p w14:paraId="10AEF429" w14:textId="77777777" w:rsidR="0050651D" w:rsidRPr="002954EC" w:rsidRDefault="0050651D" w:rsidP="0050651D">
      <w:pPr>
        <w:pStyle w:val="ListParagraph"/>
        <w:numPr>
          <w:ilvl w:val="0"/>
          <w:numId w:val="139"/>
        </w:numPr>
      </w:pPr>
      <w:r>
        <w:t xml:space="preserve">If p-value  </w:t>
      </w:r>
      <m:oMath>
        <m:r>
          <w:rPr>
            <w:rFonts w:ascii="Cambria Math" w:hAnsi="Cambria Math"/>
          </w:rPr>
          <m:t>≤</m:t>
        </m:r>
        <m:r>
          <w:rPr>
            <w:rFonts w:ascii="Cambria Math" w:eastAsiaTheme="minorEastAsia" w:hAnsi="Cambria Math"/>
          </w:rPr>
          <m:t>α</m:t>
        </m:r>
      </m:oMath>
      <w:r>
        <w:rPr>
          <w:rFonts w:eastAsiaTheme="minorEastAsia"/>
        </w:rPr>
        <w:t>, decision: Reject Ho</w:t>
      </w:r>
      <w:r>
        <w:rPr>
          <w:rFonts w:eastAsiaTheme="minorEastAsia"/>
        </w:rPr>
        <w:br/>
      </w:r>
    </w:p>
    <w:p w14:paraId="22D98CDB" w14:textId="77777777" w:rsidR="0050651D" w:rsidRPr="00495559" w:rsidRDefault="0050651D" w:rsidP="0050651D">
      <w:pPr>
        <w:pStyle w:val="ListParagraph"/>
        <w:numPr>
          <w:ilvl w:val="0"/>
          <w:numId w:val="139"/>
        </w:numPr>
      </w:pPr>
      <w:r>
        <w:rPr>
          <w:rFonts w:eastAsiaTheme="minorEastAsia"/>
        </w:rPr>
        <w:t xml:space="preserve">If p-value  </w:t>
      </w:r>
      <m:oMath>
        <m:r>
          <w:rPr>
            <w:rFonts w:ascii="Cambria Math" w:hAnsi="Cambria Math"/>
          </w:rPr>
          <m:t>&gt;</m:t>
        </m:r>
        <m:r>
          <w:rPr>
            <w:rFonts w:ascii="Cambria Math" w:eastAsiaTheme="minorEastAsia" w:hAnsi="Cambria Math"/>
          </w:rPr>
          <m:t>α</m:t>
        </m:r>
      </m:oMath>
      <w:r>
        <w:rPr>
          <w:rFonts w:eastAsiaTheme="minorEastAsia"/>
        </w:rPr>
        <w:t>, decision: Fail to reject Ho</w:t>
      </w:r>
    </w:p>
    <w:p w14:paraId="0EFD7DBC" w14:textId="77777777" w:rsidR="0050651D" w:rsidRDefault="0050651D" w:rsidP="00DE099C"/>
    <w:p w14:paraId="2DCD5669" w14:textId="77777777" w:rsidR="0050651D" w:rsidRPr="00DF3454" w:rsidRDefault="0050651D" w:rsidP="00DE099C">
      <w:r>
        <w:t xml:space="preserve">For the weight loss example, p-value = .0007 </w:t>
      </w:r>
      <m:oMath>
        <m:r>
          <w:rPr>
            <w:rFonts w:ascii="Cambria Math" w:hAnsi="Cambria Math"/>
          </w:rPr>
          <m:t>≤</m:t>
        </m:r>
      </m:oMath>
      <w:r>
        <w:rPr>
          <w:rFonts w:eastAsiaTheme="minorEastAsia"/>
        </w:rPr>
        <w:t xml:space="preserve"> .05 </w:t>
      </w:r>
      <w:r w:rsidRPr="006F3C96">
        <w:rPr>
          <w:rFonts w:eastAsiaTheme="minorEastAsia"/>
        </w:rPr>
        <w:sym w:font="Wingdings" w:char="F0E0"/>
      </w:r>
      <w:r>
        <w:rPr>
          <w:rFonts w:eastAsiaTheme="minorEastAsia"/>
        </w:rPr>
        <w:t xml:space="preserve"> Decision: Reject Ho</w:t>
      </w:r>
    </w:p>
    <w:p w14:paraId="3978CE11" w14:textId="77777777" w:rsidR="0050651D" w:rsidRDefault="0050651D" w:rsidP="00DE099C"/>
    <w:p w14:paraId="6A86266F" w14:textId="77777777" w:rsidR="0050651D" w:rsidRDefault="0050651D" w:rsidP="00DE099C">
      <w:r>
        <w:rPr>
          <w:u w:val="single"/>
        </w:rPr>
        <w:t>Reasoning about why we reject / fail to reject Ho</w:t>
      </w:r>
    </w:p>
    <w:p w14:paraId="377D5C5F" w14:textId="77777777" w:rsidR="0050651D" w:rsidRDefault="0050651D" w:rsidP="0050651D">
      <w:pPr>
        <w:pStyle w:val="ListParagraph"/>
        <w:numPr>
          <w:ilvl w:val="0"/>
          <w:numId w:val="140"/>
        </w:numPr>
      </w:pPr>
      <w:r>
        <w:t>When we do a hypothesis test, we assume Ho is true.</w:t>
      </w:r>
    </w:p>
    <w:p w14:paraId="5F4D7F80" w14:textId="77777777" w:rsidR="0050651D" w:rsidRDefault="0050651D" w:rsidP="0050651D">
      <w:pPr>
        <w:pStyle w:val="ListParagraph"/>
        <w:numPr>
          <w:ilvl w:val="0"/>
          <w:numId w:val="140"/>
        </w:numPr>
      </w:pPr>
      <w:r>
        <w:t>Informally, the p-value is the probability of observing the data if Ho is true.</w:t>
      </w:r>
      <w:r>
        <w:br/>
      </w:r>
    </w:p>
    <w:p w14:paraId="3B214D48" w14:textId="77777777" w:rsidR="0050651D" w:rsidRPr="00BD4FEB" w:rsidRDefault="0050651D" w:rsidP="0050651D">
      <w:pPr>
        <w:pStyle w:val="ListParagraph"/>
        <w:numPr>
          <w:ilvl w:val="0"/>
          <w:numId w:val="140"/>
        </w:numPr>
      </w:pPr>
      <w:r>
        <w:t xml:space="preserve">So if p-value  </w:t>
      </w:r>
      <m:oMath>
        <m:r>
          <w:rPr>
            <w:rFonts w:ascii="Cambria Math" w:hAnsi="Cambria Math"/>
          </w:rPr>
          <m:t>≤</m:t>
        </m:r>
        <m:r>
          <w:rPr>
            <w:rFonts w:ascii="Cambria Math" w:eastAsiaTheme="minorEastAsia" w:hAnsi="Cambria Math"/>
          </w:rPr>
          <m:t>α</m:t>
        </m:r>
      </m:oMath>
      <w:r>
        <w:rPr>
          <w:rFonts w:eastAsiaTheme="minorEastAsia"/>
        </w:rPr>
        <w:t xml:space="preserve">, there is a </w:t>
      </w:r>
      <w:r>
        <w:rPr>
          <w:rFonts w:eastAsiaTheme="minorEastAsia"/>
          <w:b/>
        </w:rPr>
        <w:t>small</w:t>
      </w:r>
      <w:r>
        <w:rPr>
          <w:rFonts w:eastAsiaTheme="minorEastAsia"/>
        </w:rPr>
        <w:t xml:space="preserve"> chance of observing the data if Ho is true.  Thus, the data leads us to reject Ho.</w:t>
      </w:r>
      <w:r>
        <w:rPr>
          <w:rFonts w:eastAsiaTheme="minorEastAsia"/>
        </w:rPr>
        <w:br/>
      </w:r>
    </w:p>
    <w:p w14:paraId="079E9FB2" w14:textId="77777777" w:rsidR="0050651D" w:rsidRPr="00BD4FEB" w:rsidRDefault="0050651D" w:rsidP="0050651D">
      <w:pPr>
        <w:pStyle w:val="ListParagraph"/>
        <w:numPr>
          <w:ilvl w:val="0"/>
          <w:numId w:val="140"/>
        </w:numPr>
      </w:pPr>
      <w:r>
        <w:rPr>
          <w:rFonts w:eastAsiaTheme="minorEastAsia"/>
        </w:rPr>
        <w:t xml:space="preserve">On the other hand, if p-value  </w:t>
      </w:r>
      <m:oMath>
        <m:r>
          <w:rPr>
            <w:rFonts w:ascii="Cambria Math" w:hAnsi="Cambria Math"/>
          </w:rPr>
          <m:t>&gt;</m:t>
        </m:r>
        <m:r>
          <w:rPr>
            <w:rFonts w:ascii="Cambria Math" w:eastAsiaTheme="minorEastAsia" w:hAnsi="Cambria Math"/>
          </w:rPr>
          <m:t>α</m:t>
        </m:r>
      </m:oMath>
      <w:r>
        <w:rPr>
          <w:rFonts w:eastAsiaTheme="minorEastAsia"/>
        </w:rPr>
        <w:t xml:space="preserve">, there is a </w:t>
      </w:r>
      <w:r w:rsidRPr="00BE5ECB">
        <w:rPr>
          <w:rFonts w:eastAsiaTheme="minorEastAsia"/>
          <w:b/>
        </w:rPr>
        <w:t>“not small”</w:t>
      </w:r>
      <w:r>
        <w:rPr>
          <w:rFonts w:eastAsiaTheme="minorEastAsia"/>
        </w:rPr>
        <w:t xml:space="preserve"> chance of observing the data if Ho is true.  The sample isn’t unlikely enough assuming Ho to reject Ho so our decision is to fail to reject Ho.</w:t>
      </w:r>
      <w:r>
        <w:rPr>
          <w:rFonts w:eastAsiaTheme="minorEastAsia"/>
        </w:rPr>
        <w:br/>
      </w:r>
    </w:p>
    <w:p w14:paraId="6B612FA7" w14:textId="77777777" w:rsidR="0050651D" w:rsidRPr="007E6769" w:rsidRDefault="0050651D" w:rsidP="0050651D">
      <w:pPr>
        <w:pStyle w:val="ListParagraph"/>
        <w:numPr>
          <w:ilvl w:val="0"/>
          <w:numId w:val="140"/>
        </w:numPr>
      </w:pPr>
      <w:r w:rsidRPr="009001EF">
        <w:rPr>
          <w:rFonts w:eastAsiaTheme="minorEastAsia"/>
        </w:rPr>
        <w:t xml:space="preserve">Note that we don’t say that we “accept Ho” when p-value  </w:t>
      </w:r>
      <m:oMath>
        <m:r>
          <w:rPr>
            <w:rFonts w:ascii="Cambria Math" w:hAnsi="Cambria Math"/>
          </w:rPr>
          <m:t>&gt;</m:t>
        </m:r>
        <m:r>
          <w:rPr>
            <w:rFonts w:ascii="Cambria Math" w:eastAsiaTheme="minorEastAsia" w:hAnsi="Cambria Math"/>
          </w:rPr>
          <m:t>α</m:t>
        </m:r>
      </m:oMath>
      <w:r w:rsidRPr="009001EF">
        <w:rPr>
          <w:rFonts w:eastAsiaTheme="minorEastAsia"/>
        </w:rPr>
        <w:t>.  This is because we’re not saying that have evidence in favor of Ho, just that we don’t have strong enough evidence against Ho.</w:t>
      </w:r>
    </w:p>
    <w:p w14:paraId="0A6DF828" w14:textId="77777777" w:rsidR="0050651D" w:rsidRDefault="0050651D" w:rsidP="00DE099C"/>
    <w:p w14:paraId="37D5CBF5" w14:textId="77777777" w:rsidR="0050651D" w:rsidRDefault="0050651D" w:rsidP="00DE099C"/>
    <w:p w14:paraId="1FFE3D0A" w14:textId="77777777" w:rsidR="0050651D" w:rsidRDefault="0050651D" w:rsidP="00DE099C">
      <w:r>
        <w:rPr>
          <w:u w:val="single"/>
        </w:rPr>
        <w:t>5. Conclusion</w:t>
      </w:r>
    </w:p>
    <w:p w14:paraId="77786399" w14:textId="77777777" w:rsidR="0050651D" w:rsidRDefault="0050651D" w:rsidP="0050651D">
      <w:pPr>
        <w:pStyle w:val="ListParagraph"/>
        <w:numPr>
          <w:ilvl w:val="0"/>
          <w:numId w:val="141"/>
        </w:numPr>
      </w:pPr>
      <w:r>
        <w:t>While the decision about Ho, the conclusion is about the alternative hypothesis (Ha) and whether we have statistically significant evidence to support it.</w:t>
      </w:r>
      <w:r>
        <w:br/>
      </w:r>
    </w:p>
    <w:p w14:paraId="6091E2E9" w14:textId="77777777" w:rsidR="0050651D" w:rsidRPr="0005682B" w:rsidRDefault="0050651D" w:rsidP="0050651D">
      <w:pPr>
        <w:pStyle w:val="ListParagraph"/>
        <w:numPr>
          <w:ilvl w:val="1"/>
          <w:numId w:val="141"/>
        </w:numPr>
      </w:pPr>
      <w:r>
        <w:t xml:space="preserve">Reject Ho </w:t>
      </w:r>
      <w:r>
        <w:sym w:font="Wingdings" w:char="F0E0"/>
      </w:r>
      <w:r>
        <w:t xml:space="preserve"> conclusion: there </w:t>
      </w:r>
      <w:r w:rsidRPr="00AE6AE2">
        <w:rPr>
          <w:b/>
          <w:u w:val="single"/>
        </w:rPr>
        <w:t>is</w:t>
      </w:r>
      <w:r>
        <w:t xml:space="preserve"> statistically significant evidence that </w:t>
      </w:r>
      <w:r w:rsidRPr="000F3077">
        <w:rPr>
          <w:rFonts w:eastAsiaTheme="minorEastAsia"/>
          <w:u w:val="single"/>
        </w:rPr>
        <w:t>Ha in the context of the problem</w:t>
      </w:r>
      <w:r>
        <w:rPr>
          <w:rFonts w:eastAsiaTheme="minorEastAsia"/>
          <w:u w:val="single"/>
        </w:rPr>
        <w:t>.</w:t>
      </w:r>
      <w:r>
        <w:rPr>
          <w:rFonts w:eastAsiaTheme="minorEastAsia"/>
          <w:u w:val="single"/>
        </w:rPr>
        <w:br/>
      </w:r>
    </w:p>
    <w:p w14:paraId="57BAE813" w14:textId="77777777" w:rsidR="0050651D" w:rsidRPr="00E62436" w:rsidRDefault="0050651D" w:rsidP="0050651D">
      <w:pPr>
        <w:pStyle w:val="ListParagraph"/>
        <w:numPr>
          <w:ilvl w:val="1"/>
          <w:numId w:val="141"/>
        </w:numPr>
      </w:pPr>
      <w:r>
        <w:t xml:space="preserve">Fail to reject Ho </w:t>
      </w:r>
      <w:r>
        <w:sym w:font="Wingdings" w:char="F0E0"/>
      </w:r>
      <w:r>
        <w:t xml:space="preserve"> conclusion: there </w:t>
      </w:r>
      <w:r w:rsidRPr="00AE6AE2">
        <w:rPr>
          <w:b/>
          <w:u w:val="single"/>
        </w:rPr>
        <w:t>is not</w:t>
      </w:r>
      <w:r>
        <w:t xml:space="preserve"> statistically significant evidence that </w:t>
      </w:r>
      <w:r w:rsidRPr="000F3077">
        <w:rPr>
          <w:rFonts w:eastAsiaTheme="minorEastAsia"/>
          <w:u w:val="single"/>
        </w:rPr>
        <w:t>Ha in the context of the problem</w:t>
      </w:r>
      <w:r>
        <w:rPr>
          <w:rFonts w:eastAsiaTheme="minorEastAsia"/>
          <w:u w:val="single"/>
        </w:rPr>
        <w:t>.</w:t>
      </w:r>
    </w:p>
    <w:p w14:paraId="3865FC2A" w14:textId="77777777" w:rsidR="0050651D" w:rsidRPr="00E62436" w:rsidRDefault="0050651D" w:rsidP="00DE099C"/>
    <w:p w14:paraId="3B87BA3D" w14:textId="77777777" w:rsidR="0050651D" w:rsidRPr="00A3416C" w:rsidRDefault="0050651D" w:rsidP="0050651D">
      <w:pPr>
        <w:pStyle w:val="ListParagraph"/>
        <w:numPr>
          <w:ilvl w:val="0"/>
          <w:numId w:val="141"/>
        </w:numPr>
      </w:pPr>
      <w:r>
        <w:t>You also need to start your conclusion with “</w:t>
      </w:r>
      <w:r>
        <w:rPr>
          <w:rFonts w:eastAsiaTheme="minorEastAsia"/>
        </w:rPr>
        <w:t xml:space="preserve">At the </w:t>
      </w:r>
      <m:oMath>
        <m:r>
          <w:rPr>
            <w:rFonts w:ascii="Cambria Math" w:eastAsiaTheme="minorEastAsia" w:hAnsi="Cambria Math"/>
          </w:rPr>
          <m:t>α=</m:t>
        </m:r>
      </m:oMath>
      <w:r>
        <w:rPr>
          <w:rFonts w:eastAsiaTheme="minorEastAsia"/>
        </w:rPr>
        <w:t xml:space="preserve"> _______ significance level, …”</w:t>
      </w:r>
      <w:r>
        <w:rPr>
          <w:rFonts w:eastAsiaTheme="minorEastAsia"/>
        </w:rPr>
        <w:br/>
      </w:r>
    </w:p>
    <w:p w14:paraId="61008DF9" w14:textId="77777777" w:rsidR="0050651D" w:rsidRPr="00CF55A5" w:rsidRDefault="0050651D" w:rsidP="0050651D">
      <w:pPr>
        <w:pStyle w:val="ListParagraph"/>
        <w:numPr>
          <w:ilvl w:val="0"/>
          <w:numId w:val="141"/>
        </w:numPr>
      </w:pPr>
      <w:r>
        <w:rPr>
          <w:rFonts w:eastAsiaTheme="minorEastAsia"/>
        </w:rPr>
        <w:t xml:space="preserve">In writing “Ha in the context of the problem”, you might as well copy from your definitions of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in step 1.</w:t>
      </w:r>
    </w:p>
    <w:p w14:paraId="6D538529" w14:textId="77777777" w:rsidR="0050651D" w:rsidRDefault="0050651D" w:rsidP="00DE099C">
      <w:pPr>
        <w:rPr>
          <w:rFonts w:eastAsiaTheme="minorEastAsia"/>
        </w:rPr>
      </w:pPr>
    </w:p>
    <w:p w14:paraId="382871D4" w14:textId="77777777" w:rsidR="0050651D" w:rsidRPr="00CB1706" w:rsidRDefault="0050651D" w:rsidP="00DE099C">
      <w:r>
        <w:rPr>
          <w:rFonts w:eastAsiaTheme="minorEastAsia"/>
        </w:rPr>
        <w:t>For exercise example: At the alpha=.05 significance level, there is statistically significant evidence that the population mean weight loss after 4 months with no incentives is less than the population mean weight loss after 4 months with incentives.</w:t>
      </w:r>
      <w:r w:rsidRPr="00CF55A5">
        <w:rPr>
          <w:rFonts w:eastAsiaTheme="minorEastAsia"/>
        </w:rPr>
        <w:br/>
      </w:r>
    </w:p>
    <w:p w14:paraId="02A39648" w14:textId="77777777" w:rsidR="0050651D" w:rsidRPr="003F07C9" w:rsidRDefault="0050651D" w:rsidP="0050651D">
      <w:pPr>
        <w:pStyle w:val="ListParagraph"/>
        <w:numPr>
          <w:ilvl w:val="0"/>
          <w:numId w:val="141"/>
        </w:numPr>
      </w:pPr>
      <w:r>
        <w:rPr>
          <w:rFonts w:eastAsiaTheme="minorEastAsia"/>
        </w:rPr>
        <w:t>Note: Although we make binary conclusions in this class (there is / is not statistically significant evidence), it is important to note that the amount of evidence is a continuum based on p-value.</w:t>
      </w:r>
    </w:p>
    <w:p w14:paraId="58C8E77A" w14:textId="77777777" w:rsidR="0050651D" w:rsidRDefault="0050651D" w:rsidP="0050651D">
      <w:pPr>
        <w:pStyle w:val="ListParagraph"/>
        <w:numPr>
          <w:ilvl w:val="0"/>
          <w:numId w:val="141"/>
        </w:numPr>
      </w:pPr>
      <w:r>
        <w:t xml:space="preserve">For example, </w:t>
      </w:r>
    </w:p>
    <w:p w14:paraId="2E650A51" w14:textId="77777777" w:rsidR="0050651D" w:rsidRDefault="0050651D" w:rsidP="0050651D">
      <w:pPr>
        <w:pStyle w:val="ListParagraph"/>
        <w:numPr>
          <w:ilvl w:val="1"/>
          <w:numId w:val="141"/>
        </w:numPr>
      </w:pPr>
      <w:r>
        <w:t xml:space="preserve">p-value = .051 represents about the same evidence as p-value = .049 (even though </w:t>
      </w:r>
      <w:r>
        <w:br/>
        <w:t>.051 &gt; .05 and .049 &lt; .05)</w:t>
      </w:r>
    </w:p>
    <w:p w14:paraId="75498B7B" w14:textId="77777777" w:rsidR="0050651D" w:rsidRPr="000A7219" w:rsidRDefault="0050651D" w:rsidP="0050651D">
      <w:pPr>
        <w:pStyle w:val="ListParagraph"/>
        <w:numPr>
          <w:ilvl w:val="1"/>
          <w:numId w:val="141"/>
        </w:numPr>
      </w:pPr>
      <w:r>
        <w:t>p-value = .0001 represents much stronger evidence than p-value = .049 (even though both are less than .05)</w:t>
      </w:r>
    </w:p>
    <w:p w14:paraId="2178E785" w14:textId="77777777" w:rsidR="0050651D" w:rsidRDefault="0050651D" w:rsidP="00DE099C">
      <w:r>
        <w:rPr>
          <w:u w:val="single"/>
        </w:rPr>
        <w:t>2-sample t test in SAS: PROC TTEST</w:t>
      </w:r>
    </w:p>
    <w:p w14:paraId="36569A48" w14:textId="77777777" w:rsidR="0050651D" w:rsidRDefault="0050651D" w:rsidP="00DE099C">
      <w:r>
        <w:rPr>
          <w:noProof/>
        </w:rPr>
        <w:drawing>
          <wp:inline distT="0" distB="0" distL="0" distR="0" wp14:anchorId="0891F50C" wp14:editId="627270E0">
            <wp:extent cx="2100072" cy="792480"/>
            <wp:effectExtent l="0" t="0" r="0" b="76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01101" cy="792868"/>
                    </a:xfrm>
                    <a:prstGeom prst="rect">
                      <a:avLst/>
                    </a:prstGeom>
                  </pic:spPr>
                </pic:pic>
              </a:graphicData>
            </a:graphic>
          </wp:inline>
        </w:drawing>
      </w:r>
    </w:p>
    <w:p w14:paraId="33698224" w14:textId="77777777" w:rsidR="0050651D" w:rsidRDefault="0050651D" w:rsidP="00DE099C">
      <w:r>
        <w:rPr>
          <w:noProof/>
        </w:rPr>
        <w:drawing>
          <wp:inline distT="0" distB="0" distL="0" distR="0" wp14:anchorId="5B611EF6" wp14:editId="37ED9830">
            <wp:extent cx="3820167" cy="2171700"/>
            <wp:effectExtent l="0" t="0" r="889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39395" cy="2182631"/>
                    </a:xfrm>
                    <a:prstGeom prst="rect">
                      <a:avLst/>
                    </a:prstGeom>
                  </pic:spPr>
                </pic:pic>
              </a:graphicData>
            </a:graphic>
          </wp:inline>
        </w:drawing>
      </w:r>
    </w:p>
    <w:p w14:paraId="71B26B94" w14:textId="77777777" w:rsidR="0050651D" w:rsidRDefault="0050651D" w:rsidP="00DE099C"/>
    <w:p w14:paraId="64D5F810" w14:textId="77777777" w:rsidR="0050651D" w:rsidRDefault="0050651D" w:rsidP="00DE099C">
      <w:r>
        <w:rPr>
          <w:u w:val="single"/>
        </w:rPr>
        <w:t>Top table</w:t>
      </w:r>
    </w:p>
    <w:p w14:paraId="7F9A5BD8" w14:textId="77777777" w:rsidR="0050651D" w:rsidRDefault="0050651D" w:rsidP="00DE099C">
      <w:r>
        <w:rPr>
          <w:noProof/>
        </w:rPr>
        <w:drawing>
          <wp:inline distT="0" distB="0" distL="0" distR="0" wp14:anchorId="30F43498" wp14:editId="239265D1">
            <wp:extent cx="3627120" cy="678242"/>
            <wp:effectExtent l="0" t="0" r="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16998" cy="695049"/>
                    </a:xfrm>
                    <a:prstGeom prst="rect">
                      <a:avLst/>
                    </a:prstGeom>
                  </pic:spPr>
                </pic:pic>
              </a:graphicData>
            </a:graphic>
          </wp:inline>
        </w:drawing>
      </w:r>
    </w:p>
    <w:p w14:paraId="5FC26C19" w14:textId="77777777" w:rsidR="0050651D" w:rsidRPr="00C546DA" w:rsidRDefault="0050651D" w:rsidP="00DE099C">
      <w:r>
        <w:t xml:space="preserve">Gives </w:t>
      </w:r>
    </w:p>
    <w:p w14:paraId="40B9D406" w14:textId="77777777" w:rsidR="0050651D" w:rsidRDefault="00DE099C" w:rsidP="00DE099C">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=19</m:t>
        </m:r>
      </m:oMath>
      <w:r w:rsidR="0050651D" w:rsidRPr="008841D8">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=3.92,</m:t>
        </m:r>
      </m:oMath>
      <w:r w:rsidR="0050651D" w:rsidRPr="008841D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=9.11</m:t>
        </m:r>
      </m:oMath>
      <w:r w:rsidR="0050651D" w:rsidRPr="008841D8">
        <w:rPr>
          <w:rFonts w:eastAsiaTheme="minorEastAsia"/>
        </w:rPr>
        <w:t xml:space="preserve">, </w:t>
      </w:r>
    </w:p>
    <w:p w14:paraId="3407B4F6" w14:textId="77777777" w:rsidR="0050651D" w:rsidRDefault="00DE099C" w:rsidP="00DE099C">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=17</m:t>
        </m:r>
      </m:oMath>
      <w:r w:rsidR="0050651D" w:rsidRPr="008841D8">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=15.68,</m:t>
        </m:r>
      </m:oMath>
      <w:r w:rsidR="0050651D" w:rsidRPr="008841D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=9.41</m:t>
        </m:r>
      </m:oMath>
    </w:p>
    <w:p w14:paraId="26B5FF7C" w14:textId="77777777" w:rsidR="0050651D" w:rsidRDefault="00DE099C" w:rsidP="00DE099C">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=-11.7554</m:t>
        </m:r>
      </m:oMath>
      <w:r w:rsidR="0050651D">
        <w:rPr>
          <w:rFonts w:eastAsiaTheme="minorEastAsia"/>
        </w:rPr>
        <w:t xml:space="preserve"> </w:t>
      </w:r>
    </w:p>
    <w:p w14:paraId="2F1701C7" w14:textId="77777777" w:rsidR="0050651D" w:rsidRDefault="0050651D" w:rsidP="00DE099C">
      <w:pPr>
        <w:rPr>
          <w:rFonts w:eastAsiaTheme="minorEastAsia"/>
          <w:sz w:val="24"/>
          <w:szCs w:val="24"/>
        </w:rPr>
      </w:pPr>
      <w:r>
        <w:rPr>
          <w:rFonts w:eastAsiaTheme="minorEastAsia"/>
        </w:rPr>
        <w:lastRenderedPageBreak/>
        <w:t xml:space="preserve">Standard error = denominator of test statistic = </w:t>
      </w:r>
      <m:oMath>
        <m:rad>
          <m:radPr>
            <m:degHide m:val="1"/>
            <m:ctrlPr>
              <w:rPr>
                <w:rFonts w:ascii="Cambria Math" w:hAnsi="Cambria Math"/>
                <w:i/>
                <w:sz w:val="24"/>
                <w:szCs w:val="24"/>
              </w:rPr>
            </m:ctrlPr>
          </m:radPr>
          <m:deg/>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e>
        </m:rad>
        <m:r>
          <w:rPr>
            <w:rFonts w:ascii="Cambria Math" w:hAnsi="Cambria Math"/>
            <w:sz w:val="24"/>
            <w:szCs w:val="24"/>
          </w:rPr>
          <m:t>=3.089</m:t>
        </m:r>
      </m:oMath>
    </w:p>
    <w:p w14:paraId="20ABFEF2" w14:textId="77777777" w:rsidR="0050651D" w:rsidRDefault="0050651D" w:rsidP="00DE099C">
      <w:pPr>
        <w:rPr>
          <w:rFonts w:eastAsiaTheme="minorEastAsia"/>
          <w:sz w:val="24"/>
          <w:szCs w:val="24"/>
        </w:rPr>
      </w:pPr>
    </w:p>
    <w:p w14:paraId="0160409E" w14:textId="77777777" w:rsidR="0050651D" w:rsidRDefault="0050651D" w:rsidP="00DE099C">
      <w:pPr>
        <w:rPr>
          <w:rFonts w:eastAsiaTheme="minorEastAsia"/>
          <w:sz w:val="24"/>
          <w:szCs w:val="24"/>
        </w:rPr>
      </w:pPr>
      <w:r w:rsidRPr="00C546DA">
        <w:rPr>
          <w:rFonts w:eastAsiaTheme="minorEastAsia"/>
          <w:sz w:val="24"/>
          <w:szCs w:val="24"/>
          <w:u w:val="single"/>
        </w:rPr>
        <w:t>Next table</w:t>
      </w:r>
    </w:p>
    <w:p w14:paraId="649B9170" w14:textId="77777777" w:rsidR="0050651D" w:rsidRDefault="0050651D" w:rsidP="00DE099C">
      <w:pPr>
        <w:rPr>
          <w:rFonts w:eastAsiaTheme="minorEastAsia"/>
        </w:rPr>
      </w:pPr>
      <w:r>
        <w:rPr>
          <w:noProof/>
        </w:rPr>
        <w:drawing>
          <wp:inline distT="0" distB="0" distL="0" distR="0" wp14:anchorId="4258B80D" wp14:editId="60999C3E">
            <wp:extent cx="3977640" cy="738583"/>
            <wp:effectExtent l="0" t="0" r="381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0063" cy="772456"/>
                    </a:xfrm>
                    <a:prstGeom prst="rect">
                      <a:avLst/>
                    </a:prstGeom>
                  </pic:spPr>
                </pic:pic>
              </a:graphicData>
            </a:graphic>
          </wp:inline>
        </w:drawing>
      </w:r>
    </w:p>
    <w:p w14:paraId="3F275DB1" w14:textId="77777777" w:rsidR="0050651D" w:rsidRDefault="0050651D" w:rsidP="00DE099C">
      <w:pPr>
        <w:rPr>
          <w:rFonts w:eastAsiaTheme="minorEastAsia"/>
        </w:rPr>
      </w:pPr>
      <w:r>
        <w:rPr>
          <w:rFonts w:eastAsiaTheme="minorEastAsia"/>
        </w:rPr>
        <w:t>This gives confidence intervals which we haven’t covered yet.</w:t>
      </w:r>
    </w:p>
    <w:p w14:paraId="644212BC" w14:textId="77777777" w:rsidR="0050651D" w:rsidRDefault="0050651D" w:rsidP="00DE099C">
      <w:pPr>
        <w:rPr>
          <w:rFonts w:eastAsiaTheme="minorEastAsia"/>
        </w:rPr>
      </w:pPr>
    </w:p>
    <w:p w14:paraId="55D5A26B" w14:textId="77777777" w:rsidR="0050651D" w:rsidRPr="00C546DA" w:rsidRDefault="0050651D" w:rsidP="00DE099C">
      <w:pPr>
        <w:rPr>
          <w:rFonts w:eastAsiaTheme="minorEastAsia"/>
          <w:u w:val="single"/>
        </w:rPr>
      </w:pPr>
      <w:r w:rsidRPr="00C546DA">
        <w:rPr>
          <w:rFonts w:eastAsiaTheme="minorEastAsia"/>
          <w:u w:val="single"/>
        </w:rPr>
        <w:t>Next table</w:t>
      </w:r>
    </w:p>
    <w:p w14:paraId="7FC4C0D4" w14:textId="77777777" w:rsidR="0050651D" w:rsidRDefault="0050651D" w:rsidP="00DE099C">
      <w:pPr>
        <w:rPr>
          <w:rFonts w:eastAsiaTheme="minorEastAsia"/>
        </w:rPr>
      </w:pPr>
      <w:r>
        <w:rPr>
          <w:noProof/>
        </w:rPr>
        <w:drawing>
          <wp:inline distT="0" distB="0" distL="0" distR="0" wp14:anchorId="000BE858" wp14:editId="63DD2812">
            <wp:extent cx="2727960" cy="48140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70302" cy="488877"/>
                    </a:xfrm>
                    <a:prstGeom prst="rect">
                      <a:avLst/>
                    </a:prstGeom>
                  </pic:spPr>
                </pic:pic>
              </a:graphicData>
            </a:graphic>
          </wp:inline>
        </w:drawing>
      </w:r>
    </w:p>
    <w:p w14:paraId="3A267CAD" w14:textId="77777777" w:rsidR="0050651D" w:rsidRDefault="0050651D" w:rsidP="0050651D">
      <w:pPr>
        <w:pStyle w:val="ListParagraph"/>
        <w:numPr>
          <w:ilvl w:val="0"/>
          <w:numId w:val="143"/>
        </w:numPr>
        <w:rPr>
          <w:rFonts w:eastAsiaTheme="minorEastAsia"/>
        </w:rPr>
      </w:pPr>
      <w:r w:rsidRPr="00306785">
        <w:rPr>
          <w:rFonts w:eastAsiaTheme="minorEastAsia"/>
        </w:rPr>
        <w:t xml:space="preserve">The row for Method: Pooled is based on the model assumption of equal population variances (i.e.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Pr="00306785">
        <w:rPr>
          <w:rFonts w:eastAsiaTheme="minorEastAsia"/>
        </w:rPr>
        <w:t xml:space="preserve">).  We did not make this assumption in our two-sample model and when calculating the test statistic and p-value.  </w:t>
      </w:r>
    </w:p>
    <w:p w14:paraId="7189D5D5" w14:textId="77777777" w:rsidR="0050651D" w:rsidRDefault="0050651D" w:rsidP="0050651D">
      <w:pPr>
        <w:pStyle w:val="ListParagraph"/>
        <w:numPr>
          <w:ilvl w:val="0"/>
          <w:numId w:val="143"/>
        </w:numPr>
        <w:rPr>
          <w:rFonts w:eastAsiaTheme="minorEastAsia"/>
        </w:rPr>
      </w:pPr>
      <w:r w:rsidRPr="00306785">
        <w:rPr>
          <w:rFonts w:eastAsiaTheme="minorEastAsia"/>
        </w:rPr>
        <w:t>So we will use the row for Method:</w:t>
      </w:r>
      <w:r>
        <w:rPr>
          <w:rFonts w:eastAsiaTheme="minorEastAsia"/>
        </w:rPr>
        <w:t xml:space="preserve"> Satterthwaite which is </w:t>
      </w:r>
      <w:r w:rsidRPr="00306785">
        <w:rPr>
          <w:rFonts w:eastAsiaTheme="minorEastAsia"/>
        </w:rPr>
        <w:t xml:space="preserve">based on the model assumption of </w:t>
      </w:r>
      <w:r>
        <w:rPr>
          <w:rFonts w:eastAsiaTheme="minorEastAsia"/>
        </w:rPr>
        <w:t>un</w:t>
      </w:r>
      <w:r w:rsidRPr="00306785">
        <w:rPr>
          <w:rFonts w:eastAsiaTheme="minorEastAsia"/>
        </w:rPr>
        <w:t>equal population variances</w:t>
      </w:r>
      <w:r>
        <w:rPr>
          <w:rFonts w:eastAsiaTheme="minorEastAsia"/>
        </w:rPr>
        <w:t>.  In this row, we see</w:t>
      </w:r>
    </w:p>
    <w:p w14:paraId="4FDD362D" w14:textId="77777777" w:rsidR="0050651D" w:rsidRDefault="0050651D" w:rsidP="0050651D">
      <w:pPr>
        <w:pStyle w:val="ListParagraph"/>
        <w:numPr>
          <w:ilvl w:val="1"/>
          <w:numId w:val="143"/>
        </w:numPr>
        <w:rPr>
          <w:rFonts w:eastAsiaTheme="minorEastAsia"/>
        </w:rPr>
      </w:pPr>
      <w:r>
        <w:rPr>
          <w:rFonts w:eastAsiaTheme="minorEastAsia"/>
        </w:rPr>
        <w:t>The DF = 33.28 value we calculated</w:t>
      </w:r>
    </w:p>
    <w:p w14:paraId="74744877" w14:textId="77777777" w:rsidR="0050651D" w:rsidRDefault="0050651D" w:rsidP="0050651D">
      <w:pPr>
        <w:pStyle w:val="ListParagraph"/>
        <w:numPr>
          <w:ilvl w:val="1"/>
          <w:numId w:val="143"/>
        </w:numPr>
        <w:rPr>
          <w:rFonts w:eastAsiaTheme="minorEastAsia"/>
        </w:rPr>
      </w:pPr>
      <w:r>
        <w:rPr>
          <w:rFonts w:eastAsiaTheme="minorEastAsia"/>
        </w:rPr>
        <w:t>The test statistic value t = -3.80</w:t>
      </w:r>
    </w:p>
    <w:p w14:paraId="2C0D018E" w14:textId="77777777" w:rsidR="0050651D" w:rsidRPr="00306785" w:rsidRDefault="0050651D" w:rsidP="0050651D">
      <w:pPr>
        <w:pStyle w:val="ListParagraph"/>
        <w:numPr>
          <w:ilvl w:val="1"/>
          <w:numId w:val="143"/>
        </w:numPr>
        <w:rPr>
          <w:rFonts w:eastAsiaTheme="minorEastAsia"/>
        </w:rPr>
      </w:pPr>
      <w:r>
        <w:rPr>
          <w:rFonts w:eastAsiaTheme="minorEastAsia"/>
        </w:rPr>
        <w:t>By default, SAS gives the p-value for the two-sided test.  In this case, we divide this p-value by 2 to get the p-value we calculated for our one-sided test (.0006 / 2 = .0003).</w:t>
      </w:r>
    </w:p>
    <w:p w14:paraId="0A017609" w14:textId="77777777" w:rsidR="0050651D" w:rsidRDefault="0050651D" w:rsidP="00DE099C">
      <w:pPr>
        <w:rPr>
          <w:rFonts w:eastAsiaTheme="minorEastAsia"/>
        </w:rPr>
      </w:pPr>
      <w:r>
        <w:rPr>
          <w:rFonts w:eastAsiaTheme="minorEastAsia"/>
        </w:rPr>
        <w:t xml:space="preserve"> </w:t>
      </w:r>
    </w:p>
    <w:p w14:paraId="7519FBC0" w14:textId="77777777" w:rsidR="0050651D" w:rsidRDefault="0050651D" w:rsidP="00DE099C">
      <w:pPr>
        <w:rPr>
          <w:rFonts w:eastAsiaTheme="minorEastAsia"/>
        </w:rPr>
      </w:pPr>
      <w:r>
        <w:rPr>
          <w:rFonts w:eastAsiaTheme="minorEastAsia"/>
        </w:rPr>
        <w:br w:type="page"/>
      </w:r>
      <w:r>
        <w:rPr>
          <w:rFonts w:eastAsiaTheme="minorEastAsia"/>
          <w:u w:val="single"/>
        </w:rPr>
        <w:lastRenderedPageBreak/>
        <w:t>Bottom Table</w:t>
      </w:r>
    </w:p>
    <w:p w14:paraId="00DBF5B5" w14:textId="77777777" w:rsidR="0050651D" w:rsidRDefault="0050651D" w:rsidP="00DE099C">
      <w:pPr>
        <w:rPr>
          <w:rFonts w:eastAsiaTheme="minorEastAsia"/>
        </w:rPr>
      </w:pPr>
      <w:r>
        <w:rPr>
          <w:noProof/>
        </w:rPr>
        <w:drawing>
          <wp:inline distT="0" distB="0" distL="0" distR="0" wp14:anchorId="36572BE8" wp14:editId="493C43F0">
            <wp:extent cx="2301240" cy="448547"/>
            <wp:effectExtent l="0" t="0" r="3810" b="88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8969" cy="469545"/>
                    </a:xfrm>
                    <a:prstGeom prst="rect">
                      <a:avLst/>
                    </a:prstGeom>
                  </pic:spPr>
                </pic:pic>
              </a:graphicData>
            </a:graphic>
          </wp:inline>
        </w:drawing>
      </w:r>
    </w:p>
    <w:p w14:paraId="116DC519" w14:textId="77777777" w:rsidR="0050651D" w:rsidRDefault="0050651D" w:rsidP="0050651D">
      <w:pPr>
        <w:pStyle w:val="ListParagraph"/>
        <w:numPr>
          <w:ilvl w:val="0"/>
          <w:numId w:val="144"/>
        </w:numPr>
        <w:rPr>
          <w:rFonts w:eastAsiaTheme="minorEastAsia"/>
        </w:rPr>
      </w:pPr>
      <w:r w:rsidRPr="00082D87">
        <w:rPr>
          <w:rFonts w:eastAsiaTheme="minorEastAsia"/>
        </w:rPr>
        <w:t xml:space="preserve">This is a hypothesis test of Ho: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Pr="00082D87">
        <w:rPr>
          <w:rFonts w:eastAsiaTheme="minorEastAsia"/>
        </w:rPr>
        <w:t xml:space="preserve"> vs. Ha:</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Pr="00082D87">
        <w:rPr>
          <w:rFonts w:eastAsiaTheme="minorEastAsia"/>
        </w:rPr>
        <w:t>.</w:t>
      </w:r>
    </w:p>
    <w:p w14:paraId="3B2F073B" w14:textId="77777777" w:rsidR="0050651D" w:rsidRDefault="0050651D" w:rsidP="0050651D">
      <w:pPr>
        <w:pStyle w:val="ListParagraph"/>
        <w:numPr>
          <w:ilvl w:val="0"/>
          <w:numId w:val="144"/>
        </w:numPr>
        <w:rPr>
          <w:rFonts w:eastAsiaTheme="minorEastAsia"/>
        </w:rPr>
      </w:pPr>
      <w:r>
        <w:rPr>
          <w:rFonts w:eastAsiaTheme="minorEastAsia"/>
        </w:rPr>
        <w:t xml:space="preserve">With the p-value = .886 &gt; .05, we fail to reject Ho </w:t>
      </w:r>
      <w:r w:rsidRPr="00082D87">
        <w:rPr>
          <w:rFonts w:eastAsiaTheme="minorEastAsia"/>
        </w:rPr>
        <w:sym w:font="Wingdings" w:char="F0E0"/>
      </w:r>
      <w:r>
        <w:rPr>
          <w:rFonts w:eastAsiaTheme="minorEastAsia"/>
        </w:rPr>
        <w:t xml:space="preserve"> There is not statistically significant evidence that the population variances are different.</w:t>
      </w:r>
    </w:p>
    <w:p w14:paraId="16353BCA" w14:textId="77777777" w:rsidR="0050651D" w:rsidRDefault="0050651D" w:rsidP="0050651D">
      <w:pPr>
        <w:pStyle w:val="ListParagraph"/>
        <w:numPr>
          <w:ilvl w:val="0"/>
          <w:numId w:val="144"/>
        </w:numPr>
        <w:rPr>
          <w:rFonts w:eastAsiaTheme="minorEastAsia"/>
        </w:rPr>
      </w:pPr>
      <w:r>
        <w:rPr>
          <w:rFonts w:eastAsiaTheme="minorEastAsia"/>
        </w:rPr>
        <w:t xml:space="preserve">This could be used to argue that the model assumption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is reasonable.</w:t>
      </w:r>
    </w:p>
    <w:p w14:paraId="13436BFC" w14:textId="77777777" w:rsidR="0050651D" w:rsidRDefault="0050651D" w:rsidP="0050651D">
      <w:pPr>
        <w:pStyle w:val="ListParagraph"/>
        <w:numPr>
          <w:ilvl w:val="0"/>
          <w:numId w:val="144"/>
        </w:numPr>
        <w:rPr>
          <w:rFonts w:eastAsiaTheme="minorEastAsia"/>
        </w:rPr>
      </w:pPr>
      <w:r>
        <w:rPr>
          <w:rFonts w:eastAsiaTheme="minorEastAsia"/>
        </w:rPr>
        <w:t>But there is not really much of an advantage to this assumption and we will never make it in this class.</w:t>
      </w:r>
    </w:p>
    <w:p w14:paraId="1C924D7C" w14:textId="77777777" w:rsidR="0050651D" w:rsidRPr="00082D87" w:rsidRDefault="0050651D" w:rsidP="0050651D">
      <w:pPr>
        <w:pStyle w:val="ListParagraph"/>
        <w:numPr>
          <w:ilvl w:val="0"/>
          <w:numId w:val="144"/>
        </w:numPr>
        <w:rPr>
          <w:rFonts w:eastAsiaTheme="minorEastAsia"/>
        </w:rPr>
      </w:pPr>
      <w:r>
        <w:rPr>
          <w:rFonts w:eastAsiaTheme="minorEastAsia"/>
        </w:rPr>
        <w:t>So effectively we won’t use this table.</w:t>
      </w:r>
    </w:p>
    <w:p w14:paraId="7C82F695" w14:textId="77777777" w:rsidR="0050651D" w:rsidRDefault="0050651D" w:rsidP="0050651D"/>
    <w:p w14:paraId="31406DEF" w14:textId="74DDD00A" w:rsidR="0050651D" w:rsidRDefault="0050651D" w:rsidP="0050651D">
      <w:pPr>
        <w:pStyle w:val="Heading1"/>
      </w:pPr>
      <w:bookmarkStart w:id="5" w:name="_Toc26094024"/>
      <w:r>
        <w:t>Handout 6 – Confidence Intervals</w:t>
      </w:r>
      <w:bookmarkEnd w:id="5"/>
    </w:p>
    <w:p w14:paraId="0FC646BD" w14:textId="77777777" w:rsidR="0050651D" w:rsidRDefault="0050651D">
      <w:r>
        <w:t>STA 216</w:t>
      </w:r>
    </w:p>
    <w:p w14:paraId="44947D21" w14:textId="77777777" w:rsidR="0050651D" w:rsidRDefault="0050651D"/>
    <w:p w14:paraId="0F9124DF" w14:textId="77777777" w:rsidR="0050651D" w:rsidRDefault="0050651D">
      <w:r>
        <w:rPr>
          <w:u w:val="single"/>
        </w:rPr>
        <w:t>Statistical significance does not always mean practical significance</w:t>
      </w:r>
    </w:p>
    <w:p w14:paraId="4E40363C" w14:textId="77777777" w:rsidR="0050651D" w:rsidRDefault="0050651D" w:rsidP="0050651D">
      <w:pPr>
        <w:pStyle w:val="ListParagraph"/>
        <w:numPr>
          <w:ilvl w:val="0"/>
          <w:numId w:val="145"/>
        </w:numPr>
      </w:pPr>
      <w:r>
        <w:t>Recall: for weight loss data,</w:t>
      </w:r>
      <w:r>
        <w:br/>
      </w:r>
      <w:r>
        <w:rPr>
          <w:noProof/>
        </w:rPr>
        <w:drawing>
          <wp:inline distT="0" distB="0" distL="0" distR="0" wp14:anchorId="1447EC88" wp14:editId="2649D66E">
            <wp:extent cx="1981200" cy="632298"/>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3571" cy="636246"/>
                    </a:xfrm>
                    <a:prstGeom prst="rect">
                      <a:avLst/>
                    </a:prstGeom>
                  </pic:spPr>
                </pic:pic>
              </a:graphicData>
            </a:graphic>
          </wp:inline>
        </w:drawing>
      </w:r>
    </w:p>
    <w:p w14:paraId="106D709E" w14:textId="77777777" w:rsidR="0050651D" w:rsidRPr="009D20A8" w:rsidRDefault="0050651D" w:rsidP="0050651D">
      <w:pPr>
        <w:pStyle w:val="ListParagraph"/>
        <w:numPr>
          <w:ilvl w:val="1"/>
          <w:numId w:val="145"/>
        </w:numPr>
      </w:pPr>
      <w:r>
        <w:t xml:space="preserve">Test statistic </w:t>
      </w:r>
      <m:oMath>
        <m:r>
          <w:rPr>
            <w:rFonts w:ascii="Cambria Math" w:hAnsi="Cambria Math"/>
            <w:sz w:val="24"/>
            <w:szCs w:val="24"/>
          </w:rPr>
          <m:t>t=</m:t>
        </m:r>
        <m:f>
          <m:fPr>
            <m:ctrlPr>
              <w:rPr>
                <w:rFonts w:ascii="Cambria Math" w:hAnsi="Cambria Math"/>
                <w:i/>
                <w:sz w:val="24"/>
                <w:szCs w:val="24"/>
              </w:rPr>
            </m:ctrlPr>
          </m:fPr>
          <m:num>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num>
          <m:den>
            <m:rad>
              <m:radPr>
                <m:degHide m:val="1"/>
                <m:ctrlPr>
                  <w:rPr>
                    <w:rFonts w:ascii="Cambria Math" w:hAnsi="Cambria Math"/>
                    <w:i/>
                    <w:sz w:val="24"/>
                    <w:szCs w:val="24"/>
                  </w:rPr>
                </m:ctrlPr>
              </m:radPr>
              <m:deg/>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e>
            </m:ra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3.92-15.68</m:t>
            </m:r>
          </m:num>
          <m:den>
            <m:rad>
              <m:radPr>
                <m:degHide m:val="1"/>
                <m:ctrlPr>
                  <w:rPr>
                    <w:rFonts w:ascii="Cambria Math" w:hAnsi="Cambria Math"/>
                    <w:i/>
                    <w:sz w:val="24"/>
                    <w:szCs w:val="24"/>
                  </w:rPr>
                </m:ctrlPr>
              </m:radPr>
              <m:deg/>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9.11</m:t>
                        </m:r>
                      </m:e>
                      <m:sup>
                        <m:r>
                          <w:rPr>
                            <w:rFonts w:ascii="Cambria Math" w:hAnsi="Cambria Math"/>
                            <w:sz w:val="24"/>
                            <w:szCs w:val="24"/>
                          </w:rPr>
                          <m:t>2</m:t>
                        </m:r>
                      </m:sup>
                    </m:sSup>
                  </m:num>
                  <m:den>
                    <m:r>
                      <w:rPr>
                        <w:rFonts w:ascii="Cambria Math" w:hAnsi="Cambria Math"/>
                        <w:sz w:val="24"/>
                        <w:szCs w:val="24"/>
                      </w:rPr>
                      <m:t>19</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9.41</m:t>
                        </m:r>
                      </m:e>
                      <m:sup>
                        <m:r>
                          <w:rPr>
                            <w:rFonts w:ascii="Cambria Math" w:hAnsi="Cambria Math"/>
                            <w:sz w:val="24"/>
                            <w:szCs w:val="24"/>
                          </w:rPr>
                          <m:t>2</m:t>
                        </m:r>
                      </m:sup>
                    </m:sSup>
                  </m:num>
                  <m:den>
                    <m:r>
                      <w:rPr>
                        <w:rFonts w:ascii="Cambria Math" w:hAnsi="Cambria Math"/>
                        <w:sz w:val="24"/>
                        <w:szCs w:val="24"/>
                      </w:rPr>
                      <m:t>17</m:t>
                    </m:r>
                  </m:den>
                </m:f>
              </m:e>
            </m:ra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-11.76</m:t>
            </m:r>
          </m:num>
          <m:den>
            <m:r>
              <w:rPr>
                <w:rFonts w:ascii="Cambria Math" w:hAnsi="Cambria Math"/>
                <w:sz w:val="24"/>
                <w:szCs w:val="24"/>
              </w:rPr>
              <m:t>3.095</m:t>
            </m:r>
          </m:den>
        </m:f>
        <m:r>
          <w:rPr>
            <w:rFonts w:ascii="Cambria Math" w:hAnsi="Cambria Math"/>
            <w:sz w:val="24"/>
            <w:szCs w:val="24"/>
          </w:rPr>
          <m:t>=-3.80</m:t>
        </m:r>
      </m:oMath>
    </w:p>
    <w:p w14:paraId="5186288D" w14:textId="77777777" w:rsidR="0050651D" w:rsidRDefault="0050651D" w:rsidP="0050651D">
      <w:pPr>
        <w:pStyle w:val="ListParagraph"/>
        <w:numPr>
          <w:ilvl w:val="1"/>
          <w:numId w:val="145"/>
        </w:numPr>
      </w:pPr>
      <w:r>
        <w:rPr>
          <w:rFonts w:eastAsiaTheme="minorEastAsia"/>
          <w:sz w:val="24"/>
          <w:szCs w:val="24"/>
        </w:rPr>
        <w:t xml:space="preserve">P-value = </w:t>
      </w:r>
      <w:proofErr w:type="spellStart"/>
      <w:r>
        <w:t>tcdf</w:t>
      </w:r>
      <w:proofErr w:type="spellEnd"/>
      <w:r>
        <w:t>(-9999, -3.8, 33.28) =.0003</w:t>
      </w:r>
      <w:r>
        <w:br/>
      </w:r>
    </w:p>
    <w:p w14:paraId="22CE8A2F" w14:textId="77777777" w:rsidR="0050651D" w:rsidRDefault="0050651D" w:rsidP="0050651D">
      <w:pPr>
        <w:pStyle w:val="ListParagraph"/>
        <w:numPr>
          <w:ilvl w:val="0"/>
          <w:numId w:val="145"/>
        </w:numPr>
      </w:pPr>
      <w:r>
        <w:t>Suppose we decreased the difference between the mean by a factor of 10 and increased the sample sizes by a factor of 100.  That is,</w:t>
      </w:r>
    </w:p>
    <w:p w14:paraId="6897E232" w14:textId="77777777" w:rsidR="0050651D" w:rsidRPr="00FE5AA7" w:rsidRDefault="0050651D" w:rsidP="0050651D">
      <w:pPr>
        <w:pStyle w:val="ListParagraph"/>
        <w:numPr>
          <w:ilvl w:val="1"/>
          <w:numId w:val="145"/>
        </w:numPr>
      </w:pPr>
      <w:r>
        <w:t xml:space="preserve">Made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=1900</m:t>
        </m:r>
      </m:oMath>
      <w:r w:rsidRPr="008841D8">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=17</m:t>
        </m:r>
        <m:r>
          <w:rPr>
            <w:rFonts w:ascii="Cambria Math" w:eastAsiaTheme="minorEastAsia" w:hAnsi="Cambria Math"/>
          </w:rPr>
          <m:t>00</m:t>
        </m:r>
      </m:oMath>
      <w:r w:rsidRPr="008841D8">
        <w:rPr>
          <w:rFonts w:eastAsiaTheme="minorEastAsia"/>
        </w:rPr>
        <w:t xml:space="preserve">, </w:t>
      </w:r>
    </w:p>
    <w:p w14:paraId="25CD900D" w14:textId="77777777" w:rsidR="0050651D" w:rsidRPr="00FE5AA7" w:rsidRDefault="0050651D" w:rsidP="0050651D">
      <w:pPr>
        <w:pStyle w:val="ListParagraph"/>
        <w:numPr>
          <w:ilvl w:val="1"/>
          <w:numId w:val="145"/>
        </w:numPr>
      </w:pPr>
      <w:r>
        <w:rPr>
          <w:rFonts w:eastAsiaTheme="minorEastAsia"/>
        </w:rPr>
        <w:t xml:space="preserve">Made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=5.10</m:t>
        </m:r>
      </m:oMath>
      <w:r>
        <w:rPr>
          <w:rFonts w:eastAsiaTheme="minorEastAsia"/>
        </w:rPr>
        <w:t xml:space="preserve"> so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eastAsiaTheme="minorEastAsia" w:hAnsi="Cambria Math"/>
            <w:sz w:val="24"/>
            <w:szCs w:val="24"/>
          </w:rPr>
          <m:t>=-1.18</m:t>
        </m:r>
      </m:oMath>
      <w:r>
        <w:rPr>
          <w:rFonts w:eastAsiaTheme="minorEastAsia"/>
        </w:rPr>
        <w:t xml:space="preserve"> </w:t>
      </w:r>
    </w:p>
    <w:p w14:paraId="5A1C0E2D" w14:textId="77777777" w:rsidR="0050651D" w:rsidRPr="009D20A8" w:rsidRDefault="0050651D" w:rsidP="0050651D">
      <w:pPr>
        <w:pStyle w:val="ListParagraph"/>
        <w:numPr>
          <w:ilvl w:val="1"/>
          <w:numId w:val="145"/>
        </w:numPr>
      </w:pPr>
      <w:r>
        <w:t xml:space="preserve">Test statistic </w:t>
      </w: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3.92-5.10</m:t>
            </m:r>
          </m:num>
          <m:den>
            <m:rad>
              <m:radPr>
                <m:degHide m:val="1"/>
                <m:ctrlPr>
                  <w:rPr>
                    <w:rFonts w:ascii="Cambria Math" w:hAnsi="Cambria Math"/>
                    <w:i/>
                    <w:sz w:val="24"/>
                    <w:szCs w:val="24"/>
                  </w:rPr>
                </m:ctrlPr>
              </m:radPr>
              <m:deg/>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9.11</m:t>
                        </m:r>
                      </m:e>
                      <m:sup>
                        <m:r>
                          <w:rPr>
                            <w:rFonts w:ascii="Cambria Math" w:hAnsi="Cambria Math"/>
                            <w:sz w:val="24"/>
                            <w:szCs w:val="24"/>
                          </w:rPr>
                          <m:t>2</m:t>
                        </m:r>
                      </m:sup>
                    </m:sSup>
                  </m:num>
                  <m:den>
                    <m:r>
                      <w:rPr>
                        <w:rFonts w:ascii="Cambria Math" w:hAnsi="Cambria Math"/>
                        <w:sz w:val="24"/>
                        <w:szCs w:val="24"/>
                      </w:rPr>
                      <m:t>1900</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9.41</m:t>
                        </m:r>
                      </m:e>
                      <m:sup>
                        <m:r>
                          <w:rPr>
                            <w:rFonts w:ascii="Cambria Math" w:hAnsi="Cambria Math"/>
                            <w:sz w:val="24"/>
                            <w:szCs w:val="24"/>
                          </w:rPr>
                          <m:t>2</m:t>
                        </m:r>
                      </m:sup>
                    </m:sSup>
                  </m:num>
                  <m:den>
                    <m:r>
                      <w:rPr>
                        <w:rFonts w:ascii="Cambria Math" w:hAnsi="Cambria Math"/>
                        <w:sz w:val="24"/>
                        <w:szCs w:val="24"/>
                      </w:rPr>
                      <m:t>1700</m:t>
                    </m:r>
                  </m:den>
                </m:f>
              </m:e>
            </m:ra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-1.18</m:t>
            </m:r>
          </m:num>
          <m:den>
            <m:r>
              <w:rPr>
                <w:rFonts w:ascii="Cambria Math" w:hAnsi="Cambria Math"/>
                <w:sz w:val="24"/>
                <w:szCs w:val="24"/>
              </w:rPr>
              <m:t>0.3095</m:t>
            </m:r>
          </m:den>
        </m:f>
        <m:r>
          <w:rPr>
            <w:rFonts w:ascii="Cambria Math" w:hAnsi="Cambria Math"/>
            <w:sz w:val="24"/>
            <w:szCs w:val="24"/>
          </w:rPr>
          <m:t>=-3.81</m:t>
        </m:r>
      </m:oMath>
    </w:p>
    <w:p w14:paraId="0158AAD2" w14:textId="77777777" w:rsidR="0050651D" w:rsidRDefault="0050651D" w:rsidP="0050651D">
      <w:pPr>
        <w:pStyle w:val="ListParagraph"/>
        <w:numPr>
          <w:ilvl w:val="1"/>
          <w:numId w:val="145"/>
        </w:numPr>
      </w:pPr>
      <w:r>
        <w:rPr>
          <w:rFonts w:eastAsiaTheme="minorEastAsia"/>
          <w:sz w:val="24"/>
          <w:szCs w:val="24"/>
        </w:rPr>
        <w:t xml:space="preserve">P-value = </w:t>
      </w:r>
      <w:proofErr w:type="spellStart"/>
      <w:r>
        <w:t>tcdf</w:t>
      </w:r>
      <w:proofErr w:type="spellEnd"/>
      <w:r>
        <w:t>(-9999, -3.81, 3525.3) =.00007</w:t>
      </w:r>
    </w:p>
    <w:p w14:paraId="419DDEEE" w14:textId="77777777" w:rsidR="0050651D" w:rsidRDefault="0050651D" w:rsidP="0050651D">
      <w:pPr>
        <w:pStyle w:val="ListParagraph"/>
        <w:numPr>
          <w:ilvl w:val="1"/>
          <w:numId w:val="145"/>
        </w:numPr>
      </w:pPr>
      <w:r>
        <w:t xml:space="preserve">Test statistic is exactly the same, </w:t>
      </w:r>
    </w:p>
    <w:p w14:paraId="607E237B" w14:textId="77777777" w:rsidR="0050651D" w:rsidRDefault="0050651D" w:rsidP="0050651D">
      <w:pPr>
        <w:pStyle w:val="ListParagraph"/>
        <w:numPr>
          <w:ilvl w:val="1"/>
          <w:numId w:val="145"/>
        </w:numPr>
      </w:pPr>
      <w:r>
        <w:t xml:space="preserve">p-value is about half as before </w:t>
      </w:r>
      <w:r>
        <w:sym w:font="Wingdings" w:char="F0E0"/>
      </w:r>
      <w:r>
        <w:t xml:space="preserve"> our conclusion as far as having statistically significant evidence doesn’t change</w:t>
      </w:r>
    </w:p>
    <w:p w14:paraId="622414E0" w14:textId="77777777" w:rsidR="0050651D" w:rsidRDefault="0050651D" w:rsidP="00DE099C"/>
    <w:p w14:paraId="1D41C47F" w14:textId="77777777" w:rsidR="0050651D" w:rsidRDefault="0050651D" w:rsidP="004F1126">
      <w:pPr>
        <w:pStyle w:val="ListParagraph"/>
        <w:numPr>
          <w:ilvl w:val="0"/>
          <w:numId w:val="149"/>
        </w:numPr>
      </w:pPr>
      <w:r>
        <w:t xml:space="preserve">A problem with p-values and statistical significance is that they give no information about the </w:t>
      </w:r>
      <w:r w:rsidRPr="007D2C80">
        <w:rPr>
          <w:b/>
        </w:rPr>
        <w:t>effect size</w:t>
      </w:r>
      <w:r>
        <w:t xml:space="preserve"> (in this case, the difference between the means).</w:t>
      </w:r>
    </w:p>
    <w:p w14:paraId="7F1BFDEC" w14:textId="77777777" w:rsidR="0050651D" w:rsidRDefault="0050651D" w:rsidP="004F1126">
      <w:pPr>
        <w:pStyle w:val="ListParagraph"/>
        <w:numPr>
          <w:ilvl w:val="1"/>
          <w:numId w:val="149"/>
        </w:numPr>
      </w:pPr>
      <w:r>
        <w:t xml:space="preserve">In one case, the difference is 11.8 </w:t>
      </w:r>
      <w:proofErr w:type="spellStart"/>
      <w:r>
        <w:t>lb</w:t>
      </w:r>
      <w:proofErr w:type="spellEnd"/>
      <w:r>
        <w:t>, which is practically significant (a significant size in real life).</w:t>
      </w:r>
    </w:p>
    <w:p w14:paraId="6FE93301" w14:textId="77777777" w:rsidR="0050651D" w:rsidRDefault="0050651D" w:rsidP="004F1126">
      <w:pPr>
        <w:pStyle w:val="ListParagraph"/>
        <w:numPr>
          <w:ilvl w:val="1"/>
          <w:numId w:val="149"/>
        </w:numPr>
      </w:pPr>
      <w:r>
        <w:lastRenderedPageBreak/>
        <w:t xml:space="preserve">In the other case, the difference is 1.2 </w:t>
      </w:r>
      <w:proofErr w:type="spellStart"/>
      <w:r>
        <w:t>lb</w:t>
      </w:r>
      <w:proofErr w:type="spellEnd"/>
      <w:r>
        <w:t>, which is not practically significant (within the variation of day-to-day weight measurements).</w:t>
      </w:r>
    </w:p>
    <w:p w14:paraId="60569955" w14:textId="77777777" w:rsidR="0050651D" w:rsidRDefault="0050651D" w:rsidP="004F1126">
      <w:pPr>
        <w:pStyle w:val="ListParagraph"/>
        <w:numPr>
          <w:ilvl w:val="1"/>
          <w:numId w:val="149"/>
        </w:numPr>
      </w:pPr>
      <w:r>
        <w:t>But both are “statistically significant” differences.</w:t>
      </w:r>
    </w:p>
    <w:p w14:paraId="75454856" w14:textId="77777777" w:rsidR="0050651D" w:rsidRDefault="0050651D" w:rsidP="00DE099C"/>
    <w:p w14:paraId="7DF5121C" w14:textId="77777777" w:rsidR="0050651D" w:rsidRDefault="0050651D" w:rsidP="004F1126">
      <w:pPr>
        <w:pStyle w:val="ListParagraph"/>
        <w:numPr>
          <w:ilvl w:val="0"/>
          <w:numId w:val="149"/>
        </w:numPr>
      </w:pPr>
      <w:r>
        <w:t>Confidence intervals are better than hypothesis tests because they estimate the effect size.</w:t>
      </w:r>
    </w:p>
    <w:p w14:paraId="3DC4BA94" w14:textId="77777777" w:rsidR="0050651D" w:rsidRDefault="0050651D"/>
    <w:p w14:paraId="3F3683BA" w14:textId="77777777" w:rsidR="0050651D" w:rsidRDefault="0050651D">
      <w:pPr>
        <w:rPr>
          <w:u w:val="single"/>
        </w:rPr>
      </w:pPr>
      <w:r>
        <w:rPr>
          <w:u w:val="single"/>
        </w:rPr>
        <w:br w:type="page"/>
      </w:r>
    </w:p>
    <w:p w14:paraId="296846BF" w14:textId="77777777" w:rsidR="0050651D" w:rsidRDefault="0050651D" w:rsidP="00DE099C">
      <w:r>
        <w:rPr>
          <w:u w:val="single"/>
        </w:rPr>
        <w:lastRenderedPageBreak/>
        <w:t>Confidence Intervals in two-sample case</w:t>
      </w:r>
    </w:p>
    <w:p w14:paraId="206ECE80" w14:textId="77777777" w:rsidR="0050651D" w:rsidRDefault="0050651D" w:rsidP="004F1126">
      <w:pPr>
        <w:pStyle w:val="ListParagraph"/>
        <w:numPr>
          <w:ilvl w:val="0"/>
          <w:numId w:val="146"/>
        </w:numPr>
      </w:pPr>
      <w:r>
        <w:t xml:space="preserve">Range of numbers that we believe contains the difference in population means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t xml:space="preserve"> with a certain level of confidence.</w:t>
      </w:r>
    </w:p>
    <w:p w14:paraId="55F4D86B" w14:textId="77777777" w:rsidR="0050651D" w:rsidRDefault="0050651D" w:rsidP="004F1126">
      <w:pPr>
        <w:pStyle w:val="ListParagraph"/>
        <w:numPr>
          <w:ilvl w:val="1"/>
          <w:numId w:val="146"/>
        </w:numPr>
      </w:pPr>
      <w:r>
        <w:t>Written as (Lower, Upper)</w:t>
      </w:r>
    </w:p>
    <w:p w14:paraId="2D1F6B7F" w14:textId="77777777" w:rsidR="0050651D" w:rsidRDefault="0050651D" w:rsidP="004F1126">
      <w:pPr>
        <w:pStyle w:val="ListParagraph"/>
        <w:numPr>
          <w:ilvl w:val="1"/>
          <w:numId w:val="146"/>
        </w:numPr>
      </w:pPr>
      <w:r>
        <w:t>Most common level of confidence = 95%</w:t>
      </w:r>
      <w:r>
        <w:rPr>
          <w:rFonts w:eastAsiaTheme="minorEastAsia"/>
        </w:rPr>
        <w:br/>
      </w:r>
    </w:p>
    <w:p w14:paraId="296BACD2" w14:textId="77777777" w:rsidR="0050651D" w:rsidRPr="003F46C3" w:rsidRDefault="0050651D" w:rsidP="004F1126">
      <w:pPr>
        <w:pStyle w:val="ListParagraph"/>
        <w:numPr>
          <w:ilvl w:val="0"/>
          <w:numId w:val="146"/>
        </w:numPr>
      </w:pPr>
      <w:r>
        <w:t xml:space="preserve">Formula: </w:t>
      </w:r>
      <w:r>
        <w:br/>
      </w:r>
      <m:oMathPara>
        <m:oMath>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rad>
            <m:radPr>
              <m:degHide m:val="1"/>
              <m:ctrlPr>
                <w:rPr>
                  <w:rFonts w:ascii="Cambria Math" w:hAnsi="Cambria Math"/>
                  <w:i/>
                  <w:sz w:val="24"/>
                  <w:szCs w:val="24"/>
                </w:rPr>
              </m:ctrlPr>
            </m:radPr>
            <m:deg/>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e>
          </m:rad>
        </m:oMath>
      </m:oMathPara>
    </w:p>
    <w:p w14:paraId="22D1CB48" w14:textId="77777777" w:rsidR="0050651D" w:rsidRDefault="0050651D" w:rsidP="00DE099C">
      <w:pPr>
        <w:pStyle w:val="ListParagraph"/>
      </w:pPr>
    </w:p>
    <w:p w14:paraId="65705E93" w14:textId="77777777" w:rsidR="0050651D" w:rsidRPr="004A5A9F" w:rsidRDefault="0050651D" w:rsidP="004F1126">
      <w:pPr>
        <w:pStyle w:val="ListParagraph"/>
        <w:numPr>
          <w:ilvl w:val="0"/>
          <w:numId w:val="146"/>
        </w:numPr>
      </w:pPr>
      <w:r>
        <w:rPr>
          <w:rFonts w:eastAsiaTheme="minorEastAsia"/>
        </w:rPr>
        <w:t xml:space="preserve">The “t-multiplier”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BB37E6">
        <w:rPr>
          <w:rFonts w:eastAsiaTheme="minorEastAsia"/>
        </w:rPr>
        <w:t xml:space="preserve"> </w:t>
      </w:r>
    </w:p>
    <w:p w14:paraId="22E909F1" w14:textId="77777777" w:rsidR="0050651D" w:rsidRPr="005D4BD8" w:rsidRDefault="0050651D" w:rsidP="004F1126">
      <w:pPr>
        <w:pStyle w:val="ListParagraph"/>
        <w:numPr>
          <w:ilvl w:val="1"/>
          <w:numId w:val="146"/>
        </w:numPr>
      </w:pPr>
      <w:r w:rsidRPr="00BB37E6">
        <w:rPr>
          <w:rFonts w:eastAsiaTheme="minorEastAsia"/>
        </w:rPr>
        <w:t xml:space="preserve">is </w:t>
      </w:r>
      <w:r>
        <w:rPr>
          <w:rFonts w:eastAsiaTheme="minorEastAsia"/>
          <w:u w:val="single"/>
        </w:rPr>
        <w:t>NOT</w:t>
      </w:r>
      <w:r w:rsidRPr="00BB37E6">
        <w:rPr>
          <w:rFonts w:eastAsiaTheme="minorEastAsia"/>
        </w:rPr>
        <w:t xml:space="preserve"> the same as the test statistic t we have been calculating so far.  </w:t>
      </w:r>
    </w:p>
    <w:p w14:paraId="612F228A" w14:textId="77777777" w:rsidR="0050651D" w:rsidRPr="005D4BD8" w:rsidRDefault="0050651D" w:rsidP="004F1126">
      <w:pPr>
        <w:pStyle w:val="ListParagraph"/>
        <w:numPr>
          <w:ilvl w:val="1"/>
          <w:numId w:val="146"/>
        </w:numPr>
      </w:pPr>
      <w:r>
        <w:rPr>
          <w:rFonts w:eastAsiaTheme="minorEastAsia"/>
        </w:rPr>
        <w:t xml:space="preserve">It is the value of t distribution with </w:t>
      </w:r>
      <m:oMath>
        <m:r>
          <w:rPr>
            <w:rFonts w:ascii="Cambria Math" w:eastAsiaTheme="minorEastAsia" w:hAnsi="Cambria Math"/>
            <w:sz w:val="24"/>
            <w:szCs w:val="24"/>
          </w:rPr>
          <m:t>df=</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2</m:t>
                            </m:r>
                          </m:sup>
                        </m:sSub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den>
                    </m:f>
                  </m:e>
                </m:d>
              </m:e>
              <m:sup>
                <m:r>
                  <w:rPr>
                    <w:rFonts w:ascii="Cambria Math" w:eastAsiaTheme="minorEastAsia" w:hAnsi="Cambria Math"/>
                    <w:sz w:val="24"/>
                    <w:szCs w:val="24"/>
                  </w:rPr>
                  <m:t>2</m:t>
                </m:r>
              </m:sup>
            </m:sSup>
          </m:num>
          <m:den>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m:t>
                    </m:r>
                  </m:e>
                  <m:sup>
                    <m:r>
                      <w:rPr>
                        <w:rFonts w:ascii="Cambria Math" w:eastAsiaTheme="minorEastAsia" w:hAnsi="Cambria Math"/>
                        <w:sz w:val="24"/>
                        <w:szCs w:val="24"/>
                      </w:rPr>
                      <m:t>2</m:t>
                    </m:r>
                  </m:sup>
                </m:s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r>
                      <w:rPr>
                        <w:rFonts w:ascii="Cambria Math" w:eastAsiaTheme="minorEastAsia" w:hAnsi="Cambria Math"/>
                        <w:sz w:val="24"/>
                        <w:szCs w:val="24"/>
                      </w:rPr>
                      <m:t>)</m:t>
                    </m:r>
                  </m:e>
                  <m:sup>
                    <m:r>
                      <w:rPr>
                        <w:rFonts w:ascii="Cambria Math" w:eastAsiaTheme="minorEastAsia" w:hAnsi="Cambria Math"/>
                        <w:sz w:val="24"/>
                        <w:szCs w:val="24"/>
                      </w:rPr>
                      <m:t>2</m:t>
                    </m:r>
                  </m:sup>
                </m:sSup>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m:t>
                    </m:r>
                  </m:sub>
                </m:sSub>
                <m:r>
                  <w:rPr>
                    <w:rFonts w:ascii="Cambria Math" w:eastAsiaTheme="minorEastAsia" w:hAnsi="Cambria Math"/>
                    <w:sz w:val="24"/>
                    <w:szCs w:val="24"/>
                  </w:rPr>
                  <m:t>-1</m:t>
                </m:r>
              </m:den>
            </m:f>
          </m:den>
        </m:f>
      </m:oMath>
      <w:r>
        <w:rPr>
          <w:rFonts w:eastAsiaTheme="minorEastAsia"/>
        </w:rPr>
        <w:t xml:space="preserve"> so the confidence level (like 95%) is contained between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eastAsiaTheme="minorEastAsia"/>
        </w:rPr>
        <w:t xml:space="preserve"> and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Pr>
          <w:rFonts w:eastAsiaTheme="minorEastAsia"/>
        </w:rPr>
        <w:t>.</w:t>
      </w:r>
    </w:p>
    <w:p w14:paraId="684CE69E" w14:textId="77777777" w:rsidR="0050651D" w:rsidRPr="00BB37E6" w:rsidRDefault="0050651D" w:rsidP="004F1126">
      <w:pPr>
        <w:pStyle w:val="ListParagraph"/>
        <w:numPr>
          <w:ilvl w:val="1"/>
          <w:numId w:val="146"/>
        </w:numPr>
      </w:pPr>
      <w:r>
        <w:rPr>
          <w:rFonts w:eastAsiaTheme="minorEastAsia"/>
        </w:rPr>
        <w:t>Picture:</w:t>
      </w:r>
    </w:p>
    <w:p w14:paraId="6938171C" w14:textId="77777777" w:rsidR="0050651D" w:rsidRDefault="0050651D">
      <w:pPr>
        <w:rPr>
          <w:rFonts w:eastAsiaTheme="minorEastAsia"/>
        </w:rPr>
      </w:pPr>
    </w:p>
    <w:p w14:paraId="27DB739A" w14:textId="77777777" w:rsidR="0050651D" w:rsidRDefault="0050651D">
      <w:pPr>
        <w:rPr>
          <w:rFonts w:eastAsiaTheme="minorEastAsia"/>
        </w:rPr>
      </w:pPr>
    </w:p>
    <w:p w14:paraId="28EE9A09" w14:textId="77777777" w:rsidR="0050651D" w:rsidRDefault="0050651D">
      <w:pPr>
        <w:rPr>
          <w:rFonts w:eastAsiaTheme="minorEastAsia"/>
        </w:rPr>
      </w:pPr>
    </w:p>
    <w:p w14:paraId="649822DC" w14:textId="77777777" w:rsidR="0050651D" w:rsidRDefault="0050651D">
      <w:pPr>
        <w:rPr>
          <w:rFonts w:eastAsiaTheme="minorEastAsia"/>
        </w:rPr>
      </w:pPr>
    </w:p>
    <w:p w14:paraId="3B7E38B9" w14:textId="77777777" w:rsidR="0050651D" w:rsidRDefault="0050651D">
      <w:pPr>
        <w:rPr>
          <w:rFonts w:eastAsiaTheme="minorEastAsia"/>
        </w:rPr>
      </w:pPr>
    </w:p>
    <w:p w14:paraId="7452F323" w14:textId="77777777" w:rsidR="0050651D" w:rsidRDefault="0050651D" w:rsidP="004F1126">
      <w:pPr>
        <w:pStyle w:val="ListParagraph"/>
        <w:numPr>
          <w:ilvl w:val="0"/>
          <w:numId w:val="146"/>
        </w:numPr>
      </w:pPr>
      <w:r>
        <w:t xml:space="preserve">As the confidence level increases, the value of t* </w:t>
      </w:r>
      <w:r w:rsidRPr="00B718BC">
        <w:rPr>
          <w:u w:val="single"/>
        </w:rPr>
        <w:t>increases</w:t>
      </w:r>
      <w:r>
        <w:t>.</w:t>
      </w:r>
    </w:p>
    <w:p w14:paraId="2D466F11" w14:textId="77777777" w:rsidR="0050651D" w:rsidRDefault="0050651D" w:rsidP="00DE099C"/>
    <w:p w14:paraId="021FA1A4" w14:textId="77777777" w:rsidR="0050651D" w:rsidRPr="006726C9" w:rsidRDefault="0050651D" w:rsidP="004F1126">
      <w:pPr>
        <w:pStyle w:val="ListParagraph"/>
        <w:numPr>
          <w:ilvl w:val="0"/>
          <w:numId w:val="146"/>
        </w:numPr>
        <w:rPr>
          <w:u w:val="single"/>
        </w:rPr>
      </w:pPr>
      <w:r>
        <w:t>Some values of t* are given on the table on the last page.</w:t>
      </w:r>
    </w:p>
    <w:p w14:paraId="1288C87A" w14:textId="77777777" w:rsidR="0050651D" w:rsidRDefault="0050651D" w:rsidP="00DE099C">
      <w:pPr>
        <w:rPr>
          <w:u w:val="single"/>
        </w:rPr>
      </w:pPr>
    </w:p>
    <w:p w14:paraId="247FB722" w14:textId="77777777" w:rsidR="0050651D" w:rsidRDefault="0050651D" w:rsidP="00DE099C">
      <w:pPr>
        <w:rPr>
          <w:rFonts w:eastAsiaTheme="minorEastAsia"/>
          <w:u w:val="single"/>
        </w:rPr>
      </w:pPr>
      <w:r>
        <w:rPr>
          <w:u w:val="single"/>
        </w:rPr>
        <w:t xml:space="preserve">Hand calculation of CI for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2</m:t>
            </m:r>
          </m:sub>
        </m:sSub>
      </m:oMath>
      <w:r>
        <w:rPr>
          <w:rFonts w:eastAsiaTheme="minorEastAsia"/>
          <w:u w:val="single"/>
        </w:rPr>
        <w:t xml:space="preserve"> for weight loss example</w:t>
      </w:r>
    </w:p>
    <w:p w14:paraId="52A1506B" w14:textId="77777777" w:rsidR="0050651D" w:rsidRDefault="00DE099C" w:rsidP="00DE099C">
      <m:oMath>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e>
        </m:d>
        <m:r>
          <w:rPr>
            <w:rFonts w:ascii="Cambria Math" w:hAnsi="Cambria Math"/>
            <w:sz w:val="24"/>
            <w:szCs w:val="24"/>
          </w:rPr>
          <m:t>=-11.76</m:t>
        </m:r>
      </m:oMath>
      <w:r w:rsidR="0050651D">
        <w:rPr>
          <w:rFonts w:eastAsiaTheme="minorEastAsia"/>
          <w:sz w:val="24"/>
          <w:szCs w:val="24"/>
        </w:rPr>
        <w:t xml:space="preserve">, </w:t>
      </w:r>
      <w:r w:rsidR="0050651D">
        <w:t xml:space="preserve"> </w:t>
      </w:r>
      <m:oMath>
        <m:r>
          <w:rPr>
            <w:rFonts w:ascii="Cambria Math" w:hAnsi="Cambria Math"/>
            <w:sz w:val="24"/>
            <w:szCs w:val="24"/>
          </w:rPr>
          <m:t>se=</m:t>
        </m:r>
        <m:rad>
          <m:radPr>
            <m:degHide m:val="1"/>
            <m:ctrlPr>
              <w:rPr>
                <w:rFonts w:ascii="Cambria Math" w:hAnsi="Cambria Math"/>
                <w:i/>
                <w:sz w:val="24"/>
                <w:szCs w:val="24"/>
              </w:rPr>
            </m:ctrlPr>
          </m:radPr>
          <m:deg/>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den>
            </m:f>
          </m:e>
        </m:rad>
        <m:r>
          <w:rPr>
            <w:rFonts w:ascii="Cambria Math" w:hAnsi="Cambria Math"/>
            <w:sz w:val="24"/>
            <w:szCs w:val="24"/>
          </w:rPr>
          <m:t>=3.095</m:t>
        </m:r>
      </m:oMath>
    </w:p>
    <w:p w14:paraId="1196F423" w14:textId="77777777" w:rsidR="0050651D" w:rsidRDefault="0050651D" w:rsidP="00DE099C">
      <w:r>
        <w:t>t* = 2.042 from table (df=30 on table is closest to the actual df=33.28).</w:t>
      </w:r>
    </w:p>
    <w:p w14:paraId="67209F54" w14:textId="77777777" w:rsidR="0050651D" w:rsidRDefault="0050651D" w:rsidP="00DE099C"/>
    <w:tbl>
      <w:tblPr>
        <w:tblStyle w:val="TableGrid"/>
        <w:tblW w:w="0" w:type="auto"/>
        <w:tblLook w:val="04A0" w:firstRow="1" w:lastRow="0" w:firstColumn="1" w:lastColumn="0" w:noHBand="0" w:noVBand="1"/>
      </w:tblPr>
      <w:tblGrid>
        <w:gridCol w:w="9350"/>
      </w:tblGrid>
      <w:tr w:rsidR="0050651D" w14:paraId="0DA346DF" w14:textId="77777777" w:rsidTr="00DE099C">
        <w:tc>
          <w:tcPr>
            <w:tcW w:w="9350" w:type="dxa"/>
          </w:tcPr>
          <w:p w14:paraId="698D57B1" w14:textId="77777777" w:rsidR="0050651D" w:rsidRDefault="0050651D" w:rsidP="00DE099C">
            <w:r>
              <w:t>Accurate t* value from SAS:</w:t>
            </w:r>
          </w:p>
          <w:p w14:paraId="6E6A1D01" w14:textId="77777777" w:rsidR="0050651D" w:rsidRDefault="0050651D" w:rsidP="00DE099C">
            <w:r>
              <w:rPr>
                <w:noProof/>
              </w:rPr>
              <w:drawing>
                <wp:inline distT="0" distB="0" distL="0" distR="0" wp14:anchorId="79B3F633" wp14:editId="07F9043B">
                  <wp:extent cx="2453640" cy="710658"/>
                  <wp:effectExtent l="19050" t="19050" r="22860" b="133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1261" cy="718658"/>
                          </a:xfrm>
                          <a:prstGeom prst="rect">
                            <a:avLst/>
                          </a:prstGeom>
                          <a:ln>
                            <a:solidFill>
                              <a:schemeClr val="tx1"/>
                            </a:solidFill>
                          </a:ln>
                        </pic:spPr>
                      </pic:pic>
                    </a:graphicData>
                  </a:graphic>
                </wp:inline>
              </w:drawing>
            </w:r>
          </w:p>
          <w:p w14:paraId="77E7AB4B" w14:textId="77777777" w:rsidR="0050651D" w:rsidRDefault="0050651D" w:rsidP="00DE099C">
            <w:r>
              <w:rPr>
                <w:noProof/>
              </w:rPr>
              <w:lastRenderedPageBreak/>
              <w:drawing>
                <wp:inline distT="0" distB="0" distL="0" distR="0" wp14:anchorId="77240F17" wp14:editId="3D63E662">
                  <wp:extent cx="3027784" cy="419100"/>
                  <wp:effectExtent l="0" t="0" r="127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68327" cy="424712"/>
                          </a:xfrm>
                          <a:prstGeom prst="rect">
                            <a:avLst/>
                          </a:prstGeom>
                        </pic:spPr>
                      </pic:pic>
                    </a:graphicData>
                  </a:graphic>
                </wp:inline>
              </w:drawing>
            </w:r>
          </w:p>
        </w:tc>
      </w:tr>
    </w:tbl>
    <w:p w14:paraId="4BE29EC5" w14:textId="77777777" w:rsidR="0050651D" w:rsidRDefault="0050651D" w:rsidP="00DE099C"/>
    <w:p w14:paraId="4FF1C987" w14:textId="77777777" w:rsidR="0050651D" w:rsidRPr="009E434E" w:rsidRDefault="0050651D" w:rsidP="00DE099C">
      <m:oMath>
        <m:r>
          <w:rPr>
            <w:rFonts w:ascii="Cambria Math" w:hAnsi="Cambria Math"/>
          </w:rPr>
          <m:t>-11.76±2.034</m:t>
        </m:r>
        <m:d>
          <m:dPr>
            <m:ctrlPr>
              <w:rPr>
                <w:rFonts w:ascii="Cambria Math" w:hAnsi="Cambria Math"/>
                <w:i/>
              </w:rPr>
            </m:ctrlPr>
          </m:dPr>
          <m:e>
            <m:r>
              <w:rPr>
                <w:rFonts w:ascii="Cambria Math" w:hAnsi="Cambria Math"/>
              </w:rPr>
              <m:t>3.095</m:t>
            </m:r>
          </m:e>
        </m:d>
        <m:r>
          <w:rPr>
            <w:rFonts w:ascii="Cambria Math" w:eastAsiaTheme="minorEastAsia" w:hAnsi="Cambria Math"/>
          </w:rPr>
          <m:t>=</m:t>
        </m:r>
        <m:r>
          <w:rPr>
            <w:rFonts w:ascii="Cambria Math" w:hAnsi="Cambria Math"/>
          </w:rPr>
          <m:t>-11.76±6.30</m:t>
        </m:r>
      </m:oMath>
      <w:r w:rsidRPr="009E434E">
        <w:t xml:space="preserve"> </w:t>
      </w:r>
    </w:p>
    <w:p w14:paraId="09CD1158" w14:textId="77777777" w:rsidR="0050651D" w:rsidRPr="009E434E" w:rsidRDefault="0050651D" w:rsidP="00DE099C"/>
    <w:p w14:paraId="1B1F1385" w14:textId="77777777" w:rsidR="0050651D" w:rsidRPr="009E434E" w:rsidRDefault="0050651D" w:rsidP="00DE099C">
      <w:r w:rsidRPr="009E434E">
        <w:t>= (-11.76 – 6.30, -11.76 + 6.30) = (-18.06, -5.46)</w:t>
      </w:r>
    </w:p>
    <w:p w14:paraId="123C91C9" w14:textId="77777777" w:rsidR="0050651D" w:rsidRPr="009E434E" w:rsidRDefault="0050651D" w:rsidP="00DE099C">
      <w:pPr>
        <w:rPr>
          <w:u w:val="single"/>
        </w:rPr>
      </w:pPr>
    </w:p>
    <w:p w14:paraId="38B195E6" w14:textId="77777777" w:rsidR="0050651D" w:rsidRPr="00CA4BD0" w:rsidRDefault="0050651D" w:rsidP="004F1126">
      <w:pPr>
        <w:pStyle w:val="ListParagraph"/>
        <w:numPr>
          <w:ilvl w:val="0"/>
          <w:numId w:val="152"/>
        </w:numPr>
      </w:pPr>
      <w:r w:rsidRPr="009E434E">
        <w:t xml:space="preserve">For altered values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=1900</m:t>
        </m:r>
      </m:oMath>
      <w:r w:rsidRPr="009E434E">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=17</m:t>
        </m:r>
        <m:r>
          <w:rPr>
            <w:rFonts w:ascii="Cambria Math" w:eastAsiaTheme="minorEastAsia" w:hAnsi="Cambria Math"/>
          </w:rPr>
          <m:t>00</m:t>
        </m:r>
      </m:oMath>
      <w:r w:rsidRPr="009E434E">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eastAsiaTheme="minorEastAsia" w:hAnsi="Cambria Math"/>
          </w:rPr>
          <m:t>=-1.18</m:t>
        </m:r>
      </m:oMath>
      <w:r w:rsidRPr="009E434E">
        <w:rPr>
          <w:rFonts w:eastAsiaTheme="minorEastAsia"/>
        </w:rPr>
        <w:t xml:space="preserve">, </w:t>
      </w:r>
      <w:r w:rsidRPr="009E434E">
        <w:rPr>
          <w:rFonts w:eastAsiaTheme="minorEastAsia"/>
        </w:rPr>
        <w:br/>
        <w:t xml:space="preserve">CI = </w:t>
      </w:r>
      <m:oMath>
        <m:r>
          <w:rPr>
            <w:rFonts w:ascii="Cambria Math" w:eastAsiaTheme="minorEastAsia" w:hAnsi="Cambria Math"/>
          </w:rPr>
          <m:t>-1.18±1.961*0.3095</m:t>
        </m:r>
      </m:oMath>
      <w:r w:rsidRPr="009E434E">
        <w:rPr>
          <w:rFonts w:eastAsiaTheme="minorEastAsia"/>
        </w:rPr>
        <w:br/>
        <w:t xml:space="preserve">     = (-1.79, -0.57)</w:t>
      </w:r>
    </w:p>
    <w:p w14:paraId="0FD07625" w14:textId="77777777" w:rsidR="0050651D" w:rsidRPr="006726C9" w:rsidRDefault="0050651D" w:rsidP="00DE099C">
      <w:pPr>
        <w:rPr>
          <w:u w:val="single"/>
        </w:rPr>
      </w:pPr>
    </w:p>
    <w:p w14:paraId="4B5117E6" w14:textId="77777777" w:rsidR="0050651D" w:rsidRDefault="0050651D">
      <w:r>
        <w:br w:type="page"/>
      </w:r>
    </w:p>
    <w:p w14:paraId="010E9DB6" w14:textId="77777777" w:rsidR="0050651D" w:rsidRPr="00B718BC" w:rsidRDefault="0050651D" w:rsidP="004F1126">
      <w:pPr>
        <w:pStyle w:val="ListParagraph"/>
        <w:numPr>
          <w:ilvl w:val="0"/>
          <w:numId w:val="146"/>
        </w:numPr>
        <w:rPr>
          <w:u w:val="single"/>
        </w:rPr>
      </w:pPr>
      <w:r>
        <w:lastRenderedPageBreak/>
        <w:t xml:space="preserve">Mostly, we will use PROC TTEST to calculate confidence intervals for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w:t>
      </w:r>
    </w:p>
    <w:p w14:paraId="28C509B6" w14:textId="77777777" w:rsidR="0050651D" w:rsidRDefault="0050651D" w:rsidP="00DE099C"/>
    <w:p w14:paraId="2A12669C" w14:textId="77777777" w:rsidR="0050651D" w:rsidRDefault="0050651D" w:rsidP="00DE099C">
      <w:pPr>
        <w:rPr>
          <w:rFonts w:eastAsiaTheme="minorEastAsia"/>
        </w:rPr>
      </w:pPr>
      <w:r>
        <w:rPr>
          <w:rFonts w:eastAsiaTheme="minorEastAsia"/>
          <w:u w:val="single"/>
        </w:rPr>
        <w:t>PROC TTEST OUTPUT</w:t>
      </w:r>
    </w:p>
    <w:p w14:paraId="1EF72556" w14:textId="77777777" w:rsidR="0050651D" w:rsidRPr="0015430D" w:rsidRDefault="0050651D" w:rsidP="004F1126">
      <w:pPr>
        <w:pStyle w:val="ListParagraph"/>
        <w:numPr>
          <w:ilvl w:val="0"/>
          <w:numId w:val="146"/>
        </w:numPr>
        <w:rPr>
          <w:rFonts w:eastAsiaTheme="minorEastAsia"/>
        </w:rPr>
      </w:pPr>
      <w:r>
        <w:rPr>
          <w:rFonts w:eastAsiaTheme="minorEastAsia"/>
        </w:rPr>
        <w:t>The CIs are given in the second table:</w:t>
      </w:r>
    </w:p>
    <w:p w14:paraId="0A6007FC" w14:textId="77777777" w:rsidR="0050651D" w:rsidRDefault="0050651D" w:rsidP="00DE099C">
      <w:pPr>
        <w:rPr>
          <w:rFonts w:eastAsiaTheme="minorEastAsia"/>
        </w:rPr>
      </w:pPr>
      <w:r>
        <w:rPr>
          <w:rFonts w:eastAsiaTheme="minorEastAsia"/>
          <w:noProof/>
        </w:rPr>
        <w:drawing>
          <wp:inline distT="0" distB="0" distL="0" distR="0" wp14:anchorId="3C8A0F59" wp14:editId="177BA9B1">
            <wp:extent cx="3093720" cy="173736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93720" cy="1737360"/>
                    </a:xfrm>
                    <a:prstGeom prst="rect">
                      <a:avLst/>
                    </a:prstGeom>
                    <a:noFill/>
                    <a:ln>
                      <a:noFill/>
                    </a:ln>
                  </pic:spPr>
                </pic:pic>
              </a:graphicData>
            </a:graphic>
          </wp:inline>
        </w:drawing>
      </w:r>
    </w:p>
    <w:p w14:paraId="211EFF11" w14:textId="77777777" w:rsidR="0050651D" w:rsidRDefault="0050651D" w:rsidP="00DE099C">
      <w:pPr>
        <w:rPr>
          <w:rFonts w:eastAsiaTheme="minorEastAsia"/>
        </w:rPr>
      </w:pPr>
    </w:p>
    <w:p w14:paraId="3D2BE6F6" w14:textId="77777777" w:rsidR="0050651D" w:rsidRPr="00041DF5" w:rsidRDefault="0050651D" w:rsidP="004F1126">
      <w:pPr>
        <w:pStyle w:val="ListParagraph"/>
        <w:numPr>
          <w:ilvl w:val="0"/>
          <w:numId w:val="150"/>
        </w:numPr>
        <w:rPr>
          <w:rFonts w:eastAsiaTheme="minorEastAsia"/>
        </w:rPr>
      </w:pPr>
      <w:r>
        <w:rPr>
          <w:rFonts w:eastAsiaTheme="minorEastAsia"/>
        </w:rPr>
        <w:t xml:space="preserve">The CI for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is given i</w:t>
      </w:r>
      <w:r w:rsidRPr="00041DF5">
        <w:rPr>
          <w:rFonts w:eastAsiaTheme="minorEastAsia"/>
        </w:rPr>
        <w:t xml:space="preserve">n the Diff(1-2), Satterthwaite row and the 95% </w:t>
      </w:r>
      <w:r>
        <w:rPr>
          <w:rFonts w:eastAsiaTheme="minorEastAsia"/>
        </w:rPr>
        <w:t>CL Mean columns</w:t>
      </w:r>
    </w:p>
    <w:p w14:paraId="58483AE7" w14:textId="77777777" w:rsidR="0050651D" w:rsidRPr="0015430D" w:rsidRDefault="0050651D" w:rsidP="00DE099C">
      <w:pPr>
        <w:rPr>
          <w:rFonts w:eastAsiaTheme="minorEastAsia"/>
        </w:rPr>
      </w:pPr>
      <w:r>
        <w:rPr>
          <w:rFonts w:eastAsiaTheme="minorEastAsia"/>
          <w:noProof/>
        </w:rPr>
        <w:drawing>
          <wp:inline distT="0" distB="0" distL="0" distR="0" wp14:anchorId="7E29B567" wp14:editId="212122E9">
            <wp:extent cx="3595404" cy="662940"/>
            <wp:effectExtent l="0" t="0" r="5080" b="38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8210" cy="665301"/>
                    </a:xfrm>
                    <a:prstGeom prst="rect">
                      <a:avLst/>
                    </a:prstGeom>
                    <a:noFill/>
                    <a:ln>
                      <a:noFill/>
                    </a:ln>
                  </pic:spPr>
                </pic:pic>
              </a:graphicData>
            </a:graphic>
          </wp:inline>
        </w:drawing>
      </w:r>
    </w:p>
    <w:p w14:paraId="660895AB" w14:textId="77777777" w:rsidR="0050651D" w:rsidRDefault="0050651D" w:rsidP="00DE099C">
      <w:pPr>
        <w:rPr>
          <w:rFonts w:eastAsiaTheme="minorEastAsia"/>
          <w:u w:val="single"/>
        </w:rPr>
      </w:pPr>
    </w:p>
    <w:p w14:paraId="7262B495" w14:textId="77777777" w:rsidR="0050651D" w:rsidRPr="006B5211" w:rsidRDefault="0050651D" w:rsidP="004F1126">
      <w:pPr>
        <w:pStyle w:val="ListParagraph"/>
        <w:numPr>
          <w:ilvl w:val="0"/>
          <w:numId w:val="150"/>
        </w:numPr>
        <w:rPr>
          <w:rFonts w:eastAsiaTheme="minorEastAsia"/>
        </w:rPr>
      </w:pPr>
      <w:r>
        <w:rPr>
          <w:rFonts w:eastAsiaTheme="minorEastAsia"/>
        </w:rPr>
        <w:t xml:space="preserve">The ALPHA option can be used to change the confidence level.  </w:t>
      </w:r>
      <w:r>
        <w:rPr>
          <w:rFonts w:eastAsiaTheme="minorEastAsia"/>
        </w:rPr>
        <w:br/>
        <w:t>Use ALPHA = 1 – confidence level.</w:t>
      </w:r>
      <w:r>
        <w:rPr>
          <w:rFonts w:eastAsiaTheme="minorEastAsia"/>
        </w:rPr>
        <w:br/>
        <w:t>For example, for a 99% confidence interval,</w:t>
      </w:r>
    </w:p>
    <w:tbl>
      <w:tblPr>
        <w:tblStyle w:val="TableGrid"/>
        <w:tblW w:w="0" w:type="auto"/>
        <w:tblLook w:val="04A0" w:firstRow="1" w:lastRow="0" w:firstColumn="1" w:lastColumn="0" w:noHBand="0" w:noVBand="1"/>
      </w:tblPr>
      <w:tblGrid>
        <w:gridCol w:w="3814"/>
        <w:gridCol w:w="5536"/>
      </w:tblGrid>
      <w:tr w:rsidR="0050651D" w14:paraId="6CE2BF17" w14:textId="77777777" w:rsidTr="00DE099C">
        <w:tc>
          <w:tcPr>
            <w:tcW w:w="4675" w:type="dxa"/>
          </w:tcPr>
          <w:p w14:paraId="4FB6B4CF"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b/>
                <w:bCs/>
                <w:color w:val="000080"/>
                <w:sz w:val="18"/>
                <w:szCs w:val="18"/>
                <w:shd w:val="clear" w:color="auto" w:fill="FFFFFF"/>
              </w:rPr>
              <w:t>ttest</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w:t>
            </w:r>
            <w:proofErr w:type="spellStart"/>
            <w:r>
              <w:rPr>
                <w:rFonts w:ascii="Courier New" w:hAnsi="Courier New" w:cs="Courier New"/>
                <w:color w:val="000000"/>
                <w:sz w:val="18"/>
                <w:szCs w:val="18"/>
                <w:shd w:val="clear" w:color="auto" w:fill="FFFFFF"/>
              </w:rPr>
              <w:t>wtdata</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alpha</w:t>
            </w:r>
            <w:r>
              <w:rPr>
                <w:rFonts w:ascii="Courier New" w:hAnsi="Courier New" w:cs="Courier New"/>
                <w:color w:val="000000"/>
                <w:sz w:val="18"/>
                <w:szCs w:val="18"/>
                <w:shd w:val="clear" w:color="auto" w:fill="FFFFFF"/>
              </w:rPr>
              <w:t>=</w:t>
            </w:r>
            <w:r>
              <w:rPr>
                <w:rFonts w:ascii="Courier New" w:hAnsi="Courier New" w:cs="Courier New"/>
                <w:b/>
                <w:bCs/>
                <w:color w:val="008080"/>
                <w:sz w:val="18"/>
                <w:szCs w:val="18"/>
                <w:shd w:val="clear" w:color="auto" w:fill="FFFFFF"/>
              </w:rPr>
              <w:t>.01</w:t>
            </w:r>
            <w:r>
              <w:rPr>
                <w:rFonts w:ascii="Courier New" w:hAnsi="Courier New" w:cs="Courier New"/>
                <w:color w:val="000000"/>
                <w:sz w:val="18"/>
                <w:szCs w:val="18"/>
                <w:shd w:val="clear" w:color="auto" w:fill="FFFFFF"/>
              </w:rPr>
              <w:t>;</w:t>
            </w:r>
          </w:p>
          <w:p w14:paraId="2F434CA1"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var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wtloss</w:t>
            </w:r>
            <w:proofErr w:type="spellEnd"/>
            <w:r>
              <w:rPr>
                <w:rFonts w:ascii="Courier New" w:hAnsi="Courier New" w:cs="Courier New"/>
                <w:color w:val="000000"/>
                <w:sz w:val="18"/>
                <w:szCs w:val="18"/>
                <w:shd w:val="clear" w:color="auto" w:fill="FFFFFF"/>
              </w:rPr>
              <w:t>;</w:t>
            </w:r>
          </w:p>
          <w:p w14:paraId="43DF97C0"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class</w:t>
            </w:r>
            <w:r>
              <w:rPr>
                <w:rFonts w:ascii="Courier New" w:hAnsi="Courier New" w:cs="Courier New"/>
                <w:color w:val="000000"/>
                <w:sz w:val="18"/>
                <w:szCs w:val="18"/>
                <w:shd w:val="clear" w:color="auto" w:fill="FFFFFF"/>
              </w:rPr>
              <w:t xml:space="preserve"> group;</w:t>
            </w:r>
          </w:p>
          <w:p w14:paraId="73CD83BA" w14:textId="77777777" w:rsidR="0050651D" w:rsidRDefault="0050651D" w:rsidP="00DE099C">
            <w:pPr>
              <w:rPr>
                <w:rFonts w:eastAsiaTheme="minorEastAsia"/>
                <w:u w:val="single"/>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4675" w:type="dxa"/>
          </w:tcPr>
          <w:p w14:paraId="2E4374C0" w14:textId="77777777" w:rsidR="0050651D" w:rsidRDefault="0050651D" w:rsidP="00DE099C">
            <w:pPr>
              <w:rPr>
                <w:rFonts w:eastAsiaTheme="minorEastAsia"/>
                <w:u w:val="single"/>
              </w:rPr>
            </w:pPr>
            <w:r>
              <w:rPr>
                <w:noProof/>
              </w:rPr>
              <w:drawing>
                <wp:inline distT="0" distB="0" distL="0" distR="0" wp14:anchorId="0F450D1A" wp14:editId="67146AB8">
                  <wp:extent cx="3378320" cy="61214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15180" cy="618819"/>
                          </a:xfrm>
                          <a:prstGeom prst="rect">
                            <a:avLst/>
                          </a:prstGeom>
                        </pic:spPr>
                      </pic:pic>
                    </a:graphicData>
                  </a:graphic>
                </wp:inline>
              </w:drawing>
            </w:r>
          </w:p>
        </w:tc>
      </w:tr>
    </w:tbl>
    <w:p w14:paraId="51C9D149" w14:textId="77777777" w:rsidR="0050651D" w:rsidRDefault="0050651D" w:rsidP="00DE099C">
      <w:pPr>
        <w:rPr>
          <w:rFonts w:eastAsiaTheme="minorEastAsia"/>
          <w:u w:val="single"/>
        </w:rPr>
      </w:pPr>
    </w:p>
    <w:p w14:paraId="466EC824" w14:textId="77777777" w:rsidR="0050651D" w:rsidRDefault="0050651D" w:rsidP="00DE099C">
      <w:pPr>
        <w:rPr>
          <w:rFonts w:eastAsiaTheme="minorEastAsia"/>
          <w:u w:val="single"/>
        </w:rPr>
      </w:pPr>
    </w:p>
    <w:p w14:paraId="2300F920" w14:textId="77777777" w:rsidR="0050651D" w:rsidRDefault="0050651D" w:rsidP="00DE099C">
      <w:pPr>
        <w:rPr>
          <w:rFonts w:eastAsiaTheme="minorEastAsia"/>
        </w:rPr>
      </w:pPr>
      <w:r w:rsidRPr="00F239DC">
        <w:rPr>
          <w:rFonts w:eastAsiaTheme="minorEastAsia"/>
          <w:u w:val="single"/>
        </w:rPr>
        <w:t>Interpretation</w:t>
      </w:r>
    </w:p>
    <w:p w14:paraId="7762179D" w14:textId="77777777" w:rsidR="0050651D" w:rsidRDefault="0050651D" w:rsidP="004F1126">
      <w:pPr>
        <w:pStyle w:val="ListParagraph"/>
        <w:numPr>
          <w:ilvl w:val="0"/>
          <w:numId w:val="150"/>
        </w:numPr>
        <w:rPr>
          <w:rFonts w:eastAsiaTheme="minorEastAsia"/>
        </w:rPr>
      </w:pPr>
      <w:r>
        <w:rPr>
          <w:rFonts w:eastAsiaTheme="minorEastAsia"/>
        </w:rPr>
        <w:t xml:space="preserve">We are 95% confident that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is in the range from -18.05 to -5.46 pounds.</w:t>
      </w:r>
    </w:p>
    <w:p w14:paraId="0930DDD2" w14:textId="77777777" w:rsidR="0050651D" w:rsidRDefault="0050651D" w:rsidP="004F1126">
      <w:pPr>
        <w:pStyle w:val="ListParagraph"/>
        <w:numPr>
          <w:ilvl w:val="0"/>
          <w:numId w:val="150"/>
        </w:numPr>
        <w:rPr>
          <w:rFonts w:eastAsiaTheme="minorEastAsia"/>
        </w:rPr>
      </w:pPr>
      <w:r>
        <w:rPr>
          <w:rFonts w:eastAsiaTheme="minorEastAsia"/>
        </w:rPr>
        <w:t>In the context of the problem, we are 95% confident that the population mean weight loss over a 4-month period for people given incentives is between 5.46 and 18.05 pounds greater than for people not given incentives.</w:t>
      </w:r>
    </w:p>
    <w:p w14:paraId="32BA7777" w14:textId="77777777" w:rsidR="0050651D" w:rsidRDefault="0050651D" w:rsidP="00DE099C">
      <w:pPr>
        <w:rPr>
          <w:rFonts w:eastAsiaTheme="minorEastAsia"/>
        </w:rPr>
      </w:pPr>
    </w:p>
    <w:p w14:paraId="3685D038" w14:textId="77777777" w:rsidR="0050651D" w:rsidRDefault="0050651D" w:rsidP="004F1126">
      <w:pPr>
        <w:pStyle w:val="ListParagraph"/>
        <w:numPr>
          <w:ilvl w:val="0"/>
          <w:numId w:val="150"/>
        </w:numPr>
        <w:rPr>
          <w:rFonts w:eastAsiaTheme="minorEastAsia"/>
        </w:rPr>
      </w:pPr>
      <w:r>
        <w:rPr>
          <w:rFonts w:eastAsiaTheme="minorEastAsia"/>
        </w:rPr>
        <w:t>In general, 3 cases:</w:t>
      </w:r>
    </w:p>
    <w:p w14:paraId="4691D2D4" w14:textId="77777777" w:rsidR="0050651D" w:rsidRDefault="0050651D" w:rsidP="004F1126">
      <w:pPr>
        <w:pStyle w:val="ListParagraph"/>
        <w:numPr>
          <w:ilvl w:val="0"/>
          <w:numId w:val="147"/>
        </w:numPr>
        <w:rPr>
          <w:rFonts w:eastAsiaTheme="minorEastAsia"/>
        </w:rPr>
      </w:pPr>
      <w:r>
        <w:rPr>
          <w:rFonts w:eastAsiaTheme="minorEastAsia"/>
        </w:rPr>
        <w:t xml:space="preserve">Contains zero: </w:t>
      </w:r>
      <w:r w:rsidRPr="00931F59">
        <w:rPr>
          <w:rFonts w:eastAsiaTheme="minorEastAsia"/>
        </w:rPr>
        <w:t>( - , +)</w:t>
      </w:r>
      <w:r>
        <w:rPr>
          <w:rFonts w:eastAsiaTheme="minorEastAsia"/>
        </w:rPr>
        <w:t xml:space="preserve">: </w:t>
      </w:r>
      <w:r w:rsidRPr="00931F59">
        <w:rPr>
          <w:rFonts w:eastAsiaTheme="minorEastAsia"/>
        </w:rPr>
        <w:t xml:space="preserve"> we cannot be ___ % confident that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931F59">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are different.</w:t>
      </w:r>
    </w:p>
    <w:p w14:paraId="6351EABA" w14:textId="77777777" w:rsidR="0050651D" w:rsidRPr="00931F59" w:rsidRDefault="0050651D" w:rsidP="004F1126">
      <w:pPr>
        <w:pStyle w:val="ListParagraph"/>
        <w:numPr>
          <w:ilvl w:val="0"/>
          <w:numId w:val="147"/>
        </w:numPr>
        <w:rPr>
          <w:rFonts w:eastAsiaTheme="minorEastAsia"/>
        </w:rPr>
      </w:pPr>
      <w:r>
        <w:rPr>
          <w:rFonts w:eastAsiaTheme="minorEastAsia"/>
        </w:rPr>
        <w:t xml:space="preserve">Negative: </w:t>
      </w:r>
      <w:r w:rsidRPr="00931F59">
        <w:rPr>
          <w:rFonts w:eastAsiaTheme="minorEastAsia"/>
        </w:rPr>
        <w:t xml:space="preserve"> ( - , - )</w:t>
      </w:r>
      <w:r>
        <w:rPr>
          <w:rFonts w:eastAsiaTheme="minorEastAsia"/>
        </w:rPr>
        <w:t xml:space="preserve">: </w:t>
      </w:r>
      <w:r w:rsidRPr="00931F59">
        <w:rPr>
          <w:rFonts w:eastAsiaTheme="minorEastAsia"/>
        </w:rPr>
        <w:t xml:space="preserve">We are </w:t>
      </w:r>
      <w:r>
        <w:rPr>
          <w:rFonts w:eastAsiaTheme="minorEastAsia"/>
        </w:rPr>
        <w:t>95</w:t>
      </w:r>
      <w:r w:rsidRPr="00931F59">
        <w:rPr>
          <w:rFonts w:eastAsiaTheme="minorEastAsia"/>
        </w:rPr>
        <w:t xml:space="preserve">% confident that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931F59">
        <w:rPr>
          <w:rFonts w:eastAsiaTheme="minorEastAsia"/>
        </w:rPr>
        <w:t xml:space="preserve"> is </w:t>
      </w:r>
      <w:r>
        <w:rPr>
          <w:rFonts w:eastAsiaTheme="minorEastAsia"/>
        </w:rPr>
        <w:t>less than</w:t>
      </w:r>
      <w:r w:rsidRPr="00931F59">
        <w:rPr>
          <w:rFonts w:eastAsiaTheme="minor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931F59">
        <w:rPr>
          <w:rFonts w:eastAsiaTheme="minorEastAsia"/>
        </w:rPr>
        <w:t xml:space="preserve"> by between </w:t>
      </w:r>
      <w:r>
        <w:rPr>
          <w:rFonts w:eastAsiaTheme="minorEastAsia"/>
          <w:u w:val="single"/>
        </w:rPr>
        <w:t>lower</w:t>
      </w:r>
      <w:r w:rsidRPr="00931F59">
        <w:rPr>
          <w:rFonts w:eastAsiaTheme="minorEastAsia"/>
        </w:rPr>
        <w:t xml:space="preserve"> and </w:t>
      </w:r>
      <w:r w:rsidRPr="00931F59">
        <w:rPr>
          <w:rFonts w:eastAsiaTheme="minorEastAsia"/>
          <w:u w:val="single"/>
        </w:rPr>
        <w:t>upper</w:t>
      </w:r>
      <w:r w:rsidRPr="00931F59">
        <w:rPr>
          <w:rFonts w:eastAsiaTheme="minorEastAsia"/>
        </w:rPr>
        <w:t xml:space="preserve"> (use positive numbers)</w:t>
      </w:r>
      <w:r>
        <w:rPr>
          <w:rFonts w:eastAsiaTheme="minorEastAsia"/>
        </w:rPr>
        <w:t>.</w:t>
      </w:r>
    </w:p>
    <w:p w14:paraId="58A6C7FF" w14:textId="77777777" w:rsidR="0050651D" w:rsidRDefault="0050651D" w:rsidP="004F1126">
      <w:pPr>
        <w:pStyle w:val="ListParagraph"/>
        <w:numPr>
          <w:ilvl w:val="0"/>
          <w:numId w:val="147"/>
        </w:numPr>
        <w:rPr>
          <w:rFonts w:eastAsiaTheme="minorEastAsia"/>
        </w:rPr>
      </w:pPr>
      <w:r>
        <w:rPr>
          <w:rFonts w:eastAsiaTheme="minorEastAsia"/>
        </w:rPr>
        <w:lastRenderedPageBreak/>
        <w:t xml:space="preserve">Positive: CI is ( + , + ): We are ___% confident that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Pr>
          <w:rFonts w:eastAsiaTheme="minorEastAsia"/>
        </w:rPr>
        <w:t xml:space="preserve"> is greater than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by between </w:t>
      </w:r>
      <w:r>
        <w:rPr>
          <w:rFonts w:eastAsiaTheme="minorEastAsia"/>
          <w:u w:val="single"/>
        </w:rPr>
        <w:t>lower</w:t>
      </w:r>
      <w:r>
        <w:rPr>
          <w:rFonts w:eastAsiaTheme="minorEastAsia"/>
        </w:rPr>
        <w:t xml:space="preserve"> and </w:t>
      </w:r>
      <w:r w:rsidRPr="00931F59">
        <w:rPr>
          <w:rFonts w:eastAsiaTheme="minorEastAsia"/>
          <w:u w:val="single"/>
        </w:rPr>
        <w:t>upper</w:t>
      </w:r>
      <w:r>
        <w:rPr>
          <w:rFonts w:eastAsiaTheme="minorEastAsia"/>
        </w:rPr>
        <w:t>.</w:t>
      </w:r>
    </w:p>
    <w:p w14:paraId="11536718" w14:textId="77777777" w:rsidR="0050651D" w:rsidRDefault="0050651D" w:rsidP="00DE099C">
      <w:pPr>
        <w:rPr>
          <w:rFonts w:eastAsiaTheme="minorEastAsia"/>
        </w:rPr>
      </w:pPr>
    </w:p>
    <w:p w14:paraId="47A6B4F2" w14:textId="77777777" w:rsidR="0050651D" w:rsidRDefault="0050651D" w:rsidP="00DE099C">
      <w:pPr>
        <w:rPr>
          <w:rFonts w:eastAsiaTheme="minorEastAsia"/>
        </w:rPr>
      </w:pPr>
    </w:p>
    <w:p w14:paraId="61788EB7" w14:textId="77777777" w:rsidR="0050651D" w:rsidRDefault="0050651D" w:rsidP="00DE099C">
      <w:pPr>
        <w:rPr>
          <w:u w:val="single"/>
        </w:rPr>
      </w:pPr>
      <w:r>
        <w:rPr>
          <w:u w:val="single"/>
        </w:rPr>
        <w:t>What does the confidence level mean?</w:t>
      </w:r>
    </w:p>
    <w:p w14:paraId="6907E469" w14:textId="77777777" w:rsidR="0050651D" w:rsidRDefault="0050651D" w:rsidP="004F1126">
      <w:pPr>
        <w:pStyle w:val="ListParagraph"/>
        <w:numPr>
          <w:ilvl w:val="0"/>
          <w:numId w:val="148"/>
        </w:numPr>
      </w:pPr>
      <w:r>
        <w:t xml:space="preserve">When we say we are 95% confident that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t xml:space="preserve"> is in the confidence interval, it means that if we took tons of samples and made a confidence interval based on each sample, 95% of the intervals would contain the true value of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w:t>
      </w:r>
    </w:p>
    <w:p w14:paraId="6ED2797E" w14:textId="77777777" w:rsidR="0050651D" w:rsidRPr="00E860D8" w:rsidRDefault="0050651D" w:rsidP="004F1126">
      <w:pPr>
        <w:pStyle w:val="ListParagraph"/>
        <w:numPr>
          <w:ilvl w:val="0"/>
          <w:numId w:val="148"/>
        </w:numPr>
      </w:pPr>
      <w:r>
        <w:t>In other words, it’s the capture probability of the process that makes the interval.</w:t>
      </w:r>
      <w:r>
        <w:br/>
      </w:r>
    </w:p>
    <w:p w14:paraId="1B8BBF73" w14:textId="77777777" w:rsidR="0050651D" w:rsidRDefault="0050651D" w:rsidP="00DE099C"/>
    <w:p w14:paraId="5B3C6F2D" w14:textId="77777777" w:rsidR="0050651D" w:rsidRDefault="0050651D" w:rsidP="00DE099C">
      <w:pPr>
        <w:rPr>
          <w:u w:val="single"/>
        </w:rPr>
      </w:pPr>
    </w:p>
    <w:p w14:paraId="3881E75E" w14:textId="77777777" w:rsidR="0050651D" w:rsidRDefault="0050651D" w:rsidP="00DE099C"/>
    <w:p w14:paraId="6A95C8B4" w14:textId="77777777" w:rsidR="0050651D" w:rsidRPr="002C60F1" w:rsidRDefault="0050651D" w:rsidP="00DE099C">
      <w:pPr>
        <w:rPr>
          <w:u w:val="single"/>
        </w:rPr>
      </w:pPr>
      <w:r>
        <w:rPr>
          <w:u w:val="single"/>
        </w:rPr>
        <w:t>You can do a test with a CI!</w:t>
      </w:r>
    </w:p>
    <w:p w14:paraId="0F418D24" w14:textId="77777777" w:rsidR="0050651D" w:rsidRDefault="0050651D" w:rsidP="004F1126">
      <w:pPr>
        <w:pStyle w:val="ListParagraph"/>
        <w:numPr>
          <w:ilvl w:val="0"/>
          <w:numId w:val="147"/>
        </w:numPr>
      </w:pPr>
      <w:r>
        <w:t xml:space="preserve">Only for a specific test: </w:t>
      </w:r>
    </w:p>
    <w:p w14:paraId="60D05932" w14:textId="77777777" w:rsidR="0050651D" w:rsidRDefault="0050651D" w:rsidP="004F1126">
      <w:pPr>
        <w:pStyle w:val="ListParagraph"/>
        <w:numPr>
          <w:ilvl w:val="1"/>
          <w:numId w:val="147"/>
        </w:numPr>
      </w:pPr>
      <w:r>
        <w:t xml:space="preserve">A </w:t>
      </w:r>
      <w:r w:rsidRPr="00B5567F">
        <w:rPr>
          <w:u w:val="single"/>
        </w:rPr>
        <w:t>two-sided</w:t>
      </w:r>
      <w:r>
        <w:t xml:space="preserve"> hypothesis test </w:t>
      </w:r>
    </w:p>
    <w:p w14:paraId="33FAB911" w14:textId="77777777" w:rsidR="0050651D" w:rsidRDefault="0050651D" w:rsidP="004F1126">
      <w:pPr>
        <w:pStyle w:val="ListParagraph"/>
        <w:numPr>
          <w:ilvl w:val="1"/>
          <w:numId w:val="147"/>
        </w:numPr>
      </w:pPr>
      <w:r>
        <w:t xml:space="preserve">with significance level </w:t>
      </w:r>
      <m:oMath>
        <m:r>
          <w:rPr>
            <w:rFonts w:ascii="Cambria Math" w:hAnsi="Cambria Math"/>
          </w:rPr>
          <m:t>α</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100-C</m:t>
            </m:r>
          </m:num>
          <m:den>
            <m:r>
              <w:rPr>
                <w:rFonts w:ascii="Cambria Math" w:eastAsiaTheme="minorEastAsia" w:hAnsi="Cambria Math"/>
              </w:rPr>
              <m:t>100</m:t>
            </m:r>
          </m:den>
        </m:f>
      </m:oMath>
      <w:r>
        <w:rPr>
          <w:rFonts w:eastAsiaTheme="minorEastAsia"/>
        </w:rPr>
        <w:t xml:space="preserve"> (for example 95% with alpha=.05)</w:t>
      </w:r>
      <w:r>
        <w:rPr>
          <w:rFonts w:eastAsiaTheme="minorEastAsia"/>
        </w:rPr>
        <w:br/>
      </w:r>
    </w:p>
    <w:p w14:paraId="349A9C37" w14:textId="77777777" w:rsidR="0050651D" w:rsidRPr="003D2B5C" w:rsidRDefault="0050651D" w:rsidP="00DE099C">
      <w:r>
        <w:t>Two cases:</w:t>
      </w:r>
    </w:p>
    <w:p w14:paraId="2A67B80F" w14:textId="77777777" w:rsidR="0050651D" w:rsidRPr="0018464D" w:rsidRDefault="0050651D" w:rsidP="004F1126">
      <w:pPr>
        <w:pStyle w:val="ListParagraph"/>
        <w:numPr>
          <w:ilvl w:val="0"/>
          <w:numId w:val="147"/>
        </w:numPr>
      </w:pPr>
      <w:r>
        <w:t xml:space="preserve">If the CI for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t xml:space="preserve"> does not contain zero </w:t>
      </w:r>
      <w:r>
        <w:sym w:font="Wingdings" w:char="F0E0"/>
      </w:r>
      <w:r>
        <w:t xml:space="preserve"> reject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w:t>
      </w:r>
      <w:r>
        <w:rPr>
          <w:rFonts w:eastAsiaTheme="minorEastAsia"/>
        </w:rPr>
        <w:br/>
        <w:t>Reasoning: Zero isn’t a plausible value for population mean difference.</w:t>
      </w:r>
    </w:p>
    <w:p w14:paraId="680CD543" w14:textId="77777777" w:rsidR="0050651D" w:rsidRDefault="0050651D" w:rsidP="00DE099C">
      <w:pPr>
        <w:rPr>
          <w:rFonts w:eastAsiaTheme="minorEastAsia"/>
        </w:rPr>
      </w:pPr>
    </w:p>
    <w:p w14:paraId="4F5E65EC" w14:textId="77777777" w:rsidR="0050651D" w:rsidRPr="002C60F1" w:rsidRDefault="0050651D" w:rsidP="004F1126">
      <w:pPr>
        <w:pStyle w:val="ListParagraph"/>
        <w:numPr>
          <w:ilvl w:val="0"/>
          <w:numId w:val="147"/>
        </w:numPr>
      </w:pPr>
      <w:r>
        <w:t xml:space="preserve">If the CI for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t xml:space="preserve"> contains zero </w:t>
      </w:r>
      <w:r>
        <w:sym w:font="Wingdings" w:char="F0E0"/>
      </w:r>
      <w:r>
        <w:t xml:space="preserve"> fail to reject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w:t>
      </w:r>
      <w:r>
        <w:rPr>
          <w:rFonts w:eastAsiaTheme="minorEastAsia"/>
        </w:rPr>
        <w:br/>
        <w:t>Reasoning: Zero is a plausible value for the pop mean difference.</w:t>
      </w:r>
    </w:p>
    <w:p w14:paraId="7378EEDD" w14:textId="77777777" w:rsidR="0050651D" w:rsidRPr="003D2B5C" w:rsidRDefault="0050651D" w:rsidP="00DE099C">
      <w:pPr>
        <w:rPr>
          <w:rFonts w:eastAsiaTheme="minorEastAsia"/>
        </w:rPr>
      </w:pPr>
      <w:r w:rsidRPr="003D2B5C">
        <w:rPr>
          <w:rFonts w:eastAsiaTheme="minorEastAsia"/>
        </w:rPr>
        <w:br/>
      </w:r>
    </w:p>
    <w:p w14:paraId="01709637" w14:textId="77777777" w:rsidR="0050651D" w:rsidRDefault="0050651D" w:rsidP="00DE099C">
      <w:pPr>
        <w:rPr>
          <w:rFonts w:eastAsiaTheme="minorEastAsia"/>
          <w:u w:val="single"/>
        </w:rPr>
      </w:pPr>
      <w:r>
        <w:rPr>
          <w:rFonts w:eastAsiaTheme="minorEastAsia"/>
          <w:u w:val="single"/>
        </w:rPr>
        <w:t>Examples for weight loss data:</w:t>
      </w:r>
    </w:p>
    <w:p w14:paraId="573F6E42" w14:textId="77777777" w:rsidR="0050651D" w:rsidRDefault="0050651D" w:rsidP="004F1126">
      <w:pPr>
        <w:pStyle w:val="ListParagraph"/>
        <w:numPr>
          <w:ilvl w:val="0"/>
          <w:numId w:val="151"/>
        </w:numPr>
        <w:rPr>
          <w:rFonts w:eastAsiaTheme="minorEastAsia"/>
        </w:rPr>
      </w:pPr>
      <w:r w:rsidRPr="001D56F5">
        <w:rPr>
          <w:rFonts w:eastAsiaTheme="minorEastAsia"/>
        </w:rPr>
        <w:t xml:space="preserve">95% CI for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sidRPr="001D56F5">
        <w:rPr>
          <w:rFonts w:eastAsiaTheme="minorEastAsia"/>
        </w:rPr>
        <w:t xml:space="preserve"> = (-18.05, -5.46)</w:t>
      </w:r>
      <w:r>
        <w:rPr>
          <w:rFonts w:eastAsiaTheme="minorEastAsia"/>
        </w:rPr>
        <w:br/>
        <w:t xml:space="preserve">Reject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at alpha=.05 level</w:t>
      </w:r>
      <w:r>
        <w:rPr>
          <w:rFonts w:eastAsiaTheme="minorEastAsia"/>
        </w:rPr>
        <w:br/>
      </w:r>
    </w:p>
    <w:p w14:paraId="3775AF3F" w14:textId="77777777" w:rsidR="0050651D" w:rsidRDefault="0050651D" w:rsidP="004F1126">
      <w:pPr>
        <w:pStyle w:val="ListParagraph"/>
        <w:numPr>
          <w:ilvl w:val="0"/>
          <w:numId w:val="151"/>
        </w:numPr>
        <w:rPr>
          <w:rFonts w:eastAsiaTheme="minorEastAsia"/>
        </w:rPr>
      </w:pPr>
      <w:r>
        <w:rPr>
          <w:rFonts w:eastAsiaTheme="minorEastAsia"/>
        </w:rPr>
        <w:t>99</w:t>
      </w:r>
      <w:r w:rsidRPr="001D56F5">
        <w:rPr>
          <w:rFonts w:eastAsiaTheme="minorEastAsia"/>
        </w:rPr>
        <w:t xml:space="preserve">% CI for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sidRPr="001D56F5">
        <w:rPr>
          <w:rFonts w:eastAsiaTheme="minorEastAsia"/>
        </w:rPr>
        <w:t xml:space="preserve"> = (-</w:t>
      </w:r>
      <w:r>
        <w:rPr>
          <w:rFonts w:eastAsiaTheme="minorEastAsia"/>
        </w:rPr>
        <w:t>20</w:t>
      </w:r>
      <w:r w:rsidRPr="001D56F5">
        <w:rPr>
          <w:rFonts w:eastAsiaTheme="minorEastAsia"/>
        </w:rPr>
        <w:t>.</w:t>
      </w:r>
      <w:r>
        <w:rPr>
          <w:rFonts w:eastAsiaTheme="minorEastAsia"/>
        </w:rPr>
        <w:t>21</w:t>
      </w:r>
      <w:r w:rsidRPr="001D56F5">
        <w:rPr>
          <w:rFonts w:eastAsiaTheme="minorEastAsia"/>
        </w:rPr>
        <w:t>, -</w:t>
      </w:r>
      <w:r>
        <w:rPr>
          <w:rFonts w:eastAsiaTheme="minorEastAsia"/>
        </w:rPr>
        <w:t>3</w:t>
      </w:r>
      <w:r w:rsidRPr="001D56F5">
        <w:rPr>
          <w:rFonts w:eastAsiaTheme="minorEastAsia"/>
        </w:rPr>
        <w:t>.</w:t>
      </w:r>
      <w:r>
        <w:rPr>
          <w:rFonts w:eastAsiaTheme="minorEastAsia"/>
        </w:rPr>
        <w:t>30</w:t>
      </w:r>
      <w:r w:rsidRPr="001D56F5">
        <w:rPr>
          <w:rFonts w:eastAsiaTheme="minorEastAsia"/>
        </w:rPr>
        <w:t>)</w:t>
      </w:r>
      <w:r>
        <w:rPr>
          <w:rFonts w:eastAsiaTheme="minorEastAsia"/>
        </w:rPr>
        <w:br/>
        <w:t xml:space="preserve">Also can reject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at alpha=.01 level</w:t>
      </w:r>
      <w:r>
        <w:rPr>
          <w:rFonts w:eastAsiaTheme="minorEastAsia"/>
        </w:rPr>
        <w:br/>
      </w:r>
    </w:p>
    <w:p w14:paraId="38D0DDF4" w14:textId="77777777" w:rsidR="0050651D" w:rsidRPr="007915A6" w:rsidRDefault="0050651D" w:rsidP="004F1126">
      <w:pPr>
        <w:pStyle w:val="ListParagraph"/>
        <w:numPr>
          <w:ilvl w:val="0"/>
          <w:numId w:val="151"/>
        </w:numPr>
        <w:rPr>
          <w:rFonts w:eastAsiaTheme="minorEastAsia"/>
        </w:rPr>
      </w:pPr>
      <w:r w:rsidRPr="007915A6">
        <w:rPr>
          <w:rFonts w:eastAsiaTheme="minorEastAsia"/>
        </w:rPr>
        <w:t xml:space="preserve">95% CI for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sidRPr="007915A6">
        <w:rPr>
          <w:rFonts w:eastAsiaTheme="minorEastAsia"/>
        </w:rPr>
        <w:t xml:space="preserve"> for data with one-tenth difference in means, 100 times sample sizes:</w:t>
      </w:r>
      <w:r w:rsidRPr="007915A6">
        <w:rPr>
          <w:rFonts w:eastAsiaTheme="minorEastAsia"/>
        </w:rPr>
        <w:br/>
        <w:t>(-1.79, -0.57)</w:t>
      </w:r>
      <w:r w:rsidRPr="007915A6">
        <w:rPr>
          <w:rFonts w:eastAsiaTheme="minorEastAsia"/>
        </w:rPr>
        <w:br/>
        <w:t xml:space="preserve">Reject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sidRPr="007915A6">
        <w:rPr>
          <w:rFonts w:eastAsiaTheme="minorEastAsia"/>
        </w:rPr>
        <w:t xml:space="preserve"> at alpha=.05 level</w:t>
      </w:r>
      <w:r w:rsidRPr="007915A6">
        <w:rPr>
          <w:rFonts w:eastAsiaTheme="minorEastAsia"/>
        </w:rPr>
        <w:br/>
        <w:t>But you can see from the CI that the actual difference in mean weight loss is much smaller.</w:t>
      </w:r>
    </w:p>
    <w:p w14:paraId="3FDF99DB" w14:textId="77777777" w:rsidR="0050651D" w:rsidRDefault="0050651D">
      <w:r>
        <w:br w:type="page"/>
      </w:r>
    </w:p>
    <w:p w14:paraId="001E3397" w14:textId="77777777" w:rsidR="0050651D" w:rsidRDefault="0050651D" w:rsidP="00DE099C">
      <w:r>
        <w:lastRenderedPageBreak/>
        <w:t>Table for finding t* (for confidence intervals)</w:t>
      </w:r>
    </w:p>
    <w:p w14:paraId="21ADD0D8" w14:textId="77777777" w:rsidR="0050651D" w:rsidRDefault="0050651D" w:rsidP="00DE099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1335"/>
        <w:gridCol w:w="1335"/>
        <w:gridCol w:w="1335"/>
        <w:gridCol w:w="1335"/>
        <w:gridCol w:w="1335"/>
        <w:gridCol w:w="1339"/>
      </w:tblGrid>
      <w:tr w:rsidR="0050651D" w:rsidRPr="004553DC" w14:paraId="4967F70B" w14:textId="77777777" w:rsidTr="00DE099C">
        <w:trPr>
          <w:trHeight w:val="300"/>
        </w:trPr>
        <w:tc>
          <w:tcPr>
            <w:tcW w:w="714" w:type="pct"/>
            <w:shd w:val="clear" w:color="auto" w:fill="auto"/>
            <w:noWrap/>
            <w:vAlign w:val="bottom"/>
          </w:tcPr>
          <w:p w14:paraId="2431AFA9" w14:textId="77777777" w:rsidR="0050651D" w:rsidRDefault="0050651D" w:rsidP="00DE099C"/>
        </w:tc>
        <w:tc>
          <w:tcPr>
            <w:tcW w:w="4286" w:type="pct"/>
            <w:gridSpan w:val="6"/>
            <w:shd w:val="clear" w:color="auto" w:fill="auto"/>
            <w:noWrap/>
            <w:vAlign w:val="bottom"/>
          </w:tcPr>
          <w:p w14:paraId="212CA94F" w14:textId="77777777" w:rsidR="0050651D" w:rsidRPr="004553DC" w:rsidRDefault="0050651D" w:rsidP="00DE099C">
            <w:pPr>
              <w:jc w:val="center"/>
              <w:rPr>
                <w:rFonts w:ascii="Calibri" w:eastAsia="Times New Roman" w:hAnsi="Calibri" w:cs="Times New Roman"/>
                <w:color w:val="000000"/>
              </w:rPr>
            </w:pPr>
            <w:r>
              <w:rPr>
                <w:rFonts w:ascii="Calibri" w:eastAsia="Times New Roman" w:hAnsi="Calibri" w:cs="Times New Roman"/>
                <w:color w:val="000000"/>
              </w:rPr>
              <w:t>Confidence Level</w:t>
            </w:r>
          </w:p>
        </w:tc>
      </w:tr>
      <w:tr w:rsidR="0050651D" w:rsidRPr="004553DC" w14:paraId="61F5687F" w14:textId="77777777" w:rsidTr="00DE099C">
        <w:trPr>
          <w:trHeight w:val="300"/>
        </w:trPr>
        <w:tc>
          <w:tcPr>
            <w:tcW w:w="714" w:type="pct"/>
            <w:shd w:val="clear" w:color="auto" w:fill="auto"/>
            <w:noWrap/>
            <w:vAlign w:val="bottom"/>
            <w:hideMark/>
          </w:tcPr>
          <w:p w14:paraId="347D3571" w14:textId="77777777" w:rsidR="0050651D" w:rsidRPr="004553DC" w:rsidRDefault="0050651D" w:rsidP="00DE099C">
            <w:r>
              <w:t>df</w:t>
            </w:r>
          </w:p>
        </w:tc>
        <w:tc>
          <w:tcPr>
            <w:tcW w:w="714" w:type="pct"/>
            <w:shd w:val="clear" w:color="auto" w:fill="auto"/>
            <w:noWrap/>
            <w:vAlign w:val="bottom"/>
            <w:hideMark/>
          </w:tcPr>
          <w:p w14:paraId="4277FEB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80%</w:t>
            </w:r>
          </w:p>
        </w:tc>
        <w:tc>
          <w:tcPr>
            <w:tcW w:w="714" w:type="pct"/>
            <w:shd w:val="clear" w:color="auto" w:fill="auto"/>
            <w:noWrap/>
            <w:vAlign w:val="bottom"/>
            <w:hideMark/>
          </w:tcPr>
          <w:p w14:paraId="1073F4C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90%</w:t>
            </w:r>
          </w:p>
        </w:tc>
        <w:tc>
          <w:tcPr>
            <w:tcW w:w="714" w:type="pct"/>
            <w:shd w:val="clear" w:color="auto" w:fill="auto"/>
            <w:noWrap/>
            <w:vAlign w:val="bottom"/>
            <w:hideMark/>
          </w:tcPr>
          <w:p w14:paraId="4B82032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95%</w:t>
            </w:r>
          </w:p>
        </w:tc>
        <w:tc>
          <w:tcPr>
            <w:tcW w:w="714" w:type="pct"/>
            <w:shd w:val="clear" w:color="auto" w:fill="auto"/>
            <w:noWrap/>
            <w:vAlign w:val="bottom"/>
            <w:hideMark/>
          </w:tcPr>
          <w:p w14:paraId="55C0DED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98%</w:t>
            </w:r>
          </w:p>
        </w:tc>
        <w:tc>
          <w:tcPr>
            <w:tcW w:w="714" w:type="pct"/>
            <w:shd w:val="clear" w:color="auto" w:fill="auto"/>
            <w:noWrap/>
            <w:vAlign w:val="bottom"/>
            <w:hideMark/>
          </w:tcPr>
          <w:p w14:paraId="6331C3D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99%</w:t>
            </w:r>
          </w:p>
        </w:tc>
        <w:tc>
          <w:tcPr>
            <w:tcW w:w="714" w:type="pct"/>
            <w:shd w:val="clear" w:color="auto" w:fill="auto"/>
            <w:noWrap/>
            <w:vAlign w:val="bottom"/>
            <w:hideMark/>
          </w:tcPr>
          <w:p w14:paraId="07339C07" w14:textId="77777777" w:rsidR="0050651D" w:rsidRPr="004553DC" w:rsidRDefault="0050651D" w:rsidP="00DE099C">
            <w:pPr>
              <w:jc w:val="right"/>
              <w:rPr>
                <w:rFonts w:ascii="Calibri" w:eastAsia="Times New Roman" w:hAnsi="Calibri" w:cs="Times New Roman"/>
                <w:color w:val="000000"/>
              </w:rPr>
            </w:pPr>
            <w:r>
              <w:rPr>
                <w:rFonts w:ascii="Calibri" w:eastAsia="Times New Roman" w:hAnsi="Calibri" w:cs="Times New Roman"/>
                <w:color w:val="000000"/>
              </w:rPr>
              <w:t>99.8</w:t>
            </w:r>
            <w:r w:rsidRPr="004553DC">
              <w:rPr>
                <w:rFonts w:ascii="Calibri" w:eastAsia="Times New Roman" w:hAnsi="Calibri" w:cs="Times New Roman"/>
                <w:color w:val="000000"/>
              </w:rPr>
              <w:t>%</w:t>
            </w:r>
          </w:p>
        </w:tc>
      </w:tr>
      <w:tr w:rsidR="0050651D" w:rsidRPr="004553DC" w14:paraId="4C36BB12" w14:textId="77777777" w:rsidTr="00DE099C">
        <w:trPr>
          <w:trHeight w:val="300"/>
        </w:trPr>
        <w:tc>
          <w:tcPr>
            <w:tcW w:w="714" w:type="pct"/>
            <w:shd w:val="clear" w:color="auto" w:fill="auto"/>
            <w:noWrap/>
            <w:vAlign w:val="bottom"/>
            <w:hideMark/>
          </w:tcPr>
          <w:p w14:paraId="1EB6B392"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w:t>
            </w:r>
          </w:p>
        </w:tc>
        <w:tc>
          <w:tcPr>
            <w:tcW w:w="714" w:type="pct"/>
            <w:shd w:val="clear" w:color="auto" w:fill="auto"/>
            <w:noWrap/>
            <w:vAlign w:val="bottom"/>
            <w:hideMark/>
          </w:tcPr>
          <w:p w14:paraId="62139CF0"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3.078</w:t>
            </w:r>
          </w:p>
        </w:tc>
        <w:tc>
          <w:tcPr>
            <w:tcW w:w="714" w:type="pct"/>
            <w:shd w:val="clear" w:color="auto" w:fill="auto"/>
            <w:noWrap/>
            <w:vAlign w:val="bottom"/>
            <w:hideMark/>
          </w:tcPr>
          <w:p w14:paraId="2578862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6.314</w:t>
            </w:r>
          </w:p>
        </w:tc>
        <w:tc>
          <w:tcPr>
            <w:tcW w:w="714" w:type="pct"/>
            <w:shd w:val="clear" w:color="auto" w:fill="auto"/>
            <w:noWrap/>
            <w:vAlign w:val="bottom"/>
            <w:hideMark/>
          </w:tcPr>
          <w:p w14:paraId="1BBFF77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12.706</w:t>
            </w:r>
          </w:p>
        </w:tc>
        <w:tc>
          <w:tcPr>
            <w:tcW w:w="714" w:type="pct"/>
            <w:shd w:val="clear" w:color="auto" w:fill="auto"/>
            <w:noWrap/>
            <w:vAlign w:val="bottom"/>
            <w:hideMark/>
          </w:tcPr>
          <w:p w14:paraId="2E84590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31.821</w:t>
            </w:r>
          </w:p>
        </w:tc>
        <w:tc>
          <w:tcPr>
            <w:tcW w:w="714" w:type="pct"/>
            <w:shd w:val="clear" w:color="auto" w:fill="auto"/>
            <w:noWrap/>
            <w:vAlign w:val="bottom"/>
            <w:hideMark/>
          </w:tcPr>
          <w:p w14:paraId="26585D7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63.657</w:t>
            </w:r>
          </w:p>
        </w:tc>
        <w:tc>
          <w:tcPr>
            <w:tcW w:w="714" w:type="pct"/>
            <w:shd w:val="clear" w:color="auto" w:fill="auto"/>
            <w:noWrap/>
            <w:vAlign w:val="bottom"/>
            <w:hideMark/>
          </w:tcPr>
          <w:p w14:paraId="2706D56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318.309</w:t>
            </w:r>
          </w:p>
        </w:tc>
      </w:tr>
      <w:tr w:rsidR="0050651D" w:rsidRPr="004553DC" w14:paraId="53A4DDD3" w14:textId="77777777" w:rsidTr="00DE099C">
        <w:trPr>
          <w:trHeight w:val="300"/>
        </w:trPr>
        <w:tc>
          <w:tcPr>
            <w:tcW w:w="714" w:type="pct"/>
            <w:shd w:val="clear" w:color="auto" w:fill="auto"/>
            <w:noWrap/>
            <w:vAlign w:val="bottom"/>
            <w:hideMark/>
          </w:tcPr>
          <w:p w14:paraId="6AB380C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w:t>
            </w:r>
          </w:p>
        </w:tc>
        <w:tc>
          <w:tcPr>
            <w:tcW w:w="714" w:type="pct"/>
            <w:shd w:val="clear" w:color="auto" w:fill="auto"/>
            <w:noWrap/>
            <w:vAlign w:val="bottom"/>
            <w:hideMark/>
          </w:tcPr>
          <w:p w14:paraId="0360009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1.886</w:t>
            </w:r>
          </w:p>
        </w:tc>
        <w:tc>
          <w:tcPr>
            <w:tcW w:w="714" w:type="pct"/>
            <w:shd w:val="clear" w:color="auto" w:fill="auto"/>
            <w:noWrap/>
            <w:vAlign w:val="bottom"/>
            <w:hideMark/>
          </w:tcPr>
          <w:p w14:paraId="1503D12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2.920</w:t>
            </w:r>
          </w:p>
        </w:tc>
        <w:tc>
          <w:tcPr>
            <w:tcW w:w="714" w:type="pct"/>
            <w:shd w:val="clear" w:color="auto" w:fill="auto"/>
            <w:noWrap/>
            <w:vAlign w:val="bottom"/>
            <w:hideMark/>
          </w:tcPr>
          <w:p w14:paraId="4E7BFB1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4.303</w:t>
            </w:r>
          </w:p>
        </w:tc>
        <w:tc>
          <w:tcPr>
            <w:tcW w:w="714" w:type="pct"/>
            <w:shd w:val="clear" w:color="auto" w:fill="auto"/>
            <w:noWrap/>
            <w:vAlign w:val="bottom"/>
            <w:hideMark/>
          </w:tcPr>
          <w:p w14:paraId="055CA27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6.965</w:t>
            </w:r>
          </w:p>
        </w:tc>
        <w:tc>
          <w:tcPr>
            <w:tcW w:w="714" w:type="pct"/>
            <w:shd w:val="clear" w:color="auto" w:fill="auto"/>
            <w:noWrap/>
            <w:vAlign w:val="bottom"/>
            <w:hideMark/>
          </w:tcPr>
          <w:p w14:paraId="4DD13B12"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9.925</w:t>
            </w:r>
          </w:p>
        </w:tc>
        <w:tc>
          <w:tcPr>
            <w:tcW w:w="714" w:type="pct"/>
            <w:shd w:val="clear" w:color="auto" w:fill="auto"/>
            <w:noWrap/>
            <w:vAlign w:val="bottom"/>
            <w:hideMark/>
          </w:tcPr>
          <w:p w14:paraId="6ED3EFD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22.327</w:t>
            </w:r>
          </w:p>
        </w:tc>
      </w:tr>
      <w:tr w:rsidR="0050651D" w:rsidRPr="004553DC" w14:paraId="16602FB7" w14:textId="77777777" w:rsidTr="00DE099C">
        <w:trPr>
          <w:trHeight w:val="300"/>
        </w:trPr>
        <w:tc>
          <w:tcPr>
            <w:tcW w:w="714" w:type="pct"/>
            <w:shd w:val="clear" w:color="auto" w:fill="auto"/>
            <w:noWrap/>
            <w:vAlign w:val="bottom"/>
            <w:hideMark/>
          </w:tcPr>
          <w:p w14:paraId="76DED5D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w:t>
            </w:r>
          </w:p>
        </w:tc>
        <w:tc>
          <w:tcPr>
            <w:tcW w:w="714" w:type="pct"/>
            <w:shd w:val="clear" w:color="auto" w:fill="auto"/>
            <w:noWrap/>
            <w:vAlign w:val="bottom"/>
            <w:hideMark/>
          </w:tcPr>
          <w:p w14:paraId="5DBFAD4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1.638</w:t>
            </w:r>
          </w:p>
        </w:tc>
        <w:tc>
          <w:tcPr>
            <w:tcW w:w="714" w:type="pct"/>
            <w:shd w:val="clear" w:color="auto" w:fill="auto"/>
            <w:noWrap/>
            <w:vAlign w:val="bottom"/>
            <w:hideMark/>
          </w:tcPr>
          <w:p w14:paraId="1D67013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2.353</w:t>
            </w:r>
          </w:p>
        </w:tc>
        <w:tc>
          <w:tcPr>
            <w:tcW w:w="714" w:type="pct"/>
            <w:shd w:val="clear" w:color="auto" w:fill="auto"/>
            <w:noWrap/>
            <w:vAlign w:val="bottom"/>
            <w:hideMark/>
          </w:tcPr>
          <w:p w14:paraId="13A669F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3.182</w:t>
            </w:r>
          </w:p>
        </w:tc>
        <w:tc>
          <w:tcPr>
            <w:tcW w:w="714" w:type="pct"/>
            <w:shd w:val="clear" w:color="auto" w:fill="auto"/>
            <w:noWrap/>
            <w:vAlign w:val="bottom"/>
            <w:hideMark/>
          </w:tcPr>
          <w:p w14:paraId="723BA0B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4.541</w:t>
            </w:r>
          </w:p>
        </w:tc>
        <w:tc>
          <w:tcPr>
            <w:tcW w:w="714" w:type="pct"/>
            <w:shd w:val="clear" w:color="auto" w:fill="auto"/>
            <w:noWrap/>
            <w:vAlign w:val="bottom"/>
            <w:hideMark/>
          </w:tcPr>
          <w:p w14:paraId="7491559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5.841</w:t>
            </w:r>
          </w:p>
        </w:tc>
        <w:tc>
          <w:tcPr>
            <w:tcW w:w="714" w:type="pct"/>
            <w:shd w:val="clear" w:color="auto" w:fill="auto"/>
            <w:noWrap/>
            <w:vAlign w:val="bottom"/>
            <w:hideMark/>
          </w:tcPr>
          <w:p w14:paraId="068E264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10.215</w:t>
            </w:r>
          </w:p>
        </w:tc>
      </w:tr>
      <w:tr w:rsidR="0050651D" w:rsidRPr="004553DC" w14:paraId="76556856" w14:textId="77777777" w:rsidTr="00DE099C">
        <w:trPr>
          <w:trHeight w:val="300"/>
        </w:trPr>
        <w:tc>
          <w:tcPr>
            <w:tcW w:w="714" w:type="pct"/>
            <w:shd w:val="clear" w:color="auto" w:fill="auto"/>
            <w:noWrap/>
            <w:vAlign w:val="bottom"/>
            <w:hideMark/>
          </w:tcPr>
          <w:p w14:paraId="03134DD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w:t>
            </w:r>
          </w:p>
        </w:tc>
        <w:tc>
          <w:tcPr>
            <w:tcW w:w="714" w:type="pct"/>
            <w:shd w:val="clear" w:color="auto" w:fill="auto"/>
            <w:noWrap/>
            <w:vAlign w:val="bottom"/>
            <w:hideMark/>
          </w:tcPr>
          <w:p w14:paraId="169EA440"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1.533</w:t>
            </w:r>
          </w:p>
        </w:tc>
        <w:tc>
          <w:tcPr>
            <w:tcW w:w="714" w:type="pct"/>
            <w:shd w:val="clear" w:color="auto" w:fill="auto"/>
            <w:noWrap/>
            <w:vAlign w:val="bottom"/>
            <w:hideMark/>
          </w:tcPr>
          <w:p w14:paraId="5F0FEEF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2.132</w:t>
            </w:r>
          </w:p>
        </w:tc>
        <w:tc>
          <w:tcPr>
            <w:tcW w:w="714" w:type="pct"/>
            <w:shd w:val="clear" w:color="auto" w:fill="auto"/>
            <w:noWrap/>
            <w:vAlign w:val="bottom"/>
            <w:hideMark/>
          </w:tcPr>
          <w:p w14:paraId="01503230"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2.776</w:t>
            </w:r>
          </w:p>
        </w:tc>
        <w:tc>
          <w:tcPr>
            <w:tcW w:w="714" w:type="pct"/>
            <w:shd w:val="clear" w:color="auto" w:fill="auto"/>
            <w:noWrap/>
            <w:vAlign w:val="bottom"/>
            <w:hideMark/>
          </w:tcPr>
          <w:p w14:paraId="7CA1F97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3.747</w:t>
            </w:r>
          </w:p>
        </w:tc>
        <w:tc>
          <w:tcPr>
            <w:tcW w:w="714" w:type="pct"/>
            <w:shd w:val="clear" w:color="auto" w:fill="auto"/>
            <w:noWrap/>
            <w:vAlign w:val="bottom"/>
            <w:hideMark/>
          </w:tcPr>
          <w:p w14:paraId="6CECDDA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4.604</w:t>
            </w:r>
          </w:p>
        </w:tc>
        <w:tc>
          <w:tcPr>
            <w:tcW w:w="714" w:type="pct"/>
            <w:shd w:val="clear" w:color="auto" w:fill="auto"/>
            <w:noWrap/>
            <w:vAlign w:val="bottom"/>
            <w:hideMark/>
          </w:tcPr>
          <w:p w14:paraId="5600C36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7.173</w:t>
            </w:r>
          </w:p>
        </w:tc>
      </w:tr>
      <w:tr w:rsidR="0050651D" w:rsidRPr="004553DC" w14:paraId="6ED54771" w14:textId="77777777" w:rsidTr="00DE099C">
        <w:trPr>
          <w:trHeight w:val="300"/>
        </w:trPr>
        <w:tc>
          <w:tcPr>
            <w:tcW w:w="714" w:type="pct"/>
            <w:shd w:val="clear" w:color="auto" w:fill="auto"/>
            <w:noWrap/>
            <w:vAlign w:val="bottom"/>
            <w:hideMark/>
          </w:tcPr>
          <w:p w14:paraId="4590993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5</w:t>
            </w:r>
          </w:p>
        </w:tc>
        <w:tc>
          <w:tcPr>
            <w:tcW w:w="714" w:type="pct"/>
            <w:shd w:val="clear" w:color="auto" w:fill="auto"/>
            <w:noWrap/>
            <w:vAlign w:val="bottom"/>
            <w:hideMark/>
          </w:tcPr>
          <w:p w14:paraId="5753858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1.476</w:t>
            </w:r>
          </w:p>
        </w:tc>
        <w:tc>
          <w:tcPr>
            <w:tcW w:w="714" w:type="pct"/>
            <w:shd w:val="clear" w:color="auto" w:fill="auto"/>
            <w:noWrap/>
            <w:vAlign w:val="bottom"/>
            <w:hideMark/>
          </w:tcPr>
          <w:p w14:paraId="3A35CFF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2.015</w:t>
            </w:r>
          </w:p>
        </w:tc>
        <w:tc>
          <w:tcPr>
            <w:tcW w:w="714" w:type="pct"/>
            <w:shd w:val="clear" w:color="auto" w:fill="auto"/>
            <w:noWrap/>
            <w:vAlign w:val="bottom"/>
            <w:hideMark/>
          </w:tcPr>
          <w:p w14:paraId="3D77838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2.571</w:t>
            </w:r>
          </w:p>
        </w:tc>
        <w:tc>
          <w:tcPr>
            <w:tcW w:w="714" w:type="pct"/>
            <w:shd w:val="clear" w:color="auto" w:fill="auto"/>
            <w:noWrap/>
            <w:vAlign w:val="bottom"/>
            <w:hideMark/>
          </w:tcPr>
          <w:p w14:paraId="2CFEB61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3.365</w:t>
            </w:r>
          </w:p>
        </w:tc>
        <w:tc>
          <w:tcPr>
            <w:tcW w:w="714" w:type="pct"/>
            <w:shd w:val="clear" w:color="auto" w:fill="auto"/>
            <w:noWrap/>
            <w:vAlign w:val="bottom"/>
            <w:hideMark/>
          </w:tcPr>
          <w:p w14:paraId="429CE34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4.032</w:t>
            </w:r>
          </w:p>
        </w:tc>
        <w:tc>
          <w:tcPr>
            <w:tcW w:w="714" w:type="pct"/>
            <w:shd w:val="clear" w:color="auto" w:fill="auto"/>
            <w:noWrap/>
            <w:vAlign w:val="bottom"/>
            <w:hideMark/>
          </w:tcPr>
          <w:p w14:paraId="17C800D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5.893</w:t>
            </w:r>
          </w:p>
        </w:tc>
      </w:tr>
      <w:tr w:rsidR="0050651D" w:rsidRPr="004553DC" w14:paraId="676A2944" w14:textId="77777777" w:rsidTr="00DE099C">
        <w:trPr>
          <w:trHeight w:val="300"/>
        </w:trPr>
        <w:tc>
          <w:tcPr>
            <w:tcW w:w="714" w:type="pct"/>
            <w:shd w:val="clear" w:color="auto" w:fill="auto"/>
            <w:noWrap/>
            <w:vAlign w:val="bottom"/>
            <w:hideMark/>
          </w:tcPr>
          <w:p w14:paraId="0722A640"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6</w:t>
            </w:r>
          </w:p>
        </w:tc>
        <w:tc>
          <w:tcPr>
            <w:tcW w:w="714" w:type="pct"/>
            <w:shd w:val="clear" w:color="auto" w:fill="auto"/>
            <w:noWrap/>
            <w:vAlign w:val="bottom"/>
            <w:hideMark/>
          </w:tcPr>
          <w:p w14:paraId="5750A3D0"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1.440</w:t>
            </w:r>
          </w:p>
        </w:tc>
        <w:tc>
          <w:tcPr>
            <w:tcW w:w="714" w:type="pct"/>
            <w:shd w:val="clear" w:color="auto" w:fill="auto"/>
            <w:noWrap/>
            <w:vAlign w:val="bottom"/>
            <w:hideMark/>
          </w:tcPr>
          <w:p w14:paraId="4BA9561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1.943</w:t>
            </w:r>
          </w:p>
        </w:tc>
        <w:tc>
          <w:tcPr>
            <w:tcW w:w="714" w:type="pct"/>
            <w:shd w:val="clear" w:color="auto" w:fill="auto"/>
            <w:noWrap/>
            <w:vAlign w:val="bottom"/>
            <w:hideMark/>
          </w:tcPr>
          <w:p w14:paraId="3A5900B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2.447</w:t>
            </w:r>
          </w:p>
        </w:tc>
        <w:tc>
          <w:tcPr>
            <w:tcW w:w="714" w:type="pct"/>
            <w:shd w:val="clear" w:color="auto" w:fill="auto"/>
            <w:noWrap/>
            <w:vAlign w:val="bottom"/>
            <w:hideMark/>
          </w:tcPr>
          <w:p w14:paraId="037DE53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3.143</w:t>
            </w:r>
          </w:p>
        </w:tc>
        <w:tc>
          <w:tcPr>
            <w:tcW w:w="714" w:type="pct"/>
            <w:shd w:val="clear" w:color="auto" w:fill="auto"/>
            <w:noWrap/>
            <w:vAlign w:val="bottom"/>
            <w:hideMark/>
          </w:tcPr>
          <w:p w14:paraId="0FD0572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3.707</w:t>
            </w:r>
          </w:p>
        </w:tc>
        <w:tc>
          <w:tcPr>
            <w:tcW w:w="714" w:type="pct"/>
            <w:shd w:val="clear" w:color="auto" w:fill="auto"/>
            <w:noWrap/>
            <w:vAlign w:val="bottom"/>
            <w:hideMark/>
          </w:tcPr>
          <w:p w14:paraId="46AC9F5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5.208</w:t>
            </w:r>
          </w:p>
        </w:tc>
      </w:tr>
      <w:tr w:rsidR="0050651D" w:rsidRPr="004553DC" w14:paraId="2E6E1A34" w14:textId="77777777" w:rsidTr="00DE099C">
        <w:trPr>
          <w:trHeight w:val="300"/>
        </w:trPr>
        <w:tc>
          <w:tcPr>
            <w:tcW w:w="714" w:type="pct"/>
            <w:shd w:val="clear" w:color="auto" w:fill="auto"/>
            <w:noWrap/>
            <w:vAlign w:val="bottom"/>
            <w:hideMark/>
          </w:tcPr>
          <w:p w14:paraId="6EBE134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7</w:t>
            </w:r>
          </w:p>
        </w:tc>
        <w:tc>
          <w:tcPr>
            <w:tcW w:w="714" w:type="pct"/>
            <w:shd w:val="clear" w:color="auto" w:fill="auto"/>
            <w:noWrap/>
            <w:vAlign w:val="bottom"/>
            <w:hideMark/>
          </w:tcPr>
          <w:p w14:paraId="0CF69B7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1.415</w:t>
            </w:r>
          </w:p>
        </w:tc>
        <w:tc>
          <w:tcPr>
            <w:tcW w:w="714" w:type="pct"/>
            <w:shd w:val="clear" w:color="auto" w:fill="auto"/>
            <w:noWrap/>
            <w:vAlign w:val="bottom"/>
            <w:hideMark/>
          </w:tcPr>
          <w:p w14:paraId="6BB78DE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1.895</w:t>
            </w:r>
          </w:p>
        </w:tc>
        <w:tc>
          <w:tcPr>
            <w:tcW w:w="714" w:type="pct"/>
            <w:shd w:val="clear" w:color="auto" w:fill="auto"/>
            <w:noWrap/>
            <w:vAlign w:val="bottom"/>
            <w:hideMark/>
          </w:tcPr>
          <w:p w14:paraId="7BCCD1E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2.365</w:t>
            </w:r>
          </w:p>
        </w:tc>
        <w:tc>
          <w:tcPr>
            <w:tcW w:w="714" w:type="pct"/>
            <w:shd w:val="clear" w:color="auto" w:fill="auto"/>
            <w:noWrap/>
            <w:vAlign w:val="bottom"/>
            <w:hideMark/>
          </w:tcPr>
          <w:p w14:paraId="7B9D813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2.998</w:t>
            </w:r>
          </w:p>
        </w:tc>
        <w:tc>
          <w:tcPr>
            <w:tcW w:w="714" w:type="pct"/>
            <w:shd w:val="clear" w:color="auto" w:fill="auto"/>
            <w:noWrap/>
            <w:vAlign w:val="bottom"/>
            <w:hideMark/>
          </w:tcPr>
          <w:p w14:paraId="6473871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3.499</w:t>
            </w:r>
          </w:p>
        </w:tc>
        <w:tc>
          <w:tcPr>
            <w:tcW w:w="714" w:type="pct"/>
            <w:shd w:val="clear" w:color="auto" w:fill="auto"/>
            <w:noWrap/>
            <w:vAlign w:val="bottom"/>
            <w:hideMark/>
          </w:tcPr>
          <w:p w14:paraId="3F11F19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4.785</w:t>
            </w:r>
          </w:p>
        </w:tc>
      </w:tr>
      <w:tr w:rsidR="0050651D" w:rsidRPr="004553DC" w14:paraId="343F836F" w14:textId="77777777" w:rsidTr="00DE099C">
        <w:trPr>
          <w:trHeight w:val="300"/>
        </w:trPr>
        <w:tc>
          <w:tcPr>
            <w:tcW w:w="714" w:type="pct"/>
            <w:shd w:val="clear" w:color="auto" w:fill="auto"/>
            <w:noWrap/>
            <w:vAlign w:val="bottom"/>
            <w:hideMark/>
          </w:tcPr>
          <w:p w14:paraId="50F0096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8</w:t>
            </w:r>
          </w:p>
        </w:tc>
        <w:tc>
          <w:tcPr>
            <w:tcW w:w="714" w:type="pct"/>
            <w:shd w:val="clear" w:color="auto" w:fill="auto"/>
            <w:noWrap/>
            <w:vAlign w:val="bottom"/>
            <w:hideMark/>
          </w:tcPr>
          <w:p w14:paraId="23A52CA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1.397</w:t>
            </w:r>
          </w:p>
        </w:tc>
        <w:tc>
          <w:tcPr>
            <w:tcW w:w="714" w:type="pct"/>
            <w:shd w:val="clear" w:color="auto" w:fill="auto"/>
            <w:noWrap/>
            <w:vAlign w:val="bottom"/>
            <w:hideMark/>
          </w:tcPr>
          <w:p w14:paraId="12ADD42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1.860</w:t>
            </w:r>
          </w:p>
        </w:tc>
        <w:tc>
          <w:tcPr>
            <w:tcW w:w="714" w:type="pct"/>
            <w:shd w:val="clear" w:color="auto" w:fill="auto"/>
            <w:noWrap/>
            <w:vAlign w:val="bottom"/>
            <w:hideMark/>
          </w:tcPr>
          <w:p w14:paraId="31B1012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2.306</w:t>
            </w:r>
          </w:p>
        </w:tc>
        <w:tc>
          <w:tcPr>
            <w:tcW w:w="714" w:type="pct"/>
            <w:shd w:val="clear" w:color="auto" w:fill="auto"/>
            <w:noWrap/>
            <w:vAlign w:val="bottom"/>
            <w:hideMark/>
          </w:tcPr>
          <w:p w14:paraId="6E865AA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2.896</w:t>
            </w:r>
          </w:p>
        </w:tc>
        <w:tc>
          <w:tcPr>
            <w:tcW w:w="714" w:type="pct"/>
            <w:shd w:val="clear" w:color="auto" w:fill="auto"/>
            <w:noWrap/>
            <w:vAlign w:val="bottom"/>
            <w:hideMark/>
          </w:tcPr>
          <w:p w14:paraId="3351CEC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3.355</w:t>
            </w:r>
          </w:p>
        </w:tc>
        <w:tc>
          <w:tcPr>
            <w:tcW w:w="714" w:type="pct"/>
            <w:shd w:val="clear" w:color="auto" w:fill="auto"/>
            <w:noWrap/>
            <w:vAlign w:val="bottom"/>
            <w:hideMark/>
          </w:tcPr>
          <w:p w14:paraId="6476950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4.501</w:t>
            </w:r>
          </w:p>
        </w:tc>
      </w:tr>
      <w:tr w:rsidR="0050651D" w:rsidRPr="004553DC" w14:paraId="2F342E73" w14:textId="77777777" w:rsidTr="00DE099C">
        <w:trPr>
          <w:trHeight w:val="300"/>
        </w:trPr>
        <w:tc>
          <w:tcPr>
            <w:tcW w:w="714" w:type="pct"/>
            <w:shd w:val="clear" w:color="auto" w:fill="auto"/>
            <w:noWrap/>
            <w:vAlign w:val="bottom"/>
            <w:hideMark/>
          </w:tcPr>
          <w:p w14:paraId="03A2100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9</w:t>
            </w:r>
          </w:p>
        </w:tc>
        <w:tc>
          <w:tcPr>
            <w:tcW w:w="714" w:type="pct"/>
            <w:shd w:val="clear" w:color="auto" w:fill="auto"/>
            <w:noWrap/>
            <w:vAlign w:val="bottom"/>
            <w:hideMark/>
          </w:tcPr>
          <w:p w14:paraId="7B4D495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1.383</w:t>
            </w:r>
          </w:p>
        </w:tc>
        <w:tc>
          <w:tcPr>
            <w:tcW w:w="714" w:type="pct"/>
            <w:shd w:val="clear" w:color="auto" w:fill="auto"/>
            <w:noWrap/>
            <w:vAlign w:val="bottom"/>
            <w:hideMark/>
          </w:tcPr>
          <w:p w14:paraId="5F043B7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1.833</w:t>
            </w:r>
          </w:p>
        </w:tc>
        <w:tc>
          <w:tcPr>
            <w:tcW w:w="714" w:type="pct"/>
            <w:shd w:val="clear" w:color="auto" w:fill="auto"/>
            <w:noWrap/>
            <w:vAlign w:val="bottom"/>
            <w:hideMark/>
          </w:tcPr>
          <w:p w14:paraId="406942F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2.262</w:t>
            </w:r>
          </w:p>
        </w:tc>
        <w:tc>
          <w:tcPr>
            <w:tcW w:w="714" w:type="pct"/>
            <w:shd w:val="clear" w:color="auto" w:fill="auto"/>
            <w:noWrap/>
            <w:vAlign w:val="bottom"/>
            <w:hideMark/>
          </w:tcPr>
          <w:p w14:paraId="213B645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2.821</w:t>
            </w:r>
          </w:p>
        </w:tc>
        <w:tc>
          <w:tcPr>
            <w:tcW w:w="714" w:type="pct"/>
            <w:shd w:val="clear" w:color="auto" w:fill="auto"/>
            <w:noWrap/>
            <w:vAlign w:val="bottom"/>
            <w:hideMark/>
          </w:tcPr>
          <w:p w14:paraId="7E85FAB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3.250</w:t>
            </w:r>
          </w:p>
        </w:tc>
        <w:tc>
          <w:tcPr>
            <w:tcW w:w="714" w:type="pct"/>
            <w:shd w:val="clear" w:color="auto" w:fill="auto"/>
            <w:noWrap/>
            <w:vAlign w:val="bottom"/>
            <w:hideMark/>
          </w:tcPr>
          <w:p w14:paraId="74EFD10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4.297</w:t>
            </w:r>
          </w:p>
        </w:tc>
      </w:tr>
      <w:tr w:rsidR="0050651D" w:rsidRPr="004553DC" w14:paraId="07287F57" w14:textId="77777777" w:rsidTr="00DE099C">
        <w:trPr>
          <w:trHeight w:val="300"/>
        </w:trPr>
        <w:tc>
          <w:tcPr>
            <w:tcW w:w="714" w:type="pct"/>
            <w:shd w:val="clear" w:color="auto" w:fill="auto"/>
            <w:noWrap/>
            <w:vAlign w:val="bottom"/>
            <w:hideMark/>
          </w:tcPr>
          <w:p w14:paraId="7FE6D14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10</w:t>
            </w:r>
          </w:p>
        </w:tc>
        <w:tc>
          <w:tcPr>
            <w:tcW w:w="714" w:type="pct"/>
            <w:shd w:val="clear" w:color="auto" w:fill="auto"/>
            <w:noWrap/>
            <w:vAlign w:val="bottom"/>
            <w:hideMark/>
          </w:tcPr>
          <w:p w14:paraId="54F8B43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1.372</w:t>
            </w:r>
          </w:p>
        </w:tc>
        <w:tc>
          <w:tcPr>
            <w:tcW w:w="714" w:type="pct"/>
            <w:shd w:val="clear" w:color="auto" w:fill="auto"/>
            <w:noWrap/>
            <w:vAlign w:val="bottom"/>
            <w:hideMark/>
          </w:tcPr>
          <w:p w14:paraId="642781C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1.812</w:t>
            </w:r>
          </w:p>
        </w:tc>
        <w:tc>
          <w:tcPr>
            <w:tcW w:w="714" w:type="pct"/>
            <w:shd w:val="clear" w:color="auto" w:fill="auto"/>
            <w:noWrap/>
            <w:vAlign w:val="bottom"/>
            <w:hideMark/>
          </w:tcPr>
          <w:p w14:paraId="5AAA34D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2.228</w:t>
            </w:r>
          </w:p>
        </w:tc>
        <w:tc>
          <w:tcPr>
            <w:tcW w:w="714" w:type="pct"/>
            <w:shd w:val="clear" w:color="auto" w:fill="auto"/>
            <w:noWrap/>
            <w:vAlign w:val="bottom"/>
            <w:hideMark/>
          </w:tcPr>
          <w:p w14:paraId="4EB9E08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2.764</w:t>
            </w:r>
          </w:p>
        </w:tc>
        <w:tc>
          <w:tcPr>
            <w:tcW w:w="714" w:type="pct"/>
            <w:shd w:val="clear" w:color="auto" w:fill="auto"/>
            <w:noWrap/>
            <w:vAlign w:val="bottom"/>
            <w:hideMark/>
          </w:tcPr>
          <w:p w14:paraId="4BE6FB9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3.169</w:t>
            </w:r>
          </w:p>
        </w:tc>
        <w:tc>
          <w:tcPr>
            <w:tcW w:w="714" w:type="pct"/>
            <w:shd w:val="clear" w:color="auto" w:fill="auto"/>
            <w:noWrap/>
            <w:vAlign w:val="bottom"/>
            <w:hideMark/>
          </w:tcPr>
          <w:p w14:paraId="774E052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4.144</w:t>
            </w:r>
          </w:p>
        </w:tc>
      </w:tr>
      <w:tr w:rsidR="0050651D" w:rsidRPr="004553DC" w14:paraId="531DF640" w14:textId="77777777" w:rsidTr="00DE099C">
        <w:trPr>
          <w:trHeight w:val="300"/>
        </w:trPr>
        <w:tc>
          <w:tcPr>
            <w:tcW w:w="714" w:type="pct"/>
            <w:shd w:val="clear" w:color="auto" w:fill="auto"/>
            <w:noWrap/>
            <w:vAlign w:val="bottom"/>
            <w:hideMark/>
          </w:tcPr>
          <w:p w14:paraId="37A9DBE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11</w:t>
            </w:r>
          </w:p>
        </w:tc>
        <w:tc>
          <w:tcPr>
            <w:tcW w:w="714" w:type="pct"/>
            <w:shd w:val="clear" w:color="auto" w:fill="auto"/>
            <w:noWrap/>
            <w:vAlign w:val="bottom"/>
            <w:hideMark/>
          </w:tcPr>
          <w:p w14:paraId="0A655E8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1.363</w:t>
            </w:r>
          </w:p>
        </w:tc>
        <w:tc>
          <w:tcPr>
            <w:tcW w:w="714" w:type="pct"/>
            <w:shd w:val="clear" w:color="auto" w:fill="auto"/>
            <w:noWrap/>
            <w:vAlign w:val="bottom"/>
            <w:hideMark/>
          </w:tcPr>
          <w:p w14:paraId="6DE8D47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1.796</w:t>
            </w:r>
          </w:p>
        </w:tc>
        <w:tc>
          <w:tcPr>
            <w:tcW w:w="714" w:type="pct"/>
            <w:shd w:val="clear" w:color="auto" w:fill="auto"/>
            <w:noWrap/>
            <w:vAlign w:val="bottom"/>
            <w:hideMark/>
          </w:tcPr>
          <w:p w14:paraId="182C78A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2.201</w:t>
            </w:r>
          </w:p>
        </w:tc>
        <w:tc>
          <w:tcPr>
            <w:tcW w:w="714" w:type="pct"/>
            <w:shd w:val="clear" w:color="auto" w:fill="auto"/>
            <w:noWrap/>
            <w:vAlign w:val="bottom"/>
            <w:hideMark/>
          </w:tcPr>
          <w:p w14:paraId="7D1D962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2.718</w:t>
            </w:r>
          </w:p>
        </w:tc>
        <w:tc>
          <w:tcPr>
            <w:tcW w:w="714" w:type="pct"/>
            <w:shd w:val="clear" w:color="auto" w:fill="auto"/>
            <w:noWrap/>
            <w:vAlign w:val="bottom"/>
            <w:hideMark/>
          </w:tcPr>
          <w:p w14:paraId="731731A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3.106</w:t>
            </w:r>
          </w:p>
        </w:tc>
        <w:tc>
          <w:tcPr>
            <w:tcW w:w="714" w:type="pct"/>
            <w:shd w:val="clear" w:color="auto" w:fill="auto"/>
            <w:noWrap/>
            <w:vAlign w:val="bottom"/>
            <w:hideMark/>
          </w:tcPr>
          <w:p w14:paraId="5BD9F1C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4.025</w:t>
            </w:r>
          </w:p>
        </w:tc>
      </w:tr>
      <w:tr w:rsidR="0050651D" w:rsidRPr="004553DC" w14:paraId="7BEEC69E" w14:textId="77777777" w:rsidTr="00DE099C">
        <w:trPr>
          <w:trHeight w:val="300"/>
        </w:trPr>
        <w:tc>
          <w:tcPr>
            <w:tcW w:w="714" w:type="pct"/>
            <w:shd w:val="clear" w:color="auto" w:fill="auto"/>
            <w:noWrap/>
            <w:vAlign w:val="bottom"/>
            <w:hideMark/>
          </w:tcPr>
          <w:p w14:paraId="3F7CD89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12</w:t>
            </w:r>
          </w:p>
        </w:tc>
        <w:tc>
          <w:tcPr>
            <w:tcW w:w="714" w:type="pct"/>
            <w:shd w:val="clear" w:color="auto" w:fill="auto"/>
            <w:noWrap/>
            <w:vAlign w:val="bottom"/>
            <w:hideMark/>
          </w:tcPr>
          <w:p w14:paraId="338E869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1.356</w:t>
            </w:r>
          </w:p>
        </w:tc>
        <w:tc>
          <w:tcPr>
            <w:tcW w:w="714" w:type="pct"/>
            <w:shd w:val="clear" w:color="auto" w:fill="auto"/>
            <w:noWrap/>
            <w:vAlign w:val="bottom"/>
            <w:hideMark/>
          </w:tcPr>
          <w:p w14:paraId="7DCEA90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1.782</w:t>
            </w:r>
          </w:p>
        </w:tc>
        <w:tc>
          <w:tcPr>
            <w:tcW w:w="714" w:type="pct"/>
            <w:shd w:val="clear" w:color="auto" w:fill="auto"/>
            <w:noWrap/>
            <w:vAlign w:val="bottom"/>
            <w:hideMark/>
          </w:tcPr>
          <w:p w14:paraId="7C3808C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2.179</w:t>
            </w:r>
          </w:p>
        </w:tc>
        <w:tc>
          <w:tcPr>
            <w:tcW w:w="714" w:type="pct"/>
            <w:shd w:val="clear" w:color="auto" w:fill="auto"/>
            <w:noWrap/>
            <w:vAlign w:val="bottom"/>
            <w:hideMark/>
          </w:tcPr>
          <w:p w14:paraId="0CB6796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2.681</w:t>
            </w:r>
          </w:p>
        </w:tc>
        <w:tc>
          <w:tcPr>
            <w:tcW w:w="714" w:type="pct"/>
            <w:shd w:val="clear" w:color="auto" w:fill="auto"/>
            <w:noWrap/>
            <w:vAlign w:val="bottom"/>
            <w:hideMark/>
          </w:tcPr>
          <w:p w14:paraId="4F5CA25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3.055</w:t>
            </w:r>
          </w:p>
        </w:tc>
        <w:tc>
          <w:tcPr>
            <w:tcW w:w="714" w:type="pct"/>
            <w:shd w:val="clear" w:color="auto" w:fill="auto"/>
            <w:noWrap/>
            <w:vAlign w:val="bottom"/>
            <w:hideMark/>
          </w:tcPr>
          <w:p w14:paraId="2FCD8ED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3.930</w:t>
            </w:r>
          </w:p>
        </w:tc>
      </w:tr>
      <w:tr w:rsidR="0050651D" w:rsidRPr="004553DC" w14:paraId="35064A64" w14:textId="77777777" w:rsidTr="00DE099C">
        <w:trPr>
          <w:trHeight w:val="300"/>
        </w:trPr>
        <w:tc>
          <w:tcPr>
            <w:tcW w:w="714" w:type="pct"/>
            <w:shd w:val="clear" w:color="auto" w:fill="auto"/>
            <w:noWrap/>
            <w:vAlign w:val="bottom"/>
            <w:hideMark/>
          </w:tcPr>
          <w:p w14:paraId="124691C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w:t>
            </w:r>
          </w:p>
        </w:tc>
        <w:tc>
          <w:tcPr>
            <w:tcW w:w="714" w:type="pct"/>
            <w:shd w:val="clear" w:color="auto" w:fill="auto"/>
            <w:noWrap/>
            <w:vAlign w:val="bottom"/>
            <w:hideMark/>
          </w:tcPr>
          <w:p w14:paraId="3853A58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1.350</w:t>
            </w:r>
          </w:p>
        </w:tc>
        <w:tc>
          <w:tcPr>
            <w:tcW w:w="714" w:type="pct"/>
            <w:shd w:val="clear" w:color="auto" w:fill="auto"/>
            <w:noWrap/>
            <w:vAlign w:val="bottom"/>
            <w:hideMark/>
          </w:tcPr>
          <w:p w14:paraId="7C033B1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1.771</w:t>
            </w:r>
          </w:p>
        </w:tc>
        <w:tc>
          <w:tcPr>
            <w:tcW w:w="714" w:type="pct"/>
            <w:shd w:val="clear" w:color="auto" w:fill="auto"/>
            <w:noWrap/>
            <w:vAlign w:val="bottom"/>
            <w:hideMark/>
          </w:tcPr>
          <w:p w14:paraId="22FF8B0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2.160</w:t>
            </w:r>
          </w:p>
        </w:tc>
        <w:tc>
          <w:tcPr>
            <w:tcW w:w="714" w:type="pct"/>
            <w:shd w:val="clear" w:color="auto" w:fill="auto"/>
            <w:noWrap/>
            <w:vAlign w:val="bottom"/>
            <w:hideMark/>
          </w:tcPr>
          <w:p w14:paraId="4086182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2.650</w:t>
            </w:r>
          </w:p>
        </w:tc>
        <w:tc>
          <w:tcPr>
            <w:tcW w:w="714" w:type="pct"/>
            <w:shd w:val="clear" w:color="auto" w:fill="auto"/>
            <w:noWrap/>
            <w:vAlign w:val="bottom"/>
            <w:hideMark/>
          </w:tcPr>
          <w:p w14:paraId="7359BDB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3.012</w:t>
            </w:r>
          </w:p>
        </w:tc>
        <w:tc>
          <w:tcPr>
            <w:tcW w:w="714" w:type="pct"/>
            <w:shd w:val="clear" w:color="auto" w:fill="auto"/>
            <w:noWrap/>
            <w:vAlign w:val="bottom"/>
            <w:hideMark/>
          </w:tcPr>
          <w:p w14:paraId="54CF6FF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3.852</w:t>
            </w:r>
          </w:p>
        </w:tc>
      </w:tr>
      <w:tr w:rsidR="0050651D" w:rsidRPr="004553DC" w14:paraId="0E87ED51" w14:textId="77777777" w:rsidTr="00DE099C">
        <w:trPr>
          <w:trHeight w:val="300"/>
        </w:trPr>
        <w:tc>
          <w:tcPr>
            <w:tcW w:w="714" w:type="pct"/>
            <w:shd w:val="clear" w:color="auto" w:fill="auto"/>
            <w:noWrap/>
            <w:vAlign w:val="bottom"/>
            <w:hideMark/>
          </w:tcPr>
          <w:p w14:paraId="4D60B000"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14</w:t>
            </w:r>
          </w:p>
        </w:tc>
        <w:tc>
          <w:tcPr>
            <w:tcW w:w="714" w:type="pct"/>
            <w:shd w:val="clear" w:color="auto" w:fill="auto"/>
            <w:noWrap/>
            <w:vAlign w:val="bottom"/>
            <w:hideMark/>
          </w:tcPr>
          <w:p w14:paraId="114CC96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1.345</w:t>
            </w:r>
          </w:p>
        </w:tc>
        <w:tc>
          <w:tcPr>
            <w:tcW w:w="714" w:type="pct"/>
            <w:shd w:val="clear" w:color="auto" w:fill="auto"/>
            <w:noWrap/>
            <w:vAlign w:val="bottom"/>
            <w:hideMark/>
          </w:tcPr>
          <w:p w14:paraId="49D6CF8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1.761</w:t>
            </w:r>
          </w:p>
        </w:tc>
        <w:tc>
          <w:tcPr>
            <w:tcW w:w="714" w:type="pct"/>
            <w:shd w:val="clear" w:color="auto" w:fill="auto"/>
            <w:noWrap/>
            <w:vAlign w:val="bottom"/>
            <w:hideMark/>
          </w:tcPr>
          <w:p w14:paraId="50E5465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2.145</w:t>
            </w:r>
          </w:p>
        </w:tc>
        <w:tc>
          <w:tcPr>
            <w:tcW w:w="714" w:type="pct"/>
            <w:shd w:val="clear" w:color="auto" w:fill="auto"/>
            <w:noWrap/>
            <w:vAlign w:val="bottom"/>
            <w:hideMark/>
          </w:tcPr>
          <w:p w14:paraId="06C8439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2.624</w:t>
            </w:r>
          </w:p>
        </w:tc>
        <w:tc>
          <w:tcPr>
            <w:tcW w:w="714" w:type="pct"/>
            <w:shd w:val="clear" w:color="auto" w:fill="auto"/>
            <w:noWrap/>
            <w:vAlign w:val="bottom"/>
            <w:hideMark/>
          </w:tcPr>
          <w:p w14:paraId="4BD58C0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2.977</w:t>
            </w:r>
          </w:p>
        </w:tc>
        <w:tc>
          <w:tcPr>
            <w:tcW w:w="714" w:type="pct"/>
            <w:shd w:val="clear" w:color="auto" w:fill="auto"/>
            <w:noWrap/>
            <w:vAlign w:val="bottom"/>
            <w:hideMark/>
          </w:tcPr>
          <w:p w14:paraId="5A69239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3.787</w:t>
            </w:r>
          </w:p>
        </w:tc>
      </w:tr>
      <w:tr w:rsidR="0050651D" w:rsidRPr="004553DC" w14:paraId="2115BF11" w14:textId="77777777" w:rsidTr="00DE099C">
        <w:trPr>
          <w:trHeight w:val="300"/>
        </w:trPr>
        <w:tc>
          <w:tcPr>
            <w:tcW w:w="714" w:type="pct"/>
            <w:shd w:val="clear" w:color="auto" w:fill="auto"/>
            <w:noWrap/>
            <w:vAlign w:val="bottom"/>
            <w:hideMark/>
          </w:tcPr>
          <w:p w14:paraId="0FA80782"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15</w:t>
            </w:r>
          </w:p>
        </w:tc>
        <w:tc>
          <w:tcPr>
            <w:tcW w:w="714" w:type="pct"/>
            <w:shd w:val="clear" w:color="auto" w:fill="auto"/>
            <w:noWrap/>
            <w:vAlign w:val="bottom"/>
            <w:hideMark/>
          </w:tcPr>
          <w:p w14:paraId="3C34B9D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1.341</w:t>
            </w:r>
          </w:p>
        </w:tc>
        <w:tc>
          <w:tcPr>
            <w:tcW w:w="714" w:type="pct"/>
            <w:shd w:val="clear" w:color="auto" w:fill="auto"/>
            <w:noWrap/>
            <w:vAlign w:val="bottom"/>
            <w:hideMark/>
          </w:tcPr>
          <w:p w14:paraId="4DCABFC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1.753</w:t>
            </w:r>
          </w:p>
        </w:tc>
        <w:tc>
          <w:tcPr>
            <w:tcW w:w="714" w:type="pct"/>
            <w:shd w:val="clear" w:color="auto" w:fill="auto"/>
            <w:noWrap/>
            <w:vAlign w:val="bottom"/>
            <w:hideMark/>
          </w:tcPr>
          <w:p w14:paraId="762D12F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2.131</w:t>
            </w:r>
          </w:p>
        </w:tc>
        <w:tc>
          <w:tcPr>
            <w:tcW w:w="714" w:type="pct"/>
            <w:shd w:val="clear" w:color="auto" w:fill="auto"/>
            <w:noWrap/>
            <w:vAlign w:val="bottom"/>
            <w:hideMark/>
          </w:tcPr>
          <w:p w14:paraId="3A3E1C8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2.602</w:t>
            </w:r>
          </w:p>
        </w:tc>
        <w:tc>
          <w:tcPr>
            <w:tcW w:w="714" w:type="pct"/>
            <w:shd w:val="clear" w:color="auto" w:fill="auto"/>
            <w:noWrap/>
            <w:vAlign w:val="bottom"/>
            <w:hideMark/>
          </w:tcPr>
          <w:p w14:paraId="7BD9058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2.947</w:t>
            </w:r>
          </w:p>
        </w:tc>
        <w:tc>
          <w:tcPr>
            <w:tcW w:w="714" w:type="pct"/>
            <w:shd w:val="clear" w:color="auto" w:fill="auto"/>
            <w:noWrap/>
            <w:vAlign w:val="bottom"/>
            <w:hideMark/>
          </w:tcPr>
          <w:p w14:paraId="4FB6563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3.733</w:t>
            </w:r>
          </w:p>
        </w:tc>
      </w:tr>
      <w:tr w:rsidR="0050651D" w:rsidRPr="004553DC" w14:paraId="5F63DC43" w14:textId="77777777" w:rsidTr="00DE099C">
        <w:trPr>
          <w:trHeight w:val="300"/>
        </w:trPr>
        <w:tc>
          <w:tcPr>
            <w:tcW w:w="714" w:type="pct"/>
            <w:shd w:val="clear" w:color="auto" w:fill="auto"/>
            <w:noWrap/>
            <w:vAlign w:val="bottom"/>
            <w:hideMark/>
          </w:tcPr>
          <w:p w14:paraId="5A4FAF2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w:t>
            </w:r>
          </w:p>
        </w:tc>
        <w:tc>
          <w:tcPr>
            <w:tcW w:w="714" w:type="pct"/>
            <w:shd w:val="clear" w:color="auto" w:fill="auto"/>
            <w:noWrap/>
            <w:vAlign w:val="bottom"/>
            <w:hideMark/>
          </w:tcPr>
          <w:p w14:paraId="3DFFBCB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1.337</w:t>
            </w:r>
          </w:p>
        </w:tc>
        <w:tc>
          <w:tcPr>
            <w:tcW w:w="714" w:type="pct"/>
            <w:shd w:val="clear" w:color="auto" w:fill="auto"/>
            <w:noWrap/>
            <w:vAlign w:val="bottom"/>
            <w:hideMark/>
          </w:tcPr>
          <w:p w14:paraId="16F8A0B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1.746</w:t>
            </w:r>
          </w:p>
        </w:tc>
        <w:tc>
          <w:tcPr>
            <w:tcW w:w="714" w:type="pct"/>
            <w:shd w:val="clear" w:color="auto" w:fill="auto"/>
            <w:noWrap/>
            <w:vAlign w:val="bottom"/>
            <w:hideMark/>
          </w:tcPr>
          <w:p w14:paraId="5B3B32B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2.120</w:t>
            </w:r>
          </w:p>
        </w:tc>
        <w:tc>
          <w:tcPr>
            <w:tcW w:w="714" w:type="pct"/>
            <w:shd w:val="clear" w:color="auto" w:fill="auto"/>
            <w:noWrap/>
            <w:vAlign w:val="bottom"/>
            <w:hideMark/>
          </w:tcPr>
          <w:p w14:paraId="0915C8A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2.583</w:t>
            </w:r>
          </w:p>
        </w:tc>
        <w:tc>
          <w:tcPr>
            <w:tcW w:w="714" w:type="pct"/>
            <w:shd w:val="clear" w:color="auto" w:fill="auto"/>
            <w:noWrap/>
            <w:vAlign w:val="bottom"/>
            <w:hideMark/>
          </w:tcPr>
          <w:p w14:paraId="23BFD2F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2.921</w:t>
            </w:r>
          </w:p>
        </w:tc>
        <w:tc>
          <w:tcPr>
            <w:tcW w:w="714" w:type="pct"/>
            <w:shd w:val="clear" w:color="auto" w:fill="auto"/>
            <w:noWrap/>
            <w:vAlign w:val="bottom"/>
            <w:hideMark/>
          </w:tcPr>
          <w:p w14:paraId="110DF45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3.686</w:t>
            </w:r>
          </w:p>
        </w:tc>
      </w:tr>
      <w:tr w:rsidR="0050651D" w:rsidRPr="004553DC" w14:paraId="05554644" w14:textId="77777777" w:rsidTr="00DE099C">
        <w:trPr>
          <w:trHeight w:val="300"/>
        </w:trPr>
        <w:tc>
          <w:tcPr>
            <w:tcW w:w="714" w:type="pct"/>
            <w:shd w:val="clear" w:color="auto" w:fill="auto"/>
            <w:noWrap/>
            <w:vAlign w:val="bottom"/>
            <w:hideMark/>
          </w:tcPr>
          <w:p w14:paraId="1505DFB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w:t>
            </w:r>
          </w:p>
        </w:tc>
        <w:tc>
          <w:tcPr>
            <w:tcW w:w="714" w:type="pct"/>
            <w:shd w:val="clear" w:color="auto" w:fill="auto"/>
            <w:noWrap/>
            <w:vAlign w:val="bottom"/>
            <w:hideMark/>
          </w:tcPr>
          <w:p w14:paraId="1D634B9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1.333</w:t>
            </w:r>
          </w:p>
        </w:tc>
        <w:tc>
          <w:tcPr>
            <w:tcW w:w="714" w:type="pct"/>
            <w:shd w:val="clear" w:color="auto" w:fill="auto"/>
            <w:noWrap/>
            <w:vAlign w:val="bottom"/>
            <w:hideMark/>
          </w:tcPr>
          <w:p w14:paraId="0558965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1.740</w:t>
            </w:r>
          </w:p>
        </w:tc>
        <w:tc>
          <w:tcPr>
            <w:tcW w:w="714" w:type="pct"/>
            <w:shd w:val="clear" w:color="auto" w:fill="auto"/>
            <w:noWrap/>
            <w:vAlign w:val="bottom"/>
            <w:hideMark/>
          </w:tcPr>
          <w:p w14:paraId="328D167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2.110</w:t>
            </w:r>
          </w:p>
        </w:tc>
        <w:tc>
          <w:tcPr>
            <w:tcW w:w="714" w:type="pct"/>
            <w:shd w:val="clear" w:color="auto" w:fill="auto"/>
            <w:noWrap/>
            <w:vAlign w:val="bottom"/>
            <w:hideMark/>
          </w:tcPr>
          <w:p w14:paraId="69A3EBA2"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2.567</w:t>
            </w:r>
          </w:p>
        </w:tc>
        <w:tc>
          <w:tcPr>
            <w:tcW w:w="714" w:type="pct"/>
            <w:shd w:val="clear" w:color="auto" w:fill="auto"/>
            <w:noWrap/>
            <w:vAlign w:val="bottom"/>
            <w:hideMark/>
          </w:tcPr>
          <w:p w14:paraId="5093913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2.898</w:t>
            </w:r>
          </w:p>
        </w:tc>
        <w:tc>
          <w:tcPr>
            <w:tcW w:w="714" w:type="pct"/>
            <w:shd w:val="clear" w:color="auto" w:fill="auto"/>
            <w:noWrap/>
            <w:vAlign w:val="bottom"/>
            <w:hideMark/>
          </w:tcPr>
          <w:p w14:paraId="48371CB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3.646</w:t>
            </w:r>
          </w:p>
        </w:tc>
      </w:tr>
      <w:tr w:rsidR="0050651D" w:rsidRPr="004553DC" w14:paraId="185F08E0" w14:textId="77777777" w:rsidTr="00DE099C">
        <w:trPr>
          <w:trHeight w:val="300"/>
        </w:trPr>
        <w:tc>
          <w:tcPr>
            <w:tcW w:w="714" w:type="pct"/>
            <w:shd w:val="clear" w:color="auto" w:fill="auto"/>
            <w:noWrap/>
            <w:vAlign w:val="bottom"/>
            <w:hideMark/>
          </w:tcPr>
          <w:p w14:paraId="3375518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18</w:t>
            </w:r>
          </w:p>
        </w:tc>
        <w:tc>
          <w:tcPr>
            <w:tcW w:w="714" w:type="pct"/>
            <w:shd w:val="clear" w:color="auto" w:fill="auto"/>
            <w:noWrap/>
            <w:vAlign w:val="bottom"/>
            <w:hideMark/>
          </w:tcPr>
          <w:p w14:paraId="36C4A18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1.330</w:t>
            </w:r>
          </w:p>
        </w:tc>
        <w:tc>
          <w:tcPr>
            <w:tcW w:w="714" w:type="pct"/>
            <w:shd w:val="clear" w:color="auto" w:fill="auto"/>
            <w:noWrap/>
            <w:vAlign w:val="bottom"/>
            <w:hideMark/>
          </w:tcPr>
          <w:p w14:paraId="30764FF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1.734</w:t>
            </w:r>
          </w:p>
        </w:tc>
        <w:tc>
          <w:tcPr>
            <w:tcW w:w="714" w:type="pct"/>
            <w:shd w:val="clear" w:color="auto" w:fill="auto"/>
            <w:noWrap/>
            <w:vAlign w:val="bottom"/>
            <w:hideMark/>
          </w:tcPr>
          <w:p w14:paraId="45E6F4A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2.101</w:t>
            </w:r>
          </w:p>
        </w:tc>
        <w:tc>
          <w:tcPr>
            <w:tcW w:w="714" w:type="pct"/>
            <w:shd w:val="clear" w:color="auto" w:fill="auto"/>
            <w:noWrap/>
            <w:vAlign w:val="bottom"/>
            <w:hideMark/>
          </w:tcPr>
          <w:p w14:paraId="484555E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2.552</w:t>
            </w:r>
          </w:p>
        </w:tc>
        <w:tc>
          <w:tcPr>
            <w:tcW w:w="714" w:type="pct"/>
            <w:shd w:val="clear" w:color="auto" w:fill="auto"/>
            <w:noWrap/>
            <w:vAlign w:val="bottom"/>
            <w:hideMark/>
          </w:tcPr>
          <w:p w14:paraId="26FE776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2.878</w:t>
            </w:r>
          </w:p>
        </w:tc>
        <w:tc>
          <w:tcPr>
            <w:tcW w:w="714" w:type="pct"/>
            <w:shd w:val="clear" w:color="auto" w:fill="auto"/>
            <w:noWrap/>
            <w:vAlign w:val="bottom"/>
            <w:hideMark/>
          </w:tcPr>
          <w:p w14:paraId="0B38AD5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3.610</w:t>
            </w:r>
          </w:p>
        </w:tc>
      </w:tr>
      <w:tr w:rsidR="0050651D" w:rsidRPr="004553DC" w14:paraId="1467F1C7" w14:textId="77777777" w:rsidTr="00DE099C">
        <w:trPr>
          <w:trHeight w:val="300"/>
        </w:trPr>
        <w:tc>
          <w:tcPr>
            <w:tcW w:w="714" w:type="pct"/>
            <w:shd w:val="clear" w:color="auto" w:fill="auto"/>
            <w:noWrap/>
            <w:vAlign w:val="bottom"/>
            <w:hideMark/>
          </w:tcPr>
          <w:p w14:paraId="10E42F2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19</w:t>
            </w:r>
          </w:p>
        </w:tc>
        <w:tc>
          <w:tcPr>
            <w:tcW w:w="714" w:type="pct"/>
            <w:shd w:val="clear" w:color="auto" w:fill="auto"/>
            <w:noWrap/>
            <w:vAlign w:val="bottom"/>
            <w:hideMark/>
          </w:tcPr>
          <w:p w14:paraId="1CF294D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1.328</w:t>
            </w:r>
          </w:p>
        </w:tc>
        <w:tc>
          <w:tcPr>
            <w:tcW w:w="714" w:type="pct"/>
            <w:shd w:val="clear" w:color="auto" w:fill="auto"/>
            <w:noWrap/>
            <w:vAlign w:val="bottom"/>
            <w:hideMark/>
          </w:tcPr>
          <w:p w14:paraId="214588A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1.729</w:t>
            </w:r>
          </w:p>
        </w:tc>
        <w:tc>
          <w:tcPr>
            <w:tcW w:w="714" w:type="pct"/>
            <w:shd w:val="clear" w:color="auto" w:fill="auto"/>
            <w:noWrap/>
            <w:vAlign w:val="bottom"/>
            <w:hideMark/>
          </w:tcPr>
          <w:p w14:paraId="0398222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2.093</w:t>
            </w:r>
          </w:p>
        </w:tc>
        <w:tc>
          <w:tcPr>
            <w:tcW w:w="714" w:type="pct"/>
            <w:shd w:val="clear" w:color="auto" w:fill="auto"/>
            <w:noWrap/>
            <w:vAlign w:val="bottom"/>
            <w:hideMark/>
          </w:tcPr>
          <w:p w14:paraId="7E62B71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2.539</w:t>
            </w:r>
          </w:p>
        </w:tc>
        <w:tc>
          <w:tcPr>
            <w:tcW w:w="714" w:type="pct"/>
            <w:shd w:val="clear" w:color="auto" w:fill="auto"/>
            <w:noWrap/>
            <w:vAlign w:val="bottom"/>
            <w:hideMark/>
          </w:tcPr>
          <w:p w14:paraId="2C17ACE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2.861</w:t>
            </w:r>
          </w:p>
        </w:tc>
        <w:tc>
          <w:tcPr>
            <w:tcW w:w="714" w:type="pct"/>
            <w:shd w:val="clear" w:color="auto" w:fill="auto"/>
            <w:noWrap/>
            <w:vAlign w:val="bottom"/>
            <w:hideMark/>
          </w:tcPr>
          <w:p w14:paraId="2351CE6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3.579</w:t>
            </w:r>
          </w:p>
        </w:tc>
      </w:tr>
      <w:tr w:rsidR="0050651D" w:rsidRPr="004553DC" w14:paraId="465FC377" w14:textId="77777777" w:rsidTr="00DE099C">
        <w:trPr>
          <w:trHeight w:val="300"/>
        </w:trPr>
        <w:tc>
          <w:tcPr>
            <w:tcW w:w="714" w:type="pct"/>
            <w:shd w:val="clear" w:color="auto" w:fill="auto"/>
            <w:noWrap/>
            <w:vAlign w:val="bottom"/>
            <w:hideMark/>
          </w:tcPr>
          <w:p w14:paraId="72B3272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w:t>
            </w:r>
          </w:p>
        </w:tc>
        <w:tc>
          <w:tcPr>
            <w:tcW w:w="714" w:type="pct"/>
            <w:shd w:val="clear" w:color="auto" w:fill="auto"/>
            <w:noWrap/>
            <w:vAlign w:val="bottom"/>
            <w:hideMark/>
          </w:tcPr>
          <w:p w14:paraId="5DF1BE0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1.325</w:t>
            </w:r>
          </w:p>
        </w:tc>
        <w:tc>
          <w:tcPr>
            <w:tcW w:w="714" w:type="pct"/>
            <w:shd w:val="clear" w:color="auto" w:fill="auto"/>
            <w:noWrap/>
            <w:vAlign w:val="bottom"/>
            <w:hideMark/>
          </w:tcPr>
          <w:p w14:paraId="1E153CF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1.725</w:t>
            </w:r>
          </w:p>
        </w:tc>
        <w:tc>
          <w:tcPr>
            <w:tcW w:w="714" w:type="pct"/>
            <w:shd w:val="clear" w:color="auto" w:fill="auto"/>
            <w:noWrap/>
            <w:vAlign w:val="bottom"/>
            <w:hideMark/>
          </w:tcPr>
          <w:p w14:paraId="2FD0785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2.086</w:t>
            </w:r>
          </w:p>
        </w:tc>
        <w:tc>
          <w:tcPr>
            <w:tcW w:w="714" w:type="pct"/>
            <w:shd w:val="clear" w:color="auto" w:fill="auto"/>
            <w:noWrap/>
            <w:vAlign w:val="bottom"/>
            <w:hideMark/>
          </w:tcPr>
          <w:p w14:paraId="6BA58CA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2.528</w:t>
            </w:r>
          </w:p>
        </w:tc>
        <w:tc>
          <w:tcPr>
            <w:tcW w:w="714" w:type="pct"/>
            <w:shd w:val="clear" w:color="auto" w:fill="auto"/>
            <w:noWrap/>
            <w:vAlign w:val="bottom"/>
            <w:hideMark/>
          </w:tcPr>
          <w:p w14:paraId="4912B85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2.845</w:t>
            </w:r>
          </w:p>
        </w:tc>
        <w:tc>
          <w:tcPr>
            <w:tcW w:w="714" w:type="pct"/>
            <w:shd w:val="clear" w:color="auto" w:fill="auto"/>
            <w:noWrap/>
            <w:vAlign w:val="bottom"/>
            <w:hideMark/>
          </w:tcPr>
          <w:p w14:paraId="6E36C63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3.552</w:t>
            </w:r>
          </w:p>
        </w:tc>
      </w:tr>
      <w:tr w:rsidR="0050651D" w:rsidRPr="004553DC" w14:paraId="4BECC12A" w14:textId="77777777" w:rsidTr="00DE099C">
        <w:trPr>
          <w:trHeight w:val="300"/>
        </w:trPr>
        <w:tc>
          <w:tcPr>
            <w:tcW w:w="714" w:type="pct"/>
            <w:shd w:val="clear" w:color="auto" w:fill="auto"/>
            <w:noWrap/>
            <w:vAlign w:val="bottom"/>
            <w:hideMark/>
          </w:tcPr>
          <w:p w14:paraId="62DA73C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21</w:t>
            </w:r>
          </w:p>
        </w:tc>
        <w:tc>
          <w:tcPr>
            <w:tcW w:w="714" w:type="pct"/>
            <w:shd w:val="clear" w:color="auto" w:fill="auto"/>
            <w:noWrap/>
            <w:vAlign w:val="bottom"/>
            <w:hideMark/>
          </w:tcPr>
          <w:p w14:paraId="7198D1C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1.323</w:t>
            </w:r>
          </w:p>
        </w:tc>
        <w:tc>
          <w:tcPr>
            <w:tcW w:w="714" w:type="pct"/>
            <w:shd w:val="clear" w:color="auto" w:fill="auto"/>
            <w:noWrap/>
            <w:vAlign w:val="bottom"/>
            <w:hideMark/>
          </w:tcPr>
          <w:p w14:paraId="0EB42DB0"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1.721</w:t>
            </w:r>
          </w:p>
        </w:tc>
        <w:tc>
          <w:tcPr>
            <w:tcW w:w="714" w:type="pct"/>
            <w:shd w:val="clear" w:color="auto" w:fill="auto"/>
            <w:noWrap/>
            <w:vAlign w:val="bottom"/>
            <w:hideMark/>
          </w:tcPr>
          <w:p w14:paraId="3149788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2.080</w:t>
            </w:r>
          </w:p>
        </w:tc>
        <w:tc>
          <w:tcPr>
            <w:tcW w:w="714" w:type="pct"/>
            <w:shd w:val="clear" w:color="auto" w:fill="auto"/>
            <w:noWrap/>
            <w:vAlign w:val="bottom"/>
            <w:hideMark/>
          </w:tcPr>
          <w:p w14:paraId="6AA29B3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2.518</w:t>
            </w:r>
          </w:p>
        </w:tc>
        <w:tc>
          <w:tcPr>
            <w:tcW w:w="714" w:type="pct"/>
            <w:shd w:val="clear" w:color="auto" w:fill="auto"/>
            <w:noWrap/>
            <w:vAlign w:val="bottom"/>
            <w:hideMark/>
          </w:tcPr>
          <w:p w14:paraId="7B29F062"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2.831</w:t>
            </w:r>
          </w:p>
        </w:tc>
        <w:tc>
          <w:tcPr>
            <w:tcW w:w="714" w:type="pct"/>
            <w:shd w:val="clear" w:color="auto" w:fill="auto"/>
            <w:noWrap/>
            <w:vAlign w:val="bottom"/>
            <w:hideMark/>
          </w:tcPr>
          <w:p w14:paraId="12F7EA8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3.527</w:t>
            </w:r>
          </w:p>
        </w:tc>
      </w:tr>
      <w:tr w:rsidR="0050651D" w:rsidRPr="004553DC" w14:paraId="2CE3EFD8" w14:textId="77777777" w:rsidTr="00DE099C">
        <w:trPr>
          <w:trHeight w:val="300"/>
        </w:trPr>
        <w:tc>
          <w:tcPr>
            <w:tcW w:w="714" w:type="pct"/>
            <w:shd w:val="clear" w:color="auto" w:fill="auto"/>
            <w:noWrap/>
            <w:vAlign w:val="bottom"/>
            <w:hideMark/>
          </w:tcPr>
          <w:p w14:paraId="54BB41B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22</w:t>
            </w:r>
          </w:p>
        </w:tc>
        <w:tc>
          <w:tcPr>
            <w:tcW w:w="714" w:type="pct"/>
            <w:shd w:val="clear" w:color="auto" w:fill="auto"/>
            <w:noWrap/>
            <w:vAlign w:val="bottom"/>
            <w:hideMark/>
          </w:tcPr>
          <w:p w14:paraId="2ED52B6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1.321</w:t>
            </w:r>
          </w:p>
        </w:tc>
        <w:tc>
          <w:tcPr>
            <w:tcW w:w="714" w:type="pct"/>
            <w:shd w:val="clear" w:color="auto" w:fill="auto"/>
            <w:noWrap/>
            <w:vAlign w:val="bottom"/>
            <w:hideMark/>
          </w:tcPr>
          <w:p w14:paraId="42EED60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1.717</w:t>
            </w:r>
          </w:p>
        </w:tc>
        <w:tc>
          <w:tcPr>
            <w:tcW w:w="714" w:type="pct"/>
            <w:shd w:val="clear" w:color="auto" w:fill="auto"/>
            <w:noWrap/>
            <w:vAlign w:val="bottom"/>
            <w:hideMark/>
          </w:tcPr>
          <w:p w14:paraId="5F967D1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2.074</w:t>
            </w:r>
          </w:p>
        </w:tc>
        <w:tc>
          <w:tcPr>
            <w:tcW w:w="714" w:type="pct"/>
            <w:shd w:val="clear" w:color="auto" w:fill="auto"/>
            <w:noWrap/>
            <w:vAlign w:val="bottom"/>
            <w:hideMark/>
          </w:tcPr>
          <w:p w14:paraId="2B491F4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2.508</w:t>
            </w:r>
          </w:p>
        </w:tc>
        <w:tc>
          <w:tcPr>
            <w:tcW w:w="714" w:type="pct"/>
            <w:shd w:val="clear" w:color="auto" w:fill="auto"/>
            <w:noWrap/>
            <w:vAlign w:val="bottom"/>
            <w:hideMark/>
          </w:tcPr>
          <w:p w14:paraId="2F41339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2.819</w:t>
            </w:r>
          </w:p>
        </w:tc>
        <w:tc>
          <w:tcPr>
            <w:tcW w:w="714" w:type="pct"/>
            <w:shd w:val="clear" w:color="auto" w:fill="auto"/>
            <w:noWrap/>
            <w:vAlign w:val="bottom"/>
            <w:hideMark/>
          </w:tcPr>
          <w:p w14:paraId="73660BE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3.505</w:t>
            </w:r>
          </w:p>
        </w:tc>
      </w:tr>
      <w:tr w:rsidR="0050651D" w:rsidRPr="004553DC" w14:paraId="723E2A63" w14:textId="77777777" w:rsidTr="00DE099C">
        <w:trPr>
          <w:trHeight w:val="300"/>
        </w:trPr>
        <w:tc>
          <w:tcPr>
            <w:tcW w:w="714" w:type="pct"/>
            <w:shd w:val="clear" w:color="auto" w:fill="auto"/>
            <w:noWrap/>
            <w:vAlign w:val="bottom"/>
            <w:hideMark/>
          </w:tcPr>
          <w:p w14:paraId="3F74F13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23</w:t>
            </w:r>
          </w:p>
        </w:tc>
        <w:tc>
          <w:tcPr>
            <w:tcW w:w="714" w:type="pct"/>
            <w:shd w:val="clear" w:color="auto" w:fill="auto"/>
            <w:noWrap/>
            <w:vAlign w:val="bottom"/>
            <w:hideMark/>
          </w:tcPr>
          <w:p w14:paraId="0457546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1.319</w:t>
            </w:r>
          </w:p>
        </w:tc>
        <w:tc>
          <w:tcPr>
            <w:tcW w:w="714" w:type="pct"/>
            <w:shd w:val="clear" w:color="auto" w:fill="auto"/>
            <w:noWrap/>
            <w:vAlign w:val="bottom"/>
            <w:hideMark/>
          </w:tcPr>
          <w:p w14:paraId="254CCEF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1.714</w:t>
            </w:r>
          </w:p>
        </w:tc>
        <w:tc>
          <w:tcPr>
            <w:tcW w:w="714" w:type="pct"/>
            <w:shd w:val="clear" w:color="auto" w:fill="auto"/>
            <w:noWrap/>
            <w:vAlign w:val="bottom"/>
            <w:hideMark/>
          </w:tcPr>
          <w:p w14:paraId="0EAC259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2.069</w:t>
            </w:r>
          </w:p>
        </w:tc>
        <w:tc>
          <w:tcPr>
            <w:tcW w:w="714" w:type="pct"/>
            <w:shd w:val="clear" w:color="auto" w:fill="auto"/>
            <w:noWrap/>
            <w:vAlign w:val="bottom"/>
            <w:hideMark/>
          </w:tcPr>
          <w:p w14:paraId="7D2A8EC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2.500</w:t>
            </w:r>
          </w:p>
        </w:tc>
        <w:tc>
          <w:tcPr>
            <w:tcW w:w="714" w:type="pct"/>
            <w:shd w:val="clear" w:color="auto" w:fill="auto"/>
            <w:noWrap/>
            <w:vAlign w:val="bottom"/>
            <w:hideMark/>
          </w:tcPr>
          <w:p w14:paraId="64B47DB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2.807</w:t>
            </w:r>
          </w:p>
        </w:tc>
        <w:tc>
          <w:tcPr>
            <w:tcW w:w="714" w:type="pct"/>
            <w:shd w:val="clear" w:color="auto" w:fill="auto"/>
            <w:noWrap/>
            <w:vAlign w:val="bottom"/>
            <w:hideMark/>
          </w:tcPr>
          <w:p w14:paraId="7B471D5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3.485</w:t>
            </w:r>
          </w:p>
        </w:tc>
      </w:tr>
      <w:tr w:rsidR="0050651D" w:rsidRPr="004553DC" w14:paraId="7A2B7A5A" w14:textId="77777777" w:rsidTr="00DE099C">
        <w:trPr>
          <w:trHeight w:val="300"/>
        </w:trPr>
        <w:tc>
          <w:tcPr>
            <w:tcW w:w="714" w:type="pct"/>
            <w:shd w:val="clear" w:color="auto" w:fill="auto"/>
            <w:noWrap/>
            <w:vAlign w:val="bottom"/>
            <w:hideMark/>
          </w:tcPr>
          <w:p w14:paraId="55ECFB6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w:t>
            </w:r>
          </w:p>
        </w:tc>
        <w:tc>
          <w:tcPr>
            <w:tcW w:w="714" w:type="pct"/>
            <w:shd w:val="clear" w:color="auto" w:fill="auto"/>
            <w:noWrap/>
            <w:vAlign w:val="bottom"/>
            <w:hideMark/>
          </w:tcPr>
          <w:p w14:paraId="7F752D0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1.318</w:t>
            </w:r>
          </w:p>
        </w:tc>
        <w:tc>
          <w:tcPr>
            <w:tcW w:w="714" w:type="pct"/>
            <w:shd w:val="clear" w:color="auto" w:fill="auto"/>
            <w:noWrap/>
            <w:vAlign w:val="bottom"/>
            <w:hideMark/>
          </w:tcPr>
          <w:p w14:paraId="4D4D4F7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1.711</w:t>
            </w:r>
          </w:p>
        </w:tc>
        <w:tc>
          <w:tcPr>
            <w:tcW w:w="714" w:type="pct"/>
            <w:shd w:val="clear" w:color="auto" w:fill="auto"/>
            <w:noWrap/>
            <w:vAlign w:val="bottom"/>
            <w:hideMark/>
          </w:tcPr>
          <w:p w14:paraId="29EF689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2.064</w:t>
            </w:r>
          </w:p>
        </w:tc>
        <w:tc>
          <w:tcPr>
            <w:tcW w:w="714" w:type="pct"/>
            <w:shd w:val="clear" w:color="auto" w:fill="auto"/>
            <w:noWrap/>
            <w:vAlign w:val="bottom"/>
            <w:hideMark/>
          </w:tcPr>
          <w:p w14:paraId="608D590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2.492</w:t>
            </w:r>
          </w:p>
        </w:tc>
        <w:tc>
          <w:tcPr>
            <w:tcW w:w="714" w:type="pct"/>
            <w:shd w:val="clear" w:color="auto" w:fill="auto"/>
            <w:noWrap/>
            <w:vAlign w:val="bottom"/>
            <w:hideMark/>
          </w:tcPr>
          <w:p w14:paraId="299E37E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2.797</w:t>
            </w:r>
          </w:p>
        </w:tc>
        <w:tc>
          <w:tcPr>
            <w:tcW w:w="714" w:type="pct"/>
            <w:shd w:val="clear" w:color="auto" w:fill="auto"/>
            <w:noWrap/>
            <w:vAlign w:val="bottom"/>
            <w:hideMark/>
          </w:tcPr>
          <w:p w14:paraId="35D2FC72"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3.467</w:t>
            </w:r>
          </w:p>
        </w:tc>
      </w:tr>
      <w:tr w:rsidR="0050651D" w:rsidRPr="004553DC" w14:paraId="4CD0F550" w14:textId="77777777" w:rsidTr="00DE099C">
        <w:trPr>
          <w:trHeight w:val="300"/>
        </w:trPr>
        <w:tc>
          <w:tcPr>
            <w:tcW w:w="714" w:type="pct"/>
            <w:shd w:val="clear" w:color="auto" w:fill="auto"/>
            <w:noWrap/>
            <w:vAlign w:val="bottom"/>
            <w:hideMark/>
          </w:tcPr>
          <w:p w14:paraId="7101BFD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lastRenderedPageBreak/>
              <w:t>25</w:t>
            </w:r>
          </w:p>
        </w:tc>
        <w:tc>
          <w:tcPr>
            <w:tcW w:w="714" w:type="pct"/>
            <w:shd w:val="clear" w:color="auto" w:fill="auto"/>
            <w:noWrap/>
            <w:vAlign w:val="bottom"/>
            <w:hideMark/>
          </w:tcPr>
          <w:p w14:paraId="6B29595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1.316</w:t>
            </w:r>
          </w:p>
        </w:tc>
        <w:tc>
          <w:tcPr>
            <w:tcW w:w="714" w:type="pct"/>
            <w:shd w:val="clear" w:color="auto" w:fill="auto"/>
            <w:noWrap/>
            <w:vAlign w:val="bottom"/>
            <w:hideMark/>
          </w:tcPr>
          <w:p w14:paraId="2C56694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1.708</w:t>
            </w:r>
          </w:p>
        </w:tc>
        <w:tc>
          <w:tcPr>
            <w:tcW w:w="714" w:type="pct"/>
            <w:shd w:val="clear" w:color="auto" w:fill="auto"/>
            <w:noWrap/>
            <w:vAlign w:val="bottom"/>
            <w:hideMark/>
          </w:tcPr>
          <w:p w14:paraId="0A10B11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2.060</w:t>
            </w:r>
          </w:p>
        </w:tc>
        <w:tc>
          <w:tcPr>
            <w:tcW w:w="714" w:type="pct"/>
            <w:shd w:val="clear" w:color="auto" w:fill="auto"/>
            <w:noWrap/>
            <w:vAlign w:val="bottom"/>
            <w:hideMark/>
          </w:tcPr>
          <w:p w14:paraId="3D65937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2.485</w:t>
            </w:r>
          </w:p>
        </w:tc>
        <w:tc>
          <w:tcPr>
            <w:tcW w:w="714" w:type="pct"/>
            <w:shd w:val="clear" w:color="auto" w:fill="auto"/>
            <w:noWrap/>
            <w:vAlign w:val="bottom"/>
            <w:hideMark/>
          </w:tcPr>
          <w:p w14:paraId="7CD7489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2.787</w:t>
            </w:r>
          </w:p>
        </w:tc>
        <w:tc>
          <w:tcPr>
            <w:tcW w:w="714" w:type="pct"/>
            <w:shd w:val="clear" w:color="auto" w:fill="auto"/>
            <w:noWrap/>
            <w:vAlign w:val="bottom"/>
            <w:hideMark/>
          </w:tcPr>
          <w:p w14:paraId="6A07EB0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3.450</w:t>
            </w:r>
          </w:p>
        </w:tc>
      </w:tr>
      <w:tr w:rsidR="0050651D" w:rsidRPr="004553DC" w14:paraId="453BA3AE" w14:textId="77777777" w:rsidTr="00DE099C">
        <w:trPr>
          <w:trHeight w:val="300"/>
        </w:trPr>
        <w:tc>
          <w:tcPr>
            <w:tcW w:w="714" w:type="pct"/>
            <w:shd w:val="clear" w:color="auto" w:fill="auto"/>
            <w:noWrap/>
            <w:vAlign w:val="bottom"/>
            <w:hideMark/>
          </w:tcPr>
          <w:p w14:paraId="075FE29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26</w:t>
            </w:r>
          </w:p>
        </w:tc>
        <w:tc>
          <w:tcPr>
            <w:tcW w:w="714" w:type="pct"/>
            <w:shd w:val="clear" w:color="auto" w:fill="auto"/>
            <w:noWrap/>
            <w:vAlign w:val="bottom"/>
            <w:hideMark/>
          </w:tcPr>
          <w:p w14:paraId="0485981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1.315</w:t>
            </w:r>
          </w:p>
        </w:tc>
        <w:tc>
          <w:tcPr>
            <w:tcW w:w="714" w:type="pct"/>
            <w:shd w:val="clear" w:color="auto" w:fill="auto"/>
            <w:noWrap/>
            <w:vAlign w:val="bottom"/>
            <w:hideMark/>
          </w:tcPr>
          <w:p w14:paraId="1428C29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1.706</w:t>
            </w:r>
          </w:p>
        </w:tc>
        <w:tc>
          <w:tcPr>
            <w:tcW w:w="714" w:type="pct"/>
            <w:shd w:val="clear" w:color="auto" w:fill="auto"/>
            <w:noWrap/>
            <w:vAlign w:val="bottom"/>
            <w:hideMark/>
          </w:tcPr>
          <w:p w14:paraId="7ABEB81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2.056</w:t>
            </w:r>
          </w:p>
        </w:tc>
        <w:tc>
          <w:tcPr>
            <w:tcW w:w="714" w:type="pct"/>
            <w:shd w:val="clear" w:color="auto" w:fill="auto"/>
            <w:noWrap/>
            <w:vAlign w:val="bottom"/>
            <w:hideMark/>
          </w:tcPr>
          <w:p w14:paraId="01A9D10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2.479</w:t>
            </w:r>
          </w:p>
        </w:tc>
        <w:tc>
          <w:tcPr>
            <w:tcW w:w="714" w:type="pct"/>
            <w:shd w:val="clear" w:color="auto" w:fill="auto"/>
            <w:noWrap/>
            <w:vAlign w:val="bottom"/>
            <w:hideMark/>
          </w:tcPr>
          <w:p w14:paraId="6AC5D9A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2.779</w:t>
            </w:r>
          </w:p>
        </w:tc>
        <w:tc>
          <w:tcPr>
            <w:tcW w:w="714" w:type="pct"/>
            <w:shd w:val="clear" w:color="auto" w:fill="auto"/>
            <w:noWrap/>
            <w:vAlign w:val="bottom"/>
            <w:hideMark/>
          </w:tcPr>
          <w:p w14:paraId="433AE3A2"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3.435</w:t>
            </w:r>
          </w:p>
        </w:tc>
      </w:tr>
      <w:tr w:rsidR="0050651D" w:rsidRPr="004553DC" w14:paraId="261B2265" w14:textId="77777777" w:rsidTr="00DE099C">
        <w:trPr>
          <w:trHeight w:val="300"/>
        </w:trPr>
        <w:tc>
          <w:tcPr>
            <w:tcW w:w="714" w:type="pct"/>
            <w:shd w:val="clear" w:color="auto" w:fill="auto"/>
            <w:noWrap/>
            <w:vAlign w:val="bottom"/>
            <w:hideMark/>
          </w:tcPr>
          <w:p w14:paraId="1C031E4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w:t>
            </w:r>
          </w:p>
        </w:tc>
        <w:tc>
          <w:tcPr>
            <w:tcW w:w="714" w:type="pct"/>
            <w:shd w:val="clear" w:color="auto" w:fill="auto"/>
            <w:noWrap/>
            <w:vAlign w:val="bottom"/>
            <w:hideMark/>
          </w:tcPr>
          <w:p w14:paraId="3EAD825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1.314</w:t>
            </w:r>
          </w:p>
        </w:tc>
        <w:tc>
          <w:tcPr>
            <w:tcW w:w="714" w:type="pct"/>
            <w:shd w:val="clear" w:color="auto" w:fill="auto"/>
            <w:noWrap/>
            <w:vAlign w:val="bottom"/>
            <w:hideMark/>
          </w:tcPr>
          <w:p w14:paraId="216E9A8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1.703</w:t>
            </w:r>
          </w:p>
        </w:tc>
        <w:tc>
          <w:tcPr>
            <w:tcW w:w="714" w:type="pct"/>
            <w:shd w:val="clear" w:color="auto" w:fill="auto"/>
            <w:noWrap/>
            <w:vAlign w:val="bottom"/>
            <w:hideMark/>
          </w:tcPr>
          <w:p w14:paraId="2B29F83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2.052</w:t>
            </w:r>
          </w:p>
        </w:tc>
        <w:tc>
          <w:tcPr>
            <w:tcW w:w="714" w:type="pct"/>
            <w:shd w:val="clear" w:color="auto" w:fill="auto"/>
            <w:noWrap/>
            <w:vAlign w:val="bottom"/>
            <w:hideMark/>
          </w:tcPr>
          <w:p w14:paraId="042530E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2.473</w:t>
            </w:r>
          </w:p>
        </w:tc>
        <w:tc>
          <w:tcPr>
            <w:tcW w:w="714" w:type="pct"/>
            <w:shd w:val="clear" w:color="auto" w:fill="auto"/>
            <w:noWrap/>
            <w:vAlign w:val="bottom"/>
            <w:hideMark/>
          </w:tcPr>
          <w:p w14:paraId="21D1C13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2.771</w:t>
            </w:r>
          </w:p>
        </w:tc>
        <w:tc>
          <w:tcPr>
            <w:tcW w:w="714" w:type="pct"/>
            <w:shd w:val="clear" w:color="auto" w:fill="auto"/>
            <w:noWrap/>
            <w:vAlign w:val="bottom"/>
            <w:hideMark/>
          </w:tcPr>
          <w:p w14:paraId="06EF51A0"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3.421</w:t>
            </w:r>
          </w:p>
        </w:tc>
      </w:tr>
      <w:tr w:rsidR="0050651D" w:rsidRPr="004553DC" w14:paraId="5DD6E486" w14:textId="77777777" w:rsidTr="00DE099C">
        <w:trPr>
          <w:trHeight w:val="300"/>
        </w:trPr>
        <w:tc>
          <w:tcPr>
            <w:tcW w:w="714" w:type="pct"/>
            <w:shd w:val="clear" w:color="auto" w:fill="auto"/>
            <w:noWrap/>
            <w:vAlign w:val="bottom"/>
            <w:hideMark/>
          </w:tcPr>
          <w:p w14:paraId="7A034A2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28</w:t>
            </w:r>
          </w:p>
        </w:tc>
        <w:tc>
          <w:tcPr>
            <w:tcW w:w="714" w:type="pct"/>
            <w:shd w:val="clear" w:color="auto" w:fill="auto"/>
            <w:noWrap/>
            <w:vAlign w:val="bottom"/>
            <w:hideMark/>
          </w:tcPr>
          <w:p w14:paraId="6B41266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1.313</w:t>
            </w:r>
          </w:p>
        </w:tc>
        <w:tc>
          <w:tcPr>
            <w:tcW w:w="714" w:type="pct"/>
            <w:shd w:val="clear" w:color="auto" w:fill="auto"/>
            <w:noWrap/>
            <w:vAlign w:val="bottom"/>
            <w:hideMark/>
          </w:tcPr>
          <w:p w14:paraId="3D6BA5C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1.701</w:t>
            </w:r>
          </w:p>
        </w:tc>
        <w:tc>
          <w:tcPr>
            <w:tcW w:w="714" w:type="pct"/>
            <w:shd w:val="clear" w:color="auto" w:fill="auto"/>
            <w:noWrap/>
            <w:vAlign w:val="bottom"/>
            <w:hideMark/>
          </w:tcPr>
          <w:p w14:paraId="65C35AB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2.048</w:t>
            </w:r>
          </w:p>
        </w:tc>
        <w:tc>
          <w:tcPr>
            <w:tcW w:w="714" w:type="pct"/>
            <w:shd w:val="clear" w:color="auto" w:fill="auto"/>
            <w:noWrap/>
            <w:vAlign w:val="bottom"/>
            <w:hideMark/>
          </w:tcPr>
          <w:p w14:paraId="127D259C"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2.467</w:t>
            </w:r>
          </w:p>
        </w:tc>
        <w:tc>
          <w:tcPr>
            <w:tcW w:w="714" w:type="pct"/>
            <w:shd w:val="clear" w:color="auto" w:fill="auto"/>
            <w:noWrap/>
            <w:vAlign w:val="bottom"/>
            <w:hideMark/>
          </w:tcPr>
          <w:p w14:paraId="66188B7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2.763</w:t>
            </w:r>
          </w:p>
        </w:tc>
        <w:tc>
          <w:tcPr>
            <w:tcW w:w="714" w:type="pct"/>
            <w:shd w:val="clear" w:color="auto" w:fill="auto"/>
            <w:noWrap/>
            <w:vAlign w:val="bottom"/>
            <w:hideMark/>
          </w:tcPr>
          <w:p w14:paraId="56AA499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3.408</w:t>
            </w:r>
          </w:p>
        </w:tc>
      </w:tr>
      <w:tr w:rsidR="0050651D" w:rsidRPr="004553DC" w14:paraId="187E2DF1" w14:textId="77777777" w:rsidTr="00DE099C">
        <w:trPr>
          <w:trHeight w:val="300"/>
        </w:trPr>
        <w:tc>
          <w:tcPr>
            <w:tcW w:w="714" w:type="pct"/>
            <w:shd w:val="clear" w:color="auto" w:fill="auto"/>
            <w:noWrap/>
            <w:vAlign w:val="bottom"/>
            <w:hideMark/>
          </w:tcPr>
          <w:p w14:paraId="1809D66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29</w:t>
            </w:r>
          </w:p>
        </w:tc>
        <w:tc>
          <w:tcPr>
            <w:tcW w:w="714" w:type="pct"/>
            <w:shd w:val="clear" w:color="auto" w:fill="auto"/>
            <w:noWrap/>
            <w:vAlign w:val="bottom"/>
            <w:hideMark/>
          </w:tcPr>
          <w:p w14:paraId="4C71F7B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1.311</w:t>
            </w:r>
          </w:p>
        </w:tc>
        <w:tc>
          <w:tcPr>
            <w:tcW w:w="714" w:type="pct"/>
            <w:shd w:val="clear" w:color="auto" w:fill="auto"/>
            <w:noWrap/>
            <w:vAlign w:val="bottom"/>
            <w:hideMark/>
          </w:tcPr>
          <w:p w14:paraId="4B39155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1.699</w:t>
            </w:r>
          </w:p>
        </w:tc>
        <w:tc>
          <w:tcPr>
            <w:tcW w:w="714" w:type="pct"/>
            <w:shd w:val="clear" w:color="auto" w:fill="auto"/>
            <w:noWrap/>
            <w:vAlign w:val="bottom"/>
            <w:hideMark/>
          </w:tcPr>
          <w:p w14:paraId="67F3F5E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2.045</w:t>
            </w:r>
          </w:p>
        </w:tc>
        <w:tc>
          <w:tcPr>
            <w:tcW w:w="714" w:type="pct"/>
            <w:shd w:val="clear" w:color="auto" w:fill="auto"/>
            <w:noWrap/>
            <w:vAlign w:val="bottom"/>
            <w:hideMark/>
          </w:tcPr>
          <w:p w14:paraId="152E911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2.462</w:t>
            </w:r>
          </w:p>
        </w:tc>
        <w:tc>
          <w:tcPr>
            <w:tcW w:w="714" w:type="pct"/>
            <w:shd w:val="clear" w:color="auto" w:fill="auto"/>
            <w:noWrap/>
            <w:vAlign w:val="bottom"/>
            <w:hideMark/>
          </w:tcPr>
          <w:p w14:paraId="367FF85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2.756</w:t>
            </w:r>
          </w:p>
        </w:tc>
        <w:tc>
          <w:tcPr>
            <w:tcW w:w="714" w:type="pct"/>
            <w:shd w:val="clear" w:color="auto" w:fill="auto"/>
            <w:noWrap/>
            <w:vAlign w:val="bottom"/>
            <w:hideMark/>
          </w:tcPr>
          <w:p w14:paraId="6667002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3.396</w:t>
            </w:r>
          </w:p>
        </w:tc>
      </w:tr>
      <w:tr w:rsidR="0050651D" w:rsidRPr="004553DC" w14:paraId="6C301D70" w14:textId="77777777" w:rsidTr="00DE099C">
        <w:trPr>
          <w:trHeight w:val="300"/>
        </w:trPr>
        <w:tc>
          <w:tcPr>
            <w:tcW w:w="714" w:type="pct"/>
            <w:shd w:val="clear" w:color="auto" w:fill="auto"/>
            <w:noWrap/>
            <w:vAlign w:val="bottom"/>
            <w:hideMark/>
          </w:tcPr>
          <w:p w14:paraId="3BB5327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30</w:t>
            </w:r>
          </w:p>
        </w:tc>
        <w:tc>
          <w:tcPr>
            <w:tcW w:w="714" w:type="pct"/>
            <w:shd w:val="clear" w:color="auto" w:fill="auto"/>
            <w:noWrap/>
            <w:vAlign w:val="bottom"/>
            <w:hideMark/>
          </w:tcPr>
          <w:p w14:paraId="315EF19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1.310</w:t>
            </w:r>
          </w:p>
        </w:tc>
        <w:tc>
          <w:tcPr>
            <w:tcW w:w="714" w:type="pct"/>
            <w:shd w:val="clear" w:color="auto" w:fill="auto"/>
            <w:noWrap/>
            <w:vAlign w:val="bottom"/>
            <w:hideMark/>
          </w:tcPr>
          <w:p w14:paraId="2267750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1.697</w:t>
            </w:r>
          </w:p>
        </w:tc>
        <w:tc>
          <w:tcPr>
            <w:tcW w:w="714" w:type="pct"/>
            <w:shd w:val="clear" w:color="auto" w:fill="auto"/>
            <w:noWrap/>
            <w:vAlign w:val="bottom"/>
            <w:hideMark/>
          </w:tcPr>
          <w:p w14:paraId="7600ECA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2.042</w:t>
            </w:r>
          </w:p>
        </w:tc>
        <w:tc>
          <w:tcPr>
            <w:tcW w:w="714" w:type="pct"/>
            <w:shd w:val="clear" w:color="auto" w:fill="auto"/>
            <w:noWrap/>
            <w:vAlign w:val="bottom"/>
            <w:hideMark/>
          </w:tcPr>
          <w:p w14:paraId="1C83801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2.457</w:t>
            </w:r>
          </w:p>
        </w:tc>
        <w:tc>
          <w:tcPr>
            <w:tcW w:w="714" w:type="pct"/>
            <w:shd w:val="clear" w:color="auto" w:fill="auto"/>
            <w:noWrap/>
            <w:vAlign w:val="bottom"/>
            <w:hideMark/>
          </w:tcPr>
          <w:p w14:paraId="7BD689E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2.750</w:t>
            </w:r>
          </w:p>
        </w:tc>
        <w:tc>
          <w:tcPr>
            <w:tcW w:w="714" w:type="pct"/>
            <w:shd w:val="clear" w:color="auto" w:fill="auto"/>
            <w:noWrap/>
            <w:vAlign w:val="bottom"/>
            <w:hideMark/>
          </w:tcPr>
          <w:p w14:paraId="7075A461"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3.385</w:t>
            </w:r>
          </w:p>
        </w:tc>
      </w:tr>
      <w:tr w:rsidR="0050651D" w:rsidRPr="004553DC" w14:paraId="4FD3BC4E" w14:textId="77777777" w:rsidTr="00DE099C">
        <w:trPr>
          <w:trHeight w:val="300"/>
        </w:trPr>
        <w:tc>
          <w:tcPr>
            <w:tcW w:w="714" w:type="pct"/>
            <w:shd w:val="clear" w:color="auto" w:fill="auto"/>
            <w:noWrap/>
            <w:vAlign w:val="bottom"/>
            <w:hideMark/>
          </w:tcPr>
          <w:p w14:paraId="0CE649C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40</w:t>
            </w:r>
          </w:p>
        </w:tc>
        <w:tc>
          <w:tcPr>
            <w:tcW w:w="714" w:type="pct"/>
            <w:shd w:val="clear" w:color="auto" w:fill="auto"/>
            <w:noWrap/>
            <w:vAlign w:val="bottom"/>
            <w:hideMark/>
          </w:tcPr>
          <w:p w14:paraId="79A9F78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1.303</w:t>
            </w:r>
          </w:p>
        </w:tc>
        <w:tc>
          <w:tcPr>
            <w:tcW w:w="714" w:type="pct"/>
            <w:shd w:val="clear" w:color="auto" w:fill="auto"/>
            <w:noWrap/>
            <w:vAlign w:val="bottom"/>
            <w:hideMark/>
          </w:tcPr>
          <w:p w14:paraId="088A6092"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1.684</w:t>
            </w:r>
          </w:p>
        </w:tc>
        <w:tc>
          <w:tcPr>
            <w:tcW w:w="714" w:type="pct"/>
            <w:shd w:val="clear" w:color="auto" w:fill="auto"/>
            <w:noWrap/>
            <w:vAlign w:val="bottom"/>
            <w:hideMark/>
          </w:tcPr>
          <w:p w14:paraId="3FA78932"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2.021</w:t>
            </w:r>
          </w:p>
        </w:tc>
        <w:tc>
          <w:tcPr>
            <w:tcW w:w="714" w:type="pct"/>
            <w:shd w:val="clear" w:color="auto" w:fill="auto"/>
            <w:noWrap/>
            <w:vAlign w:val="bottom"/>
            <w:hideMark/>
          </w:tcPr>
          <w:p w14:paraId="194719E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2.423</w:t>
            </w:r>
          </w:p>
        </w:tc>
        <w:tc>
          <w:tcPr>
            <w:tcW w:w="714" w:type="pct"/>
            <w:shd w:val="clear" w:color="auto" w:fill="auto"/>
            <w:noWrap/>
            <w:vAlign w:val="bottom"/>
            <w:hideMark/>
          </w:tcPr>
          <w:p w14:paraId="57BAA65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2.704</w:t>
            </w:r>
          </w:p>
        </w:tc>
        <w:tc>
          <w:tcPr>
            <w:tcW w:w="714" w:type="pct"/>
            <w:shd w:val="clear" w:color="auto" w:fill="auto"/>
            <w:noWrap/>
            <w:vAlign w:val="bottom"/>
            <w:hideMark/>
          </w:tcPr>
          <w:p w14:paraId="2E8C1A2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3.307</w:t>
            </w:r>
          </w:p>
        </w:tc>
      </w:tr>
      <w:tr w:rsidR="0050651D" w:rsidRPr="004553DC" w14:paraId="30C139C9" w14:textId="77777777" w:rsidTr="00DE099C">
        <w:trPr>
          <w:trHeight w:val="300"/>
        </w:trPr>
        <w:tc>
          <w:tcPr>
            <w:tcW w:w="714" w:type="pct"/>
            <w:shd w:val="clear" w:color="auto" w:fill="auto"/>
            <w:noWrap/>
            <w:vAlign w:val="bottom"/>
            <w:hideMark/>
          </w:tcPr>
          <w:p w14:paraId="08EBE56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50</w:t>
            </w:r>
          </w:p>
        </w:tc>
        <w:tc>
          <w:tcPr>
            <w:tcW w:w="714" w:type="pct"/>
            <w:shd w:val="clear" w:color="auto" w:fill="auto"/>
            <w:noWrap/>
            <w:vAlign w:val="bottom"/>
            <w:hideMark/>
          </w:tcPr>
          <w:p w14:paraId="5CCBD3C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1.299</w:t>
            </w:r>
          </w:p>
        </w:tc>
        <w:tc>
          <w:tcPr>
            <w:tcW w:w="714" w:type="pct"/>
            <w:shd w:val="clear" w:color="auto" w:fill="auto"/>
            <w:noWrap/>
            <w:vAlign w:val="bottom"/>
            <w:hideMark/>
          </w:tcPr>
          <w:p w14:paraId="1287E70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1.676</w:t>
            </w:r>
          </w:p>
        </w:tc>
        <w:tc>
          <w:tcPr>
            <w:tcW w:w="714" w:type="pct"/>
            <w:shd w:val="clear" w:color="auto" w:fill="auto"/>
            <w:noWrap/>
            <w:vAlign w:val="bottom"/>
            <w:hideMark/>
          </w:tcPr>
          <w:p w14:paraId="02B62BA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2.009</w:t>
            </w:r>
          </w:p>
        </w:tc>
        <w:tc>
          <w:tcPr>
            <w:tcW w:w="714" w:type="pct"/>
            <w:shd w:val="clear" w:color="auto" w:fill="auto"/>
            <w:noWrap/>
            <w:vAlign w:val="bottom"/>
            <w:hideMark/>
          </w:tcPr>
          <w:p w14:paraId="21B50C5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2.403</w:t>
            </w:r>
          </w:p>
        </w:tc>
        <w:tc>
          <w:tcPr>
            <w:tcW w:w="714" w:type="pct"/>
            <w:shd w:val="clear" w:color="auto" w:fill="auto"/>
            <w:noWrap/>
            <w:vAlign w:val="bottom"/>
            <w:hideMark/>
          </w:tcPr>
          <w:p w14:paraId="39A756A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2.678</w:t>
            </w:r>
          </w:p>
        </w:tc>
        <w:tc>
          <w:tcPr>
            <w:tcW w:w="714" w:type="pct"/>
            <w:shd w:val="clear" w:color="auto" w:fill="auto"/>
            <w:noWrap/>
            <w:vAlign w:val="bottom"/>
            <w:hideMark/>
          </w:tcPr>
          <w:p w14:paraId="63B4F8F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3.261</w:t>
            </w:r>
          </w:p>
        </w:tc>
      </w:tr>
      <w:tr w:rsidR="0050651D" w:rsidRPr="004553DC" w14:paraId="65E98473" w14:textId="77777777" w:rsidTr="00DE099C">
        <w:trPr>
          <w:trHeight w:val="300"/>
        </w:trPr>
        <w:tc>
          <w:tcPr>
            <w:tcW w:w="714" w:type="pct"/>
            <w:shd w:val="clear" w:color="auto" w:fill="auto"/>
            <w:noWrap/>
            <w:vAlign w:val="bottom"/>
            <w:hideMark/>
          </w:tcPr>
          <w:p w14:paraId="7FD2A41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60</w:t>
            </w:r>
          </w:p>
        </w:tc>
        <w:tc>
          <w:tcPr>
            <w:tcW w:w="714" w:type="pct"/>
            <w:shd w:val="clear" w:color="auto" w:fill="auto"/>
            <w:noWrap/>
            <w:vAlign w:val="bottom"/>
            <w:hideMark/>
          </w:tcPr>
          <w:p w14:paraId="4EEEF368"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1.296</w:t>
            </w:r>
          </w:p>
        </w:tc>
        <w:tc>
          <w:tcPr>
            <w:tcW w:w="714" w:type="pct"/>
            <w:shd w:val="clear" w:color="auto" w:fill="auto"/>
            <w:noWrap/>
            <w:vAlign w:val="bottom"/>
            <w:hideMark/>
          </w:tcPr>
          <w:p w14:paraId="3FFCB4D3"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1.671</w:t>
            </w:r>
          </w:p>
        </w:tc>
        <w:tc>
          <w:tcPr>
            <w:tcW w:w="714" w:type="pct"/>
            <w:shd w:val="clear" w:color="auto" w:fill="auto"/>
            <w:noWrap/>
            <w:vAlign w:val="bottom"/>
            <w:hideMark/>
          </w:tcPr>
          <w:p w14:paraId="5CB1C68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2.000</w:t>
            </w:r>
          </w:p>
        </w:tc>
        <w:tc>
          <w:tcPr>
            <w:tcW w:w="714" w:type="pct"/>
            <w:shd w:val="clear" w:color="auto" w:fill="auto"/>
            <w:noWrap/>
            <w:vAlign w:val="bottom"/>
            <w:hideMark/>
          </w:tcPr>
          <w:p w14:paraId="2B1A655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2.390</w:t>
            </w:r>
          </w:p>
        </w:tc>
        <w:tc>
          <w:tcPr>
            <w:tcW w:w="714" w:type="pct"/>
            <w:shd w:val="clear" w:color="auto" w:fill="auto"/>
            <w:noWrap/>
            <w:vAlign w:val="bottom"/>
            <w:hideMark/>
          </w:tcPr>
          <w:p w14:paraId="2EAE7FD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2.660</w:t>
            </w:r>
          </w:p>
        </w:tc>
        <w:tc>
          <w:tcPr>
            <w:tcW w:w="714" w:type="pct"/>
            <w:shd w:val="clear" w:color="auto" w:fill="auto"/>
            <w:noWrap/>
            <w:vAlign w:val="bottom"/>
            <w:hideMark/>
          </w:tcPr>
          <w:p w14:paraId="776B2EA6"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3.232</w:t>
            </w:r>
          </w:p>
        </w:tc>
      </w:tr>
      <w:tr w:rsidR="0050651D" w:rsidRPr="004553DC" w14:paraId="54D2E07E" w14:textId="77777777" w:rsidTr="00DE099C">
        <w:trPr>
          <w:trHeight w:val="300"/>
        </w:trPr>
        <w:tc>
          <w:tcPr>
            <w:tcW w:w="714" w:type="pct"/>
            <w:shd w:val="clear" w:color="auto" w:fill="auto"/>
            <w:noWrap/>
            <w:vAlign w:val="bottom"/>
            <w:hideMark/>
          </w:tcPr>
          <w:p w14:paraId="4A8B0A3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80</w:t>
            </w:r>
          </w:p>
        </w:tc>
        <w:tc>
          <w:tcPr>
            <w:tcW w:w="714" w:type="pct"/>
            <w:shd w:val="clear" w:color="auto" w:fill="auto"/>
            <w:noWrap/>
            <w:vAlign w:val="bottom"/>
            <w:hideMark/>
          </w:tcPr>
          <w:p w14:paraId="5313C30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1.292</w:t>
            </w:r>
          </w:p>
        </w:tc>
        <w:tc>
          <w:tcPr>
            <w:tcW w:w="714" w:type="pct"/>
            <w:shd w:val="clear" w:color="auto" w:fill="auto"/>
            <w:noWrap/>
            <w:vAlign w:val="bottom"/>
            <w:hideMark/>
          </w:tcPr>
          <w:p w14:paraId="382E0F0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1.664</w:t>
            </w:r>
          </w:p>
        </w:tc>
        <w:tc>
          <w:tcPr>
            <w:tcW w:w="714" w:type="pct"/>
            <w:shd w:val="clear" w:color="auto" w:fill="auto"/>
            <w:noWrap/>
            <w:vAlign w:val="bottom"/>
            <w:hideMark/>
          </w:tcPr>
          <w:p w14:paraId="5A045D4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1.990</w:t>
            </w:r>
          </w:p>
        </w:tc>
        <w:tc>
          <w:tcPr>
            <w:tcW w:w="714" w:type="pct"/>
            <w:shd w:val="clear" w:color="auto" w:fill="auto"/>
            <w:noWrap/>
            <w:vAlign w:val="bottom"/>
            <w:hideMark/>
          </w:tcPr>
          <w:p w14:paraId="747C75A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2.374</w:t>
            </w:r>
          </w:p>
        </w:tc>
        <w:tc>
          <w:tcPr>
            <w:tcW w:w="714" w:type="pct"/>
            <w:shd w:val="clear" w:color="auto" w:fill="auto"/>
            <w:noWrap/>
            <w:vAlign w:val="bottom"/>
            <w:hideMark/>
          </w:tcPr>
          <w:p w14:paraId="65B9FB8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2.639</w:t>
            </w:r>
          </w:p>
        </w:tc>
        <w:tc>
          <w:tcPr>
            <w:tcW w:w="714" w:type="pct"/>
            <w:shd w:val="clear" w:color="auto" w:fill="auto"/>
            <w:noWrap/>
            <w:vAlign w:val="bottom"/>
            <w:hideMark/>
          </w:tcPr>
          <w:p w14:paraId="2AF35A10"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3.195</w:t>
            </w:r>
          </w:p>
        </w:tc>
      </w:tr>
      <w:tr w:rsidR="0050651D" w:rsidRPr="004553DC" w14:paraId="37018F0C" w14:textId="77777777" w:rsidTr="00DE099C">
        <w:trPr>
          <w:trHeight w:val="300"/>
        </w:trPr>
        <w:tc>
          <w:tcPr>
            <w:tcW w:w="714" w:type="pct"/>
            <w:shd w:val="clear" w:color="auto" w:fill="auto"/>
            <w:noWrap/>
            <w:vAlign w:val="bottom"/>
            <w:hideMark/>
          </w:tcPr>
          <w:p w14:paraId="38FB22F5"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100</w:t>
            </w:r>
          </w:p>
        </w:tc>
        <w:tc>
          <w:tcPr>
            <w:tcW w:w="714" w:type="pct"/>
            <w:shd w:val="clear" w:color="auto" w:fill="auto"/>
            <w:noWrap/>
            <w:vAlign w:val="bottom"/>
            <w:hideMark/>
          </w:tcPr>
          <w:p w14:paraId="1578DB0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1.290</w:t>
            </w:r>
          </w:p>
        </w:tc>
        <w:tc>
          <w:tcPr>
            <w:tcW w:w="714" w:type="pct"/>
            <w:shd w:val="clear" w:color="auto" w:fill="auto"/>
            <w:noWrap/>
            <w:vAlign w:val="bottom"/>
            <w:hideMark/>
          </w:tcPr>
          <w:p w14:paraId="5877AD6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1.660</w:t>
            </w:r>
          </w:p>
        </w:tc>
        <w:tc>
          <w:tcPr>
            <w:tcW w:w="714" w:type="pct"/>
            <w:shd w:val="clear" w:color="auto" w:fill="auto"/>
            <w:noWrap/>
            <w:vAlign w:val="bottom"/>
            <w:hideMark/>
          </w:tcPr>
          <w:p w14:paraId="0245218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1.984</w:t>
            </w:r>
          </w:p>
        </w:tc>
        <w:tc>
          <w:tcPr>
            <w:tcW w:w="714" w:type="pct"/>
            <w:shd w:val="clear" w:color="auto" w:fill="auto"/>
            <w:noWrap/>
            <w:vAlign w:val="bottom"/>
            <w:hideMark/>
          </w:tcPr>
          <w:p w14:paraId="3124770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2.364</w:t>
            </w:r>
          </w:p>
        </w:tc>
        <w:tc>
          <w:tcPr>
            <w:tcW w:w="714" w:type="pct"/>
            <w:shd w:val="clear" w:color="auto" w:fill="auto"/>
            <w:noWrap/>
            <w:vAlign w:val="bottom"/>
            <w:hideMark/>
          </w:tcPr>
          <w:p w14:paraId="5EF76E2F"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2.626</w:t>
            </w:r>
          </w:p>
        </w:tc>
        <w:tc>
          <w:tcPr>
            <w:tcW w:w="714" w:type="pct"/>
            <w:shd w:val="clear" w:color="auto" w:fill="auto"/>
            <w:noWrap/>
            <w:vAlign w:val="bottom"/>
            <w:hideMark/>
          </w:tcPr>
          <w:p w14:paraId="554AF0B7"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3.174</w:t>
            </w:r>
          </w:p>
        </w:tc>
      </w:tr>
      <w:tr w:rsidR="0050651D" w:rsidRPr="004553DC" w14:paraId="3A107726" w14:textId="77777777" w:rsidTr="00DE099C">
        <w:trPr>
          <w:trHeight w:val="300"/>
        </w:trPr>
        <w:tc>
          <w:tcPr>
            <w:tcW w:w="714" w:type="pct"/>
            <w:shd w:val="clear" w:color="auto" w:fill="auto"/>
            <w:noWrap/>
            <w:vAlign w:val="bottom"/>
            <w:hideMark/>
          </w:tcPr>
          <w:p w14:paraId="51D98EC8" w14:textId="77777777" w:rsidR="0050651D" w:rsidRPr="004553DC" w:rsidRDefault="0050651D" w:rsidP="00DE099C">
            <w:pPr>
              <w:jc w:val="right"/>
              <w:rPr>
                <w:rFonts w:ascii="Calibri" w:eastAsia="Times New Roman" w:hAnsi="Calibri" w:cs="Times New Roman"/>
                <w:color w:val="000000"/>
              </w:rPr>
            </w:pPr>
            <m:oMath>
              <m:r>
                <w:rPr>
                  <w:rFonts w:ascii="Cambria Math" w:eastAsia="Times New Roman" w:hAnsi="Cambria Math" w:cs="Times New Roman"/>
                  <w:color w:val="000000"/>
                </w:rPr>
                <m:t>∞</m:t>
              </m:r>
            </m:oMath>
            <w:r>
              <w:rPr>
                <w:rFonts w:ascii="Calibri" w:eastAsia="Times New Roman" w:hAnsi="Calibri" w:cs="Times New Roman"/>
                <w:color w:val="000000"/>
              </w:rPr>
              <w:t xml:space="preserve"> (z*)</w:t>
            </w:r>
          </w:p>
        </w:tc>
        <w:tc>
          <w:tcPr>
            <w:tcW w:w="714" w:type="pct"/>
            <w:shd w:val="clear" w:color="auto" w:fill="auto"/>
            <w:noWrap/>
            <w:vAlign w:val="bottom"/>
            <w:hideMark/>
          </w:tcPr>
          <w:p w14:paraId="22477D2D"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1.282</w:t>
            </w:r>
          </w:p>
        </w:tc>
        <w:tc>
          <w:tcPr>
            <w:tcW w:w="714" w:type="pct"/>
            <w:shd w:val="clear" w:color="auto" w:fill="auto"/>
            <w:noWrap/>
            <w:vAlign w:val="bottom"/>
            <w:hideMark/>
          </w:tcPr>
          <w:p w14:paraId="2B99FE1E"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1.645</w:t>
            </w:r>
          </w:p>
        </w:tc>
        <w:tc>
          <w:tcPr>
            <w:tcW w:w="714" w:type="pct"/>
            <w:shd w:val="clear" w:color="auto" w:fill="auto"/>
            <w:noWrap/>
            <w:vAlign w:val="bottom"/>
            <w:hideMark/>
          </w:tcPr>
          <w:p w14:paraId="4DB68569"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1.960</w:t>
            </w:r>
          </w:p>
        </w:tc>
        <w:tc>
          <w:tcPr>
            <w:tcW w:w="714" w:type="pct"/>
            <w:shd w:val="clear" w:color="auto" w:fill="auto"/>
            <w:noWrap/>
            <w:vAlign w:val="bottom"/>
            <w:hideMark/>
          </w:tcPr>
          <w:p w14:paraId="6E28F60B"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2.326</w:t>
            </w:r>
          </w:p>
        </w:tc>
        <w:tc>
          <w:tcPr>
            <w:tcW w:w="714" w:type="pct"/>
            <w:shd w:val="clear" w:color="auto" w:fill="auto"/>
            <w:noWrap/>
            <w:vAlign w:val="bottom"/>
            <w:hideMark/>
          </w:tcPr>
          <w:p w14:paraId="3473E93A"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2.576</w:t>
            </w:r>
          </w:p>
        </w:tc>
        <w:tc>
          <w:tcPr>
            <w:tcW w:w="714" w:type="pct"/>
            <w:shd w:val="clear" w:color="auto" w:fill="auto"/>
            <w:noWrap/>
            <w:vAlign w:val="bottom"/>
            <w:hideMark/>
          </w:tcPr>
          <w:p w14:paraId="5DC718D4" w14:textId="77777777" w:rsidR="0050651D" w:rsidRPr="004553DC" w:rsidRDefault="0050651D" w:rsidP="00DE099C">
            <w:pPr>
              <w:jc w:val="right"/>
              <w:rPr>
                <w:rFonts w:ascii="Calibri" w:eastAsia="Times New Roman" w:hAnsi="Calibri" w:cs="Times New Roman"/>
                <w:color w:val="000000"/>
              </w:rPr>
            </w:pPr>
            <w:r w:rsidRPr="004553DC">
              <w:rPr>
                <w:rFonts w:ascii="Calibri" w:eastAsia="Times New Roman" w:hAnsi="Calibri" w:cs="Times New Roman"/>
                <w:color w:val="000000"/>
              </w:rPr>
              <w:t>3.090</w:t>
            </w:r>
          </w:p>
        </w:tc>
      </w:tr>
    </w:tbl>
    <w:p w14:paraId="24B7C97E" w14:textId="77777777" w:rsidR="0050651D" w:rsidRDefault="0050651D" w:rsidP="00DE099C"/>
    <w:p w14:paraId="39B9B4B3" w14:textId="77777777" w:rsidR="0050651D" w:rsidRDefault="0050651D" w:rsidP="00DE099C"/>
    <w:p w14:paraId="24560D46" w14:textId="77777777" w:rsidR="0050651D" w:rsidRPr="00AB6DD5" w:rsidRDefault="0050651D" w:rsidP="00DE099C"/>
    <w:p w14:paraId="3B1CB6E4" w14:textId="340463B8" w:rsidR="0050651D" w:rsidRDefault="0050651D" w:rsidP="0050651D">
      <w:pPr>
        <w:pStyle w:val="Heading1"/>
      </w:pPr>
      <w:bookmarkStart w:id="6" w:name="_Toc26094025"/>
      <w:r>
        <w:t>Handout 7</w:t>
      </w:r>
      <w:r w:rsidR="004F1126">
        <w:t xml:space="preserve"> – Extra practice on two-sample model</w:t>
      </w:r>
      <w:bookmarkEnd w:id="6"/>
    </w:p>
    <w:p w14:paraId="5C2906E1" w14:textId="77777777" w:rsidR="0050651D" w:rsidRDefault="0050651D" w:rsidP="00DE099C"/>
    <w:p w14:paraId="2CF9BBFB" w14:textId="77777777" w:rsidR="0050651D" w:rsidRDefault="0050651D" w:rsidP="00DE099C">
      <w:r>
        <w:t>“Proper treatment will cure a cold in seven days, but left to itself a cold will hang on for a week” (</w:t>
      </w:r>
      <w:hyperlink r:id="rId78" w:history="1">
        <w:r>
          <w:rPr>
            <w:rStyle w:val="Hyperlink"/>
          </w:rPr>
          <w:t>Darrell Huff</w:t>
        </w:r>
      </w:hyperlink>
      <w:r>
        <w:t xml:space="preserve">, </w:t>
      </w:r>
      <w:hyperlink r:id="rId79" w:history="1">
        <w:r>
          <w:rPr>
            <w:rStyle w:val="Hyperlink"/>
          </w:rPr>
          <w:t>How to Lie with Statistics</w:t>
        </w:r>
      </w:hyperlink>
      <w:r>
        <w:rPr>
          <w:rStyle w:val="Hyperlink"/>
        </w:rPr>
        <w:t xml:space="preserve">).  </w:t>
      </w:r>
      <w:r>
        <w:t xml:space="preserve">Suppose a person working for Bayer wants to show that Alka-Seltzer is effective in reducing the length of a cold.  To do so, she finds 10 people with colds and randomly assigns them to two groups of 5 people: </w:t>
      </w:r>
    </w:p>
    <w:p w14:paraId="03AD68A6" w14:textId="77777777" w:rsidR="0050651D" w:rsidRDefault="0050651D" w:rsidP="004F1126">
      <w:pPr>
        <w:pStyle w:val="ListParagraph"/>
        <w:numPr>
          <w:ilvl w:val="0"/>
          <w:numId w:val="154"/>
        </w:numPr>
      </w:pPr>
      <w:r>
        <w:t>Placebo group (group #1): subjects daily take a placebo tablet until cold is over</w:t>
      </w:r>
    </w:p>
    <w:p w14:paraId="2E946154" w14:textId="77777777" w:rsidR="0050651D" w:rsidRDefault="0050651D" w:rsidP="004F1126">
      <w:pPr>
        <w:pStyle w:val="ListParagraph"/>
        <w:numPr>
          <w:ilvl w:val="0"/>
          <w:numId w:val="154"/>
        </w:numPr>
      </w:pPr>
      <w:r>
        <w:t>Treatment group (group #2): subjects daily takes an Alka-Seltzer tablet until cold is over</w:t>
      </w:r>
    </w:p>
    <w:p w14:paraId="0D668FC3" w14:textId="77777777" w:rsidR="0050651D" w:rsidRDefault="0050651D" w:rsidP="00DE099C">
      <w:r>
        <w:t>The number of days of the cold recorded for each subject are as follows:</w:t>
      </w:r>
    </w:p>
    <w:p w14:paraId="32A5E0D1" w14:textId="77777777" w:rsidR="0050651D" w:rsidRDefault="0050651D" w:rsidP="00DE099C"/>
    <w:p w14:paraId="20AE7583" w14:textId="77777777" w:rsidR="0050651D" w:rsidRDefault="0050651D" w:rsidP="00DE099C">
      <w:r>
        <w:t xml:space="preserve">Placebo group: </w:t>
      </w:r>
      <w:r>
        <w:tab/>
        <w:t>11, 5, 5, 7, 10</w:t>
      </w:r>
      <w:r>
        <w:tab/>
      </w:r>
      <w:r>
        <w:tab/>
        <w:t>Treatment group: 4, 6, 8, 9, 4</w:t>
      </w:r>
    </w:p>
    <w:p w14:paraId="5FDEF648" w14:textId="77777777" w:rsidR="0050651D" w:rsidRDefault="0050651D" w:rsidP="00DE099C"/>
    <w:p w14:paraId="079B243E" w14:textId="77777777" w:rsidR="0050651D" w:rsidRDefault="0050651D" w:rsidP="00DE099C">
      <w:r>
        <w:rPr>
          <w:u w:val="single"/>
        </w:rPr>
        <w:t>Two-sample model</w:t>
      </w:r>
    </w:p>
    <w:p w14:paraId="65CA0A34" w14:textId="77777777" w:rsidR="0050651D" w:rsidRPr="00DF77E2" w:rsidRDefault="0050651D" w:rsidP="00DE099C">
      <m:oMath>
        <m:r>
          <w:rPr>
            <w:rFonts w:ascii="Cambria Math" w:eastAsiaTheme="minorEastAsia" w:hAnsi="Cambria Math"/>
          </w:rPr>
          <m:t>Y=</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+E</m:t>
        </m:r>
      </m:oMath>
      <w:r>
        <w:rPr>
          <w:rFonts w:eastAsiaTheme="minorEastAsia"/>
        </w:rPr>
        <w:t xml:space="preserve">,  with </w:t>
      </w:r>
      <m:oMath>
        <m:r>
          <w:rPr>
            <w:rFonts w:ascii="Cambria Math" w:eastAsiaTheme="minorEastAsia" w:hAnsi="Cambria Math"/>
          </w:rPr>
          <m:t>E~N(0,</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Pr>
          <w:rFonts w:eastAsiaTheme="minorEastAsia"/>
        </w:rPr>
        <w:t>, what is represented by</w:t>
      </w:r>
    </w:p>
    <w:p w14:paraId="12F66920" w14:textId="77777777" w:rsidR="0050651D" w:rsidRPr="00DF77E2" w:rsidRDefault="0050651D" w:rsidP="004F1126">
      <w:pPr>
        <w:pStyle w:val="ListParagraph"/>
        <w:numPr>
          <w:ilvl w:val="1"/>
          <w:numId w:val="155"/>
        </w:numPr>
      </w:pPr>
      <w:r>
        <w:rPr>
          <w:rFonts w:eastAsiaTheme="minorEastAsia"/>
        </w:rPr>
        <w:t>Y?</w:t>
      </w:r>
      <w:r>
        <w:rPr>
          <w:rFonts w:eastAsiaTheme="minorEastAsia"/>
        </w:rPr>
        <w:br/>
      </w:r>
      <w:r>
        <w:br/>
      </w:r>
      <w:r>
        <w:lastRenderedPageBreak/>
        <w:br/>
      </w:r>
      <w:r>
        <w:br/>
      </w:r>
      <w:r>
        <w:br/>
      </w:r>
    </w:p>
    <w:p w14:paraId="122BAA3F" w14:textId="77777777" w:rsidR="0050651D" w:rsidRPr="00DF77E2" w:rsidRDefault="0050651D" w:rsidP="004F1126">
      <w:pPr>
        <w:pStyle w:val="ListParagraph"/>
        <w:numPr>
          <w:ilvl w:val="1"/>
          <w:numId w:val="155"/>
        </w:numPr>
      </w:pPr>
      <m:oMath>
        <m:r>
          <w:rPr>
            <w:rFonts w:ascii="Cambria Math" w:hAnsi="Cambria Math"/>
          </w:rPr>
          <m:t>i</m:t>
        </m:r>
      </m:oMath>
      <w:r>
        <w:rPr>
          <w:rFonts w:eastAsiaTheme="minorEastAsia"/>
        </w:rPr>
        <w:t>?</w:t>
      </w:r>
      <w:r>
        <w:rPr>
          <w:rFonts w:eastAsiaTheme="minorEastAsia"/>
        </w:rPr>
        <w:br/>
      </w:r>
      <w:r>
        <w:br/>
      </w:r>
      <w:r>
        <w:br/>
      </w:r>
      <w:r>
        <w:br/>
      </w:r>
      <w:r>
        <w:br/>
      </w:r>
    </w:p>
    <w:p w14:paraId="302F0084" w14:textId="77777777" w:rsidR="0050651D" w:rsidRPr="00DF77E2" w:rsidRDefault="00DE099C" w:rsidP="004F1126">
      <w:pPr>
        <w:pStyle w:val="ListParagraph"/>
        <w:numPr>
          <w:ilvl w:val="1"/>
          <w:numId w:val="155"/>
        </w:numPr>
      </w:pP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50651D">
        <w:rPr>
          <w:rFonts w:eastAsiaTheme="minorEastAsia"/>
        </w:rPr>
        <w:t>?</w:t>
      </w:r>
      <w:r w:rsidR="0050651D">
        <w:rPr>
          <w:rFonts w:eastAsiaTheme="minorEastAsia"/>
        </w:rPr>
        <w:br/>
      </w:r>
      <w:r w:rsidR="0050651D">
        <w:br/>
      </w:r>
      <w:r w:rsidR="0050651D">
        <w:br/>
      </w:r>
      <w:r w:rsidR="0050651D">
        <w:br/>
      </w:r>
      <w:r w:rsidR="0050651D">
        <w:br/>
      </w:r>
    </w:p>
    <w:p w14:paraId="16338253" w14:textId="77777777" w:rsidR="0050651D" w:rsidRPr="00DF77E2" w:rsidRDefault="00DE099C" w:rsidP="004F1126">
      <w:pPr>
        <w:pStyle w:val="ListParagraph"/>
        <w:numPr>
          <w:ilvl w:val="1"/>
          <w:numId w:val="155"/>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50651D">
        <w:rPr>
          <w:rFonts w:eastAsiaTheme="minorEastAsia"/>
        </w:rPr>
        <w:t>?</w:t>
      </w:r>
      <w:r w:rsidR="0050651D">
        <w:rPr>
          <w:rFonts w:eastAsiaTheme="minorEastAsia"/>
        </w:rPr>
        <w:br/>
      </w:r>
      <w:r w:rsidR="0050651D">
        <w:br/>
      </w:r>
      <w:r w:rsidR="0050651D">
        <w:br/>
      </w:r>
      <w:r w:rsidR="0050651D">
        <w:br/>
      </w:r>
      <w:r w:rsidR="0050651D">
        <w:br/>
      </w:r>
    </w:p>
    <w:p w14:paraId="511B70BC" w14:textId="77777777" w:rsidR="0050651D" w:rsidRPr="00F45DD3" w:rsidRDefault="0050651D" w:rsidP="004F1126">
      <w:pPr>
        <w:pStyle w:val="ListParagraph"/>
        <w:numPr>
          <w:ilvl w:val="1"/>
          <w:numId w:val="155"/>
        </w:numPr>
      </w:pPr>
      <m:oMath>
        <m:r>
          <w:rPr>
            <w:rFonts w:ascii="Cambria Math" w:hAnsi="Cambria Math"/>
          </w:rPr>
          <m:t>E</m:t>
        </m:r>
      </m:oMath>
      <w:r>
        <w:rPr>
          <w:rFonts w:eastAsiaTheme="minorEastAsia"/>
        </w:rPr>
        <w:t>?</w:t>
      </w:r>
      <w:r>
        <w:rPr>
          <w:rFonts w:eastAsiaTheme="minorEastAsia"/>
        </w:rPr>
        <w:br/>
      </w:r>
      <w:r>
        <w:br/>
      </w:r>
      <w:r>
        <w:br/>
      </w:r>
      <w:r>
        <w:br/>
      </w:r>
      <w:r>
        <w:br/>
      </w:r>
    </w:p>
    <w:p w14:paraId="24C0BA2F" w14:textId="77777777" w:rsidR="0050651D" w:rsidRDefault="0050651D" w:rsidP="004F1126">
      <w:pPr>
        <w:pStyle w:val="ListParagraph"/>
        <w:numPr>
          <w:ilvl w:val="1"/>
          <w:numId w:val="155"/>
        </w:numPr>
      </w:pPr>
      <w:r w:rsidRPr="00F45DD3">
        <w:rPr>
          <w:rFonts w:eastAsiaTheme="minorEastAsia"/>
        </w:rPr>
        <w:t xml:space="preserve">What does </w:t>
      </w:r>
      <m:oMath>
        <m:r>
          <w:rPr>
            <w:rFonts w:ascii="Cambria Math" w:eastAsiaTheme="minorEastAsia" w:hAnsi="Cambria Math"/>
          </w:rPr>
          <m:t>E~N(0,</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Pr="00F45DD3">
        <w:rPr>
          <w:rFonts w:eastAsiaTheme="minorEastAsia"/>
        </w:rPr>
        <w:t xml:space="preserve"> mean?  (In other words, how does it translate into words?)</w:t>
      </w:r>
    </w:p>
    <w:p w14:paraId="10B36768" w14:textId="77777777" w:rsidR="0050651D" w:rsidRDefault="0050651D" w:rsidP="00DE099C"/>
    <w:p w14:paraId="4D92BB73" w14:textId="77777777" w:rsidR="0050651D" w:rsidRDefault="0050651D" w:rsidP="00DE099C">
      <w:pPr>
        <w:rPr>
          <w:rFonts w:eastAsiaTheme="minorEastAsia"/>
        </w:rPr>
      </w:pPr>
    </w:p>
    <w:p w14:paraId="112E0D3C" w14:textId="77777777" w:rsidR="0050651D" w:rsidRDefault="0050651D">
      <w:pPr>
        <w:rPr>
          <w:rFonts w:eastAsiaTheme="minorEastAsia"/>
        </w:rPr>
      </w:pPr>
      <w:r>
        <w:rPr>
          <w:rFonts w:eastAsiaTheme="minorEastAsia"/>
        </w:rPr>
        <w:br w:type="page"/>
      </w:r>
    </w:p>
    <w:p w14:paraId="2EBE8433" w14:textId="77777777" w:rsidR="0050651D" w:rsidRDefault="0050651D" w:rsidP="00DE099C">
      <w:pPr>
        <w:rPr>
          <w:rFonts w:eastAsiaTheme="minorEastAsia"/>
        </w:rPr>
      </w:pPr>
      <w:r>
        <w:rPr>
          <w:rFonts w:eastAsiaTheme="minorEastAsia"/>
        </w:rPr>
        <w:lastRenderedPageBreak/>
        <w:t>What about the following SAS output that indicates that the normality assumption is reasonable for this data?</w:t>
      </w:r>
    </w:p>
    <w:p w14:paraId="5DE2645A" w14:textId="77777777" w:rsidR="0050651D" w:rsidRDefault="0050651D" w:rsidP="00DE099C">
      <w:pPr>
        <w:rPr>
          <w:rFonts w:eastAsiaTheme="minorEastAsia"/>
        </w:rPr>
      </w:pPr>
    </w:p>
    <w:p w14:paraId="5130CA01" w14:textId="77777777" w:rsidR="0050651D" w:rsidRDefault="0050651D" w:rsidP="00DE099C">
      <w:pPr>
        <w:rPr>
          <w:rFonts w:eastAsiaTheme="minorEastAsia"/>
        </w:rPr>
      </w:pPr>
    </w:p>
    <w:p w14:paraId="57C26520" w14:textId="77777777" w:rsidR="0050651D" w:rsidRDefault="0050651D" w:rsidP="00DE099C">
      <w:pPr>
        <w:rPr>
          <w:rFonts w:eastAsiaTheme="minorEastAsia"/>
        </w:rPr>
      </w:pPr>
    </w:p>
    <w:p w14:paraId="57AE5185" w14:textId="77777777" w:rsidR="0050651D" w:rsidRDefault="0050651D" w:rsidP="00DE099C">
      <w:pPr>
        <w:rPr>
          <w:rFonts w:eastAsiaTheme="minorEastAsia"/>
        </w:rPr>
      </w:pPr>
    </w:p>
    <w:p w14:paraId="557A2D70" w14:textId="77777777" w:rsidR="0050651D" w:rsidRDefault="0050651D" w:rsidP="00DE099C">
      <w:pPr>
        <w:rPr>
          <w:rFonts w:eastAsiaTheme="minorEastAsia"/>
        </w:rPr>
      </w:pPr>
    </w:p>
    <w:p w14:paraId="4B2DFE86" w14:textId="77777777" w:rsidR="0050651D" w:rsidRDefault="0050651D" w:rsidP="00DE099C">
      <w:pPr>
        <w:rPr>
          <w:rFonts w:eastAsiaTheme="minorEastAsia"/>
        </w:rPr>
      </w:pPr>
    </w:p>
    <w:p w14:paraId="3E8A368B" w14:textId="77777777" w:rsidR="0050651D" w:rsidRDefault="0050651D" w:rsidP="00DE099C">
      <w:pPr>
        <w:rPr>
          <w:rFonts w:eastAsiaTheme="minorEastAsia"/>
        </w:rPr>
      </w:pPr>
    </w:p>
    <w:p w14:paraId="575B407F" w14:textId="77777777" w:rsidR="0050651D" w:rsidRDefault="0050651D" w:rsidP="00DE099C">
      <w:pPr>
        <w:rPr>
          <w:rFonts w:eastAsiaTheme="minorEastAsia"/>
        </w:rPr>
      </w:pPr>
    </w:p>
    <w:p w14:paraId="62C62559"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ods</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graphics</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on</w:t>
      </w:r>
      <w:r>
        <w:rPr>
          <w:rFonts w:ascii="Courier New" w:hAnsi="Courier New" w:cs="Courier New"/>
          <w:color w:val="000000"/>
          <w:sz w:val="18"/>
          <w:szCs w:val="18"/>
          <w:shd w:val="clear" w:color="auto" w:fill="FFFFFF"/>
        </w:rPr>
        <w:t>;</w:t>
      </w:r>
    </w:p>
    <w:p w14:paraId="66939FAC"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b/>
          <w:bCs/>
          <w:color w:val="000080"/>
          <w:sz w:val="18"/>
          <w:szCs w:val="18"/>
          <w:shd w:val="clear" w:color="auto" w:fill="FFFFFF"/>
        </w:rPr>
        <w:t>proc</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b/>
          <w:bCs/>
          <w:color w:val="000080"/>
          <w:sz w:val="18"/>
          <w:szCs w:val="18"/>
          <w:shd w:val="clear" w:color="auto" w:fill="FFFFFF"/>
        </w:rPr>
        <w:t>ttest</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w:t>
      </w:r>
      <w:proofErr w:type="spellStart"/>
      <w:r>
        <w:rPr>
          <w:rFonts w:ascii="Courier New" w:hAnsi="Courier New" w:cs="Courier New"/>
          <w:color w:val="000000"/>
          <w:sz w:val="18"/>
          <w:szCs w:val="18"/>
          <w:shd w:val="clear" w:color="auto" w:fill="FFFFFF"/>
        </w:rPr>
        <w:t>achoo</w:t>
      </w:r>
      <w:proofErr w:type="spellEnd"/>
      <w:r>
        <w:rPr>
          <w:rFonts w:ascii="Courier New" w:hAnsi="Courier New" w:cs="Courier New"/>
          <w:color w:val="000000"/>
          <w:sz w:val="18"/>
          <w:szCs w:val="18"/>
          <w:shd w:val="clear" w:color="auto" w:fill="FFFFFF"/>
        </w:rPr>
        <w:t>;</w:t>
      </w:r>
    </w:p>
    <w:p w14:paraId="4861693E"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var</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colddays</w:t>
      </w:r>
      <w:proofErr w:type="spellEnd"/>
      <w:r>
        <w:rPr>
          <w:rFonts w:ascii="Courier New" w:hAnsi="Courier New" w:cs="Courier New"/>
          <w:color w:val="000000"/>
          <w:sz w:val="18"/>
          <w:szCs w:val="18"/>
          <w:shd w:val="clear" w:color="auto" w:fill="FFFFFF"/>
        </w:rPr>
        <w:t>;</w:t>
      </w:r>
    </w:p>
    <w:p w14:paraId="5C0F4E9B"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class</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groupletter</w:t>
      </w:r>
      <w:proofErr w:type="spellEnd"/>
      <w:r>
        <w:rPr>
          <w:rFonts w:ascii="Courier New" w:hAnsi="Courier New" w:cs="Courier New"/>
          <w:color w:val="000000"/>
          <w:sz w:val="18"/>
          <w:szCs w:val="18"/>
          <w:shd w:val="clear" w:color="auto" w:fill="FFFFFF"/>
        </w:rPr>
        <w:t>;</w:t>
      </w:r>
    </w:p>
    <w:p w14:paraId="52477D67"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1BA2C43E" w14:textId="77777777" w:rsidR="0050651D" w:rsidRDefault="0050651D" w:rsidP="00DE099C">
      <w:pPr>
        <w:autoSpaceDE w:val="0"/>
        <w:autoSpaceDN w:val="0"/>
        <w:adjustRightInd w:val="0"/>
        <w:rPr>
          <w:rFonts w:ascii="Courier New" w:hAnsi="Courier New" w:cs="Courier New"/>
          <w:color w:val="000000"/>
          <w:sz w:val="18"/>
          <w:szCs w:val="18"/>
          <w:shd w:val="clear" w:color="auto" w:fill="FFFFFF"/>
        </w:rPr>
      </w:pPr>
      <w:proofErr w:type="spellStart"/>
      <w:r>
        <w:rPr>
          <w:rFonts w:ascii="Courier New" w:hAnsi="Courier New" w:cs="Courier New"/>
          <w:color w:val="0000FF"/>
          <w:sz w:val="18"/>
          <w:szCs w:val="18"/>
          <w:shd w:val="clear" w:color="auto" w:fill="FFFFFF"/>
        </w:rPr>
        <w:t>ods</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graphics</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off</w:t>
      </w:r>
      <w:r>
        <w:rPr>
          <w:rFonts w:ascii="Courier New" w:hAnsi="Courier New" w:cs="Courier New"/>
          <w:color w:val="000000"/>
          <w:sz w:val="18"/>
          <w:szCs w:val="18"/>
          <w:shd w:val="clear" w:color="auto" w:fill="FFFFFF"/>
        </w:rPr>
        <w:t>;</w:t>
      </w:r>
    </w:p>
    <w:p w14:paraId="4E4F409C" w14:textId="77777777" w:rsidR="0050651D" w:rsidRDefault="0050651D" w:rsidP="00DE099C">
      <w:pPr>
        <w:rPr>
          <w:rFonts w:eastAsiaTheme="minorEastAsia"/>
        </w:rPr>
      </w:pPr>
    </w:p>
    <w:p w14:paraId="516E8274" w14:textId="77777777" w:rsidR="0050651D" w:rsidRDefault="0050651D" w:rsidP="00DE099C">
      <w:pPr>
        <w:rPr>
          <w:rFonts w:eastAsiaTheme="minorEastAsia"/>
        </w:rPr>
      </w:pPr>
    </w:p>
    <w:p w14:paraId="178F778E" w14:textId="77777777" w:rsidR="0050651D" w:rsidRDefault="0050651D" w:rsidP="00DE099C">
      <w:r>
        <w:rPr>
          <w:rFonts w:ascii="Arial" w:hAnsi="Arial" w:cs="Arial"/>
          <w:noProof/>
          <w:color w:val="000000"/>
          <w:sz w:val="20"/>
          <w:szCs w:val="20"/>
        </w:rPr>
        <w:drawing>
          <wp:inline distT="0" distB="0" distL="0" distR="0" wp14:anchorId="5799BF19" wp14:editId="40450882">
            <wp:extent cx="3383280" cy="2537460"/>
            <wp:effectExtent l="0" t="0" r="7620" b="0"/>
            <wp:docPr id="193" name="Picture 193"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83280" cy="2537460"/>
                    </a:xfrm>
                    <a:prstGeom prst="rect">
                      <a:avLst/>
                    </a:prstGeom>
                    <a:noFill/>
                    <a:ln>
                      <a:noFill/>
                    </a:ln>
                  </pic:spPr>
                </pic:pic>
              </a:graphicData>
            </a:graphic>
          </wp:inline>
        </w:drawing>
      </w:r>
    </w:p>
    <w:p w14:paraId="75EA4D23" w14:textId="77777777" w:rsidR="0050651D" w:rsidRDefault="0050651D" w:rsidP="00DE099C"/>
    <w:p w14:paraId="389E2DA7" w14:textId="77777777" w:rsidR="0050651D" w:rsidRDefault="0050651D" w:rsidP="00DE099C">
      <w:pPr>
        <w:rPr>
          <w:rFonts w:eastAsiaTheme="minorEastAsia"/>
        </w:rPr>
      </w:pPr>
      <w:r>
        <w:rPr>
          <w:rFonts w:ascii="Arial" w:hAnsi="Arial" w:cs="Arial"/>
          <w:noProof/>
          <w:color w:val="000000"/>
          <w:sz w:val="20"/>
          <w:szCs w:val="20"/>
        </w:rPr>
        <w:lastRenderedPageBreak/>
        <w:drawing>
          <wp:inline distT="0" distB="0" distL="0" distR="0" wp14:anchorId="336448AE" wp14:editId="294512CE">
            <wp:extent cx="3558540" cy="2001679"/>
            <wp:effectExtent l="0" t="0" r="3810" b="0"/>
            <wp:docPr id="194" name="Picture 194"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62652" cy="2003992"/>
                    </a:xfrm>
                    <a:prstGeom prst="rect">
                      <a:avLst/>
                    </a:prstGeom>
                    <a:noFill/>
                    <a:ln>
                      <a:noFill/>
                    </a:ln>
                  </pic:spPr>
                </pic:pic>
              </a:graphicData>
            </a:graphic>
          </wp:inline>
        </w:drawing>
      </w:r>
    </w:p>
    <w:p w14:paraId="274A35EA" w14:textId="77777777" w:rsidR="0050651D" w:rsidRDefault="0050651D">
      <w:pPr>
        <w:rPr>
          <w:rFonts w:ascii="Courier New" w:hAnsi="Courier New" w:cs="Courier New"/>
          <w:color w:val="0000FF"/>
          <w:sz w:val="18"/>
          <w:szCs w:val="18"/>
          <w:shd w:val="clear" w:color="auto" w:fill="FFFFFF"/>
        </w:rPr>
      </w:pPr>
      <w:r>
        <w:rPr>
          <w:rFonts w:ascii="Courier New" w:hAnsi="Courier New" w:cs="Courier New"/>
          <w:color w:val="0000FF"/>
          <w:sz w:val="18"/>
          <w:szCs w:val="18"/>
          <w:shd w:val="clear" w:color="auto" w:fill="FFFFFF"/>
        </w:rPr>
        <w:br w:type="page"/>
      </w:r>
    </w:p>
    <w:p w14:paraId="6503081B" w14:textId="77777777" w:rsidR="0050651D" w:rsidRDefault="0050651D" w:rsidP="00DE099C"/>
    <w:p w14:paraId="405AD331" w14:textId="77777777" w:rsidR="0050651D" w:rsidRDefault="0050651D" w:rsidP="00DE099C">
      <w:r>
        <w:rPr>
          <w:noProof/>
        </w:rPr>
        <w:drawing>
          <wp:inline distT="0" distB="0" distL="0" distR="0" wp14:anchorId="59EF2946" wp14:editId="470F445C">
            <wp:extent cx="3920060" cy="2273300"/>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0315" cy="2279247"/>
                    </a:xfrm>
                    <a:prstGeom prst="rect">
                      <a:avLst/>
                    </a:prstGeom>
                  </pic:spPr>
                </pic:pic>
              </a:graphicData>
            </a:graphic>
          </wp:inline>
        </w:drawing>
      </w:r>
    </w:p>
    <w:p w14:paraId="7764E167" w14:textId="77777777" w:rsidR="0050651D" w:rsidRDefault="0050651D" w:rsidP="00DE099C"/>
    <w:p w14:paraId="74282E1E" w14:textId="77777777" w:rsidR="0050651D" w:rsidRPr="00DB728D" w:rsidRDefault="0050651D" w:rsidP="00DE099C">
      <w:pPr>
        <w:rPr>
          <w:u w:val="single"/>
        </w:rPr>
      </w:pPr>
      <w:r w:rsidRPr="00DB728D">
        <w:rPr>
          <w:u w:val="single"/>
        </w:rPr>
        <w:t>Hypothesis test</w:t>
      </w:r>
    </w:p>
    <w:p w14:paraId="447E1EEC" w14:textId="77777777" w:rsidR="0050651D" w:rsidRDefault="0050651D" w:rsidP="00DE099C">
      <w:r>
        <w:t>Show the five steps of a hypothesis test:</w:t>
      </w:r>
    </w:p>
    <w:p w14:paraId="35751E79" w14:textId="77777777" w:rsidR="0050651D" w:rsidRDefault="0050651D" w:rsidP="004F1126">
      <w:pPr>
        <w:pStyle w:val="ListParagraph"/>
        <w:numPr>
          <w:ilvl w:val="0"/>
          <w:numId w:val="153"/>
        </w:numPr>
      </w:pPr>
      <w:r>
        <w:t>Write Ho and Ha in notation and define that notation in the context of the problem.</w:t>
      </w:r>
    </w:p>
    <w:p w14:paraId="691EE085" w14:textId="77777777" w:rsidR="0050651D" w:rsidRDefault="0050651D" w:rsidP="004F1126">
      <w:pPr>
        <w:pStyle w:val="ListParagraph"/>
        <w:numPr>
          <w:ilvl w:val="0"/>
          <w:numId w:val="153"/>
        </w:numPr>
      </w:pPr>
      <w:r>
        <w:t>Calculate test statistic t.</w:t>
      </w:r>
    </w:p>
    <w:p w14:paraId="609842FA" w14:textId="77777777" w:rsidR="0050651D" w:rsidRDefault="0050651D" w:rsidP="004F1126">
      <w:pPr>
        <w:pStyle w:val="ListParagraph"/>
        <w:numPr>
          <w:ilvl w:val="0"/>
          <w:numId w:val="153"/>
        </w:numPr>
      </w:pPr>
      <w:r>
        <w:t>Calculate p-value and draw a picture of it.</w:t>
      </w:r>
    </w:p>
    <w:p w14:paraId="4C4E69E7" w14:textId="77777777" w:rsidR="0050651D" w:rsidRDefault="0050651D" w:rsidP="004F1126">
      <w:pPr>
        <w:pStyle w:val="ListParagraph"/>
        <w:numPr>
          <w:ilvl w:val="0"/>
          <w:numId w:val="153"/>
        </w:numPr>
      </w:pPr>
      <w:r>
        <w:t>Decision (about Ho)</w:t>
      </w:r>
    </w:p>
    <w:p w14:paraId="7741B122" w14:textId="77777777" w:rsidR="0050651D" w:rsidRDefault="0050651D" w:rsidP="004F1126">
      <w:pPr>
        <w:pStyle w:val="ListParagraph"/>
        <w:numPr>
          <w:ilvl w:val="0"/>
          <w:numId w:val="153"/>
        </w:numPr>
      </w:pPr>
      <w:r>
        <w:t>Conclusion (about Ha)</w:t>
      </w:r>
    </w:p>
    <w:p w14:paraId="2E356CF9" w14:textId="77777777" w:rsidR="0050651D" w:rsidRDefault="0050651D">
      <w:r>
        <w:br w:type="page"/>
      </w:r>
    </w:p>
    <w:p w14:paraId="52A25D9B" w14:textId="77777777" w:rsidR="0050651D" w:rsidRDefault="0050651D" w:rsidP="00DE099C">
      <w:r>
        <w:rPr>
          <w:u w:val="single"/>
        </w:rPr>
        <w:lastRenderedPageBreak/>
        <w:t>Confidence interval</w:t>
      </w:r>
    </w:p>
    <w:p w14:paraId="39EDD249" w14:textId="77777777" w:rsidR="0050651D" w:rsidRPr="00833369" w:rsidRDefault="0050651D" w:rsidP="00DE099C">
      <w:r>
        <w:rPr>
          <w:noProof/>
        </w:rPr>
        <w:drawing>
          <wp:inline distT="0" distB="0" distL="0" distR="0" wp14:anchorId="2FBE66C6" wp14:editId="36797C3E">
            <wp:extent cx="3920060" cy="2273300"/>
            <wp:effectExtent l="0" t="0" r="444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0315" cy="2279247"/>
                    </a:xfrm>
                    <a:prstGeom prst="rect">
                      <a:avLst/>
                    </a:prstGeom>
                  </pic:spPr>
                </pic:pic>
              </a:graphicData>
            </a:graphic>
          </wp:inline>
        </w:drawing>
      </w:r>
    </w:p>
    <w:p w14:paraId="73A8FF3A" w14:textId="77777777" w:rsidR="0050651D" w:rsidRDefault="0050651D" w:rsidP="00DE099C"/>
    <w:p w14:paraId="35544391" w14:textId="77777777" w:rsidR="0050651D" w:rsidRDefault="0050651D" w:rsidP="00DE099C">
      <w:r>
        <w:t>Report the confidence interval we’re interested from the output.</w:t>
      </w:r>
    </w:p>
    <w:p w14:paraId="7CB0CFF0" w14:textId="77777777" w:rsidR="0050651D" w:rsidRDefault="0050651D" w:rsidP="00DE099C"/>
    <w:p w14:paraId="26262838" w14:textId="77777777" w:rsidR="0050651D" w:rsidRDefault="0050651D" w:rsidP="00DE099C"/>
    <w:p w14:paraId="20E1B3E7" w14:textId="77777777" w:rsidR="0050651D" w:rsidRDefault="0050651D" w:rsidP="00DE099C"/>
    <w:p w14:paraId="0DBF6A4E" w14:textId="77777777" w:rsidR="0050651D" w:rsidRDefault="0050651D" w:rsidP="00DE099C">
      <w:r>
        <w:t xml:space="preserve"> </w:t>
      </w:r>
    </w:p>
    <w:p w14:paraId="035DED75" w14:textId="77777777" w:rsidR="0050651D" w:rsidRDefault="0050651D" w:rsidP="00DE099C">
      <w:r>
        <w:t>What quantity is this confidence interval for?</w:t>
      </w:r>
    </w:p>
    <w:p w14:paraId="456B610B" w14:textId="77777777" w:rsidR="0050651D" w:rsidRDefault="0050651D" w:rsidP="00DE099C"/>
    <w:p w14:paraId="4376BE09" w14:textId="77777777" w:rsidR="0050651D" w:rsidRDefault="0050651D" w:rsidP="00DE099C"/>
    <w:p w14:paraId="3D652D58" w14:textId="77777777" w:rsidR="0050651D" w:rsidRDefault="0050651D" w:rsidP="00DE099C"/>
    <w:p w14:paraId="6D896D25" w14:textId="77777777" w:rsidR="0050651D" w:rsidRDefault="0050651D" w:rsidP="00DE099C"/>
    <w:p w14:paraId="4C2D1F06" w14:textId="77777777" w:rsidR="0050651D" w:rsidRDefault="0050651D" w:rsidP="00DE099C"/>
    <w:p w14:paraId="7A0C094F" w14:textId="77777777" w:rsidR="0050651D" w:rsidRDefault="0050651D" w:rsidP="00DE099C"/>
    <w:p w14:paraId="3ACE1DA0" w14:textId="77777777" w:rsidR="0050651D" w:rsidRDefault="0050651D" w:rsidP="00DE099C">
      <w:r>
        <w:t>Interpret it within the context of the problem.</w:t>
      </w:r>
    </w:p>
    <w:p w14:paraId="10535BC5" w14:textId="77777777" w:rsidR="0050651D" w:rsidRDefault="0050651D" w:rsidP="00DE099C"/>
    <w:p w14:paraId="68F44378" w14:textId="77777777" w:rsidR="0050651D" w:rsidRDefault="0050651D" w:rsidP="00DE099C"/>
    <w:p w14:paraId="7DCD478E" w14:textId="77777777" w:rsidR="0050651D" w:rsidRDefault="0050651D" w:rsidP="00DE099C"/>
    <w:p w14:paraId="473F012E" w14:textId="77777777" w:rsidR="0050651D" w:rsidRDefault="0050651D" w:rsidP="00DE099C"/>
    <w:p w14:paraId="571D1F72" w14:textId="77777777" w:rsidR="0050651D" w:rsidRDefault="0050651D" w:rsidP="00DE099C"/>
    <w:p w14:paraId="134C3B2C" w14:textId="77777777" w:rsidR="0050651D" w:rsidRDefault="0050651D" w:rsidP="00DE099C"/>
    <w:p w14:paraId="6E86C9E5" w14:textId="77777777" w:rsidR="0050651D" w:rsidRDefault="0050651D" w:rsidP="00DE099C"/>
    <w:p w14:paraId="43FC37E6" w14:textId="77777777" w:rsidR="0050651D" w:rsidRDefault="0050651D" w:rsidP="00DE099C"/>
    <w:p w14:paraId="3DF94700" w14:textId="77777777" w:rsidR="0050651D" w:rsidRDefault="0050651D" w:rsidP="00DE099C"/>
    <w:p w14:paraId="1F2599AD" w14:textId="77777777" w:rsidR="0050651D" w:rsidRDefault="0050651D" w:rsidP="00DE099C">
      <w:r>
        <w:t>What hypothesis test can the CI be used to do (what hypotheses and alpha)?</w:t>
      </w:r>
    </w:p>
    <w:p w14:paraId="0085510D" w14:textId="77777777" w:rsidR="0050651D" w:rsidRDefault="0050651D" w:rsidP="00DE099C"/>
    <w:p w14:paraId="158312FA" w14:textId="77777777" w:rsidR="0050651D" w:rsidRDefault="0050651D" w:rsidP="00DE099C"/>
    <w:p w14:paraId="607BBD96" w14:textId="77777777" w:rsidR="0050651D" w:rsidRDefault="0050651D" w:rsidP="00DE099C"/>
    <w:p w14:paraId="062514C0" w14:textId="77777777" w:rsidR="0050651D" w:rsidRDefault="0050651D" w:rsidP="00DE099C">
      <w:r>
        <w:t>What is the result (decision and conclusion)?  What about the CI tells you this?</w:t>
      </w:r>
    </w:p>
    <w:p w14:paraId="2F6B5490" w14:textId="77777777" w:rsidR="0050651D" w:rsidRDefault="0050651D" w:rsidP="0050651D"/>
    <w:p w14:paraId="742671E7" w14:textId="08F90255" w:rsidR="0050651D" w:rsidRDefault="0050651D" w:rsidP="0050651D">
      <w:pPr>
        <w:pStyle w:val="Heading1"/>
      </w:pPr>
      <w:bookmarkStart w:id="7" w:name="_Toc26094026"/>
      <w:r>
        <w:t>Handout 8</w:t>
      </w:r>
      <w:r w:rsidR="004F1126">
        <w:t xml:space="preserve"> – Hypothesis tests errors</w:t>
      </w:r>
      <w:bookmarkEnd w:id="7"/>
    </w:p>
    <w:p w14:paraId="01EC8ECD" w14:textId="77777777" w:rsidR="0050651D" w:rsidRDefault="0050651D">
      <w:r>
        <w:t>STA 216 F19</w:t>
      </w:r>
    </w:p>
    <w:p w14:paraId="6B2F06E4" w14:textId="77777777" w:rsidR="0050651D" w:rsidRDefault="0050651D"/>
    <w:p w14:paraId="0628506B" w14:textId="77777777" w:rsidR="0050651D" w:rsidRDefault="0050651D" w:rsidP="00DE099C">
      <w:r>
        <w:rPr>
          <w:u w:val="single"/>
        </w:rPr>
        <w:t>Errors in Hypothesis Tests:</w:t>
      </w:r>
    </w:p>
    <w:p w14:paraId="53A1DF87" w14:textId="77777777" w:rsidR="0050651D" w:rsidRPr="002C530E" w:rsidRDefault="0050651D" w:rsidP="004F1126">
      <w:pPr>
        <w:pStyle w:val="ListParagraph"/>
        <w:numPr>
          <w:ilvl w:val="0"/>
          <w:numId w:val="156"/>
        </w:numPr>
      </w:pPr>
      <w:r>
        <w:t xml:space="preserve">The conclusion of a hypothesis test comparing two groups is about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the </w:t>
      </w:r>
      <w:r w:rsidRPr="008F285C">
        <w:rPr>
          <w:rFonts w:eastAsiaTheme="minorEastAsia"/>
          <w:b/>
        </w:rPr>
        <w:t>population</w:t>
      </w:r>
      <w:r>
        <w:rPr>
          <w:rFonts w:eastAsiaTheme="minorEastAsia"/>
        </w:rPr>
        <w:t xml:space="preserve"> means.</w:t>
      </w:r>
    </w:p>
    <w:p w14:paraId="040922E7" w14:textId="77777777" w:rsidR="0050651D" w:rsidRPr="0007161B" w:rsidRDefault="0050651D" w:rsidP="004F1126">
      <w:pPr>
        <w:pStyle w:val="ListParagraph"/>
        <w:numPr>
          <w:ilvl w:val="0"/>
          <w:numId w:val="156"/>
        </w:numPr>
      </w:pPr>
      <w:r w:rsidRPr="00C26DF9">
        <w:rPr>
          <w:rFonts w:eastAsiaTheme="minorEastAsia"/>
        </w:rPr>
        <w:t>Because we don’t have information from the entire population (only a sample), we don’t know for sure whether our conclusion is correct, and errors can be made.</w:t>
      </w:r>
    </w:p>
    <w:p w14:paraId="6D8C97C3" w14:textId="77777777" w:rsidR="0050651D" w:rsidRPr="002C530E" w:rsidRDefault="0050651D" w:rsidP="00DE099C"/>
    <w:p w14:paraId="45A6F53F" w14:textId="77777777" w:rsidR="0050651D" w:rsidRDefault="0050651D" w:rsidP="004F1126">
      <w:pPr>
        <w:pStyle w:val="ListParagraph"/>
        <w:numPr>
          <w:ilvl w:val="0"/>
          <w:numId w:val="156"/>
        </w:numPr>
      </w:pPr>
      <w:r>
        <w:rPr>
          <w:rFonts w:eastAsiaTheme="minorEastAsia"/>
        </w:rPr>
        <w:t>Actually, there are two different kinds of errors (Type 1 and 2 errors).  What are they?</w:t>
      </w:r>
    </w:p>
    <w:p w14:paraId="311B50D2" w14:textId="77777777" w:rsidR="0050651D" w:rsidRPr="008F285C" w:rsidRDefault="0050651D" w:rsidP="004F1126">
      <w:pPr>
        <w:pStyle w:val="ListParagraph"/>
        <w:numPr>
          <w:ilvl w:val="0"/>
          <w:numId w:val="156"/>
        </w:numPr>
      </w:pPr>
      <w:r>
        <w:t xml:space="preserve">Let’s consider a hypothesis test with Ho: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vs. Ha: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br/>
      </w:r>
    </w:p>
    <w:p w14:paraId="7FF86772" w14:textId="77777777" w:rsidR="0050651D" w:rsidRPr="0007161B" w:rsidRDefault="0050651D" w:rsidP="004F1126">
      <w:pPr>
        <w:pStyle w:val="ListParagraph"/>
        <w:numPr>
          <w:ilvl w:val="0"/>
          <w:numId w:val="156"/>
        </w:numPr>
      </w:pPr>
      <w:r>
        <w:rPr>
          <w:rFonts w:eastAsiaTheme="minorEastAsia"/>
        </w:rPr>
        <w:t xml:space="preserve">There are two possibilities of the (unknown) truth: </w:t>
      </w:r>
    </w:p>
    <w:p w14:paraId="77A5747A" w14:textId="77777777" w:rsidR="0050651D" w:rsidRPr="0007161B" w:rsidRDefault="0050651D" w:rsidP="004F1126">
      <w:pPr>
        <w:pStyle w:val="ListParagraph"/>
        <w:numPr>
          <w:ilvl w:val="1"/>
          <w:numId w:val="156"/>
        </w:numPr>
      </w:pPr>
      <w:r>
        <w:t xml:space="preserve">Ho: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is true (equivalently, Ha: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is false)</w:t>
      </w:r>
    </w:p>
    <w:p w14:paraId="21725419" w14:textId="77777777" w:rsidR="0050651D" w:rsidRPr="00846507" w:rsidRDefault="0050651D" w:rsidP="004F1126">
      <w:pPr>
        <w:pStyle w:val="ListParagraph"/>
        <w:numPr>
          <w:ilvl w:val="1"/>
          <w:numId w:val="156"/>
        </w:numPr>
      </w:pPr>
      <w:r>
        <w:t xml:space="preserve">Ho: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is false (equivalently, Ha: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is true)</w:t>
      </w:r>
      <w:r>
        <w:rPr>
          <w:rFonts w:eastAsiaTheme="minorEastAsia"/>
        </w:rPr>
        <w:br/>
      </w:r>
    </w:p>
    <w:p w14:paraId="3A110C96" w14:textId="77777777" w:rsidR="0050651D" w:rsidRPr="0007161B" w:rsidRDefault="0050651D" w:rsidP="004F1126">
      <w:pPr>
        <w:pStyle w:val="ListParagraph"/>
        <w:numPr>
          <w:ilvl w:val="0"/>
          <w:numId w:val="156"/>
        </w:numPr>
      </w:pPr>
      <w:r>
        <w:rPr>
          <w:rFonts w:eastAsiaTheme="minorEastAsia"/>
        </w:rPr>
        <w:t>There are two possible decisions/conclusions:</w:t>
      </w:r>
    </w:p>
    <w:p w14:paraId="3B1CB79A" w14:textId="77777777" w:rsidR="0050651D" w:rsidRPr="0007161B" w:rsidRDefault="0050651D" w:rsidP="004F1126">
      <w:pPr>
        <w:pStyle w:val="ListParagraph"/>
        <w:numPr>
          <w:ilvl w:val="1"/>
          <w:numId w:val="156"/>
        </w:numPr>
      </w:pPr>
      <w:r>
        <w:rPr>
          <w:rFonts w:eastAsiaTheme="minorEastAsia"/>
        </w:rPr>
        <w:t xml:space="preserve">Reject Ho </w:t>
      </w:r>
      <w:r w:rsidRPr="00846507">
        <w:rPr>
          <w:rFonts w:eastAsiaTheme="minorEastAsia"/>
        </w:rPr>
        <w:sym w:font="Wingdings" w:char="F0E0"/>
      </w:r>
      <w:r>
        <w:rPr>
          <w:rFonts w:eastAsiaTheme="minorEastAsia"/>
        </w:rPr>
        <w:t xml:space="preserve"> There is statistically significant evidence that Ha is true</w:t>
      </w:r>
    </w:p>
    <w:p w14:paraId="57BC5201" w14:textId="77777777" w:rsidR="0050651D" w:rsidRPr="00A90E74" w:rsidRDefault="0050651D" w:rsidP="004F1126">
      <w:pPr>
        <w:pStyle w:val="ListParagraph"/>
        <w:numPr>
          <w:ilvl w:val="1"/>
          <w:numId w:val="156"/>
        </w:numPr>
      </w:pPr>
      <w:r>
        <w:rPr>
          <w:rFonts w:eastAsiaTheme="minorEastAsia"/>
        </w:rPr>
        <w:t xml:space="preserve">Fail to reject Ho </w:t>
      </w:r>
      <w:r w:rsidRPr="00846507">
        <w:rPr>
          <w:rFonts w:eastAsiaTheme="minorEastAsia"/>
        </w:rPr>
        <w:sym w:font="Wingdings" w:char="F0E0"/>
      </w:r>
      <w:r>
        <w:rPr>
          <w:rFonts w:eastAsiaTheme="minorEastAsia"/>
        </w:rPr>
        <w:t xml:space="preserve">  There is statistically significant evidence that Ha is true</w:t>
      </w:r>
    </w:p>
    <w:p w14:paraId="6EA2E001" w14:textId="77777777" w:rsidR="0050651D" w:rsidRPr="0007161B" w:rsidRDefault="0050651D" w:rsidP="00DE099C"/>
    <w:p w14:paraId="797878ED" w14:textId="77777777" w:rsidR="0050651D" w:rsidRDefault="0050651D" w:rsidP="004F1126">
      <w:pPr>
        <w:pStyle w:val="ListParagraph"/>
        <w:numPr>
          <w:ilvl w:val="0"/>
          <w:numId w:val="156"/>
        </w:numPr>
      </w:pPr>
      <w:r>
        <w:t>Thus, there are four possibilities overall:</w:t>
      </w:r>
    </w:p>
    <w:p w14:paraId="1DC411F6" w14:textId="77777777" w:rsidR="0050651D" w:rsidRDefault="0050651D" w:rsidP="00DE099C"/>
    <w:tbl>
      <w:tblPr>
        <w:tblStyle w:val="TableGrid"/>
        <w:tblW w:w="0" w:type="auto"/>
        <w:tblLook w:val="04A0" w:firstRow="1" w:lastRow="0" w:firstColumn="1" w:lastColumn="0" w:noHBand="0" w:noVBand="1"/>
      </w:tblPr>
      <w:tblGrid>
        <w:gridCol w:w="1705"/>
        <w:gridCol w:w="1710"/>
        <w:gridCol w:w="2970"/>
        <w:gridCol w:w="2965"/>
      </w:tblGrid>
      <w:tr w:rsidR="0050651D" w14:paraId="37B81F04" w14:textId="77777777" w:rsidTr="00DE099C">
        <w:tc>
          <w:tcPr>
            <w:tcW w:w="3415" w:type="dxa"/>
            <w:gridSpan w:val="2"/>
            <w:vMerge w:val="restart"/>
          </w:tcPr>
          <w:p w14:paraId="05F1D992" w14:textId="77777777" w:rsidR="0050651D" w:rsidRDefault="0050651D" w:rsidP="00DE099C"/>
        </w:tc>
        <w:tc>
          <w:tcPr>
            <w:tcW w:w="5935" w:type="dxa"/>
            <w:gridSpan w:val="2"/>
          </w:tcPr>
          <w:p w14:paraId="2A34694B" w14:textId="77777777" w:rsidR="0050651D" w:rsidRDefault="0050651D" w:rsidP="00DE099C">
            <w:pPr>
              <w:jc w:val="center"/>
            </w:pPr>
            <w:r>
              <w:t>The Truth!</w:t>
            </w:r>
          </w:p>
        </w:tc>
      </w:tr>
      <w:tr w:rsidR="0050651D" w14:paraId="4FE3CB7D" w14:textId="77777777" w:rsidTr="00DE099C">
        <w:tc>
          <w:tcPr>
            <w:tcW w:w="3415" w:type="dxa"/>
            <w:gridSpan w:val="2"/>
            <w:vMerge/>
          </w:tcPr>
          <w:p w14:paraId="2D8A9BD8" w14:textId="77777777" w:rsidR="0050651D" w:rsidRDefault="0050651D" w:rsidP="00DE099C"/>
        </w:tc>
        <w:tc>
          <w:tcPr>
            <w:tcW w:w="2970" w:type="dxa"/>
          </w:tcPr>
          <w:p w14:paraId="39897A92" w14:textId="77777777" w:rsidR="0050651D" w:rsidRDefault="0050651D" w:rsidP="00DE099C">
            <w:r>
              <w:t>Ho is true</w:t>
            </w:r>
          </w:p>
        </w:tc>
        <w:tc>
          <w:tcPr>
            <w:tcW w:w="2965" w:type="dxa"/>
          </w:tcPr>
          <w:p w14:paraId="6A30095B" w14:textId="77777777" w:rsidR="0050651D" w:rsidRDefault="0050651D" w:rsidP="00DE099C">
            <w:r>
              <w:t>Ho is false</w:t>
            </w:r>
          </w:p>
        </w:tc>
      </w:tr>
      <w:tr w:rsidR="0050651D" w14:paraId="2724DAFB" w14:textId="77777777" w:rsidTr="00DE099C">
        <w:tc>
          <w:tcPr>
            <w:tcW w:w="1705" w:type="dxa"/>
            <w:vMerge w:val="restart"/>
            <w:vAlign w:val="center"/>
          </w:tcPr>
          <w:p w14:paraId="710255AC" w14:textId="77777777" w:rsidR="0050651D" w:rsidRDefault="0050651D" w:rsidP="00DE099C">
            <w:r>
              <w:t>Decision in the</w:t>
            </w:r>
          </w:p>
          <w:p w14:paraId="019D8A78" w14:textId="77777777" w:rsidR="0050651D" w:rsidRDefault="0050651D" w:rsidP="00DE099C">
            <w:r>
              <w:t>Hypothesis Test</w:t>
            </w:r>
          </w:p>
        </w:tc>
        <w:tc>
          <w:tcPr>
            <w:tcW w:w="1710" w:type="dxa"/>
          </w:tcPr>
          <w:p w14:paraId="13D5CF20" w14:textId="77777777" w:rsidR="0050651D" w:rsidRDefault="0050651D" w:rsidP="00DE099C">
            <w:r>
              <w:t>Reject Ho</w:t>
            </w:r>
          </w:p>
        </w:tc>
        <w:tc>
          <w:tcPr>
            <w:tcW w:w="2970" w:type="dxa"/>
          </w:tcPr>
          <w:p w14:paraId="0C77B494" w14:textId="77777777" w:rsidR="0050651D" w:rsidRDefault="0050651D" w:rsidP="00DE099C">
            <w:r>
              <w:t>1. Type 1 error</w:t>
            </w:r>
          </w:p>
          <w:p w14:paraId="67574859" w14:textId="77777777" w:rsidR="0050651D" w:rsidRDefault="0050651D" w:rsidP="00DE099C"/>
        </w:tc>
        <w:tc>
          <w:tcPr>
            <w:tcW w:w="2965" w:type="dxa"/>
          </w:tcPr>
          <w:p w14:paraId="1A7F77D5" w14:textId="77777777" w:rsidR="0050651D" w:rsidRDefault="0050651D" w:rsidP="00DE099C">
            <w:r>
              <w:t xml:space="preserve">2. Correct decision </w:t>
            </w:r>
            <w:r>
              <w:sym w:font="Wingdings" w:char="F04A"/>
            </w:r>
          </w:p>
        </w:tc>
      </w:tr>
      <w:tr w:rsidR="0050651D" w14:paraId="586C8106" w14:textId="77777777" w:rsidTr="00DE099C">
        <w:tc>
          <w:tcPr>
            <w:tcW w:w="1705" w:type="dxa"/>
            <w:vMerge/>
          </w:tcPr>
          <w:p w14:paraId="4BF1964A" w14:textId="77777777" w:rsidR="0050651D" w:rsidRDefault="0050651D" w:rsidP="00DE099C"/>
        </w:tc>
        <w:tc>
          <w:tcPr>
            <w:tcW w:w="1710" w:type="dxa"/>
          </w:tcPr>
          <w:p w14:paraId="0E1F7D30" w14:textId="77777777" w:rsidR="0050651D" w:rsidRDefault="0050651D" w:rsidP="00DE099C">
            <w:r>
              <w:t>Fail to reject Ho</w:t>
            </w:r>
          </w:p>
        </w:tc>
        <w:tc>
          <w:tcPr>
            <w:tcW w:w="2970" w:type="dxa"/>
          </w:tcPr>
          <w:p w14:paraId="691247EB" w14:textId="77777777" w:rsidR="0050651D" w:rsidRDefault="0050651D" w:rsidP="00DE099C">
            <w:r>
              <w:t xml:space="preserve">3. Correct decision </w:t>
            </w:r>
            <w:r>
              <w:sym w:font="Wingdings" w:char="F04A"/>
            </w:r>
          </w:p>
          <w:p w14:paraId="7D5DE606" w14:textId="77777777" w:rsidR="0050651D" w:rsidRDefault="0050651D" w:rsidP="00DE099C"/>
        </w:tc>
        <w:tc>
          <w:tcPr>
            <w:tcW w:w="2965" w:type="dxa"/>
          </w:tcPr>
          <w:p w14:paraId="164E645A" w14:textId="77777777" w:rsidR="0050651D" w:rsidRDefault="0050651D" w:rsidP="00DE099C">
            <w:r>
              <w:t>4. Type 2 error</w:t>
            </w:r>
          </w:p>
        </w:tc>
      </w:tr>
    </w:tbl>
    <w:p w14:paraId="559EA316" w14:textId="77777777" w:rsidR="0050651D" w:rsidRDefault="0050651D" w:rsidP="00DE099C"/>
    <w:p w14:paraId="41E37003" w14:textId="77777777" w:rsidR="0050651D" w:rsidRDefault="0050651D" w:rsidP="004F1126">
      <w:pPr>
        <w:pStyle w:val="ListParagraph"/>
        <w:numPr>
          <w:ilvl w:val="0"/>
          <w:numId w:val="157"/>
        </w:numPr>
      </w:pPr>
      <w:r>
        <w:t xml:space="preserve">#1 is called a </w:t>
      </w:r>
      <w:r>
        <w:rPr>
          <w:b/>
        </w:rPr>
        <w:t>Type 1</w:t>
      </w:r>
      <w:r w:rsidRPr="004F66A5">
        <w:rPr>
          <w:b/>
        </w:rPr>
        <w:t xml:space="preserve"> Error</w:t>
      </w:r>
      <w:r>
        <w:t xml:space="preserve"> or a </w:t>
      </w:r>
      <w:r>
        <w:rPr>
          <w:b/>
        </w:rPr>
        <w:t>false positive</w:t>
      </w:r>
      <w:r>
        <w:t xml:space="preserve"> (“false”: because it is an error; “positive”: because the conclusion is that there </w:t>
      </w:r>
      <w:r w:rsidRPr="00910A62">
        <w:rPr>
          <w:u w:val="single"/>
        </w:rPr>
        <w:t>is</w:t>
      </w:r>
      <w:r>
        <w:t xml:space="preserve"> statistically significant evidence of a difference in population means).</w:t>
      </w:r>
    </w:p>
    <w:p w14:paraId="4D4D07F1" w14:textId="77777777" w:rsidR="0050651D" w:rsidRDefault="0050651D" w:rsidP="00DE099C">
      <w:pPr>
        <w:pStyle w:val="ListParagraph"/>
      </w:pPr>
    </w:p>
    <w:p w14:paraId="1F369520" w14:textId="77777777" w:rsidR="0050651D" w:rsidRDefault="0050651D" w:rsidP="004F1126">
      <w:pPr>
        <w:pStyle w:val="ListParagraph"/>
        <w:numPr>
          <w:ilvl w:val="0"/>
          <w:numId w:val="157"/>
        </w:numPr>
      </w:pPr>
      <w:r>
        <w:t xml:space="preserve">#4 is called a </w:t>
      </w:r>
      <w:r>
        <w:rPr>
          <w:b/>
        </w:rPr>
        <w:t>Type 2</w:t>
      </w:r>
      <w:r w:rsidRPr="004F66A5">
        <w:rPr>
          <w:b/>
        </w:rPr>
        <w:t xml:space="preserve"> Error</w:t>
      </w:r>
      <w:r>
        <w:t xml:space="preserve"> or a </w:t>
      </w:r>
      <w:r w:rsidRPr="00A73138">
        <w:rPr>
          <w:b/>
        </w:rPr>
        <w:t>false negative</w:t>
      </w:r>
      <w:r>
        <w:t xml:space="preserve"> (“false”: because it is an error; “negative”: because the conclusion </w:t>
      </w:r>
      <w:r w:rsidRPr="00910A62">
        <w:rPr>
          <w:u w:val="single"/>
        </w:rPr>
        <w:t>is not</w:t>
      </w:r>
      <w:r>
        <w:t xml:space="preserve"> that there is not statistically significant evidence).</w:t>
      </w:r>
    </w:p>
    <w:p w14:paraId="0C03A7AC" w14:textId="77777777" w:rsidR="0050651D" w:rsidRDefault="0050651D" w:rsidP="00DE099C">
      <w:pPr>
        <w:pStyle w:val="ListParagraph"/>
      </w:pPr>
    </w:p>
    <w:p w14:paraId="03442A0F" w14:textId="77777777" w:rsidR="0050651D" w:rsidRDefault="0050651D" w:rsidP="004F1126">
      <w:pPr>
        <w:pStyle w:val="ListParagraph"/>
        <w:numPr>
          <w:ilvl w:val="0"/>
          <w:numId w:val="157"/>
        </w:numPr>
      </w:pPr>
      <w:r>
        <w:t>Also, #2 is called a true positive; #3 is called a true negative.</w:t>
      </w:r>
    </w:p>
    <w:p w14:paraId="690E3A3E" w14:textId="77777777" w:rsidR="0050651D" w:rsidRDefault="0050651D" w:rsidP="00DE099C">
      <w:pPr>
        <w:rPr>
          <w:u w:val="single"/>
        </w:rPr>
      </w:pPr>
    </w:p>
    <w:p w14:paraId="61DD5097" w14:textId="77777777" w:rsidR="0050651D" w:rsidRPr="00FB0248" w:rsidRDefault="0050651D" w:rsidP="00DE099C">
      <w:pPr>
        <w:rPr>
          <w:sz w:val="20"/>
          <w:szCs w:val="20"/>
          <w:u w:val="single"/>
        </w:rPr>
      </w:pPr>
      <w:r w:rsidRPr="00FB0248">
        <w:rPr>
          <w:sz w:val="20"/>
          <w:szCs w:val="20"/>
          <w:u w:val="single"/>
        </w:rPr>
        <w:t>Example</w:t>
      </w:r>
    </w:p>
    <w:p w14:paraId="02698933" w14:textId="77777777" w:rsidR="0050651D" w:rsidRPr="00FB0248" w:rsidRDefault="0050651D" w:rsidP="00DE099C">
      <w:pPr>
        <w:rPr>
          <w:sz w:val="20"/>
          <w:szCs w:val="20"/>
        </w:rPr>
      </w:pPr>
      <w:r w:rsidRPr="00FB0248">
        <w:rPr>
          <w:sz w:val="20"/>
          <w:szCs w:val="20"/>
        </w:rPr>
        <w:t>A good analogy for hypothesis testing is a criminal trial in the American judicial system. Because the American judicial system believes in a “presumption of innocence” (and we assume Ho is true when we do a hypothesis test), the hypotheses are:</w:t>
      </w:r>
    </w:p>
    <w:p w14:paraId="25C122ED" w14:textId="77777777" w:rsidR="0050651D" w:rsidRPr="00FB0248" w:rsidRDefault="0050651D" w:rsidP="00DE099C">
      <w:pPr>
        <w:rPr>
          <w:sz w:val="20"/>
          <w:szCs w:val="20"/>
        </w:rPr>
      </w:pPr>
    </w:p>
    <w:p w14:paraId="7D6596D1" w14:textId="77777777" w:rsidR="0050651D" w:rsidRPr="00FB0248" w:rsidRDefault="0050651D" w:rsidP="00DE099C">
      <w:pPr>
        <w:ind w:left="360" w:firstLine="720"/>
        <w:rPr>
          <w:sz w:val="20"/>
          <w:szCs w:val="20"/>
        </w:rPr>
      </w:pPr>
      <w:r w:rsidRPr="00FB0248">
        <w:rPr>
          <w:sz w:val="20"/>
          <w:szCs w:val="20"/>
        </w:rPr>
        <w:t xml:space="preserve">Ho: the defendant is innocent </w:t>
      </w:r>
      <w:r w:rsidRPr="00FB0248">
        <w:rPr>
          <w:sz w:val="20"/>
          <w:szCs w:val="20"/>
        </w:rPr>
        <w:tab/>
      </w:r>
      <w:r w:rsidRPr="00FB0248">
        <w:rPr>
          <w:sz w:val="20"/>
          <w:szCs w:val="20"/>
        </w:rPr>
        <w:tab/>
        <w:t>Ha: the defendant is guilty</w:t>
      </w:r>
    </w:p>
    <w:p w14:paraId="3D57D406" w14:textId="77777777" w:rsidR="0050651D" w:rsidRPr="00FB0248" w:rsidRDefault="0050651D" w:rsidP="00DE099C">
      <w:pPr>
        <w:rPr>
          <w:sz w:val="20"/>
          <w:szCs w:val="20"/>
        </w:rPr>
      </w:pPr>
    </w:p>
    <w:p w14:paraId="6D6DCD02" w14:textId="77777777" w:rsidR="0050651D" w:rsidRPr="00FB0248" w:rsidRDefault="0050651D" w:rsidP="00DE099C">
      <w:pPr>
        <w:rPr>
          <w:sz w:val="20"/>
          <w:szCs w:val="20"/>
        </w:rPr>
      </w:pPr>
      <w:r w:rsidRPr="00FB0248">
        <w:rPr>
          <w:sz w:val="20"/>
          <w:szCs w:val="20"/>
        </w:rPr>
        <w:t>and the verdict in the trial represents the decision in the hypothesis test (for example, a verdict of guilty means rejecting Ho).</w:t>
      </w:r>
      <w:r w:rsidRPr="00FB0248">
        <w:rPr>
          <w:sz w:val="20"/>
          <w:szCs w:val="20"/>
        </w:rPr>
        <w:br/>
      </w:r>
    </w:p>
    <w:p w14:paraId="285EB5F9" w14:textId="77777777" w:rsidR="0050651D" w:rsidRPr="00FB0248" w:rsidRDefault="0050651D" w:rsidP="004F1126">
      <w:pPr>
        <w:pStyle w:val="ListParagraph"/>
        <w:numPr>
          <w:ilvl w:val="0"/>
          <w:numId w:val="160"/>
        </w:numPr>
        <w:rPr>
          <w:sz w:val="20"/>
          <w:szCs w:val="20"/>
        </w:rPr>
      </w:pPr>
      <w:r w:rsidRPr="00FB0248">
        <w:rPr>
          <w:sz w:val="20"/>
          <w:szCs w:val="20"/>
        </w:rPr>
        <w:t>Suppose the defendant is truly innocent but they are found guilty.  Is this a type 1 error, type 2 error, or the correct decision?</w:t>
      </w:r>
      <w:r w:rsidRPr="00FB0248">
        <w:rPr>
          <w:sz w:val="20"/>
          <w:szCs w:val="20"/>
        </w:rPr>
        <w:br/>
      </w:r>
      <w:r w:rsidRPr="00FB0248">
        <w:rPr>
          <w:sz w:val="20"/>
          <w:szCs w:val="20"/>
        </w:rPr>
        <w:br/>
      </w:r>
    </w:p>
    <w:p w14:paraId="5477C8D4" w14:textId="77777777" w:rsidR="0050651D" w:rsidRPr="00FB0248" w:rsidRDefault="0050651D" w:rsidP="004F1126">
      <w:pPr>
        <w:pStyle w:val="ListParagraph"/>
        <w:numPr>
          <w:ilvl w:val="0"/>
          <w:numId w:val="160"/>
        </w:numPr>
        <w:rPr>
          <w:sz w:val="20"/>
          <w:szCs w:val="20"/>
        </w:rPr>
      </w:pPr>
      <w:r w:rsidRPr="00FB0248">
        <w:rPr>
          <w:sz w:val="20"/>
          <w:szCs w:val="20"/>
        </w:rPr>
        <w:t xml:space="preserve">In another trial, suppose the defendant is truly guilty but they are found innocent.   Is this a </w:t>
      </w:r>
      <w:r w:rsidRPr="00FB0248">
        <w:rPr>
          <w:sz w:val="20"/>
          <w:szCs w:val="20"/>
        </w:rPr>
        <w:br/>
        <w:t>type 1 error, type 2 error, or the correct decision?</w:t>
      </w:r>
    </w:p>
    <w:p w14:paraId="12604FC6" w14:textId="77777777" w:rsidR="0050651D" w:rsidRPr="00FB0248" w:rsidRDefault="0050651D" w:rsidP="00DE099C">
      <w:pPr>
        <w:rPr>
          <w:sz w:val="20"/>
          <w:szCs w:val="20"/>
          <w:u w:val="single"/>
        </w:rPr>
      </w:pPr>
    </w:p>
    <w:p w14:paraId="13E121D8" w14:textId="77777777" w:rsidR="0050651D" w:rsidRPr="000669DC" w:rsidRDefault="0050651D" w:rsidP="00DE099C">
      <w:pPr>
        <w:rPr>
          <w:u w:val="single"/>
        </w:rPr>
      </w:pPr>
      <w:r>
        <w:rPr>
          <w:u w:val="single"/>
        </w:rPr>
        <w:t xml:space="preserve"> “Controlling” errors in Hypothesis Tests</w:t>
      </w:r>
      <w:r>
        <w:t>:</w:t>
      </w:r>
    </w:p>
    <w:p w14:paraId="3EDC16D0" w14:textId="77777777" w:rsidR="0050651D" w:rsidRDefault="0050651D" w:rsidP="004F1126">
      <w:pPr>
        <w:pStyle w:val="ListParagraph"/>
        <w:numPr>
          <w:ilvl w:val="0"/>
          <w:numId w:val="158"/>
        </w:numPr>
      </w:pPr>
      <w:r>
        <w:t xml:space="preserve">We don’t know in practice whether an error occurs on a single test, again because we don’t have </w:t>
      </w:r>
      <w:r>
        <w:br/>
        <w:t>information from the population.</w:t>
      </w:r>
    </w:p>
    <w:p w14:paraId="1C63FE02" w14:textId="77777777" w:rsidR="0050651D" w:rsidRDefault="0050651D" w:rsidP="004F1126">
      <w:pPr>
        <w:pStyle w:val="ListParagraph"/>
        <w:numPr>
          <w:ilvl w:val="0"/>
          <w:numId w:val="158"/>
        </w:numPr>
      </w:pPr>
      <w:r>
        <w:t>So errors can’t be controlled in individual tests (this is why it is in quotes above).</w:t>
      </w:r>
    </w:p>
    <w:p w14:paraId="43146167" w14:textId="77777777" w:rsidR="0050651D" w:rsidRDefault="0050651D" w:rsidP="00DE099C"/>
    <w:p w14:paraId="7FE97B9D" w14:textId="77777777" w:rsidR="0050651D" w:rsidRDefault="0050651D" w:rsidP="004F1126">
      <w:pPr>
        <w:pStyle w:val="ListParagraph"/>
        <w:numPr>
          <w:ilvl w:val="0"/>
          <w:numId w:val="158"/>
        </w:numPr>
      </w:pPr>
      <w:r>
        <w:t>However, we can find the probability of an error.  Here’s the idea: if we took samples over and over from the population and performed a test based on each sample, the probability of an error would be the proportion of the tests that result in an error.</w:t>
      </w:r>
    </w:p>
    <w:p w14:paraId="3B383603" w14:textId="77777777" w:rsidR="0050651D" w:rsidRDefault="0050651D" w:rsidP="00DE099C">
      <w:pPr>
        <w:pStyle w:val="ListParagraph"/>
        <w:ind w:left="0"/>
      </w:pPr>
    </w:p>
    <w:p w14:paraId="767CF438" w14:textId="77777777" w:rsidR="0050651D" w:rsidRDefault="0050651D" w:rsidP="004F1126">
      <w:pPr>
        <w:pStyle w:val="ListParagraph"/>
        <w:numPr>
          <w:ilvl w:val="0"/>
          <w:numId w:val="158"/>
        </w:numPr>
      </w:pPr>
      <w:r>
        <w:t xml:space="preserve">Important fact: This probability is controlled by a quantity we’ve already run into.  </w:t>
      </w:r>
      <w:r w:rsidRPr="00BD4090">
        <w:rPr>
          <w:b/>
        </w:rPr>
        <w:t xml:space="preserve">The probability of </w:t>
      </w:r>
      <w:r w:rsidRPr="00BD4090">
        <w:rPr>
          <w:b/>
        </w:rPr>
        <w:br/>
        <w:t xml:space="preserve">a Type 1 Error is equal to the significance level (denoted by </w:t>
      </w:r>
      <m:oMath>
        <m:r>
          <m:rPr>
            <m:sty m:val="bi"/>
          </m:rPr>
          <w:rPr>
            <w:rFonts w:ascii="Cambria Math" w:hAnsi="Cambria Math"/>
          </w:rPr>
          <m:t>α</m:t>
        </m:r>
      </m:oMath>
      <w:r w:rsidRPr="00BD4090">
        <w:rPr>
          <w:rFonts w:eastAsiaTheme="minorEastAsia"/>
          <w:b/>
        </w:rPr>
        <w:t>).</w:t>
      </w:r>
      <w:r>
        <w:t xml:space="preserve">  </w:t>
      </w:r>
    </w:p>
    <w:p w14:paraId="32B1EE19" w14:textId="77777777" w:rsidR="0050651D" w:rsidRDefault="0050651D" w:rsidP="00DE099C">
      <w:pPr>
        <w:pStyle w:val="ListParagraph"/>
        <w:ind w:left="360"/>
      </w:pPr>
    </w:p>
    <w:p w14:paraId="6F080255" w14:textId="77777777" w:rsidR="0050651D" w:rsidRPr="00174E21" w:rsidRDefault="0050651D" w:rsidP="004F1126">
      <w:pPr>
        <w:pStyle w:val="ListParagraph"/>
        <w:numPr>
          <w:ilvl w:val="0"/>
          <w:numId w:val="158"/>
        </w:numPr>
      </w:pPr>
      <w:r>
        <w:lastRenderedPageBreak/>
        <w:t xml:space="preserve">Thus, the smaller the </w:t>
      </w:r>
      <m:oMath>
        <m:r>
          <w:rPr>
            <w:rFonts w:ascii="Cambria Math" w:hAnsi="Cambria Math"/>
          </w:rPr>
          <m:t>α</m:t>
        </m:r>
      </m:oMath>
      <w:r w:rsidRPr="006365B6">
        <w:rPr>
          <w:rFonts w:eastAsiaTheme="minorEastAsia"/>
        </w:rPr>
        <w:t xml:space="preserve">, the </w:t>
      </w:r>
      <w:r>
        <w:rPr>
          <w:rFonts w:eastAsiaTheme="minorEastAsia"/>
        </w:rPr>
        <w:t>smaller</w:t>
      </w:r>
      <w:r w:rsidRPr="006365B6">
        <w:rPr>
          <w:rFonts w:eastAsiaTheme="minorEastAsia"/>
        </w:rPr>
        <w:t xml:space="preserve"> the </w:t>
      </w:r>
      <w:r>
        <w:rPr>
          <w:rFonts w:eastAsiaTheme="minorEastAsia"/>
        </w:rPr>
        <w:t>probability of Type 1</w:t>
      </w:r>
      <w:r w:rsidRPr="006365B6">
        <w:rPr>
          <w:rFonts w:eastAsiaTheme="minorEastAsia"/>
        </w:rPr>
        <w:t xml:space="preserve"> Error.  </w:t>
      </w:r>
      <w:r>
        <w:rPr>
          <w:rFonts w:eastAsiaTheme="minorEastAsia"/>
        </w:rPr>
        <w:t>I</w:t>
      </w:r>
      <w:r w:rsidRPr="006365B6">
        <w:rPr>
          <w:rFonts w:eastAsiaTheme="minorEastAsia"/>
        </w:rPr>
        <w:t xml:space="preserve">f the consequences of a </w:t>
      </w:r>
      <w:r>
        <w:rPr>
          <w:rFonts w:eastAsiaTheme="minorEastAsia"/>
        </w:rPr>
        <w:t>false positive</w:t>
      </w:r>
      <w:r w:rsidRPr="006365B6">
        <w:rPr>
          <w:rFonts w:eastAsiaTheme="minorEastAsia"/>
        </w:rPr>
        <w:t xml:space="preserve"> are serious, </w:t>
      </w:r>
      <w:r>
        <w:rPr>
          <w:rFonts w:eastAsiaTheme="minorEastAsia"/>
        </w:rPr>
        <w:t>we may want to use a</w:t>
      </w:r>
      <w:r w:rsidRPr="006365B6">
        <w:rPr>
          <w:rFonts w:eastAsiaTheme="minorEastAsia"/>
        </w:rPr>
        <w:t xml:space="preserve"> smaller </w:t>
      </w:r>
      <m:oMath>
        <m:r>
          <w:rPr>
            <w:rFonts w:ascii="Cambria Math" w:hAnsi="Cambria Math"/>
          </w:rPr>
          <m:t>α</m:t>
        </m:r>
      </m:oMath>
      <w:r w:rsidRPr="006365B6">
        <w:rPr>
          <w:rFonts w:eastAsiaTheme="minorEastAsia"/>
        </w:rPr>
        <w:t xml:space="preserve"> </w:t>
      </w:r>
      <w:r>
        <w:rPr>
          <w:rFonts w:eastAsiaTheme="minorEastAsia"/>
        </w:rPr>
        <w:t>so there is a smaller chance is making that mistake</w:t>
      </w:r>
      <w:r w:rsidRPr="006365B6">
        <w:rPr>
          <w:rFonts w:eastAsiaTheme="minorEastAsia"/>
        </w:rPr>
        <w:t>.</w:t>
      </w:r>
    </w:p>
    <w:p w14:paraId="214E5B23" w14:textId="77777777" w:rsidR="0050651D" w:rsidRPr="003E1BCC" w:rsidRDefault="0050651D" w:rsidP="00DE099C"/>
    <w:p w14:paraId="560B02B0" w14:textId="77777777" w:rsidR="0050651D" w:rsidRPr="004431DC" w:rsidRDefault="0050651D" w:rsidP="00DE099C">
      <w:pPr>
        <w:rPr>
          <w:u w:val="single"/>
        </w:rPr>
      </w:pPr>
      <w:r>
        <w:rPr>
          <w:u w:val="single"/>
        </w:rPr>
        <w:t>Power</w:t>
      </w:r>
    </w:p>
    <w:p w14:paraId="7F7303E2" w14:textId="77777777" w:rsidR="0050651D" w:rsidRDefault="0050651D" w:rsidP="004F1126">
      <w:pPr>
        <w:pStyle w:val="ListParagraph"/>
        <w:numPr>
          <w:ilvl w:val="0"/>
          <w:numId w:val="158"/>
        </w:numPr>
      </w:pPr>
      <w:r>
        <w:t xml:space="preserve">Instead of talking about the Type 2 Error probability, statisticians usually refer to the </w:t>
      </w:r>
      <w:r w:rsidRPr="00734CB2">
        <w:rPr>
          <w:b/>
        </w:rPr>
        <w:t>power</w:t>
      </w:r>
      <w:r>
        <w:t xml:space="preserve">, </w:t>
      </w:r>
    </w:p>
    <w:p w14:paraId="7A68EF28" w14:textId="77777777" w:rsidR="0050651D" w:rsidRDefault="0050651D" w:rsidP="00DE099C">
      <w:pPr>
        <w:pStyle w:val="ListParagraph"/>
        <w:ind w:left="360"/>
        <w:rPr>
          <w:rFonts w:eastAsiaTheme="minorEastAsia"/>
        </w:rPr>
      </w:pPr>
      <w:r>
        <w:t>the probability of a true positive (rejecting Ho correctly, when Ho is actually false</w:t>
      </w:r>
      <w:r>
        <w:rPr>
          <w:rFonts w:eastAsiaTheme="minorEastAsia"/>
        </w:rPr>
        <w:t>).</w:t>
      </w:r>
    </w:p>
    <w:p w14:paraId="26ABCDB0" w14:textId="77777777" w:rsidR="0050651D" w:rsidRDefault="0050651D" w:rsidP="00DE099C">
      <w:pPr>
        <w:pStyle w:val="ListParagraph"/>
        <w:ind w:left="360"/>
        <w:rPr>
          <w:rFonts w:eastAsiaTheme="minorEastAsia"/>
        </w:rPr>
      </w:pPr>
    </w:p>
    <w:p w14:paraId="27FEB207" w14:textId="77777777" w:rsidR="0050651D" w:rsidRPr="001832A8" w:rsidRDefault="0050651D" w:rsidP="004F1126">
      <w:pPr>
        <w:pStyle w:val="ListParagraph"/>
        <w:numPr>
          <w:ilvl w:val="0"/>
          <w:numId w:val="158"/>
        </w:numPr>
      </w:pPr>
      <w:r>
        <w:t xml:space="preserve">As </w:t>
      </w:r>
      <m:oMath>
        <m:r>
          <w:rPr>
            <w:rFonts w:ascii="Cambria Math" w:hAnsi="Cambria Math"/>
          </w:rPr>
          <m:t>α</m:t>
        </m:r>
      </m:oMath>
      <w:r>
        <w:rPr>
          <w:rFonts w:eastAsiaTheme="minorEastAsia"/>
        </w:rPr>
        <w:t xml:space="preserve"> decreases, the power decreases because stronger evidence (a smaller p-value) is needed to produce a statistically significant result.  </w:t>
      </w:r>
    </w:p>
    <w:p w14:paraId="71008F41" w14:textId="77777777" w:rsidR="0050651D" w:rsidRPr="001832A8" w:rsidRDefault="0050651D" w:rsidP="00DE099C">
      <w:pPr>
        <w:pStyle w:val="ListParagraph"/>
        <w:ind w:left="360"/>
      </w:pPr>
    </w:p>
    <w:p w14:paraId="3D84B337" w14:textId="77777777" w:rsidR="0050651D" w:rsidRPr="00F21B25" w:rsidRDefault="0050651D" w:rsidP="004F1126">
      <w:pPr>
        <w:pStyle w:val="ListParagraph"/>
        <w:numPr>
          <w:ilvl w:val="0"/>
          <w:numId w:val="158"/>
        </w:numPr>
      </w:pPr>
      <w:r>
        <w:rPr>
          <w:rFonts w:eastAsiaTheme="minorEastAsia"/>
        </w:rPr>
        <w:t xml:space="preserve">Thus, there is a trade-off in the choice of </w:t>
      </w:r>
      <m:oMath>
        <m:r>
          <w:rPr>
            <w:rFonts w:ascii="Cambria Math" w:hAnsi="Cambria Math"/>
          </w:rPr>
          <m:t>α</m:t>
        </m:r>
      </m:oMath>
      <w:r>
        <w:rPr>
          <w:rFonts w:eastAsiaTheme="minorEastAsia"/>
        </w:rPr>
        <w:t xml:space="preserve"> between minimizing the chance of false positives and maximizing the power.</w:t>
      </w:r>
    </w:p>
    <w:p w14:paraId="26DC0F89" w14:textId="77777777" w:rsidR="0050651D" w:rsidRDefault="0050651D" w:rsidP="00DE099C"/>
    <w:p w14:paraId="634CCA57" w14:textId="77777777" w:rsidR="0050651D" w:rsidRDefault="0050651D" w:rsidP="00DE099C"/>
    <w:p w14:paraId="13FB6810" w14:textId="77777777" w:rsidR="0050651D" w:rsidRDefault="0050651D" w:rsidP="00DE099C">
      <w:r>
        <w:rPr>
          <w:u w:val="single"/>
        </w:rPr>
        <w:t>Connection between model assumptions and errors in hypothesis tests</w:t>
      </w:r>
    </w:p>
    <w:p w14:paraId="2ED3FC57" w14:textId="77777777" w:rsidR="0050651D" w:rsidRDefault="0050651D" w:rsidP="004F1126">
      <w:pPr>
        <w:pStyle w:val="ListParagraph"/>
        <w:numPr>
          <w:ilvl w:val="0"/>
          <w:numId w:val="159"/>
        </w:numPr>
      </w:pPr>
      <w:r>
        <w:t>The two-sample t test (like all hypothesis tests) depends on the model assumptions being true.</w:t>
      </w:r>
    </w:p>
    <w:p w14:paraId="158456DF" w14:textId="77777777" w:rsidR="0050651D" w:rsidRDefault="0050651D" w:rsidP="004F1126">
      <w:pPr>
        <w:pStyle w:val="ListParagraph"/>
        <w:numPr>
          <w:ilvl w:val="0"/>
          <w:numId w:val="159"/>
        </w:numPr>
      </w:pPr>
      <w:r>
        <w:t xml:space="preserve">Specifically, we rely on the normality assumption when we use the t distribution to calculate the p-value. </w:t>
      </w:r>
      <w:r>
        <w:br/>
      </w:r>
    </w:p>
    <w:p w14:paraId="11056482" w14:textId="77777777" w:rsidR="0050651D" w:rsidRDefault="0050651D" w:rsidP="004F1126">
      <w:pPr>
        <w:pStyle w:val="ListParagraph"/>
        <w:numPr>
          <w:ilvl w:val="0"/>
          <w:numId w:val="159"/>
        </w:numPr>
      </w:pPr>
      <w:r>
        <w:t>Fact: If normality assumption is severely violated for a dataset, the probability of a Type 1 error will not be equal to the significance level.</w:t>
      </w:r>
      <w:r>
        <w:br/>
      </w:r>
    </w:p>
    <w:p w14:paraId="16ED8B3F" w14:textId="77777777" w:rsidR="0050651D" w:rsidRDefault="0050651D" w:rsidP="004F1126">
      <w:pPr>
        <w:pStyle w:val="ListParagraph"/>
        <w:numPr>
          <w:ilvl w:val="0"/>
          <w:numId w:val="159"/>
        </w:numPr>
      </w:pPr>
      <w:r>
        <w:t xml:space="preserve">In the next handout, we introduce the </w:t>
      </w:r>
      <w:r w:rsidRPr="007F2BF8">
        <w:rPr>
          <w:b/>
        </w:rPr>
        <w:t>rank-sum test</w:t>
      </w:r>
      <w:r>
        <w:t>, which is an alternative to the two-sample t test that does not rely on the model assumption of normality.</w:t>
      </w:r>
    </w:p>
    <w:p w14:paraId="24C7DD47" w14:textId="77777777" w:rsidR="0050651D" w:rsidRDefault="0050651D" w:rsidP="0050651D"/>
    <w:p w14:paraId="5CB02B6E" w14:textId="3DB6B198" w:rsidR="0050651D" w:rsidRDefault="0050651D" w:rsidP="0050651D">
      <w:pPr>
        <w:pStyle w:val="Heading1"/>
      </w:pPr>
      <w:bookmarkStart w:id="8" w:name="_Toc26094027"/>
      <w:r>
        <w:t>Handout 9: Rank-sum test</w:t>
      </w:r>
      <w:bookmarkEnd w:id="8"/>
    </w:p>
    <w:p w14:paraId="6D7EFFD0" w14:textId="77777777" w:rsidR="0050651D" w:rsidRDefault="0050651D">
      <w:r>
        <w:t>STA 216 F19</w:t>
      </w:r>
    </w:p>
    <w:p w14:paraId="3C28BB22" w14:textId="77777777" w:rsidR="0050651D" w:rsidRDefault="0050651D"/>
    <w:p w14:paraId="019FE8D6" w14:textId="77777777" w:rsidR="0050651D" w:rsidRDefault="0050651D" w:rsidP="004F1126">
      <w:pPr>
        <w:pStyle w:val="ListParagraph"/>
        <w:numPr>
          <w:ilvl w:val="0"/>
          <w:numId w:val="161"/>
        </w:numPr>
      </w:pPr>
      <w:r>
        <w:t>Recall from Handout 8:</w:t>
      </w:r>
    </w:p>
    <w:p w14:paraId="6EB41947" w14:textId="77777777" w:rsidR="0050651D" w:rsidRDefault="0050651D" w:rsidP="004F1126">
      <w:pPr>
        <w:pStyle w:val="ListParagraph"/>
        <w:numPr>
          <w:ilvl w:val="1"/>
          <w:numId w:val="161"/>
        </w:numPr>
      </w:pPr>
      <w:r>
        <w:t>If model assumptions are met, Type 1 error rate = significance level alpha</w:t>
      </w:r>
    </w:p>
    <w:p w14:paraId="0E3ABA33" w14:textId="77777777" w:rsidR="0050651D" w:rsidRDefault="0050651D" w:rsidP="004F1126">
      <w:pPr>
        <w:pStyle w:val="ListParagraph"/>
        <w:numPr>
          <w:ilvl w:val="1"/>
          <w:numId w:val="161"/>
        </w:numPr>
      </w:pPr>
      <w:r>
        <w:t>If assumption of normality is severely violated for a dataset, the Type 1 error rate will not be equal to the significance level alpha</w:t>
      </w:r>
      <w:r>
        <w:br/>
      </w:r>
    </w:p>
    <w:p w14:paraId="7E05E9DA" w14:textId="77777777" w:rsidR="0050651D" w:rsidRDefault="0050651D" w:rsidP="004F1126">
      <w:pPr>
        <w:pStyle w:val="ListParagraph"/>
        <w:numPr>
          <w:ilvl w:val="0"/>
          <w:numId w:val="161"/>
        </w:numPr>
      </w:pPr>
      <w:r>
        <w:t xml:space="preserve">Rank-sum test </w:t>
      </w:r>
    </w:p>
    <w:p w14:paraId="43E93A4B" w14:textId="77777777" w:rsidR="0050651D" w:rsidRDefault="0050651D" w:rsidP="004F1126">
      <w:pPr>
        <w:pStyle w:val="ListParagraph"/>
        <w:numPr>
          <w:ilvl w:val="1"/>
          <w:numId w:val="161"/>
        </w:numPr>
      </w:pPr>
      <w:r>
        <w:t xml:space="preserve">proper names: Wilcoxon rank-sum test or Mann-Whitney test </w:t>
      </w:r>
    </w:p>
    <w:p w14:paraId="656E30E0" w14:textId="77777777" w:rsidR="0050651D" w:rsidRDefault="0050651D" w:rsidP="004F1126">
      <w:pPr>
        <w:pStyle w:val="ListParagraph"/>
        <w:numPr>
          <w:ilvl w:val="1"/>
          <w:numId w:val="161"/>
        </w:numPr>
      </w:pPr>
      <w:r>
        <w:t>alternative to the two-sample t test which does not rely on the assumption of normality</w:t>
      </w:r>
    </w:p>
    <w:p w14:paraId="4F55F537" w14:textId="77777777" w:rsidR="0050651D" w:rsidRDefault="0050651D" w:rsidP="004F1126">
      <w:pPr>
        <w:pStyle w:val="ListParagraph"/>
        <w:numPr>
          <w:ilvl w:val="1"/>
          <w:numId w:val="161"/>
        </w:numPr>
      </w:pPr>
      <w:r>
        <w:t>Type 1 error rate = significance level alpha for this test even if normality not satisfied.</w:t>
      </w:r>
      <w:r>
        <w:br/>
      </w:r>
    </w:p>
    <w:p w14:paraId="2FAD11C7" w14:textId="77777777" w:rsidR="0050651D" w:rsidRDefault="0050651D" w:rsidP="004F1126">
      <w:pPr>
        <w:pStyle w:val="ListParagraph"/>
        <w:numPr>
          <w:ilvl w:val="0"/>
          <w:numId w:val="161"/>
        </w:numPr>
      </w:pPr>
      <w:r>
        <w:t xml:space="preserve">Generally, tests that do not rely on model assumptions are called </w:t>
      </w:r>
      <w:r w:rsidRPr="00CD3B75">
        <w:rPr>
          <w:b/>
        </w:rPr>
        <w:t>nonparametric tests</w:t>
      </w:r>
      <w:r>
        <w:t>.</w:t>
      </w:r>
    </w:p>
    <w:p w14:paraId="1D8FCE1F" w14:textId="77777777" w:rsidR="0050651D" w:rsidRDefault="0050651D" w:rsidP="004F1126">
      <w:pPr>
        <w:pStyle w:val="ListParagraph"/>
        <w:numPr>
          <w:ilvl w:val="0"/>
          <w:numId w:val="161"/>
        </w:numPr>
      </w:pPr>
      <w:r>
        <w:t>STA 317 is all about nonparametric tests.</w:t>
      </w:r>
    </w:p>
    <w:p w14:paraId="30E33209" w14:textId="77777777" w:rsidR="0050651D" w:rsidRDefault="0050651D" w:rsidP="00DE099C"/>
    <w:p w14:paraId="170354A5" w14:textId="77777777" w:rsidR="0050651D" w:rsidRDefault="0050651D" w:rsidP="00DE099C">
      <w:r>
        <w:rPr>
          <w:u w:val="single"/>
        </w:rPr>
        <w:t>Example</w:t>
      </w:r>
    </w:p>
    <w:p w14:paraId="75D2FB74" w14:textId="77777777" w:rsidR="0050651D" w:rsidRDefault="0050651D" w:rsidP="00DE099C">
      <w:r>
        <w:t>During an in vivo comparison of two antitumor drugs, Collings and Hamilton (1998) collected the following data on tumor weights (in g) for two groups of mice, each exposed to a different drug.  Does the sample show evidence of a difference, on average, for the population of mice, in tumor weights for mice under the standard drug and test drug?</w:t>
      </w:r>
    </w:p>
    <w:p w14:paraId="3A059637" w14:textId="77777777" w:rsidR="0050651D" w:rsidRDefault="0050651D" w:rsidP="00DE099C"/>
    <w:tbl>
      <w:tblPr>
        <w:tblStyle w:val="TableGrid"/>
        <w:tblW w:w="0" w:type="auto"/>
        <w:tblLook w:val="04A0" w:firstRow="1" w:lastRow="0" w:firstColumn="1" w:lastColumn="0" w:noHBand="0" w:noVBand="1"/>
      </w:tblPr>
      <w:tblGrid>
        <w:gridCol w:w="2948"/>
        <w:gridCol w:w="6402"/>
      </w:tblGrid>
      <w:tr w:rsidR="0050651D" w14:paraId="13BE2F80" w14:textId="77777777" w:rsidTr="00DE099C">
        <w:tc>
          <w:tcPr>
            <w:tcW w:w="4675" w:type="dxa"/>
          </w:tcPr>
          <w:p w14:paraId="0360863D" w14:textId="77777777" w:rsidR="0050651D" w:rsidRDefault="0050651D" w:rsidP="00DE099C">
            <w:r>
              <w:t>Data</w:t>
            </w:r>
          </w:p>
        </w:tc>
        <w:tc>
          <w:tcPr>
            <w:tcW w:w="4675" w:type="dxa"/>
          </w:tcPr>
          <w:p w14:paraId="290A85DD" w14:textId="77777777" w:rsidR="0050651D" w:rsidRDefault="0050651D" w:rsidP="00DE099C">
            <w:r>
              <w:t>Normality check plots (from PROC TTEST with ODS GRAPHICS ON)</w:t>
            </w:r>
          </w:p>
        </w:tc>
      </w:tr>
      <w:tr w:rsidR="0050651D" w14:paraId="273A40A2" w14:textId="77777777" w:rsidTr="00DE099C">
        <w:tc>
          <w:tcPr>
            <w:tcW w:w="4675" w:type="dxa"/>
          </w:tcPr>
          <w:p w14:paraId="02310E88" w14:textId="77777777" w:rsidR="0050651D" w:rsidRDefault="0050651D" w:rsidP="00DE099C">
            <w:r>
              <w:rPr>
                <w:noProof/>
              </w:rPr>
              <w:drawing>
                <wp:inline distT="0" distB="0" distL="0" distR="0" wp14:anchorId="54DB35B5" wp14:editId="78A854E4">
                  <wp:extent cx="1058704" cy="3169920"/>
                  <wp:effectExtent l="0" t="0" r="825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74676" cy="3217744"/>
                          </a:xfrm>
                          <a:prstGeom prst="rect">
                            <a:avLst/>
                          </a:prstGeom>
                        </pic:spPr>
                      </pic:pic>
                    </a:graphicData>
                  </a:graphic>
                </wp:inline>
              </w:drawing>
            </w:r>
          </w:p>
        </w:tc>
        <w:tc>
          <w:tcPr>
            <w:tcW w:w="4675" w:type="dxa"/>
          </w:tcPr>
          <w:p w14:paraId="2F072065" w14:textId="77777777" w:rsidR="0050651D" w:rsidRDefault="0050651D" w:rsidP="00DE099C">
            <w:r>
              <w:rPr>
                <w:rFonts w:ascii="Arial" w:hAnsi="Arial" w:cs="Arial"/>
                <w:noProof/>
                <w:color w:val="000000"/>
                <w:sz w:val="20"/>
                <w:szCs w:val="20"/>
              </w:rPr>
              <w:drawing>
                <wp:inline distT="0" distB="0" distL="0" distR="0" wp14:anchorId="6CCD9D7F" wp14:editId="271FF5EB">
                  <wp:extent cx="3911600" cy="2933700"/>
                  <wp:effectExtent l="0" t="0" r="0" b="0"/>
                  <wp:docPr id="198" name="Picture 198"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F7283E2" w14:textId="77777777" w:rsidR="0050651D" w:rsidRDefault="0050651D" w:rsidP="00DE099C">
            <w:r>
              <w:rPr>
                <w:rFonts w:ascii="Arial" w:hAnsi="Arial" w:cs="Arial"/>
                <w:noProof/>
                <w:color w:val="000000"/>
                <w:sz w:val="20"/>
                <w:szCs w:val="20"/>
              </w:rPr>
              <w:drawing>
                <wp:inline distT="0" distB="0" distL="0" distR="0" wp14:anchorId="1029F7B0" wp14:editId="350FE112">
                  <wp:extent cx="3928533" cy="2209800"/>
                  <wp:effectExtent l="0" t="0" r="0" b="0"/>
                  <wp:docPr id="199" name="Picture 199"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55475" cy="2224955"/>
                          </a:xfrm>
                          <a:prstGeom prst="rect">
                            <a:avLst/>
                          </a:prstGeom>
                          <a:noFill/>
                          <a:ln>
                            <a:noFill/>
                          </a:ln>
                        </pic:spPr>
                      </pic:pic>
                    </a:graphicData>
                  </a:graphic>
                </wp:inline>
              </w:drawing>
            </w:r>
          </w:p>
        </w:tc>
      </w:tr>
    </w:tbl>
    <w:p w14:paraId="00CE3DEE" w14:textId="77777777" w:rsidR="0050651D" w:rsidRDefault="0050651D" w:rsidP="004F1126">
      <w:pPr>
        <w:pStyle w:val="ListParagraph"/>
        <w:numPr>
          <w:ilvl w:val="0"/>
          <w:numId w:val="163"/>
        </w:numPr>
      </w:pPr>
      <w:r>
        <w:t>For both drugs, the distributions of tumor weight are strongly right skewed, as shown by the histograms, boxplots, and normal quantile plots.</w:t>
      </w:r>
      <w:r>
        <w:br/>
      </w:r>
    </w:p>
    <w:p w14:paraId="032A73FC" w14:textId="77777777" w:rsidR="0050651D" w:rsidRDefault="0050651D" w:rsidP="004F1126">
      <w:pPr>
        <w:pStyle w:val="ListParagraph"/>
        <w:numPr>
          <w:ilvl w:val="0"/>
          <w:numId w:val="163"/>
        </w:numPr>
      </w:pPr>
      <w:r>
        <w:t>We cannot assume the tumor weights come from the normal distribution.</w:t>
      </w:r>
      <w:r>
        <w:br/>
      </w:r>
    </w:p>
    <w:p w14:paraId="0EB03795" w14:textId="77777777" w:rsidR="0050651D" w:rsidRDefault="0050651D" w:rsidP="004F1126">
      <w:pPr>
        <w:pStyle w:val="ListParagraph"/>
        <w:numPr>
          <w:ilvl w:val="0"/>
          <w:numId w:val="163"/>
        </w:numPr>
      </w:pPr>
      <w:r>
        <w:t xml:space="preserve">Thus, we should not use the two-sample t test. </w:t>
      </w:r>
    </w:p>
    <w:p w14:paraId="1951147A" w14:textId="77777777" w:rsidR="0050651D" w:rsidRDefault="0050651D" w:rsidP="004F1126">
      <w:pPr>
        <w:pStyle w:val="ListParagraph"/>
        <w:numPr>
          <w:ilvl w:val="0"/>
          <w:numId w:val="163"/>
        </w:numPr>
      </w:pPr>
      <w:r>
        <w:lastRenderedPageBreak/>
        <w:t>The rank-sum test is a good alternative.</w:t>
      </w:r>
    </w:p>
    <w:p w14:paraId="568B4022" w14:textId="77777777" w:rsidR="0050651D" w:rsidRDefault="0050651D" w:rsidP="00DE099C"/>
    <w:p w14:paraId="37283633" w14:textId="77777777" w:rsidR="0050651D" w:rsidRDefault="0050651D" w:rsidP="00DE099C">
      <w:r>
        <w:t>Code:</w:t>
      </w:r>
    </w:p>
    <w:p w14:paraId="1CB41C98" w14:textId="77777777" w:rsidR="0050651D" w:rsidRDefault="0050651D" w:rsidP="00DE099C">
      <w:r>
        <w:rPr>
          <w:noProof/>
        </w:rPr>
        <w:drawing>
          <wp:inline distT="0" distB="0" distL="0" distR="0" wp14:anchorId="3D3A49FA" wp14:editId="0034DEE1">
            <wp:extent cx="2621280" cy="608071"/>
            <wp:effectExtent l="19050" t="19050" r="26670" b="209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58052" cy="616601"/>
                    </a:xfrm>
                    <a:prstGeom prst="rect">
                      <a:avLst/>
                    </a:prstGeom>
                    <a:ln>
                      <a:solidFill>
                        <a:schemeClr val="accent1"/>
                      </a:solidFill>
                    </a:ln>
                  </pic:spPr>
                </pic:pic>
              </a:graphicData>
            </a:graphic>
          </wp:inline>
        </w:drawing>
      </w:r>
    </w:p>
    <w:p w14:paraId="44B9B36F" w14:textId="77777777" w:rsidR="0050651D" w:rsidRDefault="0050651D" w:rsidP="00DE099C">
      <w:r>
        <w:t>Note: In PROC NPAR1WAY</w:t>
      </w:r>
    </w:p>
    <w:p w14:paraId="2325765A" w14:textId="77777777" w:rsidR="0050651D" w:rsidRDefault="0050651D" w:rsidP="004F1126">
      <w:pPr>
        <w:pStyle w:val="ListParagraph"/>
        <w:numPr>
          <w:ilvl w:val="0"/>
          <w:numId w:val="162"/>
        </w:numPr>
      </w:pPr>
      <w:r>
        <w:t>NPAR is for nonparametric</w:t>
      </w:r>
    </w:p>
    <w:p w14:paraId="6F3A2A0B" w14:textId="77777777" w:rsidR="0050651D" w:rsidRDefault="0050651D" w:rsidP="004F1126">
      <w:pPr>
        <w:pStyle w:val="ListParagraph"/>
        <w:numPr>
          <w:ilvl w:val="0"/>
          <w:numId w:val="162"/>
        </w:numPr>
      </w:pPr>
      <w:r>
        <w:t>1WAY is for one-way ANOVA</w:t>
      </w:r>
    </w:p>
    <w:p w14:paraId="256BCF8D" w14:textId="77777777" w:rsidR="0050651D" w:rsidRDefault="0050651D" w:rsidP="00DE099C"/>
    <w:p w14:paraId="340608E6" w14:textId="77777777" w:rsidR="0050651D" w:rsidRDefault="0050651D" w:rsidP="00DE099C">
      <w:r>
        <w:t>Output:</w:t>
      </w:r>
    </w:p>
    <w:p w14:paraId="66902DA1" w14:textId="77777777" w:rsidR="0050651D" w:rsidRDefault="0050651D" w:rsidP="00DE099C">
      <w:r>
        <w:rPr>
          <w:noProof/>
        </w:rPr>
        <w:drawing>
          <wp:inline distT="0" distB="0" distL="0" distR="0" wp14:anchorId="0757162A" wp14:editId="32F9F41F">
            <wp:extent cx="3403189" cy="4023360"/>
            <wp:effectExtent l="19050" t="19050" r="26035" b="152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09857" cy="4031244"/>
                    </a:xfrm>
                    <a:prstGeom prst="rect">
                      <a:avLst/>
                    </a:prstGeom>
                    <a:ln>
                      <a:solidFill>
                        <a:schemeClr val="accent1"/>
                      </a:solidFill>
                    </a:ln>
                  </pic:spPr>
                </pic:pic>
              </a:graphicData>
            </a:graphic>
          </wp:inline>
        </w:drawing>
      </w:r>
      <w:r>
        <w:t xml:space="preserve">  </w:t>
      </w:r>
    </w:p>
    <w:p w14:paraId="44335DAB" w14:textId="77777777" w:rsidR="0050651D" w:rsidRDefault="0050651D" w:rsidP="00DE099C"/>
    <w:p w14:paraId="019D3D58" w14:textId="77777777" w:rsidR="0050651D" w:rsidRDefault="0050651D" w:rsidP="004F1126">
      <w:pPr>
        <w:pStyle w:val="ListParagraph"/>
        <w:numPr>
          <w:ilvl w:val="0"/>
          <w:numId w:val="164"/>
        </w:numPr>
      </w:pPr>
      <w:r>
        <w:t xml:space="preserve">The hypotheses for the rank sum test are in terms of the </w:t>
      </w:r>
      <w:r w:rsidRPr="007E414B">
        <w:rPr>
          <w:b/>
        </w:rPr>
        <w:t>medians</w:t>
      </w:r>
      <w:r>
        <w:t xml:space="preserve"> (not means) of the two populations.  </w:t>
      </w:r>
    </w:p>
    <w:p w14:paraId="084712BE" w14:textId="77777777" w:rsidR="0050651D" w:rsidRDefault="0050651D" w:rsidP="004F1126">
      <w:pPr>
        <w:pStyle w:val="ListParagraph"/>
        <w:numPr>
          <w:ilvl w:val="0"/>
          <w:numId w:val="164"/>
        </w:numPr>
      </w:pPr>
      <w:r>
        <w:t xml:space="preserve">We will denote the population medians using the Greek letter eta, </w:t>
      </w:r>
      <m:oMath>
        <m:r>
          <w:rPr>
            <w:rFonts w:ascii="Cambria Math" w:hAnsi="Cambria Math"/>
          </w:rPr>
          <m:t>η</m:t>
        </m:r>
      </m:oMath>
      <w:r>
        <w:t xml:space="preserve">.   </w:t>
      </w:r>
    </w:p>
    <w:p w14:paraId="29A6B83A" w14:textId="77777777" w:rsidR="0050651D" w:rsidRDefault="0050651D" w:rsidP="004F1126">
      <w:pPr>
        <w:pStyle w:val="ListParagraph"/>
        <w:numPr>
          <w:ilvl w:val="0"/>
          <w:numId w:val="164"/>
        </w:numPr>
      </w:pPr>
      <w:r>
        <w:t xml:space="preserve">Thus, the 3 options for the hypotheses are </w:t>
      </w:r>
    </w:p>
    <w:p w14:paraId="7BF646B2" w14:textId="77777777" w:rsidR="0050651D" w:rsidRPr="007E414B" w:rsidRDefault="0050651D" w:rsidP="004F1126">
      <w:pPr>
        <w:pStyle w:val="ListParagraph"/>
        <w:numPr>
          <w:ilvl w:val="1"/>
          <w:numId w:val="164"/>
        </w:numPr>
      </w:pPr>
      <w:r>
        <w:t xml:space="preserve">Ho: </w:t>
      </w: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oMath>
      <w:r>
        <w:rPr>
          <w:rFonts w:eastAsiaTheme="minorEastAsia"/>
        </w:rPr>
        <w:t xml:space="preserve"> vs. </w:t>
      </w:r>
      <w:r>
        <w:t xml:space="preserve">Ha: </w:t>
      </w: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η</m:t>
            </m:r>
          </m:e>
          <m:sub>
            <m:r>
              <w:rPr>
                <w:rFonts w:ascii="Cambria Math" w:hAnsi="Cambria Math"/>
              </w:rPr>
              <m:t>2</m:t>
            </m:r>
          </m:sub>
        </m:sSub>
      </m:oMath>
    </w:p>
    <w:p w14:paraId="32031702" w14:textId="77777777" w:rsidR="0050651D" w:rsidRPr="007E414B" w:rsidRDefault="0050651D" w:rsidP="004F1126">
      <w:pPr>
        <w:pStyle w:val="ListParagraph"/>
        <w:numPr>
          <w:ilvl w:val="1"/>
          <w:numId w:val="164"/>
        </w:numPr>
      </w:pPr>
      <w:r>
        <w:t xml:space="preserve">Ho: </w:t>
      </w: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oMath>
      <w:r>
        <w:rPr>
          <w:rFonts w:eastAsiaTheme="minorEastAsia"/>
        </w:rPr>
        <w:t xml:space="preserve"> vs. </w:t>
      </w:r>
      <w:r>
        <w:t xml:space="preserve">Ha: </w:t>
      </w: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η</m:t>
            </m:r>
          </m:e>
          <m:sub>
            <m:r>
              <w:rPr>
                <w:rFonts w:ascii="Cambria Math" w:hAnsi="Cambria Math"/>
              </w:rPr>
              <m:t>2</m:t>
            </m:r>
          </m:sub>
        </m:sSub>
      </m:oMath>
    </w:p>
    <w:p w14:paraId="3B967F05" w14:textId="77777777" w:rsidR="0050651D" w:rsidRPr="003075E8" w:rsidRDefault="0050651D" w:rsidP="004F1126">
      <w:pPr>
        <w:pStyle w:val="ListParagraph"/>
        <w:numPr>
          <w:ilvl w:val="1"/>
          <w:numId w:val="164"/>
        </w:numPr>
      </w:pPr>
      <w:r>
        <w:lastRenderedPageBreak/>
        <w:t xml:space="preserve">Ho: </w:t>
      </w: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oMath>
      <w:r>
        <w:rPr>
          <w:rFonts w:eastAsiaTheme="minorEastAsia"/>
        </w:rPr>
        <w:t xml:space="preserve"> vs. </w:t>
      </w:r>
      <w:r>
        <w:t xml:space="preserve">Ha: </w:t>
      </w: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oMath>
      <w:r>
        <w:rPr>
          <w:rFonts w:eastAsiaTheme="minorEastAsia"/>
        </w:rPr>
        <w:br/>
      </w:r>
    </w:p>
    <w:p w14:paraId="1793ADBF" w14:textId="77777777" w:rsidR="0050651D" w:rsidRDefault="0050651D">
      <w:r>
        <w:br w:type="page"/>
      </w:r>
    </w:p>
    <w:p w14:paraId="177D4471" w14:textId="77777777" w:rsidR="0050651D" w:rsidRDefault="0050651D" w:rsidP="004F1126">
      <w:pPr>
        <w:pStyle w:val="ListParagraph"/>
        <w:numPr>
          <w:ilvl w:val="0"/>
          <w:numId w:val="165"/>
        </w:numPr>
      </w:pPr>
      <w:r>
        <w:lastRenderedPageBreak/>
        <w:t>For this example, this part of the problem statement:</w:t>
      </w:r>
      <w:r>
        <w:br/>
      </w:r>
      <w:r>
        <w:br/>
      </w:r>
      <w:r w:rsidRPr="00A11E85">
        <w:rPr>
          <w:i/>
        </w:rPr>
        <w:t xml:space="preserve">Does the sample show evidence of a </w:t>
      </w:r>
      <w:r w:rsidRPr="00A11E85">
        <w:rPr>
          <w:b/>
          <w:i/>
        </w:rPr>
        <w:t>difference</w:t>
      </w:r>
      <w:r w:rsidRPr="00A11E85">
        <w:rPr>
          <w:i/>
        </w:rPr>
        <w:t>, on average, for the population of mice, in tumor weights for mice under the standard drug and test drug?</w:t>
      </w:r>
      <w:r>
        <w:br/>
      </w:r>
      <w:r>
        <w:br/>
        <w:t xml:space="preserve">tells us that the hypotheses are </w:t>
      </w:r>
      <w:r>
        <w:br/>
      </w:r>
    </w:p>
    <w:p w14:paraId="3BB7648A" w14:textId="77777777" w:rsidR="0050651D" w:rsidRPr="000E151A" w:rsidRDefault="0050651D" w:rsidP="004F1126">
      <w:pPr>
        <w:pStyle w:val="ListParagraph"/>
        <w:numPr>
          <w:ilvl w:val="0"/>
          <w:numId w:val="165"/>
        </w:numPr>
      </w:pPr>
      <w:r>
        <w:t xml:space="preserve">Ho: </w:t>
      </w: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oMath>
      <w:r w:rsidRPr="000E151A">
        <w:rPr>
          <w:rFonts w:eastAsiaTheme="minorEastAsia"/>
        </w:rPr>
        <w:t xml:space="preserve"> vs. </w:t>
      </w:r>
      <w:r>
        <w:t xml:space="preserve">Ha: </w:t>
      </w: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oMath>
      <w:r w:rsidRPr="000E151A">
        <w:rPr>
          <w:rFonts w:eastAsiaTheme="minorEastAsia"/>
        </w:rPr>
        <w:t>,</w:t>
      </w:r>
      <w:r>
        <w:rPr>
          <w:rFonts w:eastAsiaTheme="minorEastAsia"/>
        </w:rPr>
        <w:t xml:space="preserve"> </w:t>
      </w:r>
      <w:r w:rsidRPr="000E151A">
        <w:rPr>
          <w:rFonts w:eastAsiaTheme="minorEastAsia"/>
        </w:rPr>
        <w:t xml:space="preserve">where </w:t>
      </w:r>
    </w:p>
    <w:p w14:paraId="0598D289" w14:textId="77777777" w:rsidR="0050651D" w:rsidRPr="000E151A" w:rsidRDefault="00DE099C" w:rsidP="004F1126">
      <w:pPr>
        <w:pStyle w:val="ListParagraph"/>
        <w:numPr>
          <w:ilvl w:val="1"/>
          <w:numId w:val="165"/>
        </w:numPr>
      </w:pPr>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oMath>
      <w:r w:rsidR="0050651D" w:rsidRPr="000E151A">
        <w:rPr>
          <w:rFonts w:eastAsiaTheme="minorEastAsia"/>
        </w:rPr>
        <w:t xml:space="preserve"> population median tumor weight for mice on the standard drug</w:t>
      </w:r>
    </w:p>
    <w:p w14:paraId="52D1816C" w14:textId="77777777" w:rsidR="0050651D" w:rsidRPr="0020192E" w:rsidRDefault="00DE099C" w:rsidP="004F1126">
      <w:pPr>
        <w:pStyle w:val="ListParagraph"/>
        <w:numPr>
          <w:ilvl w:val="1"/>
          <w:numId w:val="165"/>
        </w:numPr>
      </w:pPr>
      <m:oMath>
        <m:sSub>
          <m:sSubPr>
            <m:ctrlPr>
              <w:rPr>
                <w:rFonts w:ascii="Cambria Math" w:hAnsi="Cambria Math"/>
                <w:i/>
              </w:rPr>
            </m:ctrlPr>
          </m:sSubPr>
          <m:e>
            <m:r>
              <w:rPr>
                <w:rFonts w:ascii="Cambria Math" w:hAnsi="Cambria Math"/>
              </w:rPr>
              <m:t>η</m:t>
            </m:r>
          </m:e>
          <m:sub>
            <m:r>
              <w:rPr>
                <w:rFonts w:ascii="Cambria Math" w:hAnsi="Cambria Math"/>
              </w:rPr>
              <m:t>2</m:t>
            </m:r>
          </m:sub>
        </m:sSub>
        <m:r>
          <w:rPr>
            <w:rFonts w:ascii="Cambria Math" w:hAnsi="Cambria Math"/>
          </w:rPr>
          <m:t>=</m:t>
        </m:r>
      </m:oMath>
      <w:r w:rsidR="0050651D" w:rsidRPr="000E151A">
        <w:rPr>
          <w:rFonts w:eastAsiaTheme="minorEastAsia"/>
        </w:rPr>
        <w:t xml:space="preserve"> population median tumor weight for mice on the test drug</w:t>
      </w:r>
      <w:r w:rsidR="0050651D">
        <w:rPr>
          <w:rFonts w:eastAsiaTheme="minorEastAsia"/>
        </w:rPr>
        <w:br/>
      </w:r>
    </w:p>
    <w:p w14:paraId="4A5EFA27" w14:textId="77777777" w:rsidR="0050651D" w:rsidRPr="00720A8E" w:rsidRDefault="0050651D" w:rsidP="004F1126">
      <w:pPr>
        <w:pStyle w:val="ListParagraph"/>
        <w:numPr>
          <w:ilvl w:val="0"/>
          <w:numId w:val="165"/>
        </w:numPr>
      </w:pPr>
      <w:r>
        <w:rPr>
          <w:rFonts w:eastAsiaTheme="minorEastAsia"/>
        </w:rPr>
        <w:t>The test statistics are the rank sums of each group, which are 120.5 and 155.5.</w:t>
      </w:r>
      <w:r>
        <w:rPr>
          <w:rFonts w:eastAsiaTheme="minorEastAsia"/>
        </w:rPr>
        <w:br/>
      </w:r>
      <w:r>
        <w:rPr>
          <w:noProof/>
        </w:rPr>
        <w:drawing>
          <wp:inline distT="0" distB="0" distL="0" distR="0" wp14:anchorId="3A170738" wp14:editId="207CC241">
            <wp:extent cx="3230880" cy="1126024"/>
            <wp:effectExtent l="0" t="0" r="762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39736" cy="1129110"/>
                    </a:xfrm>
                    <a:prstGeom prst="rect">
                      <a:avLst/>
                    </a:prstGeom>
                  </pic:spPr>
                </pic:pic>
              </a:graphicData>
            </a:graphic>
          </wp:inline>
        </w:drawing>
      </w:r>
      <w:r>
        <w:rPr>
          <w:rFonts w:eastAsiaTheme="minorEastAsia"/>
        </w:rPr>
        <w:br/>
      </w:r>
    </w:p>
    <w:p w14:paraId="38AF95EA" w14:textId="77777777" w:rsidR="0050651D" w:rsidRDefault="0050651D" w:rsidP="004F1126">
      <w:pPr>
        <w:pStyle w:val="ListParagraph"/>
        <w:numPr>
          <w:ilvl w:val="0"/>
          <w:numId w:val="165"/>
        </w:numPr>
      </w:pPr>
      <w:r>
        <w:t>Calculation:</w:t>
      </w:r>
    </w:p>
    <w:p w14:paraId="4317137D" w14:textId="77777777" w:rsidR="0050651D" w:rsidRDefault="0050651D" w:rsidP="004F1126">
      <w:pPr>
        <w:pStyle w:val="ListParagraph"/>
        <w:numPr>
          <w:ilvl w:val="1"/>
          <w:numId w:val="165"/>
        </w:numPr>
      </w:pPr>
      <w:r>
        <w:t>Sort response variable (</w:t>
      </w:r>
      <w:proofErr w:type="spellStart"/>
      <w:r>
        <w:t>wt</w:t>
      </w:r>
      <w:proofErr w:type="spellEnd"/>
      <w:r>
        <w:t>) from smallest to largest.</w:t>
      </w:r>
    </w:p>
    <w:p w14:paraId="67538850" w14:textId="77777777" w:rsidR="0050651D" w:rsidRDefault="0050651D" w:rsidP="004F1126">
      <w:pPr>
        <w:pStyle w:val="ListParagraph"/>
        <w:numPr>
          <w:ilvl w:val="1"/>
          <w:numId w:val="165"/>
        </w:numPr>
      </w:pPr>
      <w:r>
        <w:t>Rank each observation from 1 to N = n1 + n2 (here, 23).</w:t>
      </w:r>
    </w:p>
    <w:p w14:paraId="0AA1401B" w14:textId="77777777" w:rsidR="0050651D" w:rsidRDefault="0050651D" w:rsidP="004F1126">
      <w:pPr>
        <w:pStyle w:val="ListParagraph"/>
        <w:numPr>
          <w:ilvl w:val="1"/>
          <w:numId w:val="165"/>
        </w:numPr>
      </w:pPr>
      <w:r>
        <w:t>Ties get average of ranks they are over.</w:t>
      </w:r>
    </w:p>
    <w:p w14:paraId="6724F385" w14:textId="77777777" w:rsidR="0050651D" w:rsidRDefault="0050651D" w:rsidP="004F1126">
      <w:pPr>
        <w:pStyle w:val="ListParagraph"/>
        <w:numPr>
          <w:ilvl w:val="1"/>
          <w:numId w:val="165"/>
        </w:numPr>
      </w:pPr>
      <w:r>
        <w:t>Sum the ranks for each group.</w:t>
      </w:r>
      <w:r>
        <w:br/>
      </w:r>
    </w:p>
    <w:p w14:paraId="0F9F1980" w14:textId="77777777" w:rsidR="0050651D" w:rsidRDefault="0050651D" w:rsidP="004F1126">
      <w:pPr>
        <w:pStyle w:val="ListParagraph"/>
        <w:numPr>
          <w:ilvl w:val="0"/>
          <w:numId w:val="165"/>
        </w:numPr>
      </w:pPr>
      <w:r>
        <w:t xml:space="preserve">In this case, first using PROC SORT by </w:t>
      </w:r>
      <w:proofErr w:type="spellStart"/>
      <w:r>
        <w:t>wt</w:t>
      </w:r>
      <w:proofErr w:type="spellEnd"/>
      <w:r>
        <w:t>, we can find the sum of ranks in each group as</w:t>
      </w:r>
    </w:p>
    <w:p w14:paraId="65A1F15B" w14:textId="77777777" w:rsidR="0050651D" w:rsidRDefault="0050651D" w:rsidP="00DE099C"/>
    <w:tbl>
      <w:tblPr>
        <w:tblStyle w:val="TableGrid"/>
        <w:tblW w:w="0" w:type="auto"/>
        <w:tblLook w:val="04A0" w:firstRow="1" w:lastRow="0" w:firstColumn="1" w:lastColumn="0" w:noHBand="0" w:noVBand="1"/>
      </w:tblPr>
      <w:tblGrid>
        <w:gridCol w:w="3865"/>
        <w:gridCol w:w="5485"/>
      </w:tblGrid>
      <w:tr w:rsidR="0050651D" w14:paraId="353D31FE" w14:textId="77777777" w:rsidTr="00DE099C">
        <w:tc>
          <w:tcPr>
            <w:tcW w:w="3865" w:type="dxa"/>
          </w:tcPr>
          <w:p w14:paraId="10B51032" w14:textId="77777777" w:rsidR="0050651D" w:rsidRDefault="0050651D" w:rsidP="00DE099C">
            <w:r>
              <w:t>Tied ranks | Ranks</w:t>
            </w:r>
          </w:p>
          <w:p w14:paraId="0D3B035E" w14:textId="77777777" w:rsidR="0050651D" w:rsidRDefault="0050651D" w:rsidP="00DE099C">
            <w:r>
              <w:lastRenderedPageBreak/>
              <w:t xml:space="preserve">                     </w:t>
            </w:r>
            <w:r>
              <w:rPr>
                <w:noProof/>
              </w:rPr>
              <w:drawing>
                <wp:inline distT="0" distB="0" distL="0" distR="0" wp14:anchorId="6D34FDBE" wp14:editId="24F762D4">
                  <wp:extent cx="1285171" cy="38404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04329" cy="3897731"/>
                          </a:xfrm>
                          <a:prstGeom prst="rect">
                            <a:avLst/>
                          </a:prstGeom>
                        </pic:spPr>
                      </pic:pic>
                    </a:graphicData>
                  </a:graphic>
                </wp:inline>
              </w:drawing>
            </w:r>
          </w:p>
        </w:tc>
        <w:tc>
          <w:tcPr>
            <w:tcW w:w="5485" w:type="dxa"/>
          </w:tcPr>
          <w:p w14:paraId="2BFCDF47" w14:textId="77777777" w:rsidR="0050651D" w:rsidRDefault="0050651D" w:rsidP="00DE099C">
            <w:r>
              <w:lastRenderedPageBreak/>
              <w:t>Sum of ranks</w:t>
            </w:r>
          </w:p>
          <w:p w14:paraId="1F0E6E21" w14:textId="77777777" w:rsidR="0050651D" w:rsidRDefault="0050651D" w:rsidP="00DE099C"/>
          <w:p w14:paraId="07A39878" w14:textId="77777777" w:rsidR="0050651D" w:rsidRDefault="0050651D" w:rsidP="00DE099C">
            <w:r>
              <w:t>Standard drug:</w:t>
            </w:r>
          </w:p>
          <w:p w14:paraId="2A1CFB14" w14:textId="77777777" w:rsidR="0050651D" w:rsidRDefault="0050651D" w:rsidP="00DE099C">
            <w:r>
              <w:t xml:space="preserve">1+2+3+4.5+4.5+7.5+9+13.5+15+18.5+20+22 </w:t>
            </w:r>
          </w:p>
          <w:p w14:paraId="34D8ECAF" w14:textId="77777777" w:rsidR="0050651D" w:rsidRDefault="0050651D" w:rsidP="00DE099C">
            <w:r>
              <w:t>= 120.5</w:t>
            </w:r>
          </w:p>
          <w:p w14:paraId="00FCB4D1" w14:textId="77777777" w:rsidR="0050651D" w:rsidRDefault="0050651D" w:rsidP="00DE099C"/>
          <w:p w14:paraId="79B17516" w14:textId="77777777" w:rsidR="0050651D" w:rsidRDefault="0050651D" w:rsidP="00DE099C"/>
          <w:p w14:paraId="27E5D1EB" w14:textId="77777777" w:rsidR="0050651D" w:rsidRDefault="0050651D" w:rsidP="00DE099C"/>
          <w:p w14:paraId="36B2EC3A" w14:textId="77777777" w:rsidR="0050651D" w:rsidRDefault="0050651D" w:rsidP="00DE099C">
            <w:r>
              <w:t>Test drug:</w:t>
            </w:r>
          </w:p>
          <w:p w14:paraId="091D4E55" w14:textId="77777777" w:rsidR="0050651D" w:rsidRDefault="0050651D" w:rsidP="00DE099C">
            <w:r>
              <w:t>6+7.5+10+11.5+11.5+13.5+16.5+16.5+18.5+21+23</w:t>
            </w:r>
          </w:p>
          <w:p w14:paraId="4452BD83" w14:textId="77777777" w:rsidR="0050651D" w:rsidRDefault="0050651D" w:rsidP="00DE099C">
            <w:r>
              <w:t>= 155.5</w:t>
            </w:r>
          </w:p>
        </w:tc>
      </w:tr>
    </w:tbl>
    <w:p w14:paraId="07B3AA3B" w14:textId="77777777" w:rsidR="0050651D" w:rsidRDefault="0050651D" w:rsidP="00DE099C"/>
    <w:p w14:paraId="12963B74" w14:textId="77777777" w:rsidR="0050651D" w:rsidRDefault="0050651D">
      <w:r>
        <w:br w:type="page"/>
      </w:r>
    </w:p>
    <w:p w14:paraId="28739673" w14:textId="77777777" w:rsidR="0050651D" w:rsidRDefault="0050651D" w:rsidP="00DE099C">
      <w:r>
        <w:lastRenderedPageBreak/>
        <w:t xml:space="preserve">Note: </w:t>
      </w:r>
    </w:p>
    <w:p w14:paraId="755F944A" w14:textId="77777777" w:rsidR="0050651D" w:rsidRDefault="0050651D" w:rsidP="004F1126">
      <w:pPr>
        <w:pStyle w:val="ListParagraph"/>
        <w:numPr>
          <w:ilvl w:val="0"/>
          <w:numId w:val="166"/>
        </w:numPr>
      </w:pPr>
      <w:r>
        <w:t>No assumption is made about the distribution (normal or not) because only the order of the observations is used.</w:t>
      </w:r>
    </w:p>
    <w:p w14:paraId="6EC8C4E7" w14:textId="77777777" w:rsidR="0050651D" w:rsidRDefault="0050651D" w:rsidP="004F1126">
      <w:pPr>
        <w:pStyle w:val="ListParagraph"/>
        <w:numPr>
          <w:ilvl w:val="0"/>
          <w:numId w:val="166"/>
        </w:numPr>
      </w:pPr>
      <w:r>
        <w:t>This test is resistant to outliers.</w:t>
      </w:r>
    </w:p>
    <w:p w14:paraId="2736D305" w14:textId="77777777" w:rsidR="0050651D" w:rsidRDefault="0050651D" w:rsidP="00DE099C"/>
    <w:p w14:paraId="7D4A3F74" w14:textId="77777777" w:rsidR="0050651D" w:rsidRDefault="0050651D" w:rsidP="00DE099C">
      <w:r>
        <w:rPr>
          <w:u w:val="single"/>
        </w:rPr>
        <w:t>P-value</w:t>
      </w:r>
    </w:p>
    <w:p w14:paraId="247140C6" w14:textId="77777777" w:rsidR="0050651D" w:rsidRDefault="0050651D" w:rsidP="004F1126">
      <w:pPr>
        <w:pStyle w:val="ListParagraph"/>
        <w:numPr>
          <w:ilvl w:val="0"/>
          <w:numId w:val="167"/>
        </w:numPr>
        <w:rPr>
          <w:noProof/>
        </w:rPr>
      </w:pPr>
      <w:r>
        <w:rPr>
          <w:noProof/>
        </w:rPr>
        <w:t xml:space="preserve">We’ll use the </w:t>
      </w:r>
      <w:r w:rsidRPr="00881E9D">
        <w:rPr>
          <w:b/>
          <w:noProof/>
        </w:rPr>
        <w:t>Normal Approximation</w:t>
      </w:r>
      <w:r>
        <w:rPr>
          <w:noProof/>
        </w:rPr>
        <w:t xml:space="preserve"> section of the output to find the p-value.  </w:t>
      </w:r>
    </w:p>
    <w:p w14:paraId="27CEBAAE" w14:textId="77777777" w:rsidR="0050651D" w:rsidRDefault="0050651D" w:rsidP="00DE099C">
      <w:pPr>
        <w:rPr>
          <w:noProof/>
        </w:rPr>
      </w:pPr>
    </w:p>
    <w:p w14:paraId="40DC7B61" w14:textId="77777777" w:rsidR="0050651D" w:rsidRDefault="0050651D" w:rsidP="00DE099C">
      <w:r>
        <w:rPr>
          <w:noProof/>
        </w:rPr>
        <w:drawing>
          <wp:inline distT="0" distB="0" distL="0" distR="0" wp14:anchorId="41971BC8" wp14:editId="5D11AD68">
            <wp:extent cx="2512060" cy="192786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24108" cy="1937106"/>
                    </a:xfrm>
                    <a:prstGeom prst="rect">
                      <a:avLst/>
                    </a:prstGeom>
                  </pic:spPr>
                </pic:pic>
              </a:graphicData>
            </a:graphic>
          </wp:inline>
        </w:drawing>
      </w:r>
    </w:p>
    <w:p w14:paraId="65760DBB" w14:textId="77777777" w:rsidR="0050651D" w:rsidRDefault="0050651D" w:rsidP="00DE099C"/>
    <w:p w14:paraId="7CF9A26F" w14:textId="77777777" w:rsidR="0050651D" w:rsidRDefault="0050651D" w:rsidP="00DE099C">
      <w:r>
        <w:t>Because our hypothesis test is two-sided, our p-value = 0.1563.</w:t>
      </w:r>
    </w:p>
    <w:p w14:paraId="0FD984EC" w14:textId="77777777" w:rsidR="0050651D" w:rsidRDefault="0050651D" w:rsidP="00DE099C"/>
    <w:p w14:paraId="26CD0A4F" w14:textId="77777777" w:rsidR="0050651D" w:rsidRDefault="0050651D" w:rsidP="00DE099C">
      <w:r>
        <w:rPr>
          <w:u w:val="single"/>
        </w:rPr>
        <w:t>Decision</w:t>
      </w:r>
    </w:p>
    <w:p w14:paraId="2311317F" w14:textId="77777777" w:rsidR="0050651D" w:rsidRDefault="0050651D" w:rsidP="00DE099C">
      <w:r>
        <w:t>Fail to reject Ho because p-value &gt; .05</w:t>
      </w:r>
    </w:p>
    <w:p w14:paraId="65A4A2D6" w14:textId="77777777" w:rsidR="0050651D" w:rsidRDefault="0050651D" w:rsidP="00DE099C"/>
    <w:p w14:paraId="7807D371" w14:textId="77777777" w:rsidR="0050651D" w:rsidRDefault="0050651D" w:rsidP="00DE099C">
      <w:r w:rsidRPr="00D62ABB">
        <w:rPr>
          <w:u w:val="single"/>
        </w:rPr>
        <w:t>Conclusion</w:t>
      </w:r>
    </w:p>
    <w:p w14:paraId="5F477EE0" w14:textId="77777777" w:rsidR="0050651D" w:rsidRPr="00D62ABB" w:rsidRDefault="0050651D" w:rsidP="00DE099C">
      <w:r>
        <w:t xml:space="preserve">At the alpha=.05 significance level, there is </w:t>
      </w:r>
      <w:r w:rsidRPr="00D62ABB">
        <w:rPr>
          <w:b/>
        </w:rPr>
        <w:t>not</w:t>
      </w:r>
      <w:r>
        <w:t xml:space="preserve"> statistically significant evidence that the </w:t>
      </w:r>
      <w:r w:rsidRPr="000E151A">
        <w:rPr>
          <w:rFonts w:eastAsiaTheme="minorEastAsia"/>
        </w:rPr>
        <w:t>population median tumor weight for mice on the standard drug</w:t>
      </w:r>
      <w:r>
        <w:rPr>
          <w:rFonts w:eastAsiaTheme="minorEastAsia"/>
        </w:rPr>
        <w:t xml:space="preserve"> is different than for the test drug.</w:t>
      </w:r>
      <w:r>
        <w:t xml:space="preserve"> </w:t>
      </w:r>
    </w:p>
    <w:p w14:paraId="30F60EEE" w14:textId="77777777" w:rsidR="0050651D" w:rsidRDefault="0050651D" w:rsidP="0050651D"/>
    <w:p w14:paraId="3BC03A2C" w14:textId="77777777" w:rsidR="0050651D" w:rsidRDefault="0050651D">
      <w:pPr>
        <w:rPr>
          <w:rFonts w:asciiTheme="majorHAnsi" w:eastAsiaTheme="majorEastAsia" w:hAnsiTheme="majorHAnsi" w:cstheme="majorBidi"/>
          <w:color w:val="2F5496" w:themeColor="accent1" w:themeShade="BF"/>
          <w:sz w:val="32"/>
          <w:szCs w:val="32"/>
        </w:rPr>
      </w:pPr>
      <w:r>
        <w:br w:type="page"/>
      </w:r>
    </w:p>
    <w:p w14:paraId="60196224" w14:textId="6AA7A05F" w:rsidR="00316C57" w:rsidRPr="00822211" w:rsidRDefault="00316C57" w:rsidP="00822211">
      <w:pPr>
        <w:pStyle w:val="Heading1"/>
      </w:pPr>
      <w:bookmarkStart w:id="9" w:name="_Toc26094028"/>
      <w:r w:rsidRPr="00822211">
        <w:lastRenderedPageBreak/>
        <w:t>Handout 10 Supplement</w:t>
      </w:r>
      <w:bookmarkEnd w:id="9"/>
    </w:p>
    <w:p w14:paraId="48D6FBE9" w14:textId="77777777" w:rsidR="00316C57" w:rsidRDefault="00316C57" w:rsidP="00DE099C">
      <w:pPr>
        <w:rPr>
          <w:u w:val="single"/>
        </w:rPr>
      </w:pPr>
    </w:p>
    <w:p w14:paraId="7A8AE4A5" w14:textId="77777777" w:rsidR="00316C57" w:rsidRDefault="00316C57" w:rsidP="00DE099C">
      <w:pPr>
        <w:rPr>
          <w:u w:val="single"/>
        </w:rPr>
      </w:pPr>
      <w:r>
        <w:rPr>
          <w:u w:val="single"/>
        </w:rPr>
        <w:t>Correlation:</w:t>
      </w:r>
    </w:p>
    <w:p w14:paraId="3D728753" w14:textId="77777777" w:rsidR="00316C57" w:rsidRPr="00201746" w:rsidRDefault="00316C57" w:rsidP="00DE099C">
      <w:pPr>
        <w:pStyle w:val="ListParagraph"/>
        <w:numPr>
          <w:ilvl w:val="0"/>
          <w:numId w:val="1"/>
        </w:numPr>
        <w:rPr>
          <w:u w:val="single"/>
        </w:rPr>
      </w:pPr>
      <w:r>
        <w:t>Notation: r</w:t>
      </w:r>
    </w:p>
    <w:p w14:paraId="6DBE5EE1" w14:textId="77777777" w:rsidR="00316C57" w:rsidRPr="00373517" w:rsidRDefault="00316C57" w:rsidP="00DE099C">
      <w:pPr>
        <w:pStyle w:val="ListParagraph"/>
        <w:numPr>
          <w:ilvl w:val="0"/>
          <w:numId w:val="1"/>
        </w:numPr>
        <w:rPr>
          <w:u w:val="single"/>
        </w:rPr>
      </w:pPr>
      <w:r>
        <w:t xml:space="preserve">Number that is between </w:t>
      </w:r>
      <w:r w:rsidRPr="00601F40">
        <w:rPr>
          <w:b/>
        </w:rPr>
        <w:t>-1</w:t>
      </w:r>
      <w:r>
        <w:t xml:space="preserve"> </w:t>
      </w:r>
      <w:r w:rsidRPr="00601F40">
        <w:rPr>
          <w:b/>
        </w:rPr>
        <w:t>and 1</w:t>
      </w:r>
      <w:r>
        <w:t xml:space="preserve"> for any dataset.</w:t>
      </w:r>
      <w:r>
        <w:br/>
      </w:r>
    </w:p>
    <w:p w14:paraId="3B4AD4E0" w14:textId="77777777" w:rsidR="00316C57" w:rsidRPr="002E73FC" w:rsidRDefault="00316C57" w:rsidP="00DE099C">
      <w:pPr>
        <w:pStyle w:val="ListParagraph"/>
        <w:numPr>
          <w:ilvl w:val="0"/>
          <w:numId w:val="1"/>
        </w:numPr>
        <w:rPr>
          <w:u w:val="single"/>
        </w:rPr>
      </w:pPr>
      <w:r>
        <w:t xml:space="preserve">Measures two things about the </w:t>
      </w:r>
      <w:r w:rsidRPr="00E87E7E">
        <w:rPr>
          <w:b/>
        </w:rPr>
        <w:t>linear</w:t>
      </w:r>
      <w:r>
        <w:t xml:space="preserve"> relationship between the two variables: </w:t>
      </w:r>
      <w:r w:rsidRPr="00601F40">
        <w:rPr>
          <w:b/>
        </w:rPr>
        <w:t>direction</w:t>
      </w:r>
      <w:r>
        <w:t xml:space="preserve"> and </w:t>
      </w:r>
      <w:r w:rsidRPr="00601F40">
        <w:rPr>
          <w:b/>
        </w:rPr>
        <w:t>strength</w:t>
      </w:r>
      <w:r>
        <w:t xml:space="preserve">. </w:t>
      </w:r>
      <w:r>
        <w:br/>
      </w:r>
    </w:p>
    <w:p w14:paraId="40D56805" w14:textId="77777777" w:rsidR="00316C57" w:rsidRPr="002E73FC" w:rsidRDefault="00316C57" w:rsidP="00DE099C">
      <w:pPr>
        <w:pStyle w:val="ListParagraph"/>
        <w:numPr>
          <w:ilvl w:val="0"/>
          <w:numId w:val="1"/>
        </w:numPr>
        <w:rPr>
          <w:u w:val="single"/>
        </w:rPr>
      </w:pPr>
      <w:r w:rsidRPr="00DD5743">
        <w:rPr>
          <w:u w:val="single"/>
        </w:rPr>
        <w:t>Direction:</w:t>
      </w:r>
      <w:r>
        <w:t xml:space="preserve"> As the x values increase, if the y values tend to </w:t>
      </w:r>
    </w:p>
    <w:p w14:paraId="56046F11" w14:textId="77777777" w:rsidR="00316C57" w:rsidRDefault="00316C57" w:rsidP="00DE099C">
      <w:pPr>
        <w:pStyle w:val="ListParagraph"/>
        <w:numPr>
          <w:ilvl w:val="1"/>
          <w:numId w:val="1"/>
        </w:numPr>
        <w:rPr>
          <w:u w:val="single"/>
        </w:rPr>
      </w:pPr>
      <w:r>
        <w:t xml:space="preserve">Increase </w:t>
      </w:r>
      <w:r>
        <w:sym w:font="Wingdings" w:char="F0E0"/>
      </w:r>
      <w:r>
        <w:t xml:space="preserve"> </w:t>
      </w:r>
      <w:r w:rsidRPr="00601F40">
        <w:rPr>
          <w:b/>
        </w:rPr>
        <w:t>positive</w:t>
      </w:r>
      <w:r>
        <w:t xml:space="preserve"> direction</w:t>
      </w:r>
    </w:p>
    <w:p w14:paraId="0325C48F" w14:textId="77777777" w:rsidR="00316C57" w:rsidRPr="005E0062" w:rsidRDefault="00316C57" w:rsidP="00DE099C">
      <w:pPr>
        <w:pStyle w:val="ListParagraph"/>
        <w:numPr>
          <w:ilvl w:val="1"/>
          <w:numId w:val="1"/>
        </w:numPr>
        <w:rPr>
          <w:u w:val="single"/>
        </w:rPr>
      </w:pPr>
      <w:r>
        <w:t xml:space="preserve">Decrease </w:t>
      </w:r>
      <w:r>
        <w:sym w:font="Wingdings" w:char="F0E0"/>
      </w:r>
      <w:r>
        <w:t xml:space="preserve"> </w:t>
      </w:r>
      <w:r w:rsidRPr="00601F40">
        <w:rPr>
          <w:b/>
        </w:rPr>
        <w:t>negative</w:t>
      </w:r>
      <w:r>
        <w:t xml:space="preserve"> direction</w:t>
      </w:r>
    </w:p>
    <w:p w14:paraId="5AF24C35" w14:textId="77777777" w:rsidR="00316C57" w:rsidRPr="0053182C" w:rsidRDefault="00316C57" w:rsidP="00DE099C">
      <w:pPr>
        <w:pStyle w:val="ListParagraph"/>
        <w:numPr>
          <w:ilvl w:val="1"/>
          <w:numId w:val="1"/>
        </w:numPr>
        <w:rPr>
          <w:u w:val="single"/>
        </w:rPr>
      </w:pPr>
      <w:r>
        <w:t xml:space="preserve">The direction is determined by the </w:t>
      </w:r>
      <w:r w:rsidRPr="00601F40">
        <w:rPr>
          <w:b/>
        </w:rPr>
        <w:t>sign</w:t>
      </w:r>
      <w:r>
        <w:t xml:space="preserve"> of the correlation.</w:t>
      </w:r>
    </w:p>
    <w:p w14:paraId="1C62782E" w14:textId="77777777" w:rsidR="00316C57" w:rsidRPr="00704B4C" w:rsidRDefault="00316C57" w:rsidP="00DE099C">
      <w:pPr>
        <w:pStyle w:val="ListParagraph"/>
        <w:numPr>
          <w:ilvl w:val="1"/>
          <w:numId w:val="1"/>
        </w:numPr>
        <w:rPr>
          <w:u w:val="single"/>
        </w:rPr>
      </w:pPr>
      <w:r>
        <w:t>It is the same of the sign of the slope of the least squares regression line.</w:t>
      </w:r>
    </w:p>
    <w:p w14:paraId="08A94EE9" w14:textId="77777777" w:rsidR="00316C57" w:rsidRDefault="00316C57" w:rsidP="00DE099C">
      <w:pPr>
        <w:rPr>
          <w:u w:val="single"/>
        </w:rPr>
      </w:pPr>
    </w:p>
    <w:p w14:paraId="6244FE15" w14:textId="77777777" w:rsidR="00316C57" w:rsidRDefault="00316C57" w:rsidP="00DE099C">
      <w:pPr>
        <w:pStyle w:val="ListParagraph"/>
        <w:numPr>
          <w:ilvl w:val="0"/>
          <w:numId w:val="2"/>
        </w:numPr>
        <w:rPr>
          <w:u w:val="single"/>
        </w:rPr>
      </w:pPr>
      <w:r w:rsidRPr="00DD5743">
        <w:rPr>
          <w:u w:val="single"/>
        </w:rPr>
        <w:t>Strength:</w:t>
      </w:r>
      <w:r>
        <w:t xml:space="preserve"> how closely do the points on the scatterplot follow a straight line?</w:t>
      </w:r>
    </w:p>
    <w:p w14:paraId="0BD469BD" w14:textId="77777777" w:rsidR="00316C57" w:rsidRDefault="00316C57" w:rsidP="00DE099C">
      <w:pPr>
        <w:rPr>
          <w:u w:val="single"/>
        </w:rPr>
      </w:pPr>
    </w:p>
    <w:tbl>
      <w:tblPr>
        <w:tblStyle w:val="TableGrid"/>
        <w:tblW w:w="0" w:type="auto"/>
        <w:tblLook w:val="04A0" w:firstRow="1" w:lastRow="0" w:firstColumn="1" w:lastColumn="0" w:noHBand="0" w:noVBand="1"/>
      </w:tblPr>
      <w:tblGrid>
        <w:gridCol w:w="3128"/>
        <w:gridCol w:w="3081"/>
        <w:gridCol w:w="3141"/>
      </w:tblGrid>
      <w:tr w:rsidR="00316C57" w14:paraId="63AE5C21" w14:textId="77777777" w:rsidTr="00DE099C">
        <w:tc>
          <w:tcPr>
            <w:tcW w:w="3116" w:type="dxa"/>
          </w:tcPr>
          <w:p w14:paraId="6EE91FAB" w14:textId="77777777" w:rsidR="00316C57" w:rsidRPr="00704B4C" w:rsidRDefault="00316C57" w:rsidP="00DE099C">
            <w:r>
              <w:t>Very strong (r=.99)</w:t>
            </w:r>
          </w:p>
        </w:tc>
        <w:tc>
          <w:tcPr>
            <w:tcW w:w="3117" w:type="dxa"/>
          </w:tcPr>
          <w:p w14:paraId="0070E32E" w14:textId="77777777" w:rsidR="00316C57" w:rsidRPr="00704B4C" w:rsidRDefault="00316C57" w:rsidP="00DE099C">
            <w:r>
              <w:t>Moderate (r=.68)</w:t>
            </w:r>
          </w:p>
        </w:tc>
        <w:tc>
          <w:tcPr>
            <w:tcW w:w="3117" w:type="dxa"/>
          </w:tcPr>
          <w:p w14:paraId="05C7F929" w14:textId="77777777" w:rsidR="00316C57" w:rsidRPr="00704B4C" w:rsidRDefault="00316C57" w:rsidP="00DE099C">
            <w:r>
              <w:t>Weak (r= -.21)</w:t>
            </w:r>
          </w:p>
        </w:tc>
      </w:tr>
      <w:tr w:rsidR="00316C57" w14:paraId="746BC126" w14:textId="77777777" w:rsidTr="00DE099C">
        <w:tc>
          <w:tcPr>
            <w:tcW w:w="3116" w:type="dxa"/>
          </w:tcPr>
          <w:p w14:paraId="33115934" w14:textId="77777777" w:rsidR="00316C57" w:rsidRDefault="00316C57" w:rsidP="00DE099C">
            <w:pPr>
              <w:rPr>
                <w:u w:val="single"/>
              </w:rPr>
            </w:pPr>
            <w:r>
              <w:rPr>
                <w:noProof/>
              </w:rPr>
              <w:drawing>
                <wp:inline distT="0" distB="0" distL="0" distR="0" wp14:anchorId="15C88AF2" wp14:editId="49872CCC">
                  <wp:extent cx="1866900" cy="134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10951" cy="1373101"/>
                          </a:xfrm>
                          <a:prstGeom prst="rect">
                            <a:avLst/>
                          </a:prstGeom>
                        </pic:spPr>
                      </pic:pic>
                    </a:graphicData>
                  </a:graphic>
                </wp:inline>
              </w:drawing>
            </w:r>
          </w:p>
        </w:tc>
        <w:tc>
          <w:tcPr>
            <w:tcW w:w="3117" w:type="dxa"/>
          </w:tcPr>
          <w:p w14:paraId="3B97FA1B" w14:textId="77777777" w:rsidR="00316C57" w:rsidRDefault="00316C57" w:rsidP="00DE099C">
            <w:pPr>
              <w:rPr>
                <w:u w:val="single"/>
              </w:rPr>
            </w:pPr>
            <w:r>
              <w:rPr>
                <w:noProof/>
              </w:rPr>
              <w:drawing>
                <wp:inline distT="0" distB="0" distL="0" distR="0" wp14:anchorId="61CE6181" wp14:editId="457F7212">
                  <wp:extent cx="1837055" cy="1320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4177" cy="1346677"/>
                          </a:xfrm>
                          <a:prstGeom prst="rect">
                            <a:avLst/>
                          </a:prstGeom>
                        </pic:spPr>
                      </pic:pic>
                    </a:graphicData>
                  </a:graphic>
                </wp:inline>
              </w:drawing>
            </w:r>
          </w:p>
        </w:tc>
        <w:tc>
          <w:tcPr>
            <w:tcW w:w="3117" w:type="dxa"/>
          </w:tcPr>
          <w:p w14:paraId="5062ABF5" w14:textId="77777777" w:rsidR="00316C57" w:rsidRDefault="00316C57" w:rsidP="00DE099C">
            <w:pPr>
              <w:rPr>
                <w:u w:val="single"/>
              </w:rPr>
            </w:pPr>
            <w:r>
              <w:rPr>
                <w:noProof/>
              </w:rPr>
              <w:drawing>
                <wp:inline distT="0" distB="0" distL="0" distR="0" wp14:anchorId="4547FF12" wp14:editId="761129E8">
                  <wp:extent cx="1875155" cy="134737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1320" cy="1366180"/>
                          </a:xfrm>
                          <a:prstGeom prst="rect">
                            <a:avLst/>
                          </a:prstGeom>
                        </pic:spPr>
                      </pic:pic>
                    </a:graphicData>
                  </a:graphic>
                </wp:inline>
              </w:drawing>
            </w:r>
          </w:p>
        </w:tc>
      </w:tr>
    </w:tbl>
    <w:p w14:paraId="64DDC544" w14:textId="77777777" w:rsidR="00316C57" w:rsidRDefault="00316C57" w:rsidP="00DE099C">
      <w:pPr>
        <w:rPr>
          <w:u w:val="single"/>
        </w:rPr>
      </w:pPr>
    </w:p>
    <w:p w14:paraId="2AE5A24A" w14:textId="77777777" w:rsidR="00316C57" w:rsidRPr="00E87E7E" w:rsidRDefault="00316C57" w:rsidP="00DE099C">
      <w:pPr>
        <w:pStyle w:val="ListParagraph"/>
        <w:numPr>
          <w:ilvl w:val="0"/>
          <w:numId w:val="2"/>
        </w:numPr>
        <w:rPr>
          <w:u w:val="single"/>
        </w:rPr>
      </w:pPr>
      <w:r>
        <w:t xml:space="preserve">Strength is determined by the </w:t>
      </w:r>
      <w:r w:rsidRPr="00601F40">
        <w:rPr>
          <w:b/>
        </w:rPr>
        <w:t>magnitude</w:t>
      </w:r>
      <w:r>
        <w:t xml:space="preserve"> (or absolute value) of the correlation</w:t>
      </w:r>
    </w:p>
    <w:p w14:paraId="468FA987" w14:textId="77777777" w:rsidR="00316C57" w:rsidRPr="00BF57B5" w:rsidRDefault="00316C57" w:rsidP="00DE099C">
      <w:pPr>
        <w:pStyle w:val="ListParagraph"/>
        <w:numPr>
          <w:ilvl w:val="1"/>
          <w:numId w:val="2"/>
        </w:numPr>
        <w:rPr>
          <w:u w:val="single"/>
        </w:rPr>
      </w:pPr>
      <w:r>
        <w:t>Large magnitude (close to 1 or -1): strong strength</w:t>
      </w:r>
    </w:p>
    <w:p w14:paraId="1067862C" w14:textId="77777777" w:rsidR="00316C57" w:rsidRPr="00E87E7E" w:rsidRDefault="00316C57" w:rsidP="00DE099C">
      <w:pPr>
        <w:pStyle w:val="ListParagraph"/>
        <w:numPr>
          <w:ilvl w:val="1"/>
          <w:numId w:val="2"/>
        </w:numPr>
        <w:rPr>
          <w:u w:val="single"/>
        </w:rPr>
      </w:pPr>
      <w:r>
        <w:t>Small magnitude (close to 0): weak strength</w:t>
      </w:r>
    </w:p>
    <w:p w14:paraId="6E930F90" w14:textId="77777777" w:rsidR="00316C57" w:rsidRPr="00C95F56" w:rsidRDefault="00316C57" w:rsidP="00DE099C">
      <w:pPr>
        <w:pStyle w:val="ListParagraph"/>
        <w:numPr>
          <w:ilvl w:val="1"/>
          <w:numId w:val="2"/>
        </w:numPr>
        <w:rPr>
          <w:u w:val="single"/>
        </w:rPr>
      </w:pPr>
      <w:r>
        <w:t>In between: moderate strength</w:t>
      </w:r>
    </w:p>
    <w:p w14:paraId="1AC8EF64" w14:textId="77777777" w:rsidR="00316C57" w:rsidRDefault="00316C57" w:rsidP="00DE099C">
      <w:pPr>
        <w:rPr>
          <w:u w:val="single"/>
        </w:rPr>
      </w:pPr>
    </w:p>
    <w:p w14:paraId="29948E58" w14:textId="77777777" w:rsidR="00316C57" w:rsidRDefault="00316C57">
      <w:pPr>
        <w:rPr>
          <w:u w:val="single"/>
        </w:rPr>
      </w:pPr>
      <w:r>
        <w:rPr>
          <w:u w:val="single"/>
        </w:rPr>
        <w:br w:type="page"/>
      </w:r>
    </w:p>
    <w:p w14:paraId="43259697" w14:textId="77777777" w:rsidR="00316C57" w:rsidRDefault="00316C57" w:rsidP="00DE099C">
      <w:r>
        <w:rPr>
          <w:u w:val="single"/>
        </w:rPr>
        <w:lastRenderedPageBreak/>
        <w:t>Example of correlation:</w:t>
      </w:r>
    </w:p>
    <w:p w14:paraId="140F09C8" w14:textId="77777777" w:rsidR="00316C57" w:rsidRPr="00F9776D" w:rsidRDefault="00316C57" w:rsidP="00DE099C">
      <w:r>
        <w:t>Square footage and price for the ten houses</w:t>
      </w:r>
    </w:p>
    <w:p w14:paraId="1FF6F8DA" w14:textId="77777777" w:rsidR="00316C57" w:rsidRDefault="00316C57" w:rsidP="00DE099C">
      <w:pPr>
        <w:rPr>
          <w:u w:val="single"/>
        </w:rPr>
      </w:pPr>
      <w:r>
        <w:rPr>
          <w:rFonts w:ascii="Arial" w:hAnsi="Arial" w:cs="Arial"/>
          <w:noProof/>
          <w:color w:val="000000"/>
          <w:sz w:val="20"/>
          <w:szCs w:val="20"/>
        </w:rPr>
        <w:drawing>
          <wp:inline distT="0" distB="0" distL="0" distR="0" wp14:anchorId="0B81975B" wp14:editId="05982B18">
            <wp:extent cx="3482340" cy="2611754"/>
            <wp:effectExtent l="0" t="0" r="3810" b="0"/>
            <wp:docPr id="18" name="Picture 18"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0.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60799" cy="2670598"/>
                    </a:xfrm>
                    <a:prstGeom prst="rect">
                      <a:avLst/>
                    </a:prstGeom>
                    <a:noFill/>
                    <a:ln>
                      <a:noFill/>
                    </a:ln>
                  </pic:spPr>
                </pic:pic>
              </a:graphicData>
            </a:graphic>
          </wp:inline>
        </w:drawing>
      </w:r>
    </w:p>
    <w:p w14:paraId="60B589B3" w14:textId="77777777" w:rsidR="00316C57" w:rsidRDefault="00316C57" w:rsidP="00DE099C">
      <w:pPr>
        <w:rPr>
          <w:u w:val="single"/>
        </w:rPr>
      </w:pPr>
    </w:p>
    <w:tbl>
      <w:tblPr>
        <w:tblStyle w:val="TableGrid"/>
        <w:tblW w:w="0" w:type="auto"/>
        <w:tblLook w:val="04A0" w:firstRow="1" w:lastRow="0" w:firstColumn="1" w:lastColumn="0" w:noHBand="0" w:noVBand="1"/>
      </w:tblPr>
      <w:tblGrid>
        <w:gridCol w:w="4675"/>
        <w:gridCol w:w="4675"/>
      </w:tblGrid>
      <w:tr w:rsidR="00316C57" w14:paraId="52DF8479" w14:textId="77777777" w:rsidTr="00DE099C">
        <w:tc>
          <w:tcPr>
            <w:tcW w:w="4675" w:type="dxa"/>
          </w:tcPr>
          <w:p w14:paraId="2F70954F" w14:textId="77777777" w:rsidR="00316C57" w:rsidRPr="001030AB" w:rsidRDefault="00316C57" w:rsidP="00DE099C">
            <w:pPr>
              <w:autoSpaceDE w:val="0"/>
              <w:autoSpaceDN w:val="0"/>
              <w:adjustRightInd w:val="0"/>
              <w:rPr>
                <w:rFonts w:ascii="Courier New" w:hAnsi="Courier New" w:cs="Courier New"/>
                <w:color w:val="000000"/>
                <w:sz w:val="18"/>
                <w:szCs w:val="18"/>
                <w:shd w:val="clear" w:color="auto" w:fill="FFFFFF"/>
              </w:rPr>
            </w:pPr>
            <w:proofErr w:type="spellStart"/>
            <w:r w:rsidRPr="001030AB">
              <w:rPr>
                <w:rFonts w:ascii="Courier New" w:hAnsi="Courier New" w:cs="Courier New"/>
                <w:b/>
                <w:bCs/>
                <w:color w:val="000080"/>
                <w:sz w:val="18"/>
                <w:szCs w:val="18"/>
                <w:shd w:val="clear" w:color="auto" w:fill="FFFFFF"/>
              </w:rPr>
              <w:t>proc</w:t>
            </w:r>
            <w:proofErr w:type="spellEnd"/>
            <w:r w:rsidRPr="001030AB">
              <w:rPr>
                <w:rFonts w:ascii="Courier New" w:hAnsi="Courier New" w:cs="Courier New"/>
                <w:color w:val="000000"/>
                <w:sz w:val="18"/>
                <w:szCs w:val="18"/>
                <w:shd w:val="clear" w:color="auto" w:fill="FFFFFF"/>
              </w:rPr>
              <w:t xml:space="preserve"> </w:t>
            </w:r>
            <w:proofErr w:type="spellStart"/>
            <w:r w:rsidRPr="001030AB">
              <w:rPr>
                <w:rFonts w:ascii="Courier New" w:hAnsi="Courier New" w:cs="Courier New"/>
                <w:b/>
                <w:bCs/>
                <w:color w:val="000080"/>
                <w:sz w:val="18"/>
                <w:szCs w:val="18"/>
                <w:shd w:val="clear" w:color="auto" w:fill="FFFFFF"/>
              </w:rPr>
              <w:t>corr</w:t>
            </w:r>
            <w:proofErr w:type="spellEnd"/>
            <w:r w:rsidRPr="001030AB">
              <w:rPr>
                <w:rFonts w:ascii="Courier New" w:hAnsi="Courier New" w:cs="Courier New"/>
                <w:color w:val="000000"/>
                <w:sz w:val="18"/>
                <w:szCs w:val="18"/>
                <w:shd w:val="clear" w:color="auto" w:fill="FFFFFF"/>
              </w:rPr>
              <w:t xml:space="preserve"> </w:t>
            </w:r>
            <w:r w:rsidRPr="001030AB">
              <w:rPr>
                <w:rFonts w:ascii="Courier New" w:hAnsi="Courier New" w:cs="Courier New"/>
                <w:color w:val="0000FF"/>
                <w:sz w:val="18"/>
                <w:szCs w:val="18"/>
                <w:shd w:val="clear" w:color="auto" w:fill="FFFFFF"/>
              </w:rPr>
              <w:t>data</w:t>
            </w:r>
            <w:r w:rsidRPr="001030AB">
              <w:rPr>
                <w:rFonts w:ascii="Courier New" w:hAnsi="Courier New" w:cs="Courier New"/>
                <w:color w:val="000000"/>
                <w:sz w:val="18"/>
                <w:szCs w:val="18"/>
                <w:shd w:val="clear" w:color="auto" w:fill="FFFFFF"/>
              </w:rPr>
              <w:t>=houses;</w:t>
            </w:r>
          </w:p>
          <w:p w14:paraId="0D1CC627" w14:textId="77777777" w:rsidR="00316C57" w:rsidRPr="001030AB" w:rsidRDefault="00316C57" w:rsidP="00DE099C">
            <w:pPr>
              <w:autoSpaceDE w:val="0"/>
              <w:autoSpaceDN w:val="0"/>
              <w:adjustRightInd w:val="0"/>
              <w:rPr>
                <w:rFonts w:ascii="Courier New" w:hAnsi="Courier New" w:cs="Courier New"/>
                <w:color w:val="000000"/>
                <w:sz w:val="18"/>
                <w:szCs w:val="18"/>
                <w:shd w:val="clear" w:color="auto" w:fill="FFFFFF"/>
              </w:rPr>
            </w:pPr>
            <w:proofErr w:type="spellStart"/>
            <w:r w:rsidRPr="001030AB">
              <w:rPr>
                <w:rFonts w:ascii="Courier New" w:hAnsi="Courier New" w:cs="Courier New"/>
                <w:color w:val="0000FF"/>
                <w:sz w:val="18"/>
                <w:szCs w:val="18"/>
                <w:shd w:val="clear" w:color="auto" w:fill="FFFFFF"/>
              </w:rPr>
              <w:t>var</w:t>
            </w:r>
            <w:proofErr w:type="spellEnd"/>
            <w:r w:rsidRPr="001030AB">
              <w:rPr>
                <w:rFonts w:ascii="Courier New" w:hAnsi="Courier New" w:cs="Courier New"/>
                <w:color w:val="000000"/>
                <w:sz w:val="18"/>
                <w:szCs w:val="18"/>
                <w:shd w:val="clear" w:color="auto" w:fill="FFFFFF"/>
              </w:rPr>
              <w:t xml:space="preserve"> </w:t>
            </w:r>
            <w:proofErr w:type="spellStart"/>
            <w:r w:rsidRPr="001030AB">
              <w:rPr>
                <w:rFonts w:ascii="Courier New" w:hAnsi="Courier New" w:cs="Courier New"/>
                <w:color w:val="000000"/>
                <w:sz w:val="18"/>
                <w:szCs w:val="18"/>
                <w:shd w:val="clear" w:color="auto" w:fill="FFFFFF"/>
              </w:rPr>
              <w:t>sqft</w:t>
            </w:r>
            <w:proofErr w:type="spellEnd"/>
            <w:r w:rsidRPr="001030AB">
              <w:rPr>
                <w:rFonts w:ascii="Courier New" w:hAnsi="Courier New" w:cs="Courier New"/>
                <w:color w:val="000000"/>
                <w:sz w:val="18"/>
                <w:szCs w:val="18"/>
                <w:shd w:val="clear" w:color="auto" w:fill="FFFFFF"/>
              </w:rPr>
              <w:t xml:space="preserve"> price;</w:t>
            </w:r>
          </w:p>
          <w:p w14:paraId="23EA8077" w14:textId="77777777" w:rsidR="00316C57" w:rsidRDefault="00316C57" w:rsidP="00DE099C">
            <w:r w:rsidRPr="001030AB">
              <w:rPr>
                <w:rFonts w:ascii="Courier New" w:hAnsi="Courier New" w:cs="Courier New"/>
                <w:b/>
                <w:bCs/>
                <w:color w:val="000080"/>
                <w:sz w:val="18"/>
                <w:szCs w:val="18"/>
                <w:shd w:val="clear" w:color="auto" w:fill="FFFFFF"/>
              </w:rPr>
              <w:t>run</w:t>
            </w:r>
            <w:r w:rsidRPr="001030AB">
              <w:rPr>
                <w:rFonts w:ascii="Courier New" w:hAnsi="Courier New" w:cs="Courier New"/>
                <w:color w:val="000000"/>
                <w:sz w:val="18"/>
                <w:szCs w:val="18"/>
                <w:shd w:val="clear" w:color="auto" w:fill="FFFFFF"/>
              </w:rPr>
              <w:t>;</w:t>
            </w:r>
          </w:p>
        </w:tc>
        <w:tc>
          <w:tcPr>
            <w:tcW w:w="4675" w:type="dxa"/>
          </w:tcPr>
          <w:p w14:paraId="764F14D7" w14:textId="77777777" w:rsidR="00316C57" w:rsidRDefault="00316C57" w:rsidP="00DE099C">
            <w:r>
              <w:rPr>
                <w:noProof/>
              </w:rPr>
              <w:drawing>
                <wp:inline distT="0" distB="0" distL="0" distR="0" wp14:anchorId="39B9F190" wp14:editId="2D7503D8">
                  <wp:extent cx="2318385" cy="105381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38295" cy="1062861"/>
                          </a:xfrm>
                          <a:prstGeom prst="rect">
                            <a:avLst/>
                          </a:prstGeom>
                        </pic:spPr>
                      </pic:pic>
                    </a:graphicData>
                  </a:graphic>
                </wp:inline>
              </w:drawing>
            </w:r>
          </w:p>
        </w:tc>
      </w:tr>
    </w:tbl>
    <w:p w14:paraId="63EA0646" w14:textId="77777777" w:rsidR="00316C57" w:rsidRDefault="00316C57" w:rsidP="00DE099C"/>
    <w:p w14:paraId="23FF8FFC" w14:textId="77777777" w:rsidR="00316C57" w:rsidRDefault="00316C57" w:rsidP="00DE099C">
      <w:r>
        <w:t>Correlation: r = 0.62</w:t>
      </w:r>
    </w:p>
    <w:p w14:paraId="1E43873F" w14:textId="77777777" w:rsidR="00316C57" w:rsidRDefault="00316C57" w:rsidP="00DE099C"/>
    <w:p w14:paraId="1FA8476B" w14:textId="77777777" w:rsidR="00316C57" w:rsidRDefault="00316C57" w:rsidP="00DE099C">
      <w:r>
        <w:t>Interpretation of correlation value: The linear relationship between square footage and price</w:t>
      </w:r>
      <w:r>
        <w:br/>
        <w:t xml:space="preserve">has </w:t>
      </w:r>
      <w:r w:rsidRPr="001A108E">
        <w:rPr>
          <w:b/>
        </w:rPr>
        <w:t>positive</w:t>
      </w:r>
      <w:r>
        <w:t xml:space="preserve"> direction with </w:t>
      </w:r>
      <w:r w:rsidRPr="001A108E">
        <w:rPr>
          <w:b/>
        </w:rPr>
        <w:t>moderate</w:t>
      </w:r>
      <w:r>
        <w:t xml:space="preserve"> strength.</w:t>
      </w:r>
      <w:r>
        <w:br/>
      </w:r>
    </w:p>
    <w:p w14:paraId="0C58595D" w14:textId="77777777" w:rsidR="00316C57" w:rsidRDefault="00316C57">
      <w:r>
        <w:t>Handout 10</w:t>
      </w:r>
    </w:p>
    <w:p w14:paraId="3468F2B8" w14:textId="77777777" w:rsidR="00316C57" w:rsidRDefault="00316C57">
      <w:r>
        <w:t>STA 216 F19</w:t>
      </w:r>
    </w:p>
    <w:p w14:paraId="39343D95" w14:textId="77777777" w:rsidR="00316C57" w:rsidRDefault="00316C57"/>
    <w:p w14:paraId="242B5492" w14:textId="77777777" w:rsidR="00316C57" w:rsidRDefault="00316C57">
      <w:r>
        <w:rPr>
          <w:u w:val="single"/>
        </w:rPr>
        <w:t>Simple Linear Regression Model</w:t>
      </w:r>
    </w:p>
    <w:p w14:paraId="2D583DE8" w14:textId="77777777" w:rsidR="00316C57" w:rsidRDefault="00316C57" w:rsidP="00316C57">
      <w:pPr>
        <w:pStyle w:val="ListParagraph"/>
        <w:numPr>
          <w:ilvl w:val="0"/>
          <w:numId w:val="3"/>
        </w:numPr>
      </w:pPr>
      <w:r>
        <w:t xml:space="preserve">Recall from Handout 4: All the models in the class will follow the form </w:t>
      </w:r>
    </w:p>
    <w:p w14:paraId="2D4BB118" w14:textId="77777777" w:rsidR="00316C57" w:rsidRDefault="00316C57" w:rsidP="00DE099C"/>
    <w:p w14:paraId="4BD5A7F4" w14:textId="77777777" w:rsidR="00316C57" w:rsidRDefault="00316C57" w:rsidP="00DE099C">
      <w:pPr>
        <w:jc w:val="center"/>
      </w:pPr>
      <w:r>
        <w:t>Response = Mean + Error</w:t>
      </w:r>
    </w:p>
    <w:p w14:paraId="5E992B5B" w14:textId="77777777" w:rsidR="00316C57" w:rsidRDefault="00316C57" w:rsidP="00DE099C">
      <w:pPr>
        <w:jc w:val="center"/>
      </w:pPr>
    </w:p>
    <w:p w14:paraId="35213B98" w14:textId="77777777" w:rsidR="00316C57" w:rsidRDefault="00316C57" w:rsidP="00DE099C">
      <w:pPr>
        <w:jc w:val="center"/>
      </w:pPr>
      <w:r>
        <w:lastRenderedPageBreak/>
        <w:t>Y = f(X) + E</w:t>
      </w:r>
    </w:p>
    <w:p w14:paraId="56F80185" w14:textId="77777777" w:rsidR="00316C57" w:rsidRDefault="00316C57" w:rsidP="00DE099C">
      <w:pPr>
        <w:jc w:val="center"/>
      </w:pPr>
    </w:p>
    <w:p w14:paraId="035F3A37" w14:textId="77777777" w:rsidR="00316C57" w:rsidRPr="00F26DFA" w:rsidRDefault="00316C57" w:rsidP="00316C57">
      <w:pPr>
        <w:pStyle w:val="ListParagraph"/>
        <w:numPr>
          <w:ilvl w:val="0"/>
          <w:numId w:val="3"/>
        </w:numPr>
      </w:pPr>
      <w:r>
        <w:t xml:space="preserve">For the two-sample model, this was </w:t>
      </w:r>
      <w:r w:rsidRPr="00F26DFA">
        <w:rPr>
          <w:rFonts w:eastAsiaTheme="minorEastAsia"/>
        </w:rPr>
        <w:t xml:space="preserve">Y =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+E</m:t>
        </m:r>
      </m:oMath>
      <w:r w:rsidRPr="00F26DFA">
        <w:rPr>
          <w:rFonts w:eastAsiaTheme="minorEastAsia"/>
        </w:rPr>
        <w:t xml:space="preserve">, where the errors </w:t>
      </w:r>
      <m:oMath>
        <m:r>
          <w:rPr>
            <w:rFonts w:ascii="Cambria Math" w:eastAsiaTheme="minorEastAsia" w:hAnsi="Cambria Math"/>
          </w:rPr>
          <m:t>E~N(0,</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rPr>
          <m:t>)</m:t>
        </m:r>
      </m:oMath>
      <w:r>
        <w:rPr>
          <w:rFonts w:eastAsiaTheme="minorEastAsia"/>
        </w:rPr>
        <w:br/>
      </w:r>
    </w:p>
    <w:p w14:paraId="7748FCDC" w14:textId="77777777" w:rsidR="00316C57" w:rsidRPr="00E71A6F" w:rsidRDefault="00316C57" w:rsidP="00316C57">
      <w:pPr>
        <w:pStyle w:val="ListParagraph"/>
        <w:numPr>
          <w:ilvl w:val="0"/>
          <w:numId w:val="3"/>
        </w:numPr>
      </w:pPr>
      <w:r>
        <w:rPr>
          <w:rFonts w:eastAsiaTheme="minorEastAsia"/>
        </w:rPr>
        <w:t xml:space="preserve">For the simple linear regression model, the explanatory variable X is quantitative instead of categorical.  </w:t>
      </w:r>
      <w:r>
        <w:rPr>
          <w:rFonts w:eastAsiaTheme="minorEastAsia"/>
        </w:rPr>
        <w:br/>
      </w:r>
    </w:p>
    <w:p w14:paraId="46197C8E" w14:textId="77777777" w:rsidR="00316C57" w:rsidRPr="00A07F63" w:rsidRDefault="00316C57" w:rsidP="00316C57">
      <w:pPr>
        <w:pStyle w:val="ListParagraph"/>
        <w:numPr>
          <w:ilvl w:val="0"/>
          <w:numId w:val="3"/>
        </w:numPr>
      </w:pPr>
      <w:r>
        <w:rPr>
          <w:rFonts w:eastAsiaTheme="minorEastAsia"/>
        </w:rPr>
        <w:t xml:space="preserve">Instead of having a different mean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Pr>
          <w:rFonts w:eastAsiaTheme="minorEastAsia"/>
        </w:rPr>
        <w:t xml:space="preserve"> for each group i, we have a different mean of Y for each X, which we denote as </w:t>
      </w:r>
      <m:oMath>
        <m:sSub>
          <m:sSubPr>
            <m:ctrlPr>
              <w:rPr>
                <w:rFonts w:ascii="Cambria Math" w:hAnsi="Cambria Math"/>
                <w:i/>
              </w:rPr>
            </m:ctrlPr>
          </m:sSubPr>
          <m:e>
            <m:r>
              <w:rPr>
                <w:rFonts w:ascii="Cambria Math" w:hAnsi="Cambria Math"/>
              </w:rPr>
              <m:t>μ</m:t>
            </m:r>
          </m:e>
          <m:sub>
            <m:r>
              <w:rPr>
                <w:rFonts w:ascii="Cambria Math" w:hAnsi="Cambria Math"/>
              </w:rPr>
              <m:t>Y|X</m:t>
            </m:r>
          </m:sub>
        </m:sSub>
      </m:oMath>
      <w:r>
        <w:rPr>
          <w:rFonts w:eastAsiaTheme="minorEastAsia"/>
        </w:rPr>
        <w:t>.</w:t>
      </w:r>
    </w:p>
    <w:p w14:paraId="5ACC3E82" w14:textId="77777777" w:rsidR="00316C57" w:rsidRPr="00A07F63" w:rsidRDefault="00316C57" w:rsidP="00316C57">
      <w:pPr>
        <w:pStyle w:val="ListParagraph"/>
        <w:numPr>
          <w:ilvl w:val="0"/>
          <w:numId w:val="3"/>
        </w:numPr>
      </w:pPr>
      <w:r>
        <w:rPr>
          <w:rFonts w:eastAsiaTheme="minorEastAsia"/>
        </w:rPr>
        <w:t xml:space="preserve">We assume </w:t>
      </w:r>
      <m:oMath>
        <m:sSub>
          <m:sSubPr>
            <m:ctrlPr>
              <w:rPr>
                <w:rFonts w:ascii="Cambria Math" w:hAnsi="Cambria Math"/>
                <w:i/>
              </w:rPr>
            </m:ctrlPr>
          </m:sSubPr>
          <m:e>
            <m:r>
              <w:rPr>
                <w:rFonts w:ascii="Cambria Math" w:hAnsi="Cambria Math"/>
              </w:rPr>
              <m:t>μ</m:t>
            </m:r>
          </m:e>
          <m:sub>
            <m:r>
              <w:rPr>
                <w:rFonts w:ascii="Cambria Math" w:hAnsi="Cambria Math"/>
              </w:rPr>
              <m:t>Y|X</m:t>
            </m:r>
          </m:sub>
        </m:sSub>
      </m:oMath>
      <w:r>
        <w:rPr>
          <w:rFonts w:eastAsiaTheme="minorEastAsia"/>
        </w:rPr>
        <w:t xml:space="preserve"> follows a line.  In other words, </w:t>
      </w:r>
      <m:oMath>
        <m:sSub>
          <m:sSubPr>
            <m:ctrlPr>
              <w:rPr>
                <w:rFonts w:ascii="Cambria Math" w:hAnsi="Cambria Math"/>
                <w:i/>
              </w:rPr>
            </m:ctrlPr>
          </m:sSubPr>
          <m:e>
            <m:r>
              <w:rPr>
                <w:rFonts w:ascii="Cambria Math" w:hAnsi="Cambria Math"/>
              </w:rPr>
              <m:t>μ</m:t>
            </m:r>
          </m:e>
          <m:sub>
            <m:r>
              <w:rPr>
                <w:rFonts w:ascii="Cambria Math" w:hAnsi="Cambria Math"/>
              </w:rPr>
              <m:t>Y|X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where </w:t>
      </w:r>
    </w:p>
    <w:p w14:paraId="6886E2C8" w14:textId="77777777" w:rsidR="00316C57" w:rsidRPr="00A07F63" w:rsidRDefault="00DE099C" w:rsidP="00316C57">
      <w:pPr>
        <w:pStyle w:val="ListParagraph"/>
        <w:numPr>
          <w:ilvl w:val="1"/>
          <w:numId w:val="3"/>
        </w:num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316C57">
        <w:rPr>
          <w:rFonts w:eastAsiaTheme="minorEastAsia"/>
        </w:rPr>
        <w:t xml:space="preserve"> is the intercept of the line</w:t>
      </w:r>
    </w:p>
    <w:p w14:paraId="19B6FF88" w14:textId="77777777" w:rsidR="00316C57" w:rsidRPr="00A07F63" w:rsidRDefault="00DE099C" w:rsidP="00316C57">
      <w:pPr>
        <w:pStyle w:val="ListParagraph"/>
        <w:numPr>
          <w:ilvl w:val="1"/>
          <w:numId w:val="3"/>
        </w:num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316C57">
        <w:rPr>
          <w:rFonts w:eastAsiaTheme="minorEastAsia"/>
        </w:rPr>
        <w:t xml:space="preserve"> is the slope of the line</w:t>
      </w:r>
      <w:r w:rsidR="00316C57">
        <w:rPr>
          <w:rFonts w:eastAsiaTheme="minorEastAsia"/>
        </w:rPr>
        <w:br/>
      </w:r>
    </w:p>
    <w:p w14:paraId="1C75B4F6" w14:textId="77777777" w:rsidR="00316C57" w:rsidRPr="0009198C" w:rsidRDefault="00316C57" w:rsidP="00316C57">
      <w:pPr>
        <w:pStyle w:val="ListParagraph"/>
        <w:numPr>
          <w:ilvl w:val="0"/>
          <w:numId w:val="3"/>
        </w:numPr>
      </w:pPr>
      <w:r>
        <w:rPr>
          <w:rFonts w:eastAsiaTheme="minorEastAsia"/>
        </w:rPr>
        <w:t xml:space="preserve">Another difference is that we assume the same standard deviation for each observation (i.e. </w:t>
      </w:r>
      <m:oMath>
        <m:r>
          <w:rPr>
            <w:rFonts w:ascii="Cambria Math" w:eastAsiaTheme="minorEastAsia" w:hAnsi="Cambria Math"/>
          </w:rPr>
          <m:t>σ</m:t>
        </m:r>
      </m:oMath>
      <w:r>
        <w:rPr>
          <w:rFonts w:eastAsiaTheme="minorEastAsia"/>
        </w:rPr>
        <w:t xml:space="preserve"> instead of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eastAsiaTheme="minorEastAsia"/>
        </w:rPr>
        <w:t>).</w:t>
      </w:r>
      <w:r>
        <w:rPr>
          <w:rFonts w:eastAsiaTheme="minorEastAsia"/>
        </w:rPr>
        <w:br/>
      </w:r>
    </w:p>
    <w:p w14:paraId="6AAC0FD1" w14:textId="77777777" w:rsidR="00316C57" w:rsidRPr="00C06635" w:rsidRDefault="00316C57" w:rsidP="00316C57">
      <w:pPr>
        <w:pStyle w:val="ListParagraph"/>
        <w:numPr>
          <w:ilvl w:val="0"/>
          <w:numId w:val="3"/>
        </w:numPr>
      </w:pPr>
      <w:r>
        <w:rPr>
          <w:rFonts w:eastAsiaTheme="minorEastAsia"/>
        </w:rPr>
        <w:t>Putting this altogether, we have the simple linear regression model</w:t>
      </w:r>
      <w:r>
        <w:rPr>
          <w:rFonts w:eastAsiaTheme="minorEastAsia"/>
        </w:rPr>
        <w:br/>
      </w:r>
      <w:r>
        <w:rPr>
          <w:rFonts w:eastAsiaTheme="minorEastAsia"/>
        </w:rPr>
        <w:br/>
      </w:r>
      <m:oMathPara>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X+E,</m:t>
          </m:r>
          <m:r>
            <m:rPr>
              <m:sty m:val="p"/>
            </m:rPr>
            <w:rPr>
              <w:rFonts w:eastAsiaTheme="minorEastAsia"/>
            </w:rPr>
            <w:br/>
          </m:r>
        </m:oMath>
        <m:oMath>
          <m:r>
            <m:rPr>
              <m:sty m:val="p"/>
            </m:rPr>
            <w:rPr>
              <w:rFonts w:eastAsiaTheme="minorEastAsia"/>
            </w:rPr>
            <w:br/>
          </m:r>
          <m:r>
            <m:rPr>
              <m:sty m:val="p"/>
            </m:rPr>
            <w:rPr>
              <w:rFonts w:eastAsiaTheme="minorEastAsia"/>
            </w:rPr>
            <m:t xml:space="preserve">where the errors </m:t>
          </m:r>
          <m:r>
            <w:rPr>
              <w:rFonts w:ascii="Cambria Math" w:eastAsiaTheme="minorEastAsia" w:hAnsi="Cambria Math"/>
            </w:rPr>
            <m:t>E~N(0,</m:t>
          </m:r>
          <m:r>
            <w:rPr>
              <w:rFonts w:ascii="Cambria Math" w:hAnsi="Cambria Math"/>
            </w:rPr>
            <m:t xml:space="preserve"> </m:t>
          </m:r>
          <m:r>
            <w:rPr>
              <w:rFonts w:ascii="Cambria Math" w:eastAsiaTheme="minorEastAsia" w:hAnsi="Cambria Math"/>
            </w:rPr>
            <m:t>σ)</m:t>
          </m:r>
        </m:oMath>
      </m:oMathPara>
      <w:r>
        <w:rPr>
          <w:rFonts w:eastAsiaTheme="minorEastAsia"/>
        </w:rPr>
        <w:t>.</w:t>
      </w:r>
      <w:r>
        <w:rPr>
          <w:rFonts w:eastAsiaTheme="minorEastAsia"/>
        </w:rPr>
        <w:br/>
      </w:r>
    </w:p>
    <w:p w14:paraId="65E7A595" w14:textId="77777777" w:rsidR="00316C57" w:rsidRPr="00C06635" w:rsidRDefault="00316C57" w:rsidP="00316C57">
      <w:pPr>
        <w:pStyle w:val="ListParagraph"/>
        <w:numPr>
          <w:ilvl w:val="0"/>
          <w:numId w:val="3"/>
        </w:numPr>
      </w:pPr>
      <w:r>
        <w:rPr>
          <w:rFonts w:eastAsiaTheme="minorEastAsia"/>
        </w:rPr>
        <w:t>To summarize, there are 4 assumptions of the simple linear regression model:</w:t>
      </w:r>
    </w:p>
    <w:p w14:paraId="02C82B1C" w14:textId="77777777" w:rsidR="00316C57" w:rsidRPr="00C06635" w:rsidRDefault="00316C57" w:rsidP="00316C57">
      <w:pPr>
        <w:pStyle w:val="ListParagraph"/>
        <w:numPr>
          <w:ilvl w:val="1"/>
          <w:numId w:val="3"/>
        </w:numPr>
      </w:pPr>
      <w:r>
        <w:rPr>
          <w:rFonts w:eastAsiaTheme="minorEastAsia"/>
        </w:rPr>
        <w:t xml:space="preserve">Linearity: </w:t>
      </w:r>
      <m:oMath>
        <m:sSub>
          <m:sSubPr>
            <m:ctrlPr>
              <w:rPr>
                <w:rFonts w:ascii="Cambria Math" w:hAnsi="Cambria Math"/>
                <w:i/>
              </w:rPr>
            </m:ctrlPr>
          </m:sSubPr>
          <m:e>
            <m:r>
              <w:rPr>
                <w:rFonts w:ascii="Cambria Math" w:hAnsi="Cambria Math"/>
              </w:rPr>
              <m:t>μ</m:t>
            </m:r>
          </m:e>
          <m:sub>
            <m:r>
              <w:rPr>
                <w:rFonts w:ascii="Cambria Math" w:hAnsi="Cambria Math"/>
              </w:rPr>
              <m:t>Y|X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(the mean of Y is a linear function of X); equivalently, the mean of the errors is 0.</w:t>
      </w:r>
    </w:p>
    <w:p w14:paraId="542A8CD0" w14:textId="77777777" w:rsidR="00316C57" w:rsidRPr="00DE7E8A" w:rsidRDefault="00316C57" w:rsidP="00316C57">
      <w:pPr>
        <w:pStyle w:val="ListParagraph"/>
        <w:numPr>
          <w:ilvl w:val="1"/>
          <w:numId w:val="3"/>
        </w:numPr>
      </w:pPr>
      <w:r>
        <w:rPr>
          <w:rFonts w:eastAsiaTheme="minorEastAsia"/>
        </w:rPr>
        <w:t xml:space="preserve">Constant variance: Each Y has the same standard deviation around </w:t>
      </w:r>
      <m:oMath>
        <m:sSub>
          <m:sSubPr>
            <m:ctrlPr>
              <w:rPr>
                <w:rFonts w:ascii="Cambria Math" w:hAnsi="Cambria Math"/>
                <w:i/>
              </w:rPr>
            </m:ctrlPr>
          </m:sSubPr>
          <m:e>
            <m:r>
              <w:rPr>
                <w:rFonts w:ascii="Cambria Math" w:hAnsi="Cambria Math"/>
              </w:rPr>
              <m:t>μ</m:t>
            </m:r>
          </m:e>
          <m:sub>
            <m:r>
              <w:rPr>
                <w:rFonts w:ascii="Cambria Math" w:hAnsi="Cambria Math"/>
              </w:rPr>
              <m:t>Y|X</m:t>
            </m:r>
          </m:sub>
        </m:sSub>
      </m:oMath>
    </w:p>
    <w:p w14:paraId="7F68F7E1" w14:textId="77777777" w:rsidR="00316C57" w:rsidRPr="00DE7E8A" w:rsidRDefault="00316C57" w:rsidP="00316C57">
      <w:pPr>
        <w:pStyle w:val="ListParagraph"/>
        <w:numPr>
          <w:ilvl w:val="1"/>
          <w:numId w:val="3"/>
        </w:numPr>
      </w:pPr>
      <w:r>
        <w:rPr>
          <w:rFonts w:eastAsiaTheme="minorEastAsia"/>
        </w:rPr>
        <w:t>Normality</w:t>
      </w:r>
    </w:p>
    <w:p w14:paraId="78FA6E4B" w14:textId="77777777" w:rsidR="00316C57" w:rsidRPr="00793684" w:rsidRDefault="00316C57" w:rsidP="00316C57">
      <w:pPr>
        <w:pStyle w:val="ListParagraph"/>
        <w:numPr>
          <w:ilvl w:val="1"/>
          <w:numId w:val="3"/>
        </w:numPr>
      </w:pPr>
      <w:r>
        <w:rPr>
          <w:rFonts w:eastAsiaTheme="minorEastAsia"/>
        </w:rPr>
        <w:t>Independence</w:t>
      </w:r>
      <w:r>
        <w:rPr>
          <w:rFonts w:eastAsiaTheme="minorEastAsia"/>
        </w:rPr>
        <w:br/>
      </w:r>
      <w:r>
        <w:rPr>
          <w:rFonts w:eastAsiaTheme="minorEastAsia"/>
        </w:rPr>
        <w:br/>
      </w:r>
    </w:p>
    <w:p w14:paraId="3A662151" w14:textId="77777777" w:rsidR="00316C57" w:rsidRPr="00793684" w:rsidRDefault="00316C57" w:rsidP="00316C57">
      <w:pPr>
        <w:pStyle w:val="ListParagraph"/>
        <w:numPr>
          <w:ilvl w:val="0"/>
          <w:numId w:val="3"/>
        </w:numPr>
      </w:pPr>
      <w:r>
        <w:rPr>
          <w:rFonts w:eastAsiaTheme="minorEastAsia"/>
        </w:rPr>
        <w:t xml:space="preserve">In the model: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and </w:t>
      </w:r>
      <m:oMath>
        <m:r>
          <w:rPr>
            <w:rFonts w:ascii="Cambria Math" w:eastAsiaTheme="minorEastAsia" w:hAnsi="Cambria Math"/>
          </w:rPr>
          <m:t>σ</m:t>
        </m:r>
      </m:oMath>
      <w:r>
        <w:rPr>
          <w:rFonts w:eastAsiaTheme="minorEastAsia"/>
        </w:rPr>
        <w:t xml:space="preserve"> are parameters.  </w:t>
      </w:r>
    </w:p>
    <w:p w14:paraId="7B18F3D1" w14:textId="77777777" w:rsidR="00316C57" w:rsidRPr="00793684" w:rsidRDefault="00DE099C" w:rsidP="00316C57">
      <w:pPr>
        <w:pStyle w:val="ListParagraph"/>
        <w:numPr>
          <w:ilvl w:val="1"/>
          <w:numId w:val="3"/>
        </w:num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316C57">
        <w:rPr>
          <w:rFonts w:eastAsiaTheme="minorEastAsia"/>
        </w:rPr>
        <w:t xml:space="preserve"> is the population intercept</w:t>
      </w:r>
    </w:p>
    <w:p w14:paraId="074E9F80" w14:textId="77777777" w:rsidR="00316C57" w:rsidRPr="00793684" w:rsidRDefault="00DE099C" w:rsidP="00316C57">
      <w:pPr>
        <w:pStyle w:val="ListParagraph"/>
        <w:numPr>
          <w:ilvl w:val="1"/>
          <w:numId w:val="3"/>
        </w:num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316C57">
        <w:rPr>
          <w:rFonts w:eastAsiaTheme="minorEastAsia"/>
        </w:rPr>
        <w:t xml:space="preserve"> is the population slope</w:t>
      </w:r>
    </w:p>
    <w:p w14:paraId="6E49ADAA" w14:textId="77777777" w:rsidR="00316C57" w:rsidRPr="00F629A8" w:rsidRDefault="00316C57" w:rsidP="00316C57">
      <w:pPr>
        <w:pStyle w:val="ListParagraph"/>
        <w:numPr>
          <w:ilvl w:val="1"/>
          <w:numId w:val="3"/>
        </w:numPr>
      </w:pPr>
      <m:oMath>
        <m:r>
          <w:rPr>
            <w:rFonts w:ascii="Cambria Math" w:eastAsiaTheme="minorEastAsia" w:hAnsi="Cambria Math"/>
          </w:rPr>
          <m:t>σ</m:t>
        </m:r>
      </m:oMath>
      <w:r>
        <w:rPr>
          <w:rFonts w:eastAsiaTheme="minorEastAsia"/>
        </w:rPr>
        <w:t xml:space="preserve"> is the population standard deviation</w:t>
      </w:r>
      <w:r>
        <w:rPr>
          <w:rFonts w:eastAsiaTheme="minorEastAsia"/>
        </w:rPr>
        <w:br/>
      </w:r>
    </w:p>
    <w:p w14:paraId="1B984D7E" w14:textId="77777777" w:rsidR="00316C57" w:rsidRDefault="00316C57" w:rsidP="00316C57">
      <w:pPr>
        <w:pStyle w:val="ListParagraph"/>
        <w:numPr>
          <w:ilvl w:val="0"/>
          <w:numId w:val="3"/>
        </w:numPr>
      </w:pPr>
      <w:r>
        <w:t>These are estimated from the sample:</w:t>
      </w:r>
    </w:p>
    <w:p w14:paraId="3CE1A2A1" w14:textId="77777777" w:rsidR="00316C57" w:rsidRPr="00793684" w:rsidRDefault="00DE099C" w:rsidP="00316C57">
      <w:pPr>
        <w:pStyle w:val="ListParagraph"/>
        <w:numPr>
          <w:ilvl w:val="1"/>
          <w:numId w:val="3"/>
        </w:num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316C57">
        <w:rPr>
          <w:rFonts w:eastAsiaTheme="minorEastAsia"/>
        </w:rPr>
        <w:t xml:space="preserve">, the sample intercept, is the estimate of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p>
    <w:p w14:paraId="3728DBBF" w14:textId="77777777" w:rsidR="00316C57" w:rsidRPr="00793684" w:rsidRDefault="00DE099C" w:rsidP="00316C57">
      <w:pPr>
        <w:pStyle w:val="ListParagraph"/>
        <w:numPr>
          <w:ilvl w:val="1"/>
          <w:numId w:val="3"/>
        </w:num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316C57">
        <w:rPr>
          <w:rFonts w:eastAsiaTheme="minorEastAsia"/>
        </w:rPr>
        <w:t xml:space="preserve">, the sample slope, is the estimate of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p>
    <w:p w14:paraId="3582FF63" w14:textId="77777777" w:rsidR="00316C57" w:rsidRPr="003F4802" w:rsidRDefault="00316C57" w:rsidP="00316C57">
      <w:pPr>
        <w:pStyle w:val="ListParagraph"/>
        <w:numPr>
          <w:ilvl w:val="1"/>
          <w:numId w:val="3"/>
        </w:numPr>
      </w:pPr>
      <m:oMath>
        <m:r>
          <w:rPr>
            <w:rFonts w:ascii="Cambria Math" w:eastAsiaTheme="minorEastAsia" w:hAnsi="Cambria Math"/>
          </w:rPr>
          <m:t>s</m:t>
        </m:r>
      </m:oMath>
      <w:r>
        <w:rPr>
          <w:rFonts w:eastAsiaTheme="minorEastAsia"/>
        </w:rPr>
        <w:t xml:space="preserve">, the sample standard deviation, is the estimate of </w:t>
      </w:r>
      <m:oMath>
        <m:r>
          <w:rPr>
            <w:rFonts w:ascii="Cambria Math" w:eastAsiaTheme="minorEastAsia" w:hAnsi="Cambria Math"/>
          </w:rPr>
          <m:t>σ</m:t>
        </m:r>
      </m:oMath>
    </w:p>
    <w:p w14:paraId="7D8C3A00" w14:textId="77777777" w:rsidR="00316C57" w:rsidRDefault="00316C57" w:rsidP="00DE099C"/>
    <w:p w14:paraId="079A0552" w14:textId="77777777" w:rsidR="00316C57" w:rsidRDefault="00316C57">
      <w:r>
        <w:br w:type="page"/>
      </w:r>
    </w:p>
    <w:p w14:paraId="3ACABCE2" w14:textId="77777777" w:rsidR="00316C57" w:rsidRDefault="00316C57" w:rsidP="00DE099C">
      <w:r>
        <w:rPr>
          <w:u w:val="single"/>
        </w:rPr>
        <w:lastRenderedPageBreak/>
        <w:t>Example</w:t>
      </w:r>
    </w:p>
    <w:p w14:paraId="0EBCF662" w14:textId="77777777" w:rsidR="00316C57" w:rsidRDefault="00316C57" w:rsidP="00DE099C">
      <w:r>
        <w:t xml:space="preserve">Price and square feet for 10 houses.  </w:t>
      </w:r>
    </w:p>
    <w:p w14:paraId="0244BDA2" w14:textId="77777777" w:rsidR="00316C57" w:rsidRDefault="00316C57" w:rsidP="00316C57">
      <w:pPr>
        <w:pStyle w:val="ListParagraph"/>
        <w:numPr>
          <w:ilvl w:val="0"/>
          <w:numId w:val="4"/>
        </w:numPr>
      </w:pPr>
      <w:r>
        <w:t>Response variable Y = price (in $1000s)</w:t>
      </w:r>
    </w:p>
    <w:p w14:paraId="222BB3E3" w14:textId="77777777" w:rsidR="00316C57" w:rsidRDefault="00316C57" w:rsidP="00316C57">
      <w:pPr>
        <w:pStyle w:val="ListParagraph"/>
        <w:numPr>
          <w:ilvl w:val="0"/>
          <w:numId w:val="4"/>
        </w:numPr>
      </w:pPr>
      <w:r>
        <w:t>Explanatory variable X = square feet</w:t>
      </w:r>
    </w:p>
    <w:p w14:paraId="01A0E29D" w14:textId="77777777" w:rsidR="00316C57" w:rsidRDefault="00316C57" w:rsidP="00DE099C"/>
    <w:tbl>
      <w:tblPr>
        <w:tblStyle w:val="TableGrid"/>
        <w:tblW w:w="0" w:type="auto"/>
        <w:tblLook w:val="04A0" w:firstRow="1" w:lastRow="0" w:firstColumn="1" w:lastColumn="0" w:noHBand="0" w:noVBand="1"/>
      </w:tblPr>
      <w:tblGrid>
        <w:gridCol w:w="3044"/>
        <w:gridCol w:w="6306"/>
      </w:tblGrid>
      <w:tr w:rsidR="00316C57" w14:paraId="1472F915" w14:textId="77777777" w:rsidTr="00DE099C">
        <w:tc>
          <w:tcPr>
            <w:tcW w:w="4675" w:type="dxa"/>
          </w:tcPr>
          <w:p w14:paraId="14224EAB" w14:textId="77777777" w:rsidR="00316C57" w:rsidRPr="00062C65" w:rsidRDefault="00316C57" w:rsidP="00DE099C">
            <w:pPr>
              <w:autoSpaceDE w:val="0"/>
              <w:autoSpaceDN w:val="0"/>
              <w:adjustRightInd w:val="0"/>
              <w:rPr>
                <w:rFonts w:ascii="Courier New" w:hAnsi="Courier New" w:cs="Courier New"/>
                <w:color w:val="000000"/>
                <w:sz w:val="18"/>
                <w:szCs w:val="18"/>
                <w:shd w:val="clear" w:color="auto" w:fill="FFFFFF"/>
              </w:rPr>
            </w:pPr>
            <w:proofErr w:type="spellStart"/>
            <w:r w:rsidRPr="00062C65">
              <w:rPr>
                <w:rFonts w:ascii="Courier New" w:hAnsi="Courier New" w:cs="Courier New"/>
                <w:b/>
                <w:bCs/>
                <w:color w:val="000080"/>
                <w:sz w:val="18"/>
                <w:szCs w:val="18"/>
                <w:shd w:val="clear" w:color="auto" w:fill="FFFFFF"/>
              </w:rPr>
              <w:t>proc</w:t>
            </w:r>
            <w:proofErr w:type="spellEnd"/>
            <w:r w:rsidRPr="00062C65">
              <w:rPr>
                <w:rFonts w:ascii="Courier New" w:hAnsi="Courier New" w:cs="Courier New"/>
                <w:color w:val="000000"/>
                <w:sz w:val="18"/>
                <w:szCs w:val="18"/>
                <w:shd w:val="clear" w:color="auto" w:fill="FFFFFF"/>
              </w:rPr>
              <w:t xml:space="preserve"> </w:t>
            </w:r>
            <w:proofErr w:type="spellStart"/>
            <w:r w:rsidRPr="00062C65">
              <w:rPr>
                <w:rFonts w:ascii="Courier New" w:hAnsi="Courier New" w:cs="Courier New"/>
                <w:b/>
                <w:bCs/>
                <w:color w:val="000080"/>
                <w:sz w:val="18"/>
                <w:szCs w:val="18"/>
                <w:shd w:val="clear" w:color="auto" w:fill="FFFFFF"/>
              </w:rPr>
              <w:t>sgplot</w:t>
            </w:r>
            <w:proofErr w:type="spellEnd"/>
            <w:r w:rsidRPr="00062C65">
              <w:rPr>
                <w:rFonts w:ascii="Courier New" w:hAnsi="Courier New" w:cs="Courier New"/>
                <w:color w:val="000000"/>
                <w:sz w:val="18"/>
                <w:szCs w:val="18"/>
                <w:shd w:val="clear" w:color="auto" w:fill="FFFFFF"/>
              </w:rPr>
              <w:t xml:space="preserve"> </w:t>
            </w:r>
            <w:r w:rsidRPr="00062C65">
              <w:rPr>
                <w:rFonts w:ascii="Courier New" w:hAnsi="Courier New" w:cs="Courier New"/>
                <w:color w:val="0000FF"/>
                <w:sz w:val="18"/>
                <w:szCs w:val="18"/>
                <w:shd w:val="clear" w:color="auto" w:fill="FFFFFF"/>
              </w:rPr>
              <w:t>data</w:t>
            </w:r>
            <w:r w:rsidRPr="00062C65">
              <w:rPr>
                <w:rFonts w:ascii="Courier New" w:hAnsi="Courier New" w:cs="Courier New"/>
                <w:color w:val="000000"/>
                <w:sz w:val="18"/>
                <w:szCs w:val="18"/>
                <w:shd w:val="clear" w:color="auto" w:fill="FFFFFF"/>
              </w:rPr>
              <w:t>=houses;</w:t>
            </w:r>
          </w:p>
          <w:p w14:paraId="0330C15B" w14:textId="77777777" w:rsidR="00316C57" w:rsidRPr="00062C65" w:rsidRDefault="00316C57" w:rsidP="00DE099C">
            <w:pPr>
              <w:autoSpaceDE w:val="0"/>
              <w:autoSpaceDN w:val="0"/>
              <w:adjustRightInd w:val="0"/>
              <w:rPr>
                <w:rFonts w:ascii="Courier New" w:hAnsi="Courier New" w:cs="Courier New"/>
                <w:color w:val="000000"/>
                <w:sz w:val="18"/>
                <w:szCs w:val="18"/>
                <w:shd w:val="clear" w:color="auto" w:fill="FFFFFF"/>
              </w:rPr>
            </w:pPr>
            <w:proofErr w:type="spellStart"/>
            <w:r w:rsidRPr="00062C65">
              <w:rPr>
                <w:rFonts w:ascii="Courier New" w:hAnsi="Courier New" w:cs="Courier New"/>
                <w:color w:val="0000FF"/>
                <w:sz w:val="18"/>
                <w:szCs w:val="18"/>
                <w:shd w:val="clear" w:color="auto" w:fill="FFFFFF"/>
              </w:rPr>
              <w:t>reg</w:t>
            </w:r>
            <w:proofErr w:type="spellEnd"/>
            <w:r w:rsidRPr="00062C65">
              <w:rPr>
                <w:rFonts w:ascii="Courier New" w:hAnsi="Courier New" w:cs="Courier New"/>
                <w:color w:val="000000"/>
                <w:sz w:val="18"/>
                <w:szCs w:val="18"/>
                <w:shd w:val="clear" w:color="auto" w:fill="FFFFFF"/>
              </w:rPr>
              <w:t xml:space="preserve"> </w:t>
            </w:r>
            <w:r w:rsidRPr="00062C65">
              <w:rPr>
                <w:rFonts w:ascii="Courier New" w:hAnsi="Courier New" w:cs="Courier New"/>
                <w:color w:val="0000FF"/>
                <w:sz w:val="18"/>
                <w:szCs w:val="18"/>
                <w:shd w:val="clear" w:color="auto" w:fill="FFFFFF"/>
              </w:rPr>
              <w:t>x</w:t>
            </w:r>
            <w:r w:rsidRPr="00062C65">
              <w:rPr>
                <w:rFonts w:ascii="Courier New" w:hAnsi="Courier New" w:cs="Courier New"/>
                <w:color w:val="000000"/>
                <w:sz w:val="18"/>
                <w:szCs w:val="18"/>
                <w:shd w:val="clear" w:color="auto" w:fill="FFFFFF"/>
              </w:rPr>
              <w:t>=</w:t>
            </w:r>
            <w:proofErr w:type="spellStart"/>
            <w:r w:rsidRPr="00062C65">
              <w:rPr>
                <w:rFonts w:ascii="Courier New" w:hAnsi="Courier New" w:cs="Courier New"/>
                <w:color w:val="000000"/>
                <w:sz w:val="18"/>
                <w:szCs w:val="18"/>
                <w:shd w:val="clear" w:color="auto" w:fill="FFFFFF"/>
              </w:rPr>
              <w:t>sqft</w:t>
            </w:r>
            <w:proofErr w:type="spellEnd"/>
            <w:r w:rsidRPr="00062C65">
              <w:rPr>
                <w:rFonts w:ascii="Courier New" w:hAnsi="Courier New" w:cs="Courier New"/>
                <w:color w:val="000000"/>
                <w:sz w:val="18"/>
                <w:szCs w:val="18"/>
                <w:shd w:val="clear" w:color="auto" w:fill="FFFFFF"/>
              </w:rPr>
              <w:t xml:space="preserve"> </w:t>
            </w:r>
            <w:r w:rsidRPr="00062C65">
              <w:rPr>
                <w:rFonts w:ascii="Courier New" w:hAnsi="Courier New" w:cs="Courier New"/>
                <w:color w:val="0000FF"/>
                <w:sz w:val="18"/>
                <w:szCs w:val="18"/>
                <w:shd w:val="clear" w:color="auto" w:fill="FFFFFF"/>
              </w:rPr>
              <w:t>y</w:t>
            </w:r>
            <w:r w:rsidRPr="00062C65">
              <w:rPr>
                <w:rFonts w:ascii="Courier New" w:hAnsi="Courier New" w:cs="Courier New"/>
                <w:color w:val="000000"/>
                <w:sz w:val="18"/>
                <w:szCs w:val="18"/>
                <w:shd w:val="clear" w:color="auto" w:fill="FFFFFF"/>
              </w:rPr>
              <w:t>=price;</w:t>
            </w:r>
          </w:p>
          <w:p w14:paraId="007666C3" w14:textId="77777777" w:rsidR="00316C57" w:rsidRDefault="00316C57" w:rsidP="00DE099C">
            <w:r w:rsidRPr="00062C65">
              <w:rPr>
                <w:rFonts w:ascii="Courier New" w:hAnsi="Courier New" w:cs="Courier New"/>
                <w:b/>
                <w:bCs/>
                <w:color w:val="000080"/>
                <w:sz w:val="18"/>
                <w:szCs w:val="18"/>
                <w:shd w:val="clear" w:color="auto" w:fill="FFFFFF"/>
              </w:rPr>
              <w:t>run</w:t>
            </w:r>
            <w:r w:rsidRPr="00062C65">
              <w:rPr>
                <w:rFonts w:ascii="Courier New" w:hAnsi="Courier New" w:cs="Courier New"/>
                <w:color w:val="000000"/>
                <w:sz w:val="18"/>
                <w:szCs w:val="18"/>
                <w:shd w:val="clear" w:color="auto" w:fill="FFFFFF"/>
              </w:rPr>
              <w:t>;</w:t>
            </w:r>
          </w:p>
        </w:tc>
        <w:tc>
          <w:tcPr>
            <w:tcW w:w="4675" w:type="dxa"/>
          </w:tcPr>
          <w:p w14:paraId="5951067E" w14:textId="77777777" w:rsidR="00316C57" w:rsidRDefault="00316C57" w:rsidP="00DE099C">
            <w:r>
              <w:rPr>
                <w:rFonts w:ascii="Arial" w:hAnsi="Arial" w:cs="Arial"/>
                <w:noProof/>
                <w:color w:val="000000"/>
                <w:sz w:val="20"/>
                <w:szCs w:val="20"/>
              </w:rPr>
              <w:drawing>
                <wp:inline distT="0" distB="0" distL="0" distR="0" wp14:anchorId="716D6F98" wp14:editId="0E5F07B1">
                  <wp:extent cx="3863340" cy="2897505"/>
                  <wp:effectExtent l="0" t="0" r="3810" b="0"/>
                  <wp:docPr id="2" name="Picture 2"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63340" cy="2897505"/>
                          </a:xfrm>
                          <a:prstGeom prst="rect">
                            <a:avLst/>
                          </a:prstGeom>
                          <a:noFill/>
                          <a:ln>
                            <a:noFill/>
                          </a:ln>
                        </pic:spPr>
                      </pic:pic>
                    </a:graphicData>
                  </a:graphic>
                </wp:inline>
              </w:drawing>
            </w:r>
          </w:p>
        </w:tc>
      </w:tr>
    </w:tbl>
    <w:p w14:paraId="19CA597F" w14:textId="77777777" w:rsidR="00316C57" w:rsidRDefault="00316C57" w:rsidP="00DE099C"/>
    <w:tbl>
      <w:tblPr>
        <w:tblStyle w:val="TableGrid"/>
        <w:tblW w:w="0" w:type="auto"/>
        <w:tblLook w:val="04A0" w:firstRow="1" w:lastRow="0" w:firstColumn="1" w:lastColumn="0" w:noHBand="0" w:noVBand="1"/>
      </w:tblPr>
      <w:tblGrid>
        <w:gridCol w:w="3584"/>
        <w:gridCol w:w="5766"/>
      </w:tblGrid>
      <w:tr w:rsidR="00316C57" w14:paraId="40864A3A" w14:textId="77777777" w:rsidTr="00DE099C">
        <w:tc>
          <w:tcPr>
            <w:tcW w:w="4675" w:type="dxa"/>
          </w:tcPr>
          <w:p w14:paraId="02D81FD4" w14:textId="77777777" w:rsidR="00316C57" w:rsidRDefault="00316C57" w:rsidP="00DE099C">
            <w:r>
              <w:rPr>
                <w:noProof/>
              </w:rPr>
              <w:drawing>
                <wp:inline distT="0" distB="0" distL="0" distR="0" wp14:anchorId="6EB6D34F" wp14:editId="76D57EDF">
                  <wp:extent cx="1572126"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86870" cy="461488"/>
                          </a:xfrm>
                          <a:prstGeom prst="rect">
                            <a:avLst/>
                          </a:prstGeom>
                        </pic:spPr>
                      </pic:pic>
                    </a:graphicData>
                  </a:graphic>
                </wp:inline>
              </w:drawing>
            </w:r>
          </w:p>
          <w:p w14:paraId="3849AE74" w14:textId="77777777" w:rsidR="00316C57" w:rsidRDefault="00316C57" w:rsidP="00DE099C"/>
          <w:p w14:paraId="7DB678F2" w14:textId="77777777" w:rsidR="00316C57" w:rsidRDefault="00316C57" w:rsidP="00DE099C">
            <w:r>
              <w:t>(MODEL y = x)</w:t>
            </w:r>
          </w:p>
        </w:tc>
        <w:tc>
          <w:tcPr>
            <w:tcW w:w="4675" w:type="dxa"/>
          </w:tcPr>
          <w:p w14:paraId="5C4AE6D4" w14:textId="77777777" w:rsidR="00316C57" w:rsidRDefault="00316C57" w:rsidP="00DE099C">
            <w:r>
              <w:rPr>
                <w:noProof/>
              </w:rPr>
              <w:drawing>
                <wp:inline distT="0" distB="0" distL="0" distR="0" wp14:anchorId="777136E8" wp14:editId="4D5452E6">
                  <wp:extent cx="3518535" cy="2562632"/>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59441" cy="2592425"/>
                          </a:xfrm>
                          <a:prstGeom prst="rect">
                            <a:avLst/>
                          </a:prstGeom>
                        </pic:spPr>
                      </pic:pic>
                    </a:graphicData>
                  </a:graphic>
                </wp:inline>
              </w:drawing>
            </w:r>
          </w:p>
        </w:tc>
      </w:tr>
    </w:tbl>
    <w:p w14:paraId="7ADA6C88" w14:textId="77777777" w:rsidR="00316C57" w:rsidRDefault="00316C57" w:rsidP="00DE099C"/>
    <w:p w14:paraId="288298F7" w14:textId="77777777" w:rsidR="00316C57" w:rsidRDefault="00316C57" w:rsidP="00DE099C">
      <w:r>
        <w:t xml:space="preserve">The output tells us that </w:t>
      </w:r>
    </w:p>
    <w:p w14:paraId="35330370" w14:textId="77777777" w:rsidR="00316C57" w:rsidRPr="00793684" w:rsidRDefault="00DE099C" w:rsidP="00316C57">
      <w:pPr>
        <w:pStyle w:val="ListParagraph"/>
        <w:numPr>
          <w:ilvl w:val="0"/>
          <w:numId w:val="3"/>
        </w:num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=99.55</m:t>
        </m:r>
      </m:oMath>
    </w:p>
    <w:p w14:paraId="0117B303" w14:textId="77777777" w:rsidR="00316C57" w:rsidRPr="00793684" w:rsidRDefault="00DE099C" w:rsidP="00316C57">
      <w:pPr>
        <w:pStyle w:val="ListParagraph"/>
        <w:numPr>
          <w:ilvl w:val="0"/>
          <w:numId w:val="3"/>
        </w:num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=0.056</m:t>
        </m:r>
      </m:oMath>
    </w:p>
    <w:p w14:paraId="053B2CF8" w14:textId="77777777" w:rsidR="00316C57" w:rsidRPr="007F5D6B" w:rsidRDefault="00316C57" w:rsidP="00316C57">
      <w:pPr>
        <w:pStyle w:val="ListParagraph"/>
        <w:numPr>
          <w:ilvl w:val="0"/>
          <w:numId w:val="5"/>
        </w:numPr>
      </w:pPr>
      <m:oMath>
        <m:r>
          <w:rPr>
            <w:rFonts w:ascii="Cambria Math" w:eastAsiaTheme="minorEastAsia" w:hAnsi="Cambria Math"/>
          </w:rPr>
          <w:lastRenderedPageBreak/>
          <m:t>s=54.65</m:t>
        </m:r>
      </m:oMath>
      <w:r>
        <w:rPr>
          <w:rFonts w:eastAsiaTheme="minorEastAsia"/>
        </w:rPr>
        <w:t xml:space="preserve"> (the Root MSE, for reasons we will learn later)</w:t>
      </w:r>
      <w:r>
        <w:rPr>
          <w:rFonts w:eastAsiaTheme="minorEastAsia"/>
        </w:rPr>
        <w:br/>
      </w:r>
    </w:p>
    <w:p w14:paraId="4A38E662" w14:textId="77777777" w:rsidR="00316C57" w:rsidRPr="007F5D6B" w:rsidRDefault="00316C57" w:rsidP="00316C57">
      <w:pPr>
        <w:pStyle w:val="ListParagraph"/>
        <w:numPr>
          <w:ilvl w:val="0"/>
          <w:numId w:val="5"/>
        </w:numPr>
      </w:pPr>
      <w:r>
        <w:rPr>
          <w:rFonts w:eastAsiaTheme="minorEastAsia"/>
        </w:rPr>
        <w:t xml:space="preserve">We can get the estimate of the population mean of Y at X, </w:t>
      </w:r>
      <m:oMath>
        <m:sSub>
          <m:sSubPr>
            <m:ctrlPr>
              <w:rPr>
                <w:rFonts w:ascii="Cambria Math" w:hAnsi="Cambria Math"/>
                <w:i/>
              </w:rPr>
            </m:ctrlPr>
          </m:sSubPr>
          <m:e>
            <m:r>
              <w:rPr>
                <w:rFonts w:ascii="Cambria Math" w:hAnsi="Cambria Math"/>
              </w:rPr>
              <m:t>μ</m:t>
            </m:r>
          </m:e>
          <m:sub>
            <m:r>
              <w:rPr>
                <w:rFonts w:ascii="Cambria Math" w:hAnsi="Cambria Math"/>
              </w:rPr>
              <m:t>Y|X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by plugging in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w:t>
      </w:r>
    </w:p>
    <w:p w14:paraId="03EB1D19" w14:textId="77777777" w:rsidR="00316C57" w:rsidRPr="00CD686C" w:rsidRDefault="00316C57" w:rsidP="00316C57">
      <w:pPr>
        <w:pStyle w:val="ListParagraph"/>
        <w:numPr>
          <w:ilvl w:val="0"/>
          <w:numId w:val="5"/>
        </w:numPr>
      </w:pPr>
      <w:r>
        <w:rPr>
          <w:rFonts w:eastAsiaTheme="minorEastAsia"/>
        </w:rPr>
        <w:t xml:space="preserve">We call this the least squares regression line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w:t>
      </w:r>
    </w:p>
    <w:p w14:paraId="6DC7F3FD" w14:textId="77777777" w:rsidR="00316C57" w:rsidRPr="00CD686C" w:rsidRDefault="00316C57" w:rsidP="00316C57">
      <w:pPr>
        <w:pStyle w:val="ListParagraph"/>
        <w:numPr>
          <w:ilvl w:val="1"/>
          <w:numId w:val="5"/>
        </w:numPr>
      </w:pPr>
      <w:r>
        <w:rPr>
          <w:rFonts w:eastAsiaTheme="minorEastAsia"/>
        </w:rPr>
        <w:t xml:space="preserve">We call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(y-hat) the estimated mean Y or predicted Y</w:t>
      </w:r>
    </w:p>
    <w:p w14:paraId="2AE81BAF" w14:textId="77777777" w:rsidR="00316C57" w:rsidRPr="002A7F69" w:rsidRDefault="00316C57" w:rsidP="00316C57">
      <w:pPr>
        <w:pStyle w:val="ListParagraph"/>
        <w:numPr>
          <w:ilvl w:val="1"/>
          <w:numId w:val="5"/>
        </w:numPr>
      </w:pPr>
      <w:r>
        <w:rPr>
          <w:rFonts w:eastAsiaTheme="minorEastAsia"/>
        </w:rPr>
        <w:t xml:space="preserve">In this case, we have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=99.55+0.056X</m:t>
        </m:r>
      </m:oMath>
    </w:p>
    <w:p w14:paraId="257ADC45" w14:textId="77777777" w:rsidR="00316C57" w:rsidRDefault="00316C57" w:rsidP="00DE099C">
      <w:pPr>
        <w:rPr>
          <w:rFonts w:eastAsiaTheme="minorEastAsia"/>
        </w:rPr>
      </w:pPr>
    </w:p>
    <w:p w14:paraId="756118C8" w14:textId="77777777" w:rsidR="00316C57" w:rsidRDefault="00316C57">
      <w:pPr>
        <w:rPr>
          <w:rFonts w:eastAsiaTheme="minorEastAsia"/>
        </w:rPr>
      </w:pPr>
      <w:r>
        <w:rPr>
          <w:rFonts w:eastAsiaTheme="minorEastAsia"/>
        </w:rPr>
        <w:br w:type="page"/>
      </w:r>
    </w:p>
    <w:p w14:paraId="2900A911" w14:textId="77777777" w:rsidR="00316C57" w:rsidRDefault="00316C57" w:rsidP="00DE099C">
      <w:pPr>
        <w:rPr>
          <w:rFonts w:eastAsiaTheme="minorEastAsia"/>
        </w:rPr>
      </w:pPr>
      <w:r>
        <w:rPr>
          <w:rFonts w:eastAsiaTheme="minorEastAsia"/>
          <w:u w:val="single"/>
        </w:rPr>
        <w:lastRenderedPageBreak/>
        <w:t>Interpreting slope</w:t>
      </w:r>
    </w:p>
    <w:p w14:paraId="1962C71F" w14:textId="77777777" w:rsidR="00316C57" w:rsidRPr="003F5EAA" w:rsidRDefault="00316C57" w:rsidP="00316C57">
      <w:pPr>
        <w:pStyle w:val="ListParagraph"/>
        <w:numPr>
          <w:ilvl w:val="0"/>
          <w:numId w:val="6"/>
        </w:numPr>
      </w:pPr>
      <w:r>
        <w:t xml:space="preserve">The slope of the regression is the change (increase or decrease) in </w:t>
      </w:r>
      <m:oMath>
        <m:acc>
          <m:accPr>
            <m:ctrlPr>
              <w:rPr>
                <w:rFonts w:ascii="Cambria Math" w:hAnsi="Cambria Math"/>
                <w:i/>
              </w:rPr>
            </m:ctrlPr>
          </m:accPr>
          <m:e>
            <m:r>
              <w:rPr>
                <w:rFonts w:ascii="Cambria Math" w:hAnsi="Cambria Math"/>
              </w:rPr>
              <m:t>y</m:t>
            </m:r>
          </m:e>
        </m:acc>
      </m:oMath>
      <w:r w:rsidRPr="003F5EAA">
        <w:rPr>
          <w:rFonts w:eastAsiaTheme="minorEastAsia"/>
        </w:rPr>
        <w:t xml:space="preserve"> when x increases by one unit.</w:t>
      </w:r>
    </w:p>
    <w:p w14:paraId="7D7DB0D9" w14:textId="77777777" w:rsidR="00316C57" w:rsidRPr="009131FA" w:rsidRDefault="00316C57" w:rsidP="00316C57">
      <w:pPr>
        <w:pStyle w:val="ListParagraph"/>
        <w:numPr>
          <w:ilvl w:val="0"/>
          <w:numId w:val="6"/>
        </w:numPr>
      </w:pPr>
      <w:r>
        <w:rPr>
          <w:rFonts w:eastAsiaTheme="minorEastAsia"/>
        </w:rPr>
        <w:t xml:space="preserve">In this case, </w:t>
      </w:r>
      <m:oMath>
        <m:acc>
          <m:accPr>
            <m:ctrlPr>
              <w:rPr>
                <w:rFonts w:ascii="Cambria Math" w:hAnsi="Cambria Math"/>
                <w:i/>
              </w:rPr>
            </m:ctrlPr>
          </m:accPr>
          <m:e>
            <m:r>
              <w:rPr>
                <w:rFonts w:ascii="Cambria Math" w:hAnsi="Cambria Math"/>
              </w:rPr>
              <m:t>y</m:t>
            </m:r>
          </m:e>
        </m:acc>
      </m:oMath>
      <w:r>
        <w:rPr>
          <w:rFonts w:eastAsiaTheme="minorEastAsia"/>
        </w:rPr>
        <w:t xml:space="preserve"> = predicted price in $1000s, x = square feet, slope =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0.056</w:t>
      </w:r>
      <w:r>
        <w:rPr>
          <w:rFonts w:eastAsiaTheme="minorEastAsia"/>
        </w:rPr>
        <w:br/>
      </w:r>
    </w:p>
    <w:p w14:paraId="59F664B3" w14:textId="77777777" w:rsidR="00316C57" w:rsidRPr="00DC6DD3" w:rsidRDefault="00316C57" w:rsidP="00316C57">
      <w:pPr>
        <w:pStyle w:val="ListParagraph"/>
        <w:numPr>
          <w:ilvl w:val="0"/>
          <w:numId w:val="6"/>
        </w:numPr>
      </w:pPr>
      <w:r>
        <w:rPr>
          <w:rFonts w:eastAsiaTheme="minorEastAsia"/>
        </w:rPr>
        <w:t>Interpretation: The predicted price of houses increases by 0.056 thousand dollars (or $56) when square feet increases by one.</w:t>
      </w:r>
      <w:r>
        <w:rPr>
          <w:rFonts w:eastAsiaTheme="minorEastAsia"/>
        </w:rPr>
        <w:br/>
      </w:r>
    </w:p>
    <w:p w14:paraId="5C820835" w14:textId="77777777" w:rsidR="00316C57" w:rsidRDefault="00316C57" w:rsidP="00DE099C">
      <w:pPr>
        <w:rPr>
          <w:rFonts w:eastAsiaTheme="minorEastAsia"/>
        </w:rPr>
      </w:pPr>
      <w:r>
        <w:rPr>
          <w:rFonts w:eastAsiaTheme="minorEastAsia"/>
          <w:u w:val="single"/>
        </w:rPr>
        <w:t>Interpreting intercept</w:t>
      </w:r>
    </w:p>
    <w:p w14:paraId="0381C9A6" w14:textId="77777777" w:rsidR="00316C57" w:rsidRPr="009E3FEC" w:rsidRDefault="00316C57" w:rsidP="00316C57">
      <w:pPr>
        <w:pStyle w:val="ListParagraph"/>
        <w:numPr>
          <w:ilvl w:val="0"/>
          <w:numId w:val="7"/>
        </w:numPr>
      </w:pPr>
      <w:r>
        <w:t xml:space="preserve">The intercept of the regression line is the value of </w:t>
      </w:r>
      <m:oMath>
        <m:acc>
          <m:accPr>
            <m:ctrlPr>
              <w:rPr>
                <w:rFonts w:ascii="Cambria Math" w:hAnsi="Cambria Math"/>
                <w:i/>
              </w:rPr>
            </m:ctrlPr>
          </m:accPr>
          <m:e>
            <m:r>
              <w:rPr>
                <w:rFonts w:ascii="Cambria Math" w:hAnsi="Cambria Math"/>
              </w:rPr>
              <m:t>y</m:t>
            </m:r>
          </m:e>
        </m:acc>
      </m:oMath>
      <w:r>
        <w:rPr>
          <w:rFonts w:eastAsiaTheme="minorEastAsia"/>
        </w:rPr>
        <w:t xml:space="preserve"> when x = 0.</w:t>
      </w:r>
    </w:p>
    <w:p w14:paraId="2521AA77" w14:textId="77777777" w:rsidR="00316C57" w:rsidRPr="00A40345" w:rsidRDefault="00316C57" w:rsidP="00316C57">
      <w:pPr>
        <w:pStyle w:val="ListParagraph"/>
        <w:numPr>
          <w:ilvl w:val="0"/>
          <w:numId w:val="7"/>
        </w:numPr>
      </w:pPr>
      <w:r>
        <w:rPr>
          <w:rFonts w:eastAsiaTheme="minorEastAsia"/>
        </w:rPr>
        <w:t xml:space="preserve">In this case, intercept =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=99.55</m:t>
        </m:r>
      </m:oMath>
      <w:r>
        <w:rPr>
          <w:rFonts w:eastAsiaTheme="minorEastAsia"/>
        </w:rPr>
        <w:t>.</w:t>
      </w:r>
      <w:r>
        <w:rPr>
          <w:rFonts w:eastAsiaTheme="minorEastAsia"/>
        </w:rPr>
        <w:br/>
      </w:r>
    </w:p>
    <w:p w14:paraId="179563CF" w14:textId="77777777" w:rsidR="00316C57" w:rsidRPr="00A40345" w:rsidRDefault="00316C57" w:rsidP="00316C57">
      <w:pPr>
        <w:pStyle w:val="ListParagraph"/>
        <w:numPr>
          <w:ilvl w:val="0"/>
          <w:numId w:val="7"/>
        </w:numPr>
      </w:pPr>
      <w:r>
        <w:rPr>
          <w:rFonts w:eastAsiaTheme="minorEastAsia"/>
        </w:rPr>
        <w:t>Interpretation: The predicted price of houses with 0 square feet is 99.55 thousand dollars (or $99,550).</w:t>
      </w:r>
    </w:p>
    <w:p w14:paraId="5922C81A" w14:textId="77777777" w:rsidR="00316C57" w:rsidRPr="00A476F7" w:rsidRDefault="00316C57" w:rsidP="00316C57">
      <w:pPr>
        <w:pStyle w:val="ListParagraph"/>
        <w:numPr>
          <w:ilvl w:val="0"/>
          <w:numId w:val="7"/>
        </w:numPr>
      </w:pPr>
      <w:r>
        <w:rPr>
          <w:rFonts w:eastAsiaTheme="minorEastAsia"/>
        </w:rPr>
        <w:t>Often, it does not make sense in the data context to have x = 0.</w:t>
      </w:r>
      <w:r>
        <w:rPr>
          <w:rFonts w:eastAsiaTheme="minorEastAsia"/>
        </w:rPr>
        <w:br/>
      </w:r>
    </w:p>
    <w:p w14:paraId="2663675C" w14:textId="77777777" w:rsidR="00316C57" w:rsidRDefault="00316C57" w:rsidP="00DE099C">
      <w:r w:rsidRPr="00010652">
        <w:rPr>
          <w:rFonts w:eastAsiaTheme="minorEastAsia"/>
          <w:u w:val="single"/>
        </w:rPr>
        <w:t>Important</w:t>
      </w:r>
      <w:r w:rsidRPr="00010652">
        <w:rPr>
          <w:rFonts w:eastAsiaTheme="minorEastAsia"/>
        </w:rPr>
        <w:t xml:space="preserve">: The word </w:t>
      </w:r>
      <w:r w:rsidRPr="00010652">
        <w:rPr>
          <w:rFonts w:eastAsiaTheme="minorEastAsia"/>
          <w:b/>
        </w:rPr>
        <w:t>predicted</w:t>
      </w:r>
      <w:r w:rsidRPr="00010652">
        <w:rPr>
          <w:rFonts w:eastAsiaTheme="minorEastAsia"/>
        </w:rPr>
        <w:t xml:space="preserve"> (or mean is fine too) must be included in these interpretations (or points will be taken off), as in this case “predicted price” to distinguish for actual price.</w:t>
      </w:r>
      <w:r w:rsidRPr="00010652">
        <w:rPr>
          <w:rFonts w:eastAsiaTheme="minorEastAsia"/>
        </w:rPr>
        <w:br/>
      </w:r>
    </w:p>
    <w:p w14:paraId="4E810D10" w14:textId="77777777" w:rsidR="00316C57" w:rsidRDefault="00316C57" w:rsidP="00DE099C"/>
    <w:p w14:paraId="47DEF415" w14:textId="77777777" w:rsidR="00316C57" w:rsidRDefault="00316C57" w:rsidP="00DE099C">
      <w:r>
        <w:rPr>
          <w:u w:val="single"/>
        </w:rPr>
        <w:t>Interpreting standard deviation</w:t>
      </w:r>
    </w:p>
    <w:p w14:paraId="4F46983A" w14:textId="77777777" w:rsidR="00316C57" w:rsidRPr="00C35A12" w:rsidRDefault="00316C57" w:rsidP="00DE099C">
      <w:pPr>
        <w:pStyle w:val="ListParagraph"/>
        <w:numPr>
          <w:ilvl w:val="0"/>
          <w:numId w:val="8"/>
        </w:numPr>
      </w:pPr>
      <w:r>
        <w:t xml:space="preserve">The average distance of the actual y values from the </w:t>
      </w:r>
      <m:oMath>
        <m:acc>
          <m:accPr>
            <m:ctrlPr>
              <w:rPr>
                <w:rFonts w:ascii="Cambria Math" w:hAnsi="Cambria Math"/>
                <w:i/>
              </w:rPr>
            </m:ctrlPr>
          </m:accPr>
          <m:e>
            <m:r>
              <w:rPr>
                <w:rFonts w:ascii="Cambria Math" w:hAnsi="Cambria Math"/>
              </w:rPr>
              <m:t>y</m:t>
            </m:r>
          </m:e>
        </m:acc>
      </m:oMath>
      <w:r>
        <w:rPr>
          <w:rFonts w:eastAsiaTheme="minorEastAsia"/>
        </w:rPr>
        <w:t xml:space="preserve"> values.</w:t>
      </w:r>
    </w:p>
    <w:p w14:paraId="624AD7AA" w14:textId="77777777" w:rsidR="00316C57" w:rsidRPr="00C35A12" w:rsidRDefault="00316C57" w:rsidP="00DE099C">
      <w:pPr>
        <w:pStyle w:val="ListParagraph"/>
        <w:numPr>
          <w:ilvl w:val="0"/>
          <w:numId w:val="8"/>
        </w:numPr>
      </w:pPr>
      <w:r>
        <w:rPr>
          <w:rFonts w:eastAsiaTheme="minorEastAsia"/>
        </w:rPr>
        <w:t xml:space="preserve">In this case, </w:t>
      </w:r>
      <m:oMath>
        <m:r>
          <w:rPr>
            <w:rFonts w:ascii="Cambria Math" w:eastAsiaTheme="minorEastAsia" w:hAnsi="Cambria Math"/>
          </w:rPr>
          <m:t>s=54.65</m:t>
        </m:r>
      </m:oMath>
      <w:r>
        <w:rPr>
          <w:rFonts w:eastAsiaTheme="minorEastAsia"/>
        </w:rPr>
        <w:br/>
      </w:r>
    </w:p>
    <w:p w14:paraId="6C40727E" w14:textId="77777777" w:rsidR="00316C57" w:rsidRPr="00B435BE" w:rsidRDefault="00316C57" w:rsidP="00DE099C">
      <w:pPr>
        <w:pStyle w:val="ListParagraph"/>
        <w:numPr>
          <w:ilvl w:val="0"/>
          <w:numId w:val="8"/>
        </w:numPr>
      </w:pPr>
      <w:r>
        <w:rPr>
          <w:rFonts w:eastAsiaTheme="minorEastAsia"/>
        </w:rPr>
        <w:t>Interpretation: The average difference from the actual prices to the predicted prices is 54.65 thousand dollars (or $54,650).</w:t>
      </w:r>
    </w:p>
    <w:p w14:paraId="7F752E87" w14:textId="77777777" w:rsidR="00316C57" w:rsidRDefault="00316C57" w:rsidP="00DE099C"/>
    <w:p w14:paraId="4D86DA77" w14:textId="77777777" w:rsidR="00316C57" w:rsidRDefault="00316C57" w:rsidP="00DE099C"/>
    <w:p w14:paraId="4977F6F3" w14:textId="77777777" w:rsidR="00316C57" w:rsidRDefault="00316C57" w:rsidP="00DE099C">
      <w:r>
        <w:rPr>
          <w:u w:val="single"/>
        </w:rPr>
        <w:t>Calculating predicted Y for a given X</w:t>
      </w:r>
    </w:p>
    <w:p w14:paraId="1A499B73" w14:textId="77777777" w:rsidR="00316C57" w:rsidRPr="00AE49DB" w:rsidRDefault="00316C57" w:rsidP="00DE099C">
      <w:pPr>
        <w:pStyle w:val="ListParagraph"/>
        <w:numPr>
          <w:ilvl w:val="0"/>
          <w:numId w:val="9"/>
        </w:numPr>
      </w:pPr>
      <w:r>
        <w:t xml:space="preserve">Just plug in the X to find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w:t>
      </w:r>
      <w:r>
        <w:rPr>
          <w:rFonts w:eastAsiaTheme="minorEastAsia"/>
        </w:rPr>
        <w:br/>
      </w:r>
    </w:p>
    <w:p w14:paraId="14DD5615" w14:textId="77777777" w:rsidR="00316C57" w:rsidRPr="00421B44" w:rsidRDefault="00316C57" w:rsidP="00DE099C">
      <w:pPr>
        <w:pStyle w:val="ListParagraph"/>
        <w:numPr>
          <w:ilvl w:val="0"/>
          <w:numId w:val="9"/>
        </w:numPr>
      </w:pPr>
      <w:r>
        <w:rPr>
          <w:rFonts w:eastAsiaTheme="minorEastAsia"/>
        </w:rPr>
        <w:t xml:space="preserve">Example: </w:t>
      </w:r>
      <w:r>
        <w:t>Estimate the mean price of all houses with 2500 square feet.</w:t>
      </w:r>
      <w:r>
        <w:br/>
        <w:t xml:space="preserve">Using the regression line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=99.55+0.056X</m:t>
        </m:r>
      </m:oMath>
      <w:r>
        <w:rPr>
          <w:rFonts w:eastAsiaTheme="minorEastAsia"/>
        </w:rPr>
        <w:t xml:space="preserve">, </w:t>
      </w:r>
      <w:r>
        <w:rPr>
          <w:rFonts w:eastAsiaTheme="minorEastAsia"/>
        </w:rPr>
        <w:br/>
      </w:r>
      <w:r>
        <w:br/>
      </w: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=99.55+0.056</m:t>
          </m:r>
          <m:d>
            <m:dPr>
              <m:ctrlPr>
                <w:rPr>
                  <w:rFonts w:ascii="Cambria Math" w:eastAsiaTheme="minorEastAsia" w:hAnsi="Cambria Math"/>
                  <w:i/>
                </w:rPr>
              </m:ctrlPr>
            </m:dPr>
            <m:e>
              <m:r>
                <w:rPr>
                  <w:rFonts w:ascii="Cambria Math" w:eastAsiaTheme="minorEastAsia" w:hAnsi="Cambria Math"/>
                </w:rPr>
                <m:t>2500</m:t>
              </m:r>
            </m:e>
          </m:d>
          <m:r>
            <w:rPr>
              <w:rFonts w:ascii="Cambria Math" w:eastAsiaTheme="minorEastAsia" w:hAnsi="Cambria Math"/>
            </w:rPr>
            <m:t>=239.55</m:t>
          </m:r>
          <m:r>
            <m:rPr>
              <m:sty m:val="p"/>
            </m:rPr>
            <w:rPr>
              <w:rFonts w:eastAsiaTheme="minorEastAsia"/>
            </w:rPr>
            <w:br/>
          </m:r>
        </m:oMath>
        <m:oMath>
          <m:r>
            <m:rPr>
              <m:sty m:val="p"/>
            </m:rPr>
            <w:rPr>
              <w:rFonts w:eastAsiaTheme="minorEastAsia"/>
            </w:rPr>
            <w:br/>
          </m:r>
        </m:oMath>
        <m:oMath>
          <m:r>
            <m:rPr>
              <m:sty m:val="p"/>
            </m:rPr>
            <w:rPr>
              <w:rFonts w:eastAsiaTheme="minorEastAsia"/>
            </w:rPr>
            <m:t>Answer: The estimated mean price of all houses with 2500 square feet is 239.55 thousand dollars (or $239,550).</m:t>
          </m:r>
          <m:r>
            <m:rPr>
              <m:sty m:val="p"/>
            </m:rPr>
            <w:rPr>
              <w:rFonts w:eastAsiaTheme="minorEastAsia"/>
            </w:rPr>
            <w:br/>
          </m:r>
        </m:oMath>
      </m:oMathPara>
    </w:p>
    <w:p w14:paraId="0A3C2C2A" w14:textId="77777777" w:rsidR="00316C57" w:rsidRDefault="00316C57">
      <w:pPr>
        <w:rPr>
          <w:u w:val="single"/>
        </w:rPr>
      </w:pPr>
      <w:r>
        <w:rPr>
          <w:u w:val="single"/>
        </w:rPr>
        <w:br w:type="page"/>
      </w:r>
    </w:p>
    <w:p w14:paraId="4176F424" w14:textId="77777777" w:rsidR="00316C57" w:rsidRDefault="00316C57" w:rsidP="00DE099C">
      <w:pPr>
        <w:rPr>
          <w:rFonts w:eastAsiaTheme="minorEastAsia"/>
        </w:rPr>
      </w:pPr>
      <w:r>
        <w:rPr>
          <w:u w:val="single"/>
        </w:rPr>
        <w:lastRenderedPageBreak/>
        <w:t>Residual:</w:t>
      </w:r>
    </w:p>
    <w:p w14:paraId="0B80DB5A" w14:textId="77777777" w:rsidR="00316C57" w:rsidRDefault="00316C57" w:rsidP="00DE099C">
      <w:pPr>
        <w:rPr>
          <w:rFonts w:eastAsiaTheme="minorEastAsia"/>
        </w:rPr>
      </w:pPr>
      <w:r>
        <w:t xml:space="preserve">The formula for the residual is </w:t>
      </w:r>
      <m:oMath>
        <m:acc>
          <m:accPr>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=Y-</m:t>
        </m:r>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It gives the difference between the actual Y and the predicted Y.</w:t>
      </w:r>
    </w:p>
    <w:p w14:paraId="696BD01A" w14:textId="77777777" w:rsidR="00316C57" w:rsidRDefault="00316C57" w:rsidP="00DE099C">
      <w:pPr>
        <w:rPr>
          <w:rFonts w:eastAsiaTheme="minorEastAsia"/>
        </w:rPr>
      </w:pPr>
    </w:p>
    <w:p w14:paraId="681B6F6D" w14:textId="77777777" w:rsidR="00316C57" w:rsidRDefault="00316C57" w:rsidP="00DE099C">
      <w:pPr>
        <w:pStyle w:val="ListParagraph"/>
        <w:numPr>
          <w:ilvl w:val="0"/>
          <w:numId w:val="10"/>
        </w:numPr>
      </w:pPr>
      <w:r>
        <w:t>Example: Find the residual for the house with 1915 square feet costing $260,000.</w:t>
      </w:r>
      <w:r>
        <w:br/>
      </w:r>
    </w:p>
    <w:p w14:paraId="7F8E9DB5" w14:textId="77777777" w:rsidR="00316C57" w:rsidRDefault="00316C57" w:rsidP="00DE099C">
      <w:pPr>
        <w:pStyle w:val="ListParagraph"/>
        <w:numPr>
          <w:ilvl w:val="1"/>
          <w:numId w:val="10"/>
        </w:numPr>
      </w:pPr>
      <w:r>
        <w:t>The actual price is Y = 260 (in thousand dollars)</w:t>
      </w:r>
      <w:r>
        <w:br/>
      </w:r>
    </w:p>
    <w:p w14:paraId="1D45254A" w14:textId="77777777" w:rsidR="00316C57" w:rsidRPr="0000737F" w:rsidRDefault="00316C57" w:rsidP="00DE099C">
      <w:pPr>
        <w:pStyle w:val="ListParagraph"/>
        <w:numPr>
          <w:ilvl w:val="1"/>
          <w:numId w:val="10"/>
        </w:numPr>
      </w:pPr>
      <w:r>
        <w:t xml:space="preserve">The predicted price is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=99.55+0.056</m:t>
        </m:r>
        <m:d>
          <m:dPr>
            <m:ctrlPr>
              <w:rPr>
                <w:rFonts w:ascii="Cambria Math" w:eastAsiaTheme="minorEastAsia" w:hAnsi="Cambria Math"/>
                <w:i/>
              </w:rPr>
            </m:ctrlPr>
          </m:dPr>
          <m:e>
            <m:r>
              <w:rPr>
                <w:rFonts w:ascii="Cambria Math" w:eastAsiaTheme="minorEastAsia" w:hAnsi="Cambria Math"/>
              </w:rPr>
              <m:t>1915</m:t>
            </m:r>
          </m:e>
        </m:d>
        <m:r>
          <w:rPr>
            <w:rFonts w:ascii="Cambria Math" w:eastAsiaTheme="minorEastAsia" w:hAnsi="Cambria Math"/>
          </w:rPr>
          <m:t>=206.79</m:t>
        </m:r>
      </m:oMath>
      <w:r>
        <w:rPr>
          <w:rFonts w:eastAsiaTheme="minorEastAsia"/>
        </w:rPr>
        <w:br/>
      </w:r>
    </w:p>
    <w:p w14:paraId="00B4372B" w14:textId="77777777" w:rsidR="00316C57" w:rsidRPr="004440C9" w:rsidRDefault="00316C57" w:rsidP="00DE099C">
      <w:pPr>
        <w:pStyle w:val="ListParagraph"/>
        <w:numPr>
          <w:ilvl w:val="1"/>
          <w:numId w:val="10"/>
        </w:numPr>
      </w:pPr>
      <w:r>
        <w:rPr>
          <w:rFonts w:eastAsiaTheme="minorEastAsia"/>
        </w:rPr>
        <w:t xml:space="preserve">The residual is </w:t>
      </w:r>
      <m:oMath>
        <m:acc>
          <m:accPr>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=Y-</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=260-206.79=53.21</m:t>
        </m:r>
      </m:oMath>
    </w:p>
    <w:p w14:paraId="1CB51157" w14:textId="77777777" w:rsidR="00316C57" w:rsidRDefault="00316C57" w:rsidP="00DE099C">
      <w:pPr>
        <w:rPr>
          <w:rFonts w:eastAsiaTheme="minorEastAsia"/>
        </w:rPr>
      </w:pPr>
    </w:p>
    <w:p w14:paraId="6966EA3B" w14:textId="77777777" w:rsidR="00316C57" w:rsidRPr="0000737F" w:rsidRDefault="00316C57" w:rsidP="00DE099C">
      <w:pPr>
        <w:pStyle w:val="ListParagraph"/>
        <w:numPr>
          <w:ilvl w:val="0"/>
          <w:numId w:val="10"/>
        </w:numPr>
      </w:pPr>
      <w:r>
        <w:rPr>
          <w:rFonts w:eastAsiaTheme="minorEastAsia"/>
        </w:rPr>
        <w:t xml:space="preserve">Note: We use the notation </w:t>
      </w:r>
      <m:oMath>
        <m:acc>
          <m:accPr>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for residuals because they are estimates of the errors </w:t>
      </w:r>
      <m:oMath>
        <m:r>
          <w:rPr>
            <w:rFonts w:ascii="Cambria Math" w:eastAsiaTheme="minorEastAsia" w:hAnsi="Cambria Math"/>
          </w:rPr>
          <m:t>E=Y-</m:t>
        </m:r>
        <m:sSub>
          <m:sSubPr>
            <m:ctrlPr>
              <w:rPr>
                <w:rFonts w:ascii="Cambria Math" w:hAnsi="Cambria Math"/>
                <w:i/>
              </w:rPr>
            </m:ctrlPr>
          </m:sSubPr>
          <m:e>
            <m:r>
              <w:rPr>
                <w:rFonts w:ascii="Cambria Math" w:hAnsi="Cambria Math"/>
              </w:rPr>
              <m:t>μ</m:t>
            </m:r>
          </m:e>
          <m:sub>
            <m:r>
              <w:rPr>
                <w:rFonts w:ascii="Cambria Math" w:hAnsi="Cambria Math"/>
              </w:rPr>
              <m:t>Y|X</m:t>
            </m:r>
          </m:sub>
        </m:sSub>
      </m:oMath>
      <w:r w:rsidRPr="004440C9">
        <w:rPr>
          <w:rFonts w:eastAsiaTheme="minorEastAsia"/>
        </w:rPr>
        <w:br/>
      </w:r>
    </w:p>
    <w:p w14:paraId="2C34C48C" w14:textId="77777777" w:rsidR="00316C57" w:rsidRPr="004D26E6" w:rsidRDefault="00316C57" w:rsidP="00DE099C">
      <w:pPr>
        <w:pStyle w:val="ListParagraph"/>
        <w:numPr>
          <w:ilvl w:val="0"/>
          <w:numId w:val="10"/>
        </w:numPr>
      </w:pPr>
      <w:r>
        <w:rPr>
          <w:rFonts w:eastAsiaTheme="minorEastAsia"/>
        </w:rPr>
        <w:t>Graphical interpretation: vertical distance from point to line.</w:t>
      </w:r>
      <w:r>
        <w:rPr>
          <w:rFonts w:eastAsiaTheme="minorEastAsia"/>
        </w:rPr>
        <w:br/>
        <w:t>For the example above,</w:t>
      </w:r>
      <w:r>
        <w:rPr>
          <w:rFonts w:eastAsiaTheme="minorEastAsia"/>
        </w:rPr>
        <w:br/>
      </w:r>
      <w:r>
        <w:rPr>
          <w:rFonts w:ascii="Arial" w:hAnsi="Arial" w:cs="Arial"/>
          <w:noProof/>
          <w:color w:val="000000"/>
          <w:sz w:val="20"/>
          <w:szCs w:val="20"/>
        </w:rPr>
        <w:drawing>
          <wp:inline distT="0" distB="0" distL="0" distR="0" wp14:anchorId="36FD1BB2" wp14:editId="271C42D9">
            <wp:extent cx="3863340" cy="2897505"/>
            <wp:effectExtent l="0" t="0" r="3810" b="0"/>
            <wp:docPr id="8" name="Picture 8"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63340" cy="2897505"/>
                    </a:xfrm>
                    <a:prstGeom prst="rect">
                      <a:avLst/>
                    </a:prstGeom>
                    <a:noFill/>
                    <a:ln>
                      <a:noFill/>
                    </a:ln>
                  </pic:spPr>
                </pic:pic>
              </a:graphicData>
            </a:graphic>
          </wp:inline>
        </w:drawing>
      </w:r>
    </w:p>
    <w:p w14:paraId="7F64E840" w14:textId="77777777" w:rsidR="00316C57" w:rsidRDefault="00316C57" w:rsidP="00DE099C"/>
    <w:p w14:paraId="5D2EE4B2" w14:textId="77777777" w:rsidR="00316C57" w:rsidRDefault="00316C57" w:rsidP="00DE099C"/>
    <w:p w14:paraId="6B086DD5" w14:textId="77777777" w:rsidR="00316C57" w:rsidRDefault="00316C57" w:rsidP="00DE099C">
      <w:r>
        <w:rPr>
          <w:u w:val="single"/>
        </w:rPr>
        <w:t>How is the least squares regression line determined?</w:t>
      </w:r>
    </w:p>
    <w:p w14:paraId="3D6A772B" w14:textId="77777777" w:rsidR="00316C57" w:rsidRDefault="00316C57" w:rsidP="00DE099C">
      <w:pPr>
        <w:pStyle w:val="ListParagraph"/>
        <w:numPr>
          <w:ilvl w:val="0"/>
          <w:numId w:val="11"/>
        </w:numPr>
      </w:pPr>
      <w:r>
        <w:t>Out of all possible lines (with all possible intercepts and slopes), it is the “best fitting” line to the points on the scatterplot.</w:t>
      </w:r>
    </w:p>
    <w:p w14:paraId="386A90F3" w14:textId="77777777" w:rsidR="00316C57" w:rsidRDefault="00316C57" w:rsidP="00DE099C">
      <w:pPr>
        <w:pStyle w:val="ListParagraph"/>
        <w:numPr>
          <w:ilvl w:val="0"/>
          <w:numId w:val="11"/>
        </w:numPr>
      </w:pPr>
      <w:r>
        <w:t xml:space="preserve">“Best fitting” means that the line makes the </w:t>
      </w:r>
      <w:r w:rsidRPr="004D26E6">
        <w:rPr>
          <w:b/>
        </w:rPr>
        <w:t>sum of squared residuals</w:t>
      </w:r>
      <w:r>
        <w:t xml:space="preserve"> as small as possible.  </w:t>
      </w:r>
    </w:p>
    <w:p w14:paraId="6B479C6E" w14:textId="77777777" w:rsidR="00316C57" w:rsidRDefault="00316C57" w:rsidP="00DE099C">
      <w:pPr>
        <w:pStyle w:val="ListParagraph"/>
        <w:numPr>
          <w:ilvl w:val="0"/>
          <w:numId w:val="11"/>
        </w:numPr>
      </w:pPr>
      <w:r>
        <w:t xml:space="preserve">This is why it’s called the </w:t>
      </w:r>
      <w:r w:rsidRPr="004D26E6">
        <w:rPr>
          <w:b/>
        </w:rPr>
        <w:t>least squares</w:t>
      </w:r>
      <w:r>
        <w:t xml:space="preserve"> line.</w:t>
      </w:r>
    </w:p>
    <w:p w14:paraId="35492637" w14:textId="77777777" w:rsidR="00316C57" w:rsidRDefault="00316C57" w:rsidP="00DE099C"/>
    <w:p w14:paraId="524BE85E" w14:textId="77777777" w:rsidR="00316C57" w:rsidRDefault="00316C57" w:rsidP="00DE099C"/>
    <w:p w14:paraId="451E3690" w14:textId="77777777" w:rsidR="00316C57" w:rsidRPr="004D601A" w:rsidRDefault="00316C57" w:rsidP="00DE099C">
      <w:r w:rsidRPr="004D601A">
        <w:rPr>
          <w:u w:val="single"/>
        </w:rPr>
        <w:lastRenderedPageBreak/>
        <w:t>Handout 10 Supplement</w:t>
      </w:r>
    </w:p>
    <w:p w14:paraId="3320190A" w14:textId="77777777" w:rsidR="00316C57" w:rsidRPr="00BA38AF" w:rsidRDefault="00316C57" w:rsidP="00DE099C">
      <w:r>
        <w:t>Review of correlation: Read for your own review</w:t>
      </w:r>
    </w:p>
    <w:p w14:paraId="4A0CF534" w14:textId="77777777" w:rsidR="00316C57" w:rsidRPr="004D601A" w:rsidRDefault="00316C57" w:rsidP="00822211">
      <w:pPr>
        <w:pStyle w:val="Heading1"/>
      </w:pPr>
      <w:bookmarkStart w:id="10" w:name="_Toc26094029"/>
      <w:r w:rsidRPr="004D601A">
        <w:t>Handout 11 – Assumptions in SLR and how to check them</w:t>
      </w:r>
      <w:bookmarkEnd w:id="10"/>
    </w:p>
    <w:p w14:paraId="6E27B097" w14:textId="77777777" w:rsidR="00316C57" w:rsidRDefault="00316C57">
      <w:r>
        <w:t>STA 216 F19</w:t>
      </w:r>
    </w:p>
    <w:p w14:paraId="03AE95DB" w14:textId="77777777" w:rsidR="00316C57" w:rsidRDefault="00316C57"/>
    <w:p w14:paraId="5BB7B5EB" w14:textId="77777777" w:rsidR="00316C57" w:rsidRPr="00C06635" w:rsidRDefault="00316C57" w:rsidP="00316C57">
      <w:pPr>
        <w:pStyle w:val="ListParagraph"/>
        <w:numPr>
          <w:ilvl w:val="0"/>
          <w:numId w:val="3"/>
        </w:numPr>
      </w:pPr>
      <w:r>
        <w:rPr>
          <w:rFonts w:eastAsiaTheme="minorEastAsia"/>
        </w:rPr>
        <w:t>Simple linear regression model</w:t>
      </w:r>
      <w:r>
        <w:rPr>
          <w:rFonts w:eastAsiaTheme="minorEastAsia"/>
        </w:rPr>
        <w:br/>
      </w:r>
      <w:r>
        <w:rPr>
          <w:rFonts w:eastAsiaTheme="minorEastAsia"/>
        </w:rPr>
        <w:br/>
      </w:r>
      <m:oMathPara>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X+E,</m:t>
          </m:r>
          <m:r>
            <m:rPr>
              <m:sty m:val="p"/>
            </m:rPr>
            <w:rPr>
              <w:rFonts w:eastAsiaTheme="minorEastAsia"/>
            </w:rPr>
            <w:br/>
          </m:r>
        </m:oMath>
        <m:oMath>
          <m:r>
            <m:rPr>
              <m:sty m:val="p"/>
            </m:rPr>
            <w:rPr>
              <w:rFonts w:eastAsiaTheme="minorEastAsia"/>
            </w:rPr>
            <w:br/>
          </m:r>
          <m:r>
            <m:rPr>
              <m:sty m:val="p"/>
            </m:rPr>
            <w:rPr>
              <w:rFonts w:eastAsiaTheme="minorEastAsia"/>
            </w:rPr>
            <m:t xml:space="preserve">where the errors </m:t>
          </m:r>
          <m:r>
            <w:rPr>
              <w:rFonts w:ascii="Cambria Math" w:eastAsiaTheme="minorEastAsia" w:hAnsi="Cambria Math"/>
            </w:rPr>
            <m:t>E~N(0,</m:t>
          </m:r>
          <m:r>
            <w:rPr>
              <w:rFonts w:ascii="Cambria Math" w:hAnsi="Cambria Math"/>
            </w:rPr>
            <m:t xml:space="preserve"> </m:t>
          </m:r>
          <m:r>
            <w:rPr>
              <w:rFonts w:ascii="Cambria Math" w:eastAsiaTheme="minorEastAsia" w:hAnsi="Cambria Math"/>
            </w:rPr>
            <m:t>σ)</m:t>
          </m:r>
        </m:oMath>
      </m:oMathPara>
      <w:r>
        <w:rPr>
          <w:rFonts w:eastAsiaTheme="minorEastAsia"/>
        </w:rPr>
        <w:t>.</w:t>
      </w:r>
      <w:r>
        <w:rPr>
          <w:rFonts w:eastAsiaTheme="minorEastAsia"/>
        </w:rPr>
        <w:br/>
      </w:r>
    </w:p>
    <w:p w14:paraId="31CADD87" w14:textId="77777777" w:rsidR="00316C57" w:rsidRPr="00C06635" w:rsidRDefault="00316C57" w:rsidP="00316C57">
      <w:pPr>
        <w:pStyle w:val="ListParagraph"/>
        <w:numPr>
          <w:ilvl w:val="0"/>
          <w:numId w:val="3"/>
        </w:numPr>
      </w:pPr>
      <w:r>
        <w:rPr>
          <w:rFonts w:eastAsiaTheme="minorEastAsia"/>
        </w:rPr>
        <w:t>To summarize, there are 4 assumptions of the simple linear regression model:</w:t>
      </w:r>
    </w:p>
    <w:p w14:paraId="4EA13FC3" w14:textId="77777777" w:rsidR="00316C57" w:rsidRPr="00C06635" w:rsidRDefault="00316C57" w:rsidP="00316C57">
      <w:pPr>
        <w:pStyle w:val="ListParagraph"/>
        <w:numPr>
          <w:ilvl w:val="1"/>
          <w:numId w:val="3"/>
        </w:numPr>
      </w:pPr>
      <w:r w:rsidRPr="00AC6CF8">
        <w:rPr>
          <w:rFonts w:eastAsiaTheme="minorEastAsia"/>
          <w:b/>
        </w:rPr>
        <w:t>Linearity</w:t>
      </w:r>
      <w:r>
        <w:rPr>
          <w:rFonts w:eastAsiaTheme="minorEastAsia"/>
          <w:b/>
        </w:rPr>
        <w:t xml:space="preserve"> (or mean zero errors)</w:t>
      </w:r>
      <w:r w:rsidRPr="00AC6CF8">
        <w:rPr>
          <w:rFonts w:eastAsiaTheme="minorEastAsia"/>
          <w:b/>
        </w:rPr>
        <w:t>:</w:t>
      </w:r>
      <w:r>
        <w:rPr>
          <w:rFonts w:eastAsiaTheme="minor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Y|X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(the mean of Y is a linear function of X); equivalently, the mean of the errors E is zero.</w:t>
      </w:r>
    </w:p>
    <w:p w14:paraId="1B17ECC4" w14:textId="77777777" w:rsidR="00316C57" w:rsidRPr="00DE7E8A" w:rsidRDefault="00316C57" w:rsidP="00316C57">
      <w:pPr>
        <w:pStyle w:val="ListParagraph"/>
        <w:numPr>
          <w:ilvl w:val="1"/>
          <w:numId w:val="3"/>
        </w:numPr>
      </w:pPr>
      <w:r w:rsidRPr="00AC6CF8">
        <w:rPr>
          <w:rFonts w:eastAsiaTheme="minorEastAsia"/>
          <w:b/>
        </w:rPr>
        <w:t>Constant variance:</w:t>
      </w:r>
      <w:r>
        <w:rPr>
          <w:rFonts w:eastAsiaTheme="minorEastAsia"/>
        </w:rPr>
        <w:t xml:space="preserve"> The variability of the errors is the same for all values of X.  This means that the spread of the points around the line remains fairly constant.</w:t>
      </w:r>
    </w:p>
    <w:p w14:paraId="7FE2D545" w14:textId="77777777" w:rsidR="00316C57" w:rsidRPr="005D22DB" w:rsidRDefault="00316C57" w:rsidP="00316C57">
      <w:pPr>
        <w:pStyle w:val="ListParagraph"/>
        <w:numPr>
          <w:ilvl w:val="1"/>
          <w:numId w:val="3"/>
        </w:numPr>
      </w:pPr>
      <w:r w:rsidRPr="00AC6CF8">
        <w:rPr>
          <w:rFonts w:eastAsiaTheme="minorEastAsia"/>
          <w:b/>
        </w:rPr>
        <w:t>Normality:</w:t>
      </w:r>
      <w:r>
        <w:rPr>
          <w:rFonts w:eastAsiaTheme="minorEastAsia"/>
        </w:rPr>
        <w:t xml:space="preserve"> The errors follow a normal distribution</w:t>
      </w:r>
    </w:p>
    <w:p w14:paraId="3C1CAF81" w14:textId="77777777" w:rsidR="00316C57" w:rsidRDefault="00316C57" w:rsidP="00316C57">
      <w:pPr>
        <w:pStyle w:val="ListParagraph"/>
        <w:numPr>
          <w:ilvl w:val="1"/>
          <w:numId w:val="3"/>
        </w:numPr>
      </w:pPr>
      <w:r w:rsidRPr="00AC6CF8">
        <w:rPr>
          <w:rFonts w:eastAsiaTheme="minorEastAsia"/>
          <w:b/>
        </w:rPr>
        <w:t>Independence:</w:t>
      </w:r>
      <w:r>
        <w:rPr>
          <w:rFonts w:eastAsiaTheme="minorEastAsia"/>
        </w:rPr>
        <w:t xml:space="preserve"> The errors are assumed to be independent of each another.  Thus, one point falling above or below the line has no influence on the location of another point.</w:t>
      </w:r>
    </w:p>
    <w:p w14:paraId="3385B005" w14:textId="77777777" w:rsidR="00316C57" w:rsidRDefault="00316C57"/>
    <w:p w14:paraId="2ABE8696" w14:textId="77777777" w:rsidR="00316C57" w:rsidRDefault="00316C57">
      <w:r w:rsidRPr="00652160">
        <w:rPr>
          <w:u w:val="single"/>
        </w:rPr>
        <w:t>Pictorial representation</w:t>
      </w:r>
    </w:p>
    <w:p w14:paraId="6A3DE901" w14:textId="77777777" w:rsidR="00316C57" w:rsidRDefault="00316C57">
      <w:r>
        <w:rPr>
          <w:noProof/>
        </w:rPr>
        <w:drawing>
          <wp:inline distT="0" distB="0" distL="0" distR="0" wp14:anchorId="6673DFAD" wp14:editId="0658EA49">
            <wp:extent cx="4478644"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90823" cy="2655151"/>
                    </a:xfrm>
                    <a:prstGeom prst="rect">
                      <a:avLst/>
                    </a:prstGeom>
                  </pic:spPr>
                </pic:pic>
              </a:graphicData>
            </a:graphic>
          </wp:inline>
        </w:drawing>
      </w:r>
    </w:p>
    <w:p w14:paraId="6420B443" w14:textId="77777777" w:rsidR="00316C57" w:rsidRDefault="00316C57"/>
    <w:p w14:paraId="55B05391" w14:textId="77777777" w:rsidR="00316C57" w:rsidRPr="00E904D0" w:rsidRDefault="00316C57" w:rsidP="00316C57">
      <w:pPr>
        <w:pStyle w:val="ListParagraph"/>
        <w:numPr>
          <w:ilvl w:val="0"/>
          <w:numId w:val="12"/>
        </w:numPr>
      </w:pPr>
      <w:r>
        <w:t xml:space="preserve">Note that each of the assumptions above is in terms of the errors E.  We don’t know the values of the errors because we don’t know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w:t>
      </w:r>
      <w:r>
        <w:rPr>
          <w:rFonts w:eastAsiaTheme="minorEastAsia"/>
        </w:rPr>
        <w:br/>
      </w:r>
    </w:p>
    <w:p w14:paraId="6882CAB9" w14:textId="77777777" w:rsidR="00316C57" w:rsidRPr="00E904D0" w:rsidRDefault="00316C57" w:rsidP="00316C57">
      <w:pPr>
        <w:pStyle w:val="ListParagraph"/>
        <w:numPr>
          <w:ilvl w:val="0"/>
          <w:numId w:val="12"/>
        </w:numPr>
      </w:pPr>
      <w:r>
        <w:rPr>
          <w:rFonts w:eastAsiaTheme="minorEastAsia"/>
        </w:rPr>
        <w:lastRenderedPageBreak/>
        <w:t xml:space="preserve">But the residuals </w:t>
      </w:r>
      <m:oMath>
        <m:acc>
          <m:accPr>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are estimates of the errors, so can be used to check the assumptions.  </w:t>
      </w:r>
      <w:r>
        <w:rPr>
          <w:rFonts w:eastAsiaTheme="minorEastAsia"/>
        </w:rPr>
        <w:br/>
      </w:r>
    </w:p>
    <w:p w14:paraId="7CA80E5E" w14:textId="77777777" w:rsidR="00316C57" w:rsidRPr="009D292E" w:rsidRDefault="00316C57" w:rsidP="00316C57">
      <w:pPr>
        <w:pStyle w:val="ListParagraph"/>
        <w:numPr>
          <w:ilvl w:val="0"/>
          <w:numId w:val="12"/>
        </w:numPr>
      </w:pPr>
      <w:r>
        <w:rPr>
          <w:rFonts w:eastAsiaTheme="minorEastAsia"/>
        </w:rPr>
        <w:t xml:space="preserve">Recall that the residuals </w:t>
      </w:r>
      <m:oMath>
        <m:acc>
          <m:accPr>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=Y-</m:t>
        </m:r>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and are graphically the vertical distance from a point to the line.  (See example on last page of Handout 10.)</w:t>
      </w:r>
      <w:r>
        <w:rPr>
          <w:rFonts w:eastAsiaTheme="minorEastAsia"/>
        </w:rPr>
        <w:br/>
      </w:r>
    </w:p>
    <w:p w14:paraId="563C3351" w14:textId="77777777" w:rsidR="00316C57" w:rsidRPr="009D292E" w:rsidRDefault="00316C57" w:rsidP="00316C57">
      <w:pPr>
        <w:pStyle w:val="ListParagraph"/>
        <w:numPr>
          <w:ilvl w:val="0"/>
          <w:numId w:val="12"/>
        </w:numPr>
      </w:pPr>
      <w:r>
        <w:rPr>
          <w:rFonts w:eastAsiaTheme="minorEastAsia"/>
        </w:rPr>
        <w:t>Main point: we check the assumptions using the residuals.</w:t>
      </w:r>
    </w:p>
    <w:p w14:paraId="5E899E57" w14:textId="77777777" w:rsidR="00316C57" w:rsidRDefault="00316C57"/>
    <w:p w14:paraId="608C495E" w14:textId="77777777" w:rsidR="00316C57" w:rsidRDefault="00316C57" w:rsidP="00DE099C">
      <w:r>
        <w:rPr>
          <w:u w:val="single"/>
        </w:rPr>
        <w:t>Two kinds of plots of residuals to check assumptions*</w:t>
      </w:r>
    </w:p>
    <w:p w14:paraId="00E78C38" w14:textId="77777777" w:rsidR="00316C57" w:rsidRDefault="00316C57" w:rsidP="00316C57">
      <w:pPr>
        <w:pStyle w:val="ListParagraph"/>
        <w:numPr>
          <w:ilvl w:val="0"/>
          <w:numId w:val="13"/>
        </w:numPr>
      </w:pPr>
      <w:r>
        <w:t>Residual vs. predicted plot: Used to check</w:t>
      </w:r>
    </w:p>
    <w:p w14:paraId="4DFAF77E" w14:textId="77777777" w:rsidR="00316C57" w:rsidRDefault="00316C57" w:rsidP="00316C57">
      <w:pPr>
        <w:pStyle w:val="ListParagraph"/>
        <w:numPr>
          <w:ilvl w:val="1"/>
          <w:numId w:val="13"/>
        </w:numPr>
      </w:pPr>
      <w:r>
        <w:t>Linearity (mean zero errors)</w:t>
      </w:r>
    </w:p>
    <w:p w14:paraId="2FF56AA0" w14:textId="77777777" w:rsidR="00316C57" w:rsidRDefault="00316C57" w:rsidP="00316C57">
      <w:pPr>
        <w:pStyle w:val="ListParagraph"/>
        <w:numPr>
          <w:ilvl w:val="1"/>
          <w:numId w:val="13"/>
        </w:numPr>
      </w:pPr>
      <w:r>
        <w:t>Constant variance</w:t>
      </w:r>
    </w:p>
    <w:p w14:paraId="750856DC" w14:textId="77777777" w:rsidR="00316C57" w:rsidRDefault="00316C57" w:rsidP="00316C57">
      <w:pPr>
        <w:pStyle w:val="ListParagraph"/>
        <w:numPr>
          <w:ilvl w:val="0"/>
          <w:numId w:val="13"/>
        </w:numPr>
      </w:pPr>
      <w:r>
        <w:t>Normal quantile plot of residuals: used to check normality</w:t>
      </w:r>
    </w:p>
    <w:p w14:paraId="5BF934D9" w14:textId="77777777" w:rsidR="00316C57" w:rsidRDefault="00316C57" w:rsidP="00DE099C"/>
    <w:p w14:paraId="026D5DA6" w14:textId="77777777" w:rsidR="00316C57" w:rsidRDefault="00316C57" w:rsidP="00DE099C">
      <w:r>
        <w:t>*We won’t concern ourselves with checking independence.</w:t>
      </w:r>
    </w:p>
    <w:p w14:paraId="38AE639A" w14:textId="77777777" w:rsidR="00316C57" w:rsidRPr="000D0DE6" w:rsidRDefault="00316C57" w:rsidP="00DE099C">
      <w:pPr>
        <w:rPr>
          <w:u w:val="single"/>
        </w:rPr>
      </w:pPr>
      <w:r w:rsidRPr="000D0DE6">
        <w:rPr>
          <w:u w:val="single"/>
        </w:rPr>
        <w:t>Residual vs. predicted plot</w:t>
      </w:r>
    </w:p>
    <w:p w14:paraId="152FCA91" w14:textId="77777777" w:rsidR="00316C57" w:rsidRDefault="00316C57" w:rsidP="00DE099C">
      <w:r>
        <w:t>Residuals on y-axis; Predicted values on x-axis</w:t>
      </w:r>
    </w:p>
    <w:p w14:paraId="657AC8F5" w14:textId="77777777" w:rsidR="00316C57" w:rsidRDefault="00316C57" w:rsidP="00DE099C"/>
    <w:tbl>
      <w:tblPr>
        <w:tblStyle w:val="TableGrid"/>
        <w:tblW w:w="0" w:type="auto"/>
        <w:tblLook w:val="04A0" w:firstRow="1" w:lastRow="0" w:firstColumn="1" w:lastColumn="0" w:noHBand="0" w:noVBand="1"/>
      </w:tblPr>
      <w:tblGrid>
        <w:gridCol w:w="4675"/>
        <w:gridCol w:w="4675"/>
      </w:tblGrid>
      <w:tr w:rsidR="00316C57" w14:paraId="6BB8B0E5" w14:textId="77777777" w:rsidTr="00DE099C">
        <w:tc>
          <w:tcPr>
            <w:tcW w:w="4675" w:type="dxa"/>
          </w:tcPr>
          <w:p w14:paraId="327C4642" w14:textId="77777777" w:rsidR="00316C57" w:rsidRDefault="00316C57" w:rsidP="00DE099C">
            <w:r>
              <w:t>Scatterplot of y vs. x</w:t>
            </w:r>
          </w:p>
        </w:tc>
        <w:tc>
          <w:tcPr>
            <w:tcW w:w="4675" w:type="dxa"/>
          </w:tcPr>
          <w:p w14:paraId="64A010FD" w14:textId="77777777" w:rsidR="00316C57" w:rsidRDefault="00316C57" w:rsidP="00DE099C">
            <w:r>
              <w:t>Residuals vs. predicted plot</w:t>
            </w:r>
          </w:p>
        </w:tc>
      </w:tr>
      <w:tr w:rsidR="00316C57" w14:paraId="3C14362B" w14:textId="77777777" w:rsidTr="00DE099C">
        <w:tc>
          <w:tcPr>
            <w:tcW w:w="9350" w:type="dxa"/>
            <w:gridSpan w:val="2"/>
          </w:tcPr>
          <w:p w14:paraId="27672C1E" w14:textId="77777777" w:rsidR="00316C57" w:rsidRDefault="00316C57" w:rsidP="00DE099C">
            <w:r>
              <w:t>Data 1: Linearity satisfied; constant variance satisfied</w:t>
            </w:r>
          </w:p>
        </w:tc>
      </w:tr>
      <w:tr w:rsidR="00316C57" w14:paraId="56EDB8A3" w14:textId="77777777" w:rsidTr="00DE099C">
        <w:tc>
          <w:tcPr>
            <w:tcW w:w="4675" w:type="dxa"/>
          </w:tcPr>
          <w:p w14:paraId="6E6EDD18" w14:textId="77777777" w:rsidR="00316C57" w:rsidRDefault="00316C57" w:rsidP="00DE099C">
            <w:r>
              <w:rPr>
                <w:rFonts w:ascii="Arial" w:hAnsi="Arial" w:cs="Arial"/>
                <w:noProof/>
                <w:color w:val="000000"/>
                <w:sz w:val="20"/>
                <w:szCs w:val="20"/>
              </w:rPr>
              <w:drawing>
                <wp:inline distT="0" distB="0" distL="0" distR="0" wp14:anchorId="1C209E5B" wp14:editId="2A67C680">
                  <wp:extent cx="2355272" cy="1766454"/>
                  <wp:effectExtent l="0" t="0" r="6985" b="5715"/>
                  <wp:docPr id="16" name="Picture 16"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407322" cy="1805491"/>
                          </a:xfrm>
                          <a:prstGeom prst="rect">
                            <a:avLst/>
                          </a:prstGeom>
                          <a:noFill/>
                          <a:ln>
                            <a:noFill/>
                          </a:ln>
                        </pic:spPr>
                      </pic:pic>
                    </a:graphicData>
                  </a:graphic>
                </wp:inline>
              </w:drawing>
            </w:r>
          </w:p>
        </w:tc>
        <w:tc>
          <w:tcPr>
            <w:tcW w:w="4675" w:type="dxa"/>
          </w:tcPr>
          <w:p w14:paraId="2E24DAE1" w14:textId="77777777" w:rsidR="00316C57" w:rsidRDefault="00316C57" w:rsidP="00DE099C">
            <w:r>
              <w:rPr>
                <w:rFonts w:ascii="Arial" w:hAnsi="Arial" w:cs="Arial"/>
                <w:noProof/>
                <w:color w:val="000000"/>
                <w:sz w:val="20"/>
                <w:szCs w:val="20"/>
              </w:rPr>
              <w:drawing>
                <wp:inline distT="0" distB="0" distL="0" distR="0" wp14:anchorId="6A36F43D" wp14:editId="5944BCE6">
                  <wp:extent cx="2336800" cy="1752600"/>
                  <wp:effectExtent l="0" t="0" r="6350" b="0"/>
                  <wp:docPr id="17" name="Picture 17"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365642" cy="1774232"/>
                          </a:xfrm>
                          <a:prstGeom prst="rect">
                            <a:avLst/>
                          </a:prstGeom>
                          <a:noFill/>
                          <a:ln>
                            <a:noFill/>
                          </a:ln>
                        </pic:spPr>
                      </pic:pic>
                    </a:graphicData>
                  </a:graphic>
                </wp:inline>
              </w:drawing>
            </w:r>
          </w:p>
        </w:tc>
      </w:tr>
      <w:tr w:rsidR="00316C57" w14:paraId="0B2AFC0B" w14:textId="77777777" w:rsidTr="00DE099C">
        <w:tc>
          <w:tcPr>
            <w:tcW w:w="9350" w:type="dxa"/>
            <w:gridSpan w:val="2"/>
          </w:tcPr>
          <w:p w14:paraId="78D12951" w14:textId="77777777" w:rsidR="00316C57" w:rsidRDefault="00316C57" w:rsidP="00DE099C">
            <w:r>
              <w:t>Data 2: Linearity violated; constant variance satisfied</w:t>
            </w:r>
          </w:p>
        </w:tc>
      </w:tr>
      <w:tr w:rsidR="00316C57" w14:paraId="19A6F693" w14:textId="77777777" w:rsidTr="00DE099C">
        <w:tc>
          <w:tcPr>
            <w:tcW w:w="4675" w:type="dxa"/>
          </w:tcPr>
          <w:p w14:paraId="0B13EFF7" w14:textId="77777777" w:rsidR="00316C57" w:rsidRDefault="00316C57" w:rsidP="00DE099C">
            <w:r>
              <w:rPr>
                <w:rFonts w:ascii="Arial" w:hAnsi="Arial" w:cs="Arial"/>
                <w:noProof/>
                <w:color w:val="000000"/>
                <w:sz w:val="20"/>
                <w:szCs w:val="20"/>
              </w:rPr>
              <w:drawing>
                <wp:inline distT="0" distB="0" distL="0" distR="0" wp14:anchorId="3D0F9D3F" wp14:editId="1B103DA0">
                  <wp:extent cx="2346036" cy="1759527"/>
                  <wp:effectExtent l="0" t="0" r="0" b="0"/>
                  <wp:docPr id="19" name="Picture 19"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0.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373901" cy="1780426"/>
                          </a:xfrm>
                          <a:prstGeom prst="rect">
                            <a:avLst/>
                          </a:prstGeom>
                          <a:noFill/>
                          <a:ln>
                            <a:noFill/>
                          </a:ln>
                        </pic:spPr>
                      </pic:pic>
                    </a:graphicData>
                  </a:graphic>
                </wp:inline>
              </w:drawing>
            </w:r>
          </w:p>
        </w:tc>
        <w:tc>
          <w:tcPr>
            <w:tcW w:w="4675" w:type="dxa"/>
          </w:tcPr>
          <w:p w14:paraId="16E99287" w14:textId="77777777" w:rsidR="00316C57" w:rsidRDefault="00316C57" w:rsidP="00DE099C">
            <w:r>
              <w:rPr>
                <w:rFonts w:ascii="Arial" w:hAnsi="Arial" w:cs="Arial"/>
                <w:noProof/>
                <w:color w:val="000000"/>
                <w:sz w:val="20"/>
                <w:szCs w:val="20"/>
              </w:rPr>
              <w:drawing>
                <wp:inline distT="0" distB="0" distL="0" distR="0" wp14:anchorId="5918DE64" wp14:editId="2A18962B">
                  <wp:extent cx="2292927" cy="1719695"/>
                  <wp:effectExtent l="0" t="0" r="0" b="0"/>
                  <wp:docPr id="20" name="Picture 20"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1.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349535" cy="1762151"/>
                          </a:xfrm>
                          <a:prstGeom prst="rect">
                            <a:avLst/>
                          </a:prstGeom>
                          <a:noFill/>
                          <a:ln>
                            <a:noFill/>
                          </a:ln>
                        </pic:spPr>
                      </pic:pic>
                    </a:graphicData>
                  </a:graphic>
                </wp:inline>
              </w:drawing>
            </w:r>
          </w:p>
        </w:tc>
      </w:tr>
      <w:tr w:rsidR="00316C57" w14:paraId="107C1D25" w14:textId="77777777" w:rsidTr="00DE099C">
        <w:tc>
          <w:tcPr>
            <w:tcW w:w="9350" w:type="dxa"/>
            <w:gridSpan w:val="2"/>
          </w:tcPr>
          <w:p w14:paraId="354E1B5A" w14:textId="77777777" w:rsidR="00316C57" w:rsidRDefault="00316C57" w:rsidP="00DE099C">
            <w:r>
              <w:t>Data 3: Linearity satisfied; constant variance violated</w:t>
            </w:r>
          </w:p>
        </w:tc>
      </w:tr>
      <w:tr w:rsidR="00316C57" w14:paraId="1074E892" w14:textId="77777777" w:rsidTr="00DE099C">
        <w:tc>
          <w:tcPr>
            <w:tcW w:w="4675" w:type="dxa"/>
          </w:tcPr>
          <w:p w14:paraId="0476D8EE" w14:textId="77777777" w:rsidR="00316C57" w:rsidRDefault="00316C57" w:rsidP="00DE099C">
            <w:r>
              <w:rPr>
                <w:rFonts w:ascii="Arial" w:hAnsi="Arial" w:cs="Arial"/>
                <w:noProof/>
                <w:color w:val="000000"/>
                <w:sz w:val="20"/>
                <w:szCs w:val="20"/>
              </w:rPr>
              <w:lastRenderedPageBreak/>
              <w:drawing>
                <wp:inline distT="0" distB="0" distL="0" distR="0" wp14:anchorId="0C45C26C" wp14:editId="6B4051B1">
                  <wp:extent cx="2346037" cy="1759527"/>
                  <wp:effectExtent l="0" t="0" r="0" b="0"/>
                  <wp:docPr id="21" name="Picture 21"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0.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381583" cy="1786187"/>
                          </a:xfrm>
                          <a:prstGeom prst="rect">
                            <a:avLst/>
                          </a:prstGeom>
                          <a:noFill/>
                          <a:ln>
                            <a:noFill/>
                          </a:ln>
                        </pic:spPr>
                      </pic:pic>
                    </a:graphicData>
                  </a:graphic>
                </wp:inline>
              </w:drawing>
            </w:r>
          </w:p>
        </w:tc>
        <w:tc>
          <w:tcPr>
            <w:tcW w:w="4675" w:type="dxa"/>
          </w:tcPr>
          <w:p w14:paraId="5E6CD6AF" w14:textId="77777777" w:rsidR="00316C57" w:rsidRDefault="00316C57" w:rsidP="00DE099C">
            <w:r>
              <w:rPr>
                <w:rFonts w:ascii="Arial" w:hAnsi="Arial" w:cs="Arial"/>
                <w:noProof/>
                <w:color w:val="000000"/>
                <w:sz w:val="20"/>
                <w:szCs w:val="20"/>
              </w:rPr>
              <w:drawing>
                <wp:inline distT="0" distB="0" distL="0" distR="0" wp14:anchorId="1D8AF6CD" wp14:editId="772AE7EB">
                  <wp:extent cx="2258291" cy="1693719"/>
                  <wp:effectExtent l="0" t="0" r="8890" b="1905"/>
                  <wp:docPr id="22" name="Picture 22"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1.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289856" cy="1717392"/>
                          </a:xfrm>
                          <a:prstGeom prst="rect">
                            <a:avLst/>
                          </a:prstGeom>
                          <a:noFill/>
                          <a:ln>
                            <a:noFill/>
                          </a:ln>
                        </pic:spPr>
                      </pic:pic>
                    </a:graphicData>
                  </a:graphic>
                </wp:inline>
              </w:drawing>
            </w:r>
          </w:p>
        </w:tc>
      </w:tr>
      <w:tr w:rsidR="00316C57" w14:paraId="6B3C0B50" w14:textId="77777777" w:rsidTr="00DE099C">
        <w:tc>
          <w:tcPr>
            <w:tcW w:w="9350" w:type="dxa"/>
            <w:gridSpan w:val="2"/>
          </w:tcPr>
          <w:p w14:paraId="700AD937" w14:textId="77777777" w:rsidR="00316C57" w:rsidRDefault="00316C57" w:rsidP="00DE099C">
            <w:r>
              <w:t>Data 4: Linearity violated; constant variance violated</w:t>
            </w:r>
          </w:p>
        </w:tc>
      </w:tr>
      <w:tr w:rsidR="00316C57" w14:paraId="635621F4" w14:textId="77777777" w:rsidTr="00DE099C">
        <w:tc>
          <w:tcPr>
            <w:tcW w:w="4675" w:type="dxa"/>
          </w:tcPr>
          <w:p w14:paraId="798AF179" w14:textId="77777777" w:rsidR="00316C57" w:rsidRDefault="00316C57" w:rsidP="00DE099C">
            <w:r>
              <w:rPr>
                <w:rFonts w:ascii="Arial" w:hAnsi="Arial" w:cs="Arial"/>
                <w:noProof/>
                <w:color w:val="000000"/>
                <w:sz w:val="20"/>
                <w:szCs w:val="20"/>
              </w:rPr>
              <w:drawing>
                <wp:inline distT="0" distB="0" distL="0" distR="0" wp14:anchorId="44100D38" wp14:editId="36D7F815">
                  <wp:extent cx="2216728" cy="1662546"/>
                  <wp:effectExtent l="0" t="0" r="0" b="0"/>
                  <wp:docPr id="23" name="Picture 23"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0.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53875" cy="1690406"/>
                          </a:xfrm>
                          <a:prstGeom prst="rect">
                            <a:avLst/>
                          </a:prstGeom>
                          <a:noFill/>
                          <a:ln>
                            <a:noFill/>
                          </a:ln>
                        </pic:spPr>
                      </pic:pic>
                    </a:graphicData>
                  </a:graphic>
                </wp:inline>
              </w:drawing>
            </w:r>
          </w:p>
        </w:tc>
        <w:tc>
          <w:tcPr>
            <w:tcW w:w="4675" w:type="dxa"/>
          </w:tcPr>
          <w:p w14:paraId="625EA112" w14:textId="77777777" w:rsidR="00316C57" w:rsidRDefault="00316C57" w:rsidP="00DE099C">
            <w:r>
              <w:rPr>
                <w:rFonts w:ascii="Arial" w:hAnsi="Arial" w:cs="Arial"/>
                <w:noProof/>
                <w:color w:val="000000"/>
                <w:sz w:val="20"/>
                <w:szCs w:val="20"/>
              </w:rPr>
              <w:drawing>
                <wp:inline distT="0" distB="0" distL="0" distR="0" wp14:anchorId="16551632" wp14:editId="59414A77">
                  <wp:extent cx="2179782" cy="1634837"/>
                  <wp:effectExtent l="0" t="0" r="0" b="3810"/>
                  <wp:docPr id="9" name="Picture 9"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1.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227866" cy="1670900"/>
                          </a:xfrm>
                          <a:prstGeom prst="rect">
                            <a:avLst/>
                          </a:prstGeom>
                          <a:noFill/>
                          <a:ln>
                            <a:noFill/>
                          </a:ln>
                        </pic:spPr>
                      </pic:pic>
                    </a:graphicData>
                  </a:graphic>
                </wp:inline>
              </w:drawing>
            </w:r>
          </w:p>
        </w:tc>
      </w:tr>
    </w:tbl>
    <w:p w14:paraId="7A61757D" w14:textId="77777777" w:rsidR="00316C57" w:rsidRDefault="00316C57" w:rsidP="00DE099C"/>
    <w:p w14:paraId="07E5332D" w14:textId="77777777" w:rsidR="00316C57" w:rsidRDefault="00316C57">
      <w:r>
        <w:br w:type="page"/>
      </w:r>
    </w:p>
    <w:p w14:paraId="7EE8F513" w14:textId="77777777" w:rsidR="00316C57" w:rsidRDefault="00316C57" w:rsidP="00DE099C">
      <w:r>
        <w:rPr>
          <w:u w:val="single"/>
        </w:rPr>
        <w:lastRenderedPageBreak/>
        <w:t>Interpreting residual vs predicted plots</w:t>
      </w:r>
    </w:p>
    <w:p w14:paraId="4A0ECECA" w14:textId="77777777" w:rsidR="00316C57" w:rsidRDefault="00316C57" w:rsidP="00316C57">
      <w:pPr>
        <w:pStyle w:val="ListParagraph"/>
        <w:numPr>
          <w:ilvl w:val="0"/>
          <w:numId w:val="14"/>
        </w:numPr>
      </w:pPr>
      <w:r>
        <w:t xml:space="preserve">To check linearity / mean zero errors: </w:t>
      </w:r>
    </w:p>
    <w:p w14:paraId="35200302" w14:textId="77777777" w:rsidR="00316C57" w:rsidRDefault="00316C57" w:rsidP="00316C57">
      <w:pPr>
        <w:pStyle w:val="ListParagraph"/>
        <w:numPr>
          <w:ilvl w:val="1"/>
          <w:numId w:val="14"/>
        </w:numPr>
      </w:pPr>
      <w:r>
        <w:t xml:space="preserve">on y vs. x scatterplot: points should follow a linear pattern </w:t>
      </w:r>
    </w:p>
    <w:p w14:paraId="28204596" w14:textId="77777777" w:rsidR="00316C57" w:rsidRDefault="00316C57" w:rsidP="00316C57">
      <w:pPr>
        <w:pStyle w:val="ListParagraph"/>
        <w:numPr>
          <w:ilvl w:val="1"/>
          <w:numId w:val="14"/>
        </w:numPr>
      </w:pPr>
      <w:r>
        <w:t>on residual vs. predicted plot: residuals should be vertically centered around zero for each predicted value</w:t>
      </w:r>
      <w:r>
        <w:br/>
      </w:r>
    </w:p>
    <w:p w14:paraId="791A4782" w14:textId="77777777" w:rsidR="00316C57" w:rsidRDefault="00316C57" w:rsidP="00316C57">
      <w:pPr>
        <w:pStyle w:val="ListParagraph"/>
        <w:numPr>
          <w:ilvl w:val="0"/>
          <w:numId w:val="14"/>
        </w:numPr>
      </w:pPr>
      <w:r>
        <w:t>To check constant variance:</w:t>
      </w:r>
    </w:p>
    <w:p w14:paraId="00363307" w14:textId="77777777" w:rsidR="00316C57" w:rsidRDefault="00316C57" w:rsidP="00316C57">
      <w:pPr>
        <w:pStyle w:val="ListParagraph"/>
        <w:numPr>
          <w:ilvl w:val="1"/>
          <w:numId w:val="14"/>
        </w:numPr>
      </w:pPr>
      <w:r>
        <w:t xml:space="preserve">on y vs. x scatterplot: points should be spread out vertically the same amount for all values of x </w:t>
      </w:r>
    </w:p>
    <w:p w14:paraId="3A503D21" w14:textId="77777777" w:rsidR="00316C57" w:rsidRDefault="00316C57" w:rsidP="00316C57">
      <w:pPr>
        <w:pStyle w:val="ListParagraph"/>
        <w:numPr>
          <w:ilvl w:val="1"/>
          <w:numId w:val="14"/>
        </w:numPr>
      </w:pPr>
      <w:r>
        <w:t>on residual vs. predicted plot: residuals should be vertically spread out the same amount for all predicted values.</w:t>
      </w:r>
    </w:p>
    <w:p w14:paraId="3345ED90" w14:textId="77777777" w:rsidR="00316C57" w:rsidRDefault="00316C57" w:rsidP="00DE099C"/>
    <w:p w14:paraId="1CB7759F" w14:textId="77777777" w:rsidR="00316C57" w:rsidRDefault="00316C57" w:rsidP="00DE099C">
      <w:r w:rsidRPr="001E37FB">
        <w:rPr>
          <w:u w:val="single"/>
        </w:rPr>
        <w:t>Assessing normality</w:t>
      </w:r>
    </w:p>
    <w:p w14:paraId="4528131A" w14:textId="77777777" w:rsidR="00316C57" w:rsidRDefault="00316C57" w:rsidP="00DE099C">
      <w:r>
        <w:t>Using the residuals, we use the same strategy as before.</w:t>
      </w:r>
    </w:p>
    <w:p w14:paraId="2D71AB15" w14:textId="77777777" w:rsidR="00316C57" w:rsidRDefault="00316C57" w:rsidP="00316C57">
      <w:pPr>
        <w:pStyle w:val="ListParagraph"/>
        <w:numPr>
          <w:ilvl w:val="0"/>
          <w:numId w:val="15"/>
        </w:numPr>
      </w:pPr>
      <w:r>
        <w:t>Is the histogram roughly bell-shaped?</w:t>
      </w:r>
    </w:p>
    <w:p w14:paraId="7CBD07E9" w14:textId="77777777" w:rsidR="00316C57" w:rsidRDefault="00316C57" w:rsidP="00316C57">
      <w:pPr>
        <w:pStyle w:val="ListParagraph"/>
        <w:numPr>
          <w:ilvl w:val="0"/>
          <w:numId w:val="15"/>
        </w:numPr>
      </w:pPr>
      <w:r>
        <w:t>Is the boxplot roughly symmetric?</w:t>
      </w:r>
    </w:p>
    <w:p w14:paraId="7AE57A30" w14:textId="77777777" w:rsidR="00316C57" w:rsidRDefault="00316C57" w:rsidP="00316C57">
      <w:pPr>
        <w:pStyle w:val="ListParagraph"/>
        <w:numPr>
          <w:ilvl w:val="0"/>
          <w:numId w:val="15"/>
        </w:numPr>
      </w:pPr>
      <w:r>
        <w:t>Are the points roughly following the line on the normal quantile plot?</w:t>
      </w:r>
    </w:p>
    <w:p w14:paraId="508D9014" w14:textId="77777777" w:rsidR="00316C57" w:rsidRDefault="00316C57" w:rsidP="00DE099C"/>
    <w:tbl>
      <w:tblPr>
        <w:tblStyle w:val="TableGrid"/>
        <w:tblW w:w="0" w:type="auto"/>
        <w:tblLook w:val="04A0" w:firstRow="1" w:lastRow="0" w:firstColumn="1" w:lastColumn="0" w:noHBand="0" w:noVBand="1"/>
      </w:tblPr>
      <w:tblGrid>
        <w:gridCol w:w="4675"/>
        <w:gridCol w:w="4675"/>
      </w:tblGrid>
      <w:tr w:rsidR="00316C57" w14:paraId="39B7595B" w14:textId="77777777" w:rsidTr="00DE099C">
        <w:tc>
          <w:tcPr>
            <w:tcW w:w="4675" w:type="dxa"/>
          </w:tcPr>
          <w:p w14:paraId="61DD26DB" w14:textId="77777777" w:rsidR="00316C57" w:rsidRDefault="00316C57" w:rsidP="00DE099C">
            <w:r>
              <w:t>Normality satisfied</w:t>
            </w:r>
          </w:p>
        </w:tc>
        <w:tc>
          <w:tcPr>
            <w:tcW w:w="4675" w:type="dxa"/>
          </w:tcPr>
          <w:p w14:paraId="7C28865B" w14:textId="77777777" w:rsidR="00316C57" w:rsidRDefault="00316C57" w:rsidP="00DE099C">
            <w:r>
              <w:t>Normality violated</w:t>
            </w:r>
          </w:p>
        </w:tc>
      </w:tr>
      <w:tr w:rsidR="00316C57" w14:paraId="1EEF69B3" w14:textId="77777777" w:rsidTr="00DE099C">
        <w:tc>
          <w:tcPr>
            <w:tcW w:w="4675" w:type="dxa"/>
          </w:tcPr>
          <w:p w14:paraId="49EBBB1E" w14:textId="77777777" w:rsidR="00316C57" w:rsidRDefault="00316C57" w:rsidP="00DE099C">
            <w:r>
              <w:rPr>
                <w:rFonts w:ascii="Arial" w:hAnsi="Arial" w:cs="Arial"/>
                <w:noProof/>
                <w:color w:val="000000"/>
                <w:sz w:val="20"/>
                <w:szCs w:val="20"/>
              </w:rPr>
              <w:drawing>
                <wp:inline distT="0" distB="0" distL="0" distR="0" wp14:anchorId="38D289F4" wp14:editId="00031D80">
                  <wp:extent cx="3038475" cy="3038475"/>
                  <wp:effectExtent l="0" t="0" r="9525" b="9525"/>
                  <wp:docPr id="10" name="Picture 10"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0.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tc>
        <w:tc>
          <w:tcPr>
            <w:tcW w:w="4675" w:type="dxa"/>
          </w:tcPr>
          <w:p w14:paraId="73765D8A" w14:textId="77777777" w:rsidR="00316C57" w:rsidRDefault="00316C57" w:rsidP="00DE099C">
            <w:r>
              <w:rPr>
                <w:rFonts w:ascii="Arial" w:hAnsi="Arial" w:cs="Arial"/>
                <w:noProof/>
                <w:color w:val="000000"/>
                <w:sz w:val="20"/>
                <w:szCs w:val="20"/>
              </w:rPr>
              <w:drawing>
                <wp:inline distT="0" distB="0" distL="0" distR="0" wp14:anchorId="128F7266" wp14:editId="24245DB1">
                  <wp:extent cx="3048000" cy="3048000"/>
                  <wp:effectExtent l="0" t="0" r="0" b="0"/>
                  <wp:docPr id="11" name="Picture 11"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tc>
      </w:tr>
    </w:tbl>
    <w:p w14:paraId="61B6C786" w14:textId="77777777" w:rsidR="00316C57" w:rsidRDefault="00316C57" w:rsidP="00DE099C"/>
    <w:p w14:paraId="3C11552B" w14:textId="77777777" w:rsidR="00316C57" w:rsidRDefault="00316C57">
      <w:r>
        <w:br w:type="page"/>
      </w:r>
    </w:p>
    <w:p w14:paraId="7FFD2543" w14:textId="77777777" w:rsidR="00316C57" w:rsidRDefault="00316C57" w:rsidP="00DE099C">
      <w:r>
        <w:rPr>
          <w:u w:val="single"/>
        </w:rPr>
        <w:lastRenderedPageBreak/>
        <w:t>Making residual vs. predicted plots in SAS</w:t>
      </w:r>
    </w:p>
    <w:p w14:paraId="2D8B88F5" w14:textId="77777777" w:rsidR="00316C57" w:rsidRDefault="00316C57" w:rsidP="00316C57">
      <w:pPr>
        <w:pStyle w:val="ListParagraph"/>
        <w:numPr>
          <w:ilvl w:val="0"/>
          <w:numId w:val="16"/>
        </w:numPr>
      </w:pPr>
      <w:r>
        <w:t>Step 1: Use PROC REG to calculate the residuals and the predicted values.</w:t>
      </w:r>
      <w:r>
        <w:br/>
      </w:r>
      <w:r>
        <w:rPr>
          <w:noProof/>
        </w:rPr>
        <w:drawing>
          <wp:inline distT="0" distB="0" distL="0" distR="0" wp14:anchorId="222B1E2A" wp14:editId="6B30FEB2">
            <wp:extent cx="4410075" cy="73342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10075" cy="733425"/>
                    </a:xfrm>
                    <a:prstGeom prst="rect">
                      <a:avLst/>
                    </a:prstGeom>
                    <a:ln>
                      <a:solidFill>
                        <a:schemeClr val="tx1"/>
                      </a:solidFill>
                    </a:ln>
                  </pic:spPr>
                </pic:pic>
              </a:graphicData>
            </a:graphic>
          </wp:inline>
        </w:drawing>
      </w:r>
      <w:r>
        <w:br/>
        <w:t>Note: The OUTPUT statement is used to add the residuals and predicted values as new variables to the dataset named “</w:t>
      </w:r>
      <w:proofErr w:type="spellStart"/>
      <w:r>
        <w:t>datasetname</w:t>
      </w:r>
      <w:proofErr w:type="spellEnd"/>
      <w:r>
        <w:t>” containing y and x.  In this case, they will have names “res” and “</w:t>
      </w:r>
      <w:proofErr w:type="spellStart"/>
      <w:r>
        <w:t>pred</w:t>
      </w:r>
      <w:proofErr w:type="spellEnd"/>
      <w:r>
        <w:t xml:space="preserve">”. </w:t>
      </w:r>
      <w:r>
        <w:br/>
      </w:r>
    </w:p>
    <w:p w14:paraId="5D11DE2B" w14:textId="77777777" w:rsidR="00316C57" w:rsidRDefault="00316C57" w:rsidP="00316C57">
      <w:pPr>
        <w:pStyle w:val="ListParagraph"/>
        <w:numPr>
          <w:ilvl w:val="0"/>
          <w:numId w:val="16"/>
        </w:numPr>
      </w:pPr>
      <w:r>
        <w:t>Step 2: Use PROC SGPLOT with the SCATTER statement</w:t>
      </w:r>
      <w:r>
        <w:br/>
      </w:r>
      <w:r>
        <w:rPr>
          <w:noProof/>
        </w:rPr>
        <w:drawing>
          <wp:inline distT="0" distB="0" distL="0" distR="0" wp14:anchorId="51A7D528" wp14:editId="2EA943B6">
            <wp:extent cx="2543175" cy="7143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3175" cy="714375"/>
                    </a:xfrm>
                    <a:prstGeom prst="rect">
                      <a:avLst/>
                    </a:prstGeom>
                    <a:ln>
                      <a:solidFill>
                        <a:schemeClr val="tx1"/>
                      </a:solidFill>
                    </a:ln>
                  </pic:spPr>
                </pic:pic>
              </a:graphicData>
            </a:graphic>
          </wp:inline>
        </w:drawing>
      </w:r>
      <w:r>
        <w:br/>
        <w:t>Note that “</w:t>
      </w:r>
      <w:proofErr w:type="spellStart"/>
      <w:r>
        <w:t>refline</w:t>
      </w:r>
      <w:proofErr w:type="spellEnd"/>
      <w:r>
        <w:t xml:space="preserve"> 0;” adds the horizontal line at zero.</w:t>
      </w:r>
      <w:r>
        <w:br/>
      </w:r>
      <w:r>
        <w:br/>
      </w:r>
    </w:p>
    <w:p w14:paraId="1184F62F" w14:textId="77777777" w:rsidR="00316C57" w:rsidRDefault="00316C57" w:rsidP="00DE099C">
      <w:r>
        <w:rPr>
          <w:u w:val="single"/>
        </w:rPr>
        <w:t>Making the histogram, boxplot, normal quantile plot combo</w:t>
      </w:r>
    </w:p>
    <w:p w14:paraId="34E52564" w14:textId="77777777" w:rsidR="00316C57" w:rsidRDefault="00316C57" w:rsidP="00316C57">
      <w:pPr>
        <w:pStyle w:val="ListParagraph"/>
        <w:numPr>
          <w:ilvl w:val="0"/>
          <w:numId w:val="17"/>
        </w:numPr>
      </w:pPr>
      <w:r>
        <w:t>Step 1: Obtain the residuals as in step 1 above.</w:t>
      </w:r>
    </w:p>
    <w:p w14:paraId="55D84FA2" w14:textId="77777777" w:rsidR="00316C57" w:rsidRPr="0063250E" w:rsidRDefault="00316C57" w:rsidP="00316C57">
      <w:pPr>
        <w:pStyle w:val="ListParagraph"/>
        <w:numPr>
          <w:ilvl w:val="0"/>
          <w:numId w:val="17"/>
        </w:numPr>
      </w:pPr>
      <w:r>
        <w:t>Step 2: Use PROC UNIVARIATE</w:t>
      </w:r>
      <w:r>
        <w:br/>
      </w:r>
      <w:r>
        <w:rPr>
          <w:noProof/>
        </w:rPr>
        <w:drawing>
          <wp:inline distT="0" distB="0" distL="0" distR="0" wp14:anchorId="2E977157" wp14:editId="02E3D061">
            <wp:extent cx="3305175" cy="9429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05175" cy="942975"/>
                    </a:xfrm>
                    <a:prstGeom prst="rect">
                      <a:avLst/>
                    </a:prstGeom>
                    <a:ln>
                      <a:solidFill>
                        <a:schemeClr val="tx1"/>
                      </a:solidFill>
                    </a:ln>
                  </pic:spPr>
                </pic:pic>
              </a:graphicData>
            </a:graphic>
          </wp:inline>
        </w:drawing>
      </w:r>
    </w:p>
    <w:p w14:paraId="6534CDEB" w14:textId="77777777" w:rsidR="004D601A" w:rsidRDefault="004D601A">
      <w:pPr>
        <w:rPr>
          <w:b/>
          <w:bCs/>
          <w:sz w:val="24"/>
          <w:szCs w:val="24"/>
        </w:rPr>
      </w:pPr>
    </w:p>
    <w:p w14:paraId="07069B71" w14:textId="77777777" w:rsidR="004D601A" w:rsidRDefault="004D601A">
      <w:pPr>
        <w:rPr>
          <w:b/>
          <w:bCs/>
          <w:sz w:val="24"/>
          <w:szCs w:val="24"/>
        </w:rPr>
      </w:pPr>
    </w:p>
    <w:p w14:paraId="65F409AD" w14:textId="77777777" w:rsidR="004D601A" w:rsidRPr="004D601A" w:rsidRDefault="004D601A">
      <w:pPr>
        <w:rPr>
          <w:b/>
          <w:bCs/>
          <w:sz w:val="28"/>
          <w:szCs w:val="28"/>
        </w:rPr>
      </w:pPr>
    </w:p>
    <w:p w14:paraId="63910171" w14:textId="2385FAD2" w:rsidR="00316C57" w:rsidRPr="004D601A" w:rsidRDefault="00316C57" w:rsidP="00822211">
      <w:pPr>
        <w:pStyle w:val="Heading1"/>
      </w:pPr>
      <w:bookmarkStart w:id="11" w:name="_Toc26094030"/>
      <w:r w:rsidRPr="004D601A">
        <w:t>Handout 12 – Statistical Inference for simple linear regression</w:t>
      </w:r>
      <w:bookmarkEnd w:id="11"/>
    </w:p>
    <w:p w14:paraId="5CC590CA" w14:textId="2BB84462" w:rsidR="00316C57" w:rsidRDefault="00316C57">
      <w:r>
        <w:t>STA 216 F19</w:t>
      </w:r>
    </w:p>
    <w:p w14:paraId="572420AB" w14:textId="77777777" w:rsidR="004D601A" w:rsidRDefault="004D601A"/>
    <w:p w14:paraId="2250749E" w14:textId="77777777" w:rsidR="00316C57" w:rsidRDefault="00316C57">
      <w:r>
        <w:rPr>
          <w:u w:val="single"/>
        </w:rPr>
        <w:t>Overview</w:t>
      </w:r>
    </w:p>
    <w:p w14:paraId="0396A612" w14:textId="77777777" w:rsidR="00316C57" w:rsidRDefault="00316C57" w:rsidP="00316C57">
      <w:pPr>
        <w:pStyle w:val="ListParagraph"/>
        <w:numPr>
          <w:ilvl w:val="0"/>
          <w:numId w:val="18"/>
        </w:numPr>
      </w:pPr>
      <w:r>
        <w:t>T-test and confidence interval for slope</w:t>
      </w:r>
    </w:p>
    <w:p w14:paraId="456DBDC1" w14:textId="77777777" w:rsidR="00316C57" w:rsidRDefault="00316C57" w:rsidP="00316C57">
      <w:pPr>
        <w:pStyle w:val="ListParagraph"/>
        <w:numPr>
          <w:ilvl w:val="0"/>
          <w:numId w:val="18"/>
        </w:numPr>
      </w:pPr>
      <w:r>
        <w:t>Analysis of Variance (ANOVA) table</w:t>
      </w:r>
    </w:p>
    <w:p w14:paraId="1E157E51" w14:textId="77777777" w:rsidR="00316C57" w:rsidRDefault="00316C57" w:rsidP="00316C57">
      <w:pPr>
        <w:pStyle w:val="ListParagraph"/>
        <w:numPr>
          <w:ilvl w:val="0"/>
          <w:numId w:val="18"/>
        </w:numPr>
      </w:pPr>
      <w:r>
        <w:t>F test for slope</w:t>
      </w:r>
    </w:p>
    <w:p w14:paraId="399B9DCD" w14:textId="77777777" w:rsidR="00316C57" w:rsidRDefault="00316C57" w:rsidP="00316C57">
      <w:pPr>
        <w:pStyle w:val="ListParagraph"/>
        <w:numPr>
          <w:ilvl w:val="0"/>
          <w:numId w:val="18"/>
        </w:numPr>
      </w:pPr>
      <w:r>
        <w:t>R-squared and root MSE</w:t>
      </w:r>
    </w:p>
    <w:p w14:paraId="22019A0A" w14:textId="77777777" w:rsidR="00316C57" w:rsidRDefault="00316C57" w:rsidP="00316C57">
      <w:pPr>
        <w:pStyle w:val="ListParagraph"/>
        <w:numPr>
          <w:ilvl w:val="0"/>
          <w:numId w:val="18"/>
        </w:numPr>
      </w:pPr>
      <w:r>
        <w:t>Confidence interval for population mean, Prediction interval for individual response</w:t>
      </w:r>
    </w:p>
    <w:p w14:paraId="327F3FEF" w14:textId="77777777" w:rsidR="00316C57" w:rsidRDefault="00316C57" w:rsidP="00DE099C"/>
    <w:p w14:paraId="56C4868B" w14:textId="77777777" w:rsidR="00316C57" w:rsidRDefault="00316C57" w:rsidP="00DE099C">
      <w:r>
        <w:rPr>
          <w:u w:val="single"/>
        </w:rPr>
        <w:lastRenderedPageBreak/>
        <w:t>Statistical inference</w:t>
      </w:r>
    </w:p>
    <w:p w14:paraId="4C6A70B7" w14:textId="77777777" w:rsidR="00316C57" w:rsidRDefault="00316C57" w:rsidP="00316C57">
      <w:pPr>
        <w:pStyle w:val="ListParagraph"/>
        <w:numPr>
          <w:ilvl w:val="0"/>
          <w:numId w:val="19"/>
        </w:numPr>
      </w:pPr>
      <w:r>
        <w:t>When our data is a random sample from a population, we use statistical inference (in the form of hypothesis tests and confidence intervals) to make conclusions about the population.</w:t>
      </w:r>
      <w:r>
        <w:br/>
      </w:r>
    </w:p>
    <w:p w14:paraId="2A72FDBD" w14:textId="77777777" w:rsidR="00316C57" w:rsidRPr="00810CCF" w:rsidRDefault="00316C57" w:rsidP="00316C57">
      <w:pPr>
        <w:pStyle w:val="ListParagraph"/>
        <w:numPr>
          <w:ilvl w:val="0"/>
          <w:numId w:val="19"/>
        </w:numPr>
      </w:pPr>
      <w:r>
        <w:t xml:space="preserve">For the simple linear regression model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X+E,</m:t>
        </m:r>
      </m:oMath>
      <w:r>
        <w:rPr>
          <w:rFonts w:eastAsiaTheme="minorEastAsia"/>
        </w:rPr>
        <w:t xml:space="preserve"> statistical inference is making conclusions about the population slope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w:t>
      </w:r>
    </w:p>
    <w:p w14:paraId="187D0CA9" w14:textId="77777777" w:rsidR="00316C57" w:rsidRPr="00483C5C" w:rsidRDefault="00316C57" w:rsidP="00316C57">
      <w:pPr>
        <w:pStyle w:val="ListParagraph"/>
        <w:numPr>
          <w:ilvl w:val="0"/>
          <w:numId w:val="19"/>
        </w:numPr>
      </w:pPr>
      <w:r>
        <w:rPr>
          <w:rFonts w:eastAsiaTheme="minorEastAsia"/>
        </w:rPr>
        <w:t xml:space="preserve">Note: if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then there is no relationship between X and Y.</w:t>
      </w:r>
      <w:r>
        <w:rPr>
          <w:rFonts w:eastAsiaTheme="minorEastAsia"/>
        </w:rPr>
        <w:br/>
      </w:r>
    </w:p>
    <w:p w14:paraId="105B706F" w14:textId="77777777" w:rsidR="00316C57" w:rsidRDefault="00316C57" w:rsidP="00316C57">
      <w:pPr>
        <w:pStyle w:val="ListParagraph"/>
        <w:numPr>
          <w:ilvl w:val="0"/>
          <w:numId w:val="19"/>
        </w:numPr>
      </w:pPr>
      <w:r>
        <w:t>For the cereal dataset, would it be useful to make a confidence interval for the slope between rating and fiber?</w:t>
      </w:r>
      <w:r>
        <w:br/>
      </w:r>
    </w:p>
    <w:p w14:paraId="1EF51F47" w14:textId="77777777" w:rsidR="00316C57" w:rsidRDefault="00316C57" w:rsidP="00316C57">
      <w:pPr>
        <w:pStyle w:val="ListParagraph"/>
        <w:numPr>
          <w:ilvl w:val="0"/>
          <w:numId w:val="19"/>
        </w:numPr>
      </w:pPr>
      <w:r>
        <w:t>We will use the dataset of the square feet and price of 10 houses, which are a random sample from a population of houses in Saratoga County, NY.</w:t>
      </w:r>
    </w:p>
    <w:p w14:paraId="3CBDAF2D" w14:textId="77777777" w:rsidR="00316C57" w:rsidRDefault="00316C57" w:rsidP="00DE099C"/>
    <w:p w14:paraId="53F616A8" w14:textId="77777777" w:rsidR="00316C57" w:rsidRPr="00961D09" w:rsidRDefault="00316C57" w:rsidP="00DE099C">
      <w:pPr>
        <w:rPr>
          <w:u w:val="single"/>
        </w:rPr>
      </w:pPr>
      <w:r w:rsidRPr="00961D09">
        <w:rPr>
          <w:u w:val="single"/>
        </w:rPr>
        <w:t>T-test for the slope</w:t>
      </w:r>
    </w:p>
    <w:tbl>
      <w:tblPr>
        <w:tblStyle w:val="TableGrid"/>
        <w:tblW w:w="0" w:type="auto"/>
        <w:tblLook w:val="04A0" w:firstRow="1" w:lastRow="0" w:firstColumn="1" w:lastColumn="0" w:noHBand="0" w:noVBand="1"/>
      </w:tblPr>
      <w:tblGrid>
        <w:gridCol w:w="3584"/>
        <w:gridCol w:w="5766"/>
      </w:tblGrid>
      <w:tr w:rsidR="00316C57" w14:paraId="1C9BBBFB" w14:textId="77777777" w:rsidTr="00DE099C">
        <w:tc>
          <w:tcPr>
            <w:tcW w:w="4675" w:type="dxa"/>
          </w:tcPr>
          <w:p w14:paraId="22D0058C" w14:textId="77777777" w:rsidR="00316C57" w:rsidRDefault="00316C57" w:rsidP="00DE099C">
            <w:r>
              <w:rPr>
                <w:noProof/>
              </w:rPr>
              <w:drawing>
                <wp:inline distT="0" distB="0" distL="0" distR="0" wp14:anchorId="1E029040" wp14:editId="6364A24B">
                  <wp:extent cx="1572126" cy="457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86870" cy="461488"/>
                          </a:xfrm>
                          <a:prstGeom prst="rect">
                            <a:avLst/>
                          </a:prstGeom>
                        </pic:spPr>
                      </pic:pic>
                    </a:graphicData>
                  </a:graphic>
                </wp:inline>
              </w:drawing>
            </w:r>
          </w:p>
        </w:tc>
        <w:tc>
          <w:tcPr>
            <w:tcW w:w="4675" w:type="dxa"/>
          </w:tcPr>
          <w:p w14:paraId="21718F86" w14:textId="77777777" w:rsidR="00316C57" w:rsidRDefault="00316C57" w:rsidP="00DE099C">
            <w:r>
              <w:rPr>
                <w:noProof/>
              </w:rPr>
              <w:drawing>
                <wp:inline distT="0" distB="0" distL="0" distR="0" wp14:anchorId="26B2F62F" wp14:editId="3A9B21DF">
                  <wp:extent cx="3518535" cy="2562632"/>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59441" cy="2592425"/>
                          </a:xfrm>
                          <a:prstGeom prst="rect">
                            <a:avLst/>
                          </a:prstGeom>
                        </pic:spPr>
                      </pic:pic>
                    </a:graphicData>
                  </a:graphic>
                </wp:inline>
              </w:drawing>
            </w:r>
          </w:p>
        </w:tc>
      </w:tr>
    </w:tbl>
    <w:p w14:paraId="1D875DC8" w14:textId="77777777" w:rsidR="00316C57" w:rsidRDefault="00316C57"/>
    <w:p w14:paraId="6D259413" w14:textId="77777777" w:rsidR="00316C57" w:rsidRDefault="00316C57">
      <w:r>
        <w:t xml:space="preserve">The bottom table tells us that </w:t>
      </w:r>
    </w:p>
    <w:p w14:paraId="55AE959C" w14:textId="77777777" w:rsidR="00316C57" w:rsidRPr="00BE5732" w:rsidRDefault="00316C57" w:rsidP="00DE099C">
      <w:pPr>
        <w:pStyle w:val="ListParagraph"/>
        <w:numPr>
          <w:ilvl w:val="0"/>
          <w:numId w:val="3"/>
        </w:numPr>
      </w:pPr>
      <w:r>
        <w:rPr>
          <w:rFonts w:eastAsiaTheme="minorEastAsia"/>
        </w:rPr>
        <w:t xml:space="preserve">Sample intercept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=99.55</m:t>
        </m:r>
      </m:oMath>
      <w:r w:rsidRPr="00BE5732">
        <w:rPr>
          <w:rFonts w:eastAsiaTheme="minorEastAsia"/>
        </w:rPr>
        <w:t xml:space="preserve">, </w:t>
      </w:r>
      <w:r>
        <w:rPr>
          <w:rFonts w:eastAsiaTheme="minorEastAsia"/>
        </w:rPr>
        <w:t xml:space="preserve">sample slope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=0.056</m:t>
        </m:r>
      </m:oMath>
    </w:p>
    <w:p w14:paraId="25AE737D" w14:textId="77777777" w:rsidR="00316C57" w:rsidRPr="00BE5732" w:rsidRDefault="00316C57" w:rsidP="00DE099C">
      <w:pPr>
        <w:pStyle w:val="ListParagraph"/>
        <w:numPr>
          <w:ilvl w:val="0"/>
          <w:numId w:val="3"/>
        </w:numPr>
      </w:pPr>
      <w:r>
        <w:rPr>
          <w:rFonts w:eastAsiaTheme="minorEastAsia"/>
        </w:rPr>
        <w:t xml:space="preserve">Equation of regression line: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=99.55+0.056X</m:t>
        </m:r>
      </m:oMath>
      <w:r>
        <w:rPr>
          <w:rFonts w:eastAsiaTheme="minorEastAsia"/>
        </w:rPr>
        <w:br/>
      </w:r>
    </w:p>
    <w:p w14:paraId="309158E1" w14:textId="77777777" w:rsidR="00316C57" w:rsidRDefault="00316C57" w:rsidP="00DE099C">
      <w:pPr>
        <w:rPr>
          <w:rFonts w:eastAsiaTheme="minorEastAsia"/>
        </w:rPr>
      </w:pPr>
      <w:r>
        <w:t xml:space="preserve">For the hypothesis test of the slope </w:t>
      </w:r>
      <w:r w:rsidRPr="00BB68E9">
        <w:rPr>
          <w:rFonts w:eastAsiaTheme="minorEastAsia"/>
        </w:rPr>
        <w:t xml:space="preserve">Ho: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sidRPr="00BB68E9">
        <w:rPr>
          <w:rFonts w:eastAsiaTheme="minorEastAsia"/>
        </w:rPr>
        <w:t xml:space="preserve"> vs. Ha: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sidRPr="00BB68E9">
        <w:rPr>
          <w:rFonts w:eastAsiaTheme="minorEastAsia"/>
        </w:rPr>
        <w:t xml:space="preserve">, </w:t>
      </w:r>
    </w:p>
    <w:p w14:paraId="530B7ABE" w14:textId="77777777" w:rsidR="00316C57" w:rsidRPr="00FF1637" w:rsidRDefault="00316C57" w:rsidP="00316C57">
      <w:pPr>
        <w:pStyle w:val="ListParagraph"/>
        <w:numPr>
          <w:ilvl w:val="0"/>
          <w:numId w:val="20"/>
        </w:numPr>
      </w:pPr>
      <w:r>
        <w:t xml:space="preserve">The test statistic t = 2.26, which is calculated as </w:t>
      </w:r>
      <m:oMath>
        <m:r>
          <w:rPr>
            <w:rFonts w:ascii="Cambria Math" w:hAnsi="Cambria Math"/>
          </w:rPr>
          <m:t>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num>
          <m:den>
            <m:sSub>
              <m:sSubPr>
                <m:ctrlPr>
                  <w:rPr>
                    <w:rFonts w:ascii="Cambria Math" w:hAnsi="Cambria Math"/>
                    <w:i/>
                  </w:rPr>
                </m:ctrlPr>
              </m:sSubPr>
              <m:e>
                <m:r>
                  <w:rPr>
                    <w:rFonts w:ascii="Cambria Math" w:hAnsi="Cambria Math"/>
                  </w:rPr>
                  <m:t>SE</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0.056</m:t>
            </m:r>
          </m:num>
          <m:den>
            <m:r>
              <w:rPr>
                <w:rFonts w:ascii="Cambria Math" w:hAnsi="Cambria Math"/>
              </w:rPr>
              <m:t>0.025</m:t>
            </m:r>
          </m:den>
        </m:f>
      </m:oMath>
    </w:p>
    <w:p w14:paraId="7A709E0A" w14:textId="77777777" w:rsidR="00316C57" w:rsidRPr="00AD47A6" w:rsidRDefault="00316C57" w:rsidP="00316C57">
      <w:pPr>
        <w:pStyle w:val="ListParagraph"/>
        <w:numPr>
          <w:ilvl w:val="0"/>
          <w:numId w:val="20"/>
        </w:numPr>
      </w:pPr>
      <w:r>
        <w:rPr>
          <w:rFonts w:eastAsiaTheme="minorEastAsia"/>
        </w:rPr>
        <w:t>The p-value of the two-sided test is 0.0534.  (Comes from t distribution with df = n – 2.)</w:t>
      </w:r>
    </w:p>
    <w:p w14:paraId="4D6BEFBA" w14:textId="77777777" w:rsidR="00316C57" w:rsidRDefault="00316C57" w:rsidP="00DE099C"/>
    <w:p w14:paraId="40D8836B" w14:textId="77777777" w:rsidR="00316C57" w:rsidRDefault="00316C57" w:rsidP="00316C57">
      <w:pPr>
        <w:pStyle w:val="ListParagraph"/>
        <w:numPr>
          <w:ilvl w:val="0"/>
          <w:numId w:val="20"/>
        </w:numPr>
      </w:pPr>
      <w:r>
        <w:t>Thus, at the .05 level, we fail to reject Ho</w:t>
      </w:r>
    </w:p>
    <w:p w14:paraId="4D367956" w14:textId="77777777" w:rsidR="00316C57" w:rsidRDefault="00316C57" w:rsidP="00316C57">
      <w:pPr>
        <w:pStyle w:val="ListParagraph"/>
        <w:numPr>
          <w:ilvl w:val="0"/>
          <w:numId w:val="20"/>
        </w:numPr>
      </w:pPr>
      <w:r>
        <w:t>At the .05 level, there is not statistically significant evidence that the population slope is nonzero, or that the population mean price depends on the square feet.</w:t>
      </w:r>
    </w:p>
    <w:p w14:paraId="3DD9AD70" w14:textId="77777777" w:rsidR="00316C57" w:rsidRDefault="00316C57" w:rsidP="00DE099C">
      <w:r>
        <w:rPr>
          <w:u w:val="single"/>
        </w:rPr>
        <w:lastRenderedPageBreak/>
        <w:t>Confidence interval of the slope</w:t>
      </w:r>
    </w:p>
    <w:tbl>
      <w:tblPr>
        <w:tblStyle w:val="TableGrid"/>
        <w:tblW w:w="0" w:type="auto"/>
        <w:tblLook w:val="04A0" w:firstRow="1" w:lastRow="0" w:firstColumn="1" w:lastColumn="0" w:noHBand="0" w:noVBand="1"/>
      </w:tblPr>
      <w:tblGrid>
        <w:gridCol w:w="2984"/>
        <w:gridCol w:w="6366"/>
      </w:tblGrid>
      <w:tr w:rsidR="00316C57" w14:paraId="552F0A3F" w14:textId="77777777" w:rsidTr="00DE099C">
        <w:tc>
          <w:tcPr>
            <w:tcW w:w="4675" w:type="dxa"/>
          </w:tcPr>
          <w:p w14:paraId="62DF6951"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reg</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=houses;</w:t>
            </w:r>
          </w:p>
          <w:p w14:paraId="2FD83B24"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model</w:t>
            </w:r>
            <w:r>
              <w:rPr>
                <w:rFonts w:ascii="Courier New" w:hAnsi="Courier New" w:cs="Courier New"/>
                <w:color w:val="000000"/>
                <w:sz w:val="18"/>
                <w:szCs w:val="18"/>
                <w:shd w:val="clear" w:color="auto" w:fill="FFFFFF"/>
              </w:rPr>
              <w:t xml:space="preserve"> price = </w:t>
            </w:r>
            <w:proofErr w:type="spellStart"/>
            <w:r>
              <w:rPr>
                <w:rFonts w:ascii="Courier New" w:hAnsi="Courier New" w:cs="Courier New"/>
                <w:color w:val="000000"/>
                <w:sz w:val="18"/>
                <w:szCs w:val="18"/>
                <w:shd w:val="clear" w:color="auto" w:fill="FFFFFF"/>
              </w:rPr>
              <w:t>sqft</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FF"/>
                <w:sz w:val="18"/>
                <w:szCs w:val="18"/>
                <w:shd w:val="clear" w:color="auto" w:fill="FFFFFF"/>
              </w:rPr>
              <w:t>clb</w:t>
            </w:r>
            <w:proofErr w:type="spellEnd"/>
            <w:r>
              <w:rPr>
                <w:rFonts w:ascii="Courier New" w:hAnsi="Courier New" w:cs="Courier New"/>
                <w:color w:val="000000"/>
                <w:sz w:val="18"/>
                <w:szCs w:val="18"/>
                <w:shd w:val="clear" w:color="auto" w:fill="FFFFFF"/>
              </w:rPr>
              <w:t>;</w:t>
            </w:r>
          </w:p>
          <w:p w14:paraId="1561B171" w14:textId="77777777" w:rsidR="00316C57" w:rsidRDefault="00316C57"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4675" w:type="dxa"/>
          </w:tcPr>
          <w:p w14:paraId="5FE0FBF7" w14:textId="77777777" w:rsidR="00316C57" w:rsidRDefault="00316C57" w:rsidP="00DE099C">
            <w:r>
              <w:rPr>
                <w:noProof/>
              </w:rPr>
              <w:drawing>
                <wp:inline distT="0" distB="0" distL="0" distR="0" wp14:anchorId="6C6F35B6" wp14:editId="016C6ED2">
                  <wp:extent cx="3901440" cy="63273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92446" cy="647493"/>
                          </a:xfrm>
                          <a:prstGeom prst="rect">
                            <a:avLst/>
                          </a:prstGeom>
                        </pic:spPr>
                      </pic:pic>
                    </a:graphicData>
                  </a:graphic>
                </wp:inline>
              </w:drawing>
            </w:r>
          </w:p>
        </w:tc>
      </w:tr>
    </w:tbl>
    <w:p w14:paraId="08A8F2B9" w14:textId="77777777" w:rsidR="00316C57" w:rsidRPr="000479F6" w:rsidRDefault="00316C57" w:rsidP="00DE099C"/>
    <w:p w14:paraId="547462E5" w14:textId="77777777" w:rsidR="00316C57" w:rsidRDefault="00316C57" w:rsidP="00316C57">
      <w:pPr>
        <w:pStyle w:val="ListParagraph"/>
        <w:numPr>
          <w:ilvl w:val="0"/>
          <w:numId w:val="21"/>
        </w:numPr>
      </w:pPr>
      <w:r>
        <w:t xml:space="preserve">Adding the CLB option tacks on the confidence interval to the table.  The CI for the population slope is (-0.001, 0.113).  </w:t>
      </w:r>
    </w:p>
    <w:p w14:paraId="1002D42B" w14:textId="77777777" w:rsidR="00316C57" w:rsidRPr="004A186E" w:rsidRDefault="00316C57" w:rsidP="00316C57">
      <w:pPr>
        <w:pStyle w:val="ListParagraph"/>
        <w:numPr>
          <w:ilvl w:val="0"/>
          <w:numId w:val="21"/>
        </w:numPr>
      </w:pPr>
      <w:r>
        <w:t xml:space="preserve">The fact that the CI contains zero agrees with our test’s decision to fail to reject </w:t>
      </w:r>
      <w:r w:rsidRPr="00BB68E9">
        <w:rPr>
          <w:rFonts w:eastAsiaTheme="minorEastAsia"/>
        </w:rPr>
        <w:t xml:space="preserve">Ho: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w:t>
      </w:r>
      <w:r>
        <w:rPr>
          <w:rFonts w:eastAsiaTheme="minorEastAsia"/>
        </w:rPr>
        <w:br/>
      </w:r>
    </w:p>
    <w:p w14:paraId="57923B74" w14:textId="77777777" w:rsidR="00316C57" w:rsidRDefault="00316C57" w:rsidP="00316C57">
      <w:pPr>
        <w:pStyle w:val="ListParagraph"/>
        <w:numPr>
          <w:ilvl w:val="0"/>
          <w:numId w:val="21"/>
        </w:numPr>
      </w:pPr>
      <w:r>
        <w:t>Let’s calculate a 90% confidence interval instead by adding the ALPHA=.10 option</w:t>
      </w:r>
    </w:p>
    <w:p w14:paraId="1FFFB612" w14:textId="77777777" w:rsidR="00316C57" w:rsidRDefault="00316C57" w:rsidP="00DE099C"/>
    <w:tbl>
      <w:tblPr>
        <w:tblStyle w:val="TableGrid"/>
        <w:tblW w:w="0" w:type="auto"/>
        <w:tblLook w:val="04A0" w:firstRow="1" w:lastRow="0" w:firstColumn="1" w:lastColumn="0" w:noHBand="0" w:noVBand="1"/>
      </w:tblPr>
      <w:tblGrid>
        <w:gridCol w:w="3602"/>
        <w:gridCol w:w="5748"/>
      </w:tblGrid>
      <w:tr w:rsidR="00316C57" w14:paraId="0B564188" w14:textId="77777777" w:rsidTr="00DE099C">
        <w:tc>
          <w:tcPr>
            <w:tcW w:w="4675" w:type="dxa"/>
          </w:tcPr>
          <w:p w14:paraId="2FF89DB7"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reg</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 xml:space="preserve">=houses </w:t>
            </w:r>
            <w:r>
              <w:rPr>
                <w:rFonts w:ascii="Courier New" w:hAnsi="Courier New" w:cs="Courier New"/>
                <w:color w:val="0000FF"/>
                <w:sz w:val="18"/>
                <w:szCs w:val="18"/>
                <w:shd w:val="clear" w:color="auto" w:fill="FFFFFF"/>
              </w:rPr>
              <w:t>alpha</w:t>
            </w:r>
            <w:r>
              <w:rPr>
                <w:rFonts w:ascii="Courier New" w:hAnsi="Courier New" w:cs="Courier New"/>
                <w:color w:val="000000"/>
                <w:sz w:val="18"/>
                <w:szCs w:val="18"/>
                <w:shd w:val="clear" w:color="auto" w:fill="FFFFFF"/>
              </w:rPr>
              <w:t>=</w:t>
            </w:r>
            <w:r>
              <w:rPr>
                <w:rFonts w:ascii="Courier New" w:hAnsi="Courier New" w:cs="Courier New"/>
                <w:b/>
                <w:bCs/>
                <w:color w:val="008080"/>
                <w:sz w:val="18"/>
                <w:szCs w:val="18"/>
                <w:shd w:val="clear" w:color="auto" w:fill="FFFFFF"/>
              </w:rPr>
              <w:t>.10</w:t>
            </w:r>
            <w:r>
              <w:rPr>
                <w:rFonts w:ascii="Courier New" w:hAnsi="Courier New" w:cs="Courier New"/>
                <w:color w:val="000000"/>
                <w:sz w:val="18"/>
                <w:szCs w:val="18"/>
                <w:shd w:val="clear" w:color="auto" w:fill="FFFFFF"/>
              </w:rPr>
              <w:t>;</w:t>
            </w:r>
          </w:p>
          <w:p w14:paraId="6FC752C3"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model</w:t>
            </w:r>
            <w:r>
              <w:rPr>
                <w:rFonts w:ascii="Courier New" w:hAnsi="Courier New" w:cs="Courier New"/>
                <w:color w:val="000000"/>
                <w:sz w:val="18"/>
                <w:szCs w:val="18"/>
                <w:shd w:val="clear" w:color="auto" w:fill="FFFFFF"/>
              </w:rPr>
              <w:t xml:space="preserve"> price = </w:t>
            </w:r>
            <w:proofErr w:type="spellStart"/>
            <w:r>
              <w:rPr>
                <w:rFonts w:ascii="Courier New" w:hAnsi="Courier New" w:cs="Courier New"/>
                <w:color w:val="000000"/>
                <w:sz w:val="18"/>
                <w:szCs w:val="18"/>
                <w:shd w:val="clear" w:color="auto" w:fill="FFFFFF"/>
              </w:rPr>
              <w:t>sqft</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FF"/>
                <w:sz w:val="18"/>
                <w:szCs w:val="18"/>
                <w:shd w:val="clear" w:color="auto" w:fill="FFFFFF"/>
              </w:rPr>
              <w:t>clb</w:t>
            </w:r>
            <w:proofErr w:type="spellEnd"/>
            <w:r>
              <w:rPr>
                <w:rFonts w:ascii="Courier New" w:hAnsi="Courier New" w:cs="Courier New"/>
                <w:color w:val="000000"/>
                <w:sz w:val="18"/>
                <w:szCs w:val="18"/>
                <w:shd w:val="clear" w:color="auto" w:fill="FFFFFF"/>
              </w:rPr>
              <w:t>;</w:t>
            </w:r>
          </w:p>
          <w:p w14:paraId="4CBF0883" w14:textId="77777777" w:rsidR="00316C57" w:rsidRDefault="00316C57"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4675" w:type="dxa"/>
          </w:tcPr>
          <w:p w14:paraId="57B6653A" w14:textId="77777777" w:rsidR="00316C57" w:rsidRDefault="00316C57" w:rsidP="00DE099C">
            <w:r>
              <w:rPr>
                <w:noProof/>
              </w:rPr>
              <w:drawing>
                <wp:inline distT="0" distB="0" distL="0" distR="0" wp14:anchorId="37E430C0" wp14:editId="482F1403">
                  <wp:extent cx="3512820" cy="56295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16112" cy="595531"/>
                          </a:xfrm>
                          <a:prstGeom prst="rect">
                            <a:avLst/>
                          </a:prstGeom>
                        </pic:spPr>
                      </pic:pic>
                    </a:graphicData>
                  </a:graphic>
                </wp:inline>
              </w:drawing>
            </w:r>
          </w:p>
        </w:tc>
      </w:tr>
    </w:tbl>
    <w:p w14:paraId="071CC19F" w14:textId="77777777" w:rsidR="00316C57" w:rsidRDefault="00316C57" w:rsidP="00DE099C"/>
    <w:p w14:paraId="753CA19D" w14:textId="77777777" w:rsidR="00316C57" w:rsidRPr="008B46BF" w:rsidRDefault="00316C57" w:rsidP="00316C57">
      <w:pPr>
        <w:pStyle w:val="ListParagraph"/>
        <w:numPr>
          <w:ilvl w:val="0"/>
          <w:numId w:val="22"/>
        </w:numPr>
      </w:pPr>
      <w:r>
        <w:t>Interpretation of the slope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=0.056</m:t>
        </m:r>
      </m:oMath>
      <w:r>
        <w:rPr>
          <w:rFonts w:eastAsiaTheme="minorEastAsia"/>
        </w:rPr>
        <w:t xml:space="preserve">): The </w:t>
      </w:r>
      <w:r w:rsidRPr="008B46BF">
        <w:rPr>
          <w:rFonts w:eastAsiaTheme="minorEastAsia"/>
          <w:b/>
        </w:rPr>
        <w:t>predicted</w:t>
      </w:r>
      <w:r>
        <w:rPr>
          <w:rFonts w:eastAsiaTheme="minorEastAsia"/>
        </w:rPr>
        <w:t xml:space="preserve"> price of houses increases by 0.056 thousand dollars ($56) for every increase of 1 square feet.</w:t>
      </w:r>
      <w:r>
        <w:rPr>
          <w:rFonts w:eastAsiaTheme="minorEastAsia"/>
        </w:rPr>
        <w:br/>
      </w:r>
    </w:p>
    <w:p w14:paraId="3210EE5C" w14:textId="77777777" w:rsidR="00316C57" w:rsidRPr="00D75193" w:rsidRDefault="00316C57" w:rsidP="00316C57">
      <w:pPr>
        <w:pStyle w:val="ListParagraph"/>
        <w:numPr>
          <w:ilvl w:val="0"/>
          <w:numId w:val="22"/>
        </w:numPr>
      </w:pPr>
      <w:r>
        <w:rPr>
          <w:rFonts w:eastAsiaTheme="minorEastAsia"/>
        </w:rPr>
        <w:t>Interpretation of confidence interval for the population slope (.010, .102): We are 90% confident that the population mean price of houses increases by between .010 and .102 thousand dollars ($10 and $102) for every increase of 1 square feet.</w:t>
      </w:r>
    </w:p>
    <w:p w14:paraId="4E950FAB" w14:textId="77777777" w:rsidR="00316C57" w:rsidRDefault="00316C57" w:rsidP="00DE099C"/>
    <w:p w14:paraId="47870191" w14:textId="77777777" w:rsidR="00316C57" w:rsidRDefault="00316C57" w:rsidP="00DE099C"/>
    <w:p w14:paraId="2153E77A" w14:textId="77777777" w:rsidR="00316C57" w:rsidRDefault="00316C57" w:rsidP="00DE099C">
      <w:r>
        <w:rPr>
          <w:u w:val="single"/>
        </w:rPr>
        <w:t>Analysis of Variance (ANOVA)</w:t>
      </w:r>
    </w:p>
    <w:p w14:paraId="2AE3F7F5" w14:textId="77777777" w:rsidR="00316C57" w:rsidRDefault="00316C57" w:rsidP="00316C57">
      <w:pPr>
        <w:pStyle w:val="ListParagraph"/>
        <w:numPr>
          <w:ilvl w:val="0"/>
          <w:numId w:val="23"/>
        </w:numPr>
      </w:pPr>
      <w:r>
        <w:t>Partitions the total variability in the response variable into two pieces:</w:t>
      </w:r>
    </w:p>
    <w:p w14:paraId="06AC342B" w14:textId="77777777" w:rsidR="00316C57" w:rsidRDefault="00316C57" w:rsidP="00316C57">
      <w:pPr>
        <w:pStyle w:val="ListParagraph"/>
        <w:numPr>
          <w:ilvl w:val="1"/>
          <w:numId w:val="23"/>
        </w:numPr>
      </w:pPr>
      <w:r>
        <w:t>Variation explained by the model (by the relationship with X)</w:t>
      </w:r>
    </w:p>
    <w:p w14:paraId="175A1803" w14:textId="77777777" w:rsidR="00316C57" w:rsidRDefault="00316C57" w:rsidP="00316C57">
      <w:pPr>
        <w:pStyle w:val="ListParagraph"/>
        <w:numPr>
          <w:ilvl w:val="1"/>
          <w:numId w:val="23"/>
        </w:numPr>
      </w:pPr>
      <w:r>
        <w:t>Unexplained variation in the residuals</w:t>
      </w:r>
    </w:p>
    <w:p w14:paraId="7657DC04" w14:textId="77777777" w:rsidR="00316C57" w:rsidRDefault="00316C57" w:rsidP="00DE099C"/>
    <w:p w14:paraId="23A076BF" w14:textId="77777777" w:rsidR="00316C57" w:rsidRPr="008C418C" w:rsidRDefault="00316C57" w:rsidP="00316C57">
      <w:pPr>
        <w:pStyle w:val="ListParagraph"/>
        <w:numPr>
          <w:ilvl w:val="0"/>
          <w:numId w:val="23"/>
        </w:numPr>
      </w:pPr>
      <w:r>
        <w:t xml:space="preserve">The total variability is quantified by the sum of the squared deviations, which we call sum of squares Total, or SS(Total).   </w:t>
      </w:r>
      <w:r>
        <w:br/>
        <w:t xml:space="preserve">SS(Total)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w:p>
    <w:p w14:paraId="5DF84970" w14:textId="77777777" w:rsidR="00316C57" w:rsidRDefault="00316C57" w:rsidP="00DE099C">
      <w:pPr>
        <w:pStyle w:val="ListParagraph"/>
        <w:ind w:left="360"/>
        <w:rPr>
          <w:rFonts w:eastAsiaTheme="minorEastAsia"/>
        </w:rPr>
      </w:pPr>
    </w:p>
    <w:p w14:paraId="1926358A" w14:textId="77777777" w:rsidR="00316C57" w:rsidRDefault="00316C57" w:rsidP="00316C57">
      <w:pPr>
        <w:pStyle w:val="ListParagraph"/>
        <w:numPr>
          <w:ilvl w:val="0"/>
          <w:numId w:val="23"/>
        </w:numPr>
        <w:rPr>
          <w:rFonts w:eastAsiaTheme="minorEastAsia"/>
        </w:rPr>
      </w:pPr>
      <w:r>
        <w:rPr>
          <w:rFonts w:eastAsiaTheme="minorEastAsia"/>
        </w:rPr>
        <w:t xml:space="preserve">The variability explained by the model is </w:t>
      </w:r>
      <w:r>
        <w:rPr>
          <w:rFonts w:eastAsiaTheme="minorEastAsia"/>
        </w:rPr>
        <w:br/>
        <w:t xml:space="preserve">SS(Model)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w:r>
        <w:rPr>
          <w:rFonts w:eastAsiaTheme="minorEastAsia"/>
        </w:rPr>
        <w:br/>
      </w:r>
    </w:p>
    <w:p w14:paraId="69E0BF87" w14:textId="77777777" w:rsidR="00316C57" w:rsidRDefault="00316C57" w:rsidP="00316C57">
      <w:pPr>
        <w:pStyle w:val="ListParagraph"/>
        <w:numPr>
          <w:ilvl w:val="0"/>
          <w:numId w:val="23"/>
        </w:numPr>
        <w:rPr>
          <w:rFonts w:eastAsiaTheme="minorEastAsia"/>
        </w:rPr>
      </w:pPr>
      <w:r>
        <w:rPr>
          <w:rFonts w:eastAsiaTheme="minorEastAsia"/>
        </w:rPr>
        <w:t>The unexplained variability is the sum of squared residuals (also called sum of squares error), with notation SS(E).</w:t>
      </w:r>
      <w:r>
        <w:rPr>
          <w:rFonts w:eastAsiaTheme="minorEastAsia"/>
        </w:rPr>
        <w:br/>
        <w:t xml:space="preserve">SS(E)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w:p>
    <w:p w14:paraId="6E209A6C" w14:textId="77777777" w:rsidR="00316C57" w:rsidRDefault="00316C57" w:rsidP="00DE099C">
      <w:pPr>
        <w:rPr>
          <w:rFonts w:eastAsiaTheme="minorEastAsia"/>
        </w:rPr>
      </w:pPr>
    </w:p>
    <w:p w14:paraId="73D10F27" w14:textId="77777777" w:rsidR="00316C57" w:rsidRDefault="00316C57" w:rsidP="00316C57">
      <w:pPr>
        <w:pStyle w:val="ListParagraph"/>
        <w:numPr>
          <w:ilvl w:val="0"/>
          <w:numId w:val="23"/>
        </w:numPr>
        <w:rPr>
          <w:rFonts w:eastAsiaTheme="minorEastAsia"/>
        </w:rPr>
      </w:pPr>
      <w:r>
        <w:rPr>
          <w:rFonts w:eastAsiaTheme="minorEastAsia"/>
        </w:rPr>
        <w:t>ANOVA sum of squares identity: SS(Total) = SS(Model) + SS(E)</w:t>
      </w:r>
    </w:p>
    <w:p w14:paraId="363F36FE" w14:textId="77777777" w:rsidR="00316C57" w:rsidRDefault="00316C57">
      <w:pPr>
        <w:rPr>
          <w:rFonts w:eastAsiaTheme="minorEastAsia"/>
        </w:rPr>
      </w:pPr>
      <w:r>
        <w:rPr>
          <w:rFonts w:eastAsiaTheme="minorEastAsia"/>
        </w:rPr>
        <w:lastRenderedPageBreak/>
        <w:br w:type="page"/>
      </w:r>
    </w:p>
    <w:p w14:paraId="322D7070" w14:textId="77777777" w:rsidR="00316C57" w:rsidRDefault="00316C57" w:rsidP="00DE099C">
      <w:pPr>
        <w:rPr>
          <w:rFonts w:eastAsiaTheme="minorEastAsia"/>
        </w:rPr>
      </w:pPr>
      <w:r>
        <w:rPr>
          <w:rFonts w:eastAsiaTheme="minorEastAsia"/>
          <w:u w:val="single"/>
        </w:rPr>
        <w:lastRenderedPageBreak/>
        <w:t>Example: Calculating SS(Total), SS(Model), and SS(E)</w:t>
      </w:r>
    </w:p>
    <w:tbl>
      <w:tblPr>
        <w:tblStyle w:val="TableGrid"/>
        <w:tblW w:w="0" w:type="auto"/>
        <w:tblLook w:val="04A0" w:firstRow="1" w:lastRow="0" w:firstColumn="1" w:lastColumn="0" w:noHBand="0" w:noVBand="1"/>
      </w:tblPr>
      <w:tblGrid>
        <w:gridCol w:w="4675"/>
        <w:gridCol w:w="4675"/>
      </w:tblGrid>
      <w:tr w:rsidR="00316C57" w14:paraId="5D1B8C17" w14:textId="77777777" w:rsidTr="00DE099C">
        <w:tc>
          <w:tcPr>
            <w:tcW w:w="4675" w:type="dxa"/>
          </w:tcPr>
          <w:p w14:paraId="143F3B14" w14:textId="77777777" w:rsidR="00316C57" w:rsidRDefault="00316C57" w:rsidP="00DE099C">
            <w:pPr>
              <w:rPr>
                <w:rFonts w:eastAsiaTheme="minorEastAsia"/>
              </w:rPr>
            </w:pPr>
            <w:r>
              <w:rPr>
                <w:noProof/>
              </w:rPr>
              <w:drawing>
                <wp:inline distT="0" distB="0" distL="0" distR="0" wp14:anchorId="511F895C" wp14:editId="41E57932">
                  <wp:extent cx="2438400" cy="170848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46650" cy="1714264"/>
                          </a:xfrm>
                          <a:prstGeom prst="rect">
                            <a:avLst/>
                          </a:prstGeom>
                        </pic:spPr>
                      </pic:pic>
                    </a:graphicData>
                  </a:graphic>
                </wp:inline>
              </w:drawing>
            </w:r>
          </w:p>
        </w:tc>
        <w:tc>
          <w:tcPr>
            <w:tcW w:w="4675" w:type="dxa"/>
          </w:tcPr>
          <w:p w14:paraId="58CA1F31" w14:textId="77777777" w:rsidR="00316C57" w:rsidRDefault="00316C57" w:rsidP="00DE099C">
            <w:pPr>
              <w:rPr>
                <w:rFonts w:eastAsiaTheme="minorEastAsia"/>
              </w:rPr>
            </w:pPr>
            <w:r>
              <w:rPr>
                <w:noProof/>
              </w:rPr>
              <w:drawing>
                <wp:inline distT="0" distB="0" distL="0" distR="0" wp14:anchorId="1B6746C9" wp14:editId="64135BC4">
                  <wp:extent cx="2008061" cy="1897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015408" cy="1904322"/>
                          </a:xfrm>
                          <a:prstGeom prst="rect">
                            <a:avLst/>
                          </a:prstGeom>
                        </pic:spPr>
                      </pic:pic>
                    </a:graphicData>
                  </a:graphic>
                </wp:inline>
              </w:drawing>
            </w:r>
          </w:p>
        </w:tc>
      </w:tr>
    </w:tbl>
    <w:p w14:paraId="04DA40C6" w14:textId="77777777" w:rsidR="00316C57" w:rsidRDefault="00316C57" w:rsidP="00DE099C">
      <w:pPr>
        <w:rPr>
          <w:rFonts w:eastAsiaTheme="minorEastAsia"/>
        </w:rPr>
      </w:pPr>
    </w:p>
    <w:p w14:paraId="43F3AD6B" w14:textId="77777777" w:rsidR="00316C57" w:rsidRDefault="00316C57" w:rsidP="00316C57">
      <w:pPr>
        <w:pStyle w:val="ListParagraph"/>
        <w:numPr>
          <w:ilvl w:val="0"/>
          <w:numId w:val="24"/>
        </w:numPr>
        <w:rPr>
          <w:rFonts w:eastAsiaTheme="minorEastAsia"/>
        </w:rPr>
      </w:pPr>
      <w:proofErr w:type="spellStart"/>
      <w:r>
        <w:rPr>
          <w:rFonts w:eastAsiaTheme="minorEastAsia"/>
        </w:rPr>
        <w:t>yhat</w:t>
      </w:r>
      <w:proofErr w:type="spellEnd"/>
      <w:r>
        <w:rPr>
          <w:rFonts w:eastAsiaTheme="minorEastAsia"/>
        </w:rPr>
        <w:t xml:space="preserve"> is calculated by plugging each </w:t>
      </w:r>
      <w:proofErr w:type="spellStart"/>
      <w:r>
        <w:rPr>
          <w:rFonts w:eastAsiaTheme="minorEastAsia"/>
        </w:rPr>
        <w:t>sqft</w:t>
      </w:r>
      <w:proofErr w:type="spellEnd"/>
      <w:r>
        <w:rPr>
          <w:rFonts w:eastAsiaTheme="minorEastAsia"/>
        </w:rPr>
        <w:t xml:space="preserve"> value into the regression line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=99.55+0.056X</m:t>
        </m:r>
      </m:oMath>
      <w:r>
        <w:rPr>
          <w:rFonts w:eastAsiaTheme="minorEastAsia"/>
        </w:rPr>
        <w:t>.</w:t>
      </w:r>
    </w:p>
    <w:p w14:paraId="7650B244" w14:textId="77777777" w:rsidR="00316C57" w:rsidRDefault="00316C57" w:rsidP="00316C57">
      <w:pPr>
        <w:pStyle w:val="ListParagraph"/>
        <w:numPr>
          <w:ilvl w:val="0"/>
          <w:numId w:val="24"/>
        </w:numPr>
        <w:rPr>
          <w:rFonts w:eastAsiaTheme="minorEastAsia"/>
        </w:rPr>
      </w:pPr>
      <w:proofErr w:type="spellStart"/>
      <w:r>
        <w:rPr>
          <w:rFonts w:eastAsiaTheme="minorEastAsia"/>
        </w:rPr>
        <w:t>ybar</w:t>
      </w:r>
      <w:proofErr w:type="spellEnd"/>
      <w:r>
        <w:rPr>
          <w:rFonts w:eastAsiaTheme="minorEastAsia"/>
        </w:rPr>
        <w:t xml:space="preserve"> is the mean of the 10 prices.</w:t>
      </w:r>
    </w:p>
    <w:p w14:paraId="10D3D716" w14:textId="77777777" w:rsidR="00316C57" w:rsidRDefault="00316C57" w:rsidP="00DE099C">
      <w:pPr>
        <w:rPr>
          <w:rFonts w:eastAsiaTheme="minorEastAsia"/>
        </w:rPr>
      </w:pPr>
    </w:p>
    <w:tbl>
      <w:tblPr>
        <w:tblStyle w:val="TableGrid"/>
        <w:tblW w:w="0" w:type="auto"/>
        <w:tblLook w:val="04A0" w:firstRow="1" w:lastRow="0" w:firstColumn="1" w:lastColumn="0" w:noHBand="0" w:noVBand="1"/>
      </w:tblPr>
      <w:tblGrid>
        <w:gridCol w:w="2971"/>
        <w:gridCol w:w="6379"/>
      </w:tblGrid>
      <w:tr w:rsidR="00316C57" w14:paraId="5259C7CA" w14:textId="77777777" w:rsidTr="00DE099C">
        <w:tc>
          <w:tcPr>
            <w:tcW w:w="4675" w:type="dxa"/>
          </w:tcPr>
          <w:p w14:paraId="29EF2E8D" w14:textId="77777777" w:rsidR="00316C57" w:rsidRDefault="00316C57" w:rsidP="00DE099C">
            <w:pPr>
              <w:rPr>
                <w:rFonts w:eastAsiaTheme="minorEastAsia"/>
              </w:rPr>
            </w:pPr>
            <w:r>
              <w:rPr>
                <w:noProof/>
              </w:rPr>
              <w:drawing>
                <wp:inline distT="0" distB="0" distL="0" distR="0" wp14:anchorId="55B46ABC" wp14:editId="056F83CB">
                  <wp:extent cx="1767088" cy="1653540"/>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82906" cy="1668341"/>
                          </a:xfrm>
                          <a:prstGeom prst="rect">
                            <a:avLst/>
                          </a:prstGeom>
                        </pic:spPr>
                      </pic:pic>
                    </a:graphicData>
                  </a:graphic>
                </wp:inline>
              </w:drawing>
            </w:r>
          </w:p>
        </w:tc>
        <w:tc>
          <w:tcPr>
            <w:tcW w:w="4675" w:type="dxa"/>
          </w:tcPr>
          <w:p w14:paraId="57D99C9B" w14:textId="77777777" w:rsidR="00316C57" w:rsidRDefault="00316C57" w:rsidP="00DE099C">
            <w:pPr>
              <w:rPr>
                <w:rFonts w:eastAsiaTheme="minorEastAsia"/>
              </w:rPr>
            </w:pPr>
            <w:r>
              <w:rPr>
                <w:noProof/>
              </w:rPr>
              <w:drawing>
                <wp:inline distT="0" distB="0" distL="0" distR="0" wp14:anchorId="221FBFE4" wp14:editId="371149B2">
                  <wp:extent cx="3954780" cy="130009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25673" cy="1323397"/>
                          </a:xfrm>
                          <a:prstGeom prst="rect">
                            <a:avLst/>
                          </a:prstGeom>
                        </pic:spPr>
                      </pic:pic>
                    </a:graphicData>
                  </a:graphic>
                </wp:inline>
              </w:drawing>
            </w:r>
          </w:p>
        </w:tc>
      </w:tr>
    </w:tbl>
    <w:p w14:paraId="59527649" w14:textId="77777777" w:rsidR="00316C57" w:rsidRDefault="00316C57" w:rsidP="00DE099C">
      <w:pPr>
        <w:rPr>
          <w:rFonts w:eastAsiaTheme="minorEastAsia"/>
        </w:rPr>
      </w:pPr>
    </w:p>
    <w:p w14:paraId="4B90A98F" w14:textId="77777777" w:rsidR="00316C57" w:rsidRDefault="00316C57" w:rsidP="00DE099C">
      <w:pPr>
        <w:rPr>
          <w:rFonts w:eastAsiaTheme="minorEastAsia"/>
        </w:rPr>
      </w:pPr>
      <w:r>
        <w:rPr>
          <w:rFonts w:ascii="Arial" w:hAnsi="Arial" w:cs="Arial"/>
          <w:noProof/>
          <w:color w:val="000000"/>
          <w:sz w:val="20"/>
          <w:szCs w:val="20"/>
        </w:rPr>
        <w:drawing>
          <wp:inline distT="0" distB="0" distL="0" distR="0" wp14:anchorId="2D451086" wp14:editId="4D97BCDF">
            <wp:extent cx="3403600" cy="2552700"/>
            <wp:effectExtent l="0" t="0" r="6350" b="0"/>
            <wp:docPr id="32" name="Picture 32"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3600" cy="2552700"/>
                    </a:xfrm>
                    <a:prstGeom prst="rect">
                      <a:avLst/>
                    </a:prstGeom>
                    <a:noFill/>
                    <a:ln>
                      <a:noFill/>
                    </a:ln>
                  </pic:spPr>
                </pic:pic>
              </a:graphicData>
            </a:graphic>
          </wp:inline>
        </w:drawing>
      </w:r>
    </w:p>
    <w:p w14:paraId="07C5A107" w14:textId="77777777" w:rsidR="00316C57" w:rsidRDefault="00316C57" w:rsidP="00DE099C">
      <w:pPr>
        <w:rPr>
          <w:rFonts w:eastAsiaTheme="minorEastAsia"/>
        </w:rPr>
      </w:pPr>
    </w:p>
    <w:p w14:paraId="43BF475C" w14:textId="77777777" w:rsidR="00316C57" w:rsidRPr="001427F3" w:rsidRDefault="00316C57" w:rsidP="00316C57">
      <w:pPr>
        <w:pStyle w:val="ListParagraph"/>
        <w:numPr>
          <w:ilvl w:val="0"/>
          <w:numId w:val="25"/>
        </w:numPr>
        <w:rPr>
          <w:rFonts w:eastAsiaTheme="minorEastAsia"/>
        </w:rPr>
      </w:pPr>
      <w:r>
        <w:rPr>
          <w:rFonts w:eastAsiaTheme="minorEastAsia"/>
        </w:rPr>
        <w:t xml:space="preserve">For example, </w:t>
      </w:r>
      <w:proofErr w:type="spellStart"/>
      <w:r>
        <w:rPr>
          <w:rFonts w:eastAsiaTheme="minorEastAsia"/>
        </w:rPr>
        <w:t>y_ybar</w:t>
      </w:r>
      <w:proofErr w:type="spellEnd"/>
      <w:r>
        <w:rPr>
          <w:rFonts w:eastAsiaTheme="minorEastAsia"/>
        </w:rPr>
        <w:t xml:space="preserve"> **2 is </w:t>
      </w:r>
      <m:oMath>
        <m:sSup>
          <m:sSupPr>
            <m:ctrlPr>
              <w:rPr>
                <w:rFonts w:ascii="Cambria Math" w:hAnsi="Cambria Math"/>
                <w:i/>
              </w:rPr>
            </m:ctrlPr>
          </m:sSupPr>
          <m:e>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oMath>
    </w:p>
    <w:p w14:paraId="1C2168A5" w14:textId="77777777" w:rsidR="00316C57" w:rsidRDefault="00316C57" w:rsidP="00DE099C">
      <w:pPr>
        <w:rPr>
          <w:rFonts w:eastAsiaTheme="minorEastAsia"/>
        </w:rPr>
      </w:pPr>
    </w:p>
    <w:tbl>
      <w:tblPr>
        <w:tblStyle w:val="TableGrid"/>
        <w:tblW w:w="0" w:type="auto"/>
        <w:tblLook w:val="04A0" w:firstRow="1" w:lastRow="0" w:firstColumn="1" w:lastColumn="0" w:noHBand="0" w:noVBand="1"/>
      </w:tblPr>
      <w:tblGrid>
        <w:gridCol w:w="4675"/>
        <w:gridCol w:w="4675"/>
      </w:tblGrid>
      <w:tr w:rsidR="00316C57" w14:paraId="0ED63BB4" w14:textId="77777777" w:rsidTr="00DE099C">
        <w:tc>
          <w:tcPr>
            <w:tcW w:w="4675" w:type="dxa"/>
          </w:tcPr>
          <w:p w14:paraId="48B83BB6" w14:textId="77777777" w:rsidR="00316C57" w:rsidRDefault="00316C57" w:rsidP="00DE099C">
            <w:pPr>
              <w:rPr>
                <w:rFonts w:eastAsiaTheme="minorEastAsia"/>
              </w:rPr>
            </w:pPr>
            <w:r>
              <w:rPr>
                <w:noProof/>
              </w:rPr>
              <w:drawing>
                <wp:inline distT="0" distB="0" distL="0" distR="0" wp14:anchorId="513588D5" wp14:editId="0DCF3AB5">
                  <wp:extent cx="2362200" cy="437133"/>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86613" cy="441651"/>
                          </a:xfrm>
                          <a:prstGeom prst="rect">
                            <a:avLst/>
                          </a:prstGeom>
                        </pic:spPr>
                      </pic:pic>
                    </a:graphicData>
                  </a:graphic>
                </wp:inline>
              </w:drawing>
            </w:r>
          </w:p>
        </w:tc>
        <w:tc>
          <w:tcPr>
            <w:tcW w:w="4675" w:type="dxa"/>
          </w:tcPr>
          <w:p w14:paraId="5ED790AE" w14:textId="77777777" w:rsidR="00316C57" w:rsidRDefault="00316C57" w:rsidP="00DE099C">
            <w:pPr>
              <w:rPr>
                <w:rFonts w:eastAsiaTheme="minorEastAsia"/>
              </w:rPr>
            </w:pPr>
            <w:r>
              <w:rPr>
                <w:noProof/>
              </w:rPr>
              <w:drawing>
                <wp:inline distT="0" distB="0" distL="0" distR="0" wp14:anchorId="620BF7BC" wp14:editId="002BDA2B">
                  <wp:extent cx="1249680" cy="642491"/>
                  <wp:effectExtent l="0" t="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70982" cy="653443"/>
                          </a:xfrm>
                          <a:prstGeom prst="rect">
                            <a:avLst/>
                          </a:prstGeom>
                        </pic:spPr>
                      </pic:pic>
                    </a:graphicData>
                  </a:graphic>
                </wp:inline>
              </w:drawing>
            </w:r>
          </w:p>
        </w:tc>
      </w:tr>
    </w:tbl>
    <w:p w14:paraId="4BBD2FB9" w14:textId="77777777" w:rsidR="00316C57" w:rsidRDefault="00316C57" w:rsidP="00DE099C">
      <w:pPr>
        <w:rPr>
          <w:rFonts w:eastAsiaTheme="minorEastAsia"/>
        </w:rPr>
      </w:pPr>
    </w:p>
    <w:p w14:paraId="33DCA30D" w14:textId="77777777" w:rsidR="00316C57" w:rsidRDefault="00316C57" w:rsidP="00316C57">
      <w:pPr>
        <w:pStyle w:val="ListParagraph"/>
        <w:numPr>
          <w:ilvl w:val="0"/>
          <w:numId w:val="23"/>
        </w:numPr>
        <w:rPr>
          <w:rFonts w:eastAsiaTheme="minorEastAsia"/>
        </w:rPr>
      </w:pPr>
      <w:r>
        <w:rPr>
          <w:rFonts w:eastAsiaTheme="minorEastAsia"/>
        </w:rPr>
        <w:t xml:space="preserve">SS(Model)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eastAsiaTheme="minorEastAsia" w:hAnsi="Cambria Math"/>
          </w:rPr>
          <m:t>=15,313</m:t>
        </m:r>
      </m:oMath>
    </w:p>
    <w:p w14:paraId="3267F135" w14:textId="77777777" w:rsidR="00316C57" w:rsidRPr="00624A4F" w:rsidRDefault="00316C57" w:rsidP="00316C57">
      <w:pPr>
        <w:pStyle w:val="ListParagraph"/>
        <w:numPr>
          <w:ilvl w:val="0"/>
          <w:numId w:val="23"/>
        </w:numPr>
        <w:rPr>
          <w:rFonts w:eastAsiaTheme="minorEastAsia"/>
        </w:rPr>
      </w:pPr>
      <w:r w:rsidRPr="001427F3">
        <w:rPr>
          <w:rFonts w:eastAsiaTheme="minorEastAsia"/>
        </w:rPr>
        <w:t xml:space="preserve">SS(E)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rPr>
          <m:t>=23,893</m:t>
        </m:r>
      </m:oMath>
    </w:p>
    <w:p w14:paraId="589D3CAB" w14:textId="77777777" w:rsidR="00316C57" w:rsidRPr="001427F3" w:rsidRDefault="00316C57" w:rsidP="00316C57">
      <w:pPr>
        <w:pStyle w:val="ListParagraph"/>
        <w:numPr>
          <w:ilvl w:val="0"/>
          <w:numId w:val="23"/>
        </w:numPr>
      </w:pPr>
      <w:r>
        <w:t xml:space="preserve">SS(Total)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rPr>
          <m:t>=39,206</m:t>
        </m:r>
      </m:oMath>
    </w:p>
    <w:p w14:paraId="232D51BA" w14:textId="77777777" w:rsidR="00316C57" w:rsidRDefault="00316C57" w:rsidP="00DE099C">
      <w:pPr>
        <w:rPr>
          <w:rFonts w:eastAsiaTheme="minorEastAsia"/>
        </w:rPr>
      </w:pPr>
      <w:r>
        <w:rPr>
          <w:rFonts w:eastAsiaTheme="minorEastAsia"/>
        </w:rPr>
        <w:t>Note that these sums of squares are given in the Analysis of Variance table (top table of output)</w:t>
      </w:r>
    </w:p>
    <w:p w14:paraId="1CA50BBD" w14:textId="77777777" w:rsidR="00316C57" w:rsidRDefault="00316C57" w:rsidP="00316C57">
      <w:pPr>
        <w:pStyle w:val="ListParagraph"/>
        <w:numPr>
          <w:ilvl w:val="0"/>
          <w:numId w:val="23"/>
        </w:numPr>
        <w:rPr>
          <w:rFonts w:eastAsiaTheme="minorEastAsia"/>
        </w:rPr>
      </w:pPr>
      <w:r>
        <w:rPr>
          <w:rFonts w:eastAsiaTheme="minorEastAsia"/>
        </w:rPr>
        <w:t xml:space="preserve">SS(Model)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eastAsiaTheme="minorEastAsia" w:hAnsi="Cambria Math"/>
          </w:rPr>
          <m:t>=15,313</m:t>
        </m:r>
      </m:oMath>
    </w:p>
    <w:p w14:paraId="02C009DC" w14:textId="77777777" w:rsidR="00316C57" w:rsidRDefault="00316C57" w:rsidP="00316C57">
      <w:pPr>
        <w:pStyle w:val="ListParagraph"/>
        <w:numPr>
          <w:ilvl w:val="0"/>
          <w:numId w:val="23"/>
        </w:numPr>
        <w:rPr>
          <w:rFonts w:eastAsiaTheme="minorEastAsia"/>
        </w:rPr>
      </w:pPr>
      <w:r w:rsidRPr="001427F3">
        <w:rPr>
          <w:rFonts w:eastAsiaTheme="minorEastAsia"/>
        </w:rPr>
        <w:t xml:space="preserve">SS(E)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rPr>
          <m:t>=23,893</m:t>
        </m:r>
      </m:oMath>
    </w:p>
    <w:p w14:paraId="1C46F93E" w14:textId="77777777" w:rsidR="00316C57" w:rsidRPr="00AB4D4B" w:rsidRDefault="00316C57" w:rsidP="00316C57">
      <w:pPr>
        <w:pStyle w:val="ListParagraph"/>
        <w:numPr>
          <w:ilvl w:val="0"/>
          <w:numId w:val="23"/>
        </w:numPr>
        <w:rPr>
          <w:rFonts w:eastAsiaTheme="minorEastAsia"/>
        </w:rPr>
      </w:pPr>
      <w:r>
        <w:t xml:space="preserve">SS(Total)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rPr>
          <m:t>=39,206</m:t>
        </m:r>
      </m:oMath>
    </w:p>
    <w:p w14:paraId="69D47B77" w14:textId="77777777" w:rsidR="00316C57" w:rsidRDefault="00316C57" w:rsidP="00DE099C">
      <w:pPr>
        <w:rPr>
          <w:rFonts w:eastAsiaTheme="minorEastAsia"/>
        </w:rPr>
      </w:pPr>
      <w:r>
        <w:rPr>
          <w:noProof/>
        </w:rPr>
        <w:drawing>
          <wp:inline distT="0" distB="0" distL="0" distR="0" wp14:anchorId="2D5D4231" wp14:editId="6DC12FD6">
            <wp:extent cx="3535680" cy="101232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75271" cy="1023656"/>
                    </a:xfrm>
                    <a:prstGeom prst="rect">
                      <a:avLst/>
                    </a:prstGeom>
                  </pic:spPr>
                </pic:pic>
              </a:graphicData>
            </a:graphic>
          </wp:inline>
        </w:drawing>
      </w:r>
    </w:p>
    <w:p w14:paraId="17918110" w14:textId="77777777" w:rsidR="00316C57" w:rsidRDefault="00316C57" w:rsidP="00DE099C">
      <w:pPr>
        <w:rPr>
          <w:rFonts w:eastAsiaTheme="minorEastAsia"/>
        </w:rPr>
      </w:pPr>
    </w:p>
    <w:p w14:paraId="44110DD1" w14:textId="77777777" w:rsidR="00316C57" w:rsidRDefault="00316C57" w:rsidP="00DE099C">
      <w:pPr>
        <w:rPr>
          <w:rFonts w:eastAsiaTheme="minorEastAsia"/>
        </w:rPr>
      </w:pPr>
      <w:r>
        <w:rPr>
          <w:rFonts w:eastAsiaTheme="minorEastAsia"/>
          <w:u w:val="single"/>
        </w:rPr>
        <w:t>ANOVA Table</w:t>
      </w:r>
    </w:p>
    <w:p w14:paraId="5D4BDDF2" w14:textId="77777777" w:rsidR="00316C57" w:rsidRDefault="00316C57" w:rsidP="00316C57">
      <w:pPr>
        <w:pStyle w:val="ListParagraph"/>
        <w:numPr>
          <w:ilvl w:val="0"/>
          <w:numId w:val="26"/>
        </w:numPr>
        <w:rPr>
          <w:rFonts w:eastAsiaTheme="minorEastAsia"/>
        </w:rPr>
      </w:pPr>
      <w:r>
        <w:rPr>
          <w:rFonts w:eastAsiaTheme="minorEastAsia"/>
        </w:rPr>
        <w:t>DF (degrees of freedom)</w:t>
      </w:r>
    </w:p>
    <w:p w14:paraId="428E70A5" w14:textId="77777777" w:rsidR="00316C57" w:rsidRDefault="00316C57" w:rsidP="00316C57">
      <w:pPr>
        <w:pStyle w:val="ListParagraph"/>
        <w:numPr>
          <w:ilvl w:val="1"/>
          <w:numId w:val="26"/>
        </w:numPr>
        <w:rPr>
          <w:rFonts w:eastAsiaTheme="minorEastAsia"/>
        </w:rPr>
      </w:pPr>
      <w:r>
        <w:rPr>
          <w:rFonts w:eastAsiaTheme="minorEastAsia"/>
        </w:rPr>
        <w:t>DF(Model) = # of explanatory variables = p</w:t>
      </w:r>
    </w:p>
    <w:p w14:paraId="6D843AB6" w14:textId="77777777" w:rsidR="00316C57" w:rsidRDefault="00316C57" w:rsidP="00316C57">
      <w:pPr>
        <w:pStyle w:val="ListParagraph"/>
        <w:numPr>
          <w:ilvl w:val="1"/>
          <w:numId w:val="26"/>
        </w:numPr>
        <w:rPr>
          <w:rFonts w:eastAsiaTheme="minorEastAsia"/>
        </w:rPr>
      </w:pPr>
      <w:r>
        <w:rPr>
          <w:rFonts w:eastAsiaTheme="minorEastAsia"/>
        </w:rPr>
        <w:t>DF(Error) = n – p – 1</w:t>
      </w:r>
    </w:p>
    <w:p w14:paraId="04CD50FB" w14:textId="77777777" w:rsidR="00316C57" w:rsidRDefault="00316C57" w:rsidP="00316C57">
      <w:pPr>
        <w:pStyle w:val="ListParagraph"/>
        <w:numPr>
          <w:ilvl w:val="1"/>
          <w:numId w:val="26"/>
        </w:numPr>
        <w:rPr>
          <w:rFonts w:eastAsiaTheme="minorEastAsia"/>
        </w:rPr>
      </w:pPr>
      <w:r>
        <w:rPr>
          <w:rFonts w:eastAsiaTheme="minorEastAsia"/>
        </w:rPr>
        <w:t>DF(Total) = n – 1</w:t>
      </w:r>
      <w:r>
        <w:rPr>
          <w:rFonts w:eastAsiaTheme="minorEastAsia"/>
        </w:rPr>
        <w:br/>
      </w:r>
    </w:p>
    <w:p w14:paraId="53A86035" w14:textId="77777777" w:rsidR="00316C57" w:rsidRDefault="00316C57" w:rsidP="00316C57">
      <w:pPr>
        <w:pStyle w:val="ListParagraph"/>
        <w:numPr>
          <w:ilvl w:val="0"/>
          <w:numId w:val="26"/>
        </w:numPr>
        <w:rPr>
          <w:rFonts w:eastAsiaTheme="minorEastAsia"/>
        </w:rPr>
      </w:pPr>
      <w:r>
        <w:rPr>
          <w:rFonts w:eastAsiaTheme="minorEastAsia"/>
        </w:rPr>
        <w:t xml:space="preserve">Mean squares (MS) = Sum of squares </w:t>
      </w:r>
      <m:oMath>
        <m:r>
          <w:rPr>
            <w:rFonts w:ascii="Cambria Math" w:eastAsiaTheme="minorEastAsia" w:hAnsi="Cambria Math"/>
          </w:rPr>
          <m:t>÷</m:t>
        </m:r>
      </m:oMath>
      <w:r>
        <w:rPr>
          <w:rFonts w:eastAsiaTheme="minorEastAsia"/>
        </w:rPr>
        <w:t xml:space="preserve"> DF</w:t>
      </w:r>
    </w:p>
    <w:p w14:paraId="7D7FC5D7" w14:textId="77777777" w:rsidR="00316C57" w:rsidRDefault="00316C57" w:rsidP="00316C57">
      <w:pPr>
        <w:pStyle w:val="ListParagraph"/>
        <w:numPr>
          <w:ilvl w:val="1"/>
          <w:numId w:val="26"/>
        </w:numPr>
        <w:rPr>
          <w:rFonts w:eastAsiaTheme="minorEastAsia"/>
        </w:rPr>
      </w:pPr>
      <w:r>
        <w:rPr>
          <w:rFonts w:eastAsiaTheme="minorEastAsia"/>
        </w:rPr>
        <w:t>MS(Model) = SS(Model) / DF(Model) = 15,313 / 1 = 15,313</w:t>
      </w:r>
    </w:p>
    <w:p w14:paraId="29D5BB39" w14:textId="77777777" w:rsidR="00316C57" w:rsidRDefault="00316C57" w:rsidP="00316C57">
      <w:pPr>
        <w:pStyle w:val="ListParagraph"/>
        <w:numPr>
          <w:ilvl w:val="1"/>
          <w:numId w:val="26"/>
        </w:numPr>
        <w:rPr>
          <w:rFonts w:eastAsiaTheme="minorEastAsia"/>
        </w:rPr>
      </w:pPr>
      <w:r>
        <w:rPr>
          <w:rFonts w:eastAsiaTheme="minorEastAsia"/>
        </w:rPr>
        <w:t>MS(Error) = MSE = SS(E) / DF(Error) = 23,893 / 8 = 2986.7</w:t>
      </w:r>
      <w:r>
        <w:rPr>
          <w:rFonts w:eastAsiaTheme="minorEastAsia"/>
        </w:rPr>
        <w:br/>
      </w:r>
    </w:p>
    <w:p w14:paraId="077C45C3" w14:textId="77777777" w:rsidR="00316C57" w:rsidRDefault="00316C57" w:rsidP="00316C57">
      <w:pPr>
        <w:pStyle w:val="ListParagraph"/>
        <w:numPr>
          <w:ilvl w:val="0"/>
          <w:numId w:val="26"/>
        </w:numPr>
        <w:rPr>
          <w:rFonts w:eastAsiaTheme="minorEastAsia"/>
        </w:rPr>
      </w:pPr>
      <w:r>
        <w:rPr>
          <w:rFonts w:eastAsiaTheme="minorEastAsia"/>
        </w:rPr>
        <w:t xml:space="preserve">F Value: This is the F statistic for the F test of the population slope </w:t>
      </w:r>
      <w:r w:rsidRPr="00BB68E9">
        <w:rPr>
          <w:rFonts w:eastAsiaTheme="minorEastAsia"/>
        </w:rPr>
        <w:t xml:space="preserve">Ho: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sidRPr="00BB68E9">
        <w:rPr>
          <w:rFonts w:eastAsiaTheme="minorEastAsia"/>
        </w:rPr>
        <w:t xml:space="preserve"> vs. Ha: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p>
    <w:p w14:paraId="458D0B54" w14:textId="77777777" w:rsidR="00316C57" w:rsidRDefault="00316C57" w:rsidP="00316C57">
      <w:pPr>
        <w:pStyle w:val="ListParagraph"/>
        <w:numPr>
          <w:ilvl w:val="1"/>
          <w:numId w:val="26"/>
        </w:numPr>
        <w:rPr>
          <w:rFonts w:eastAsiaTheme="minorEastAsia"/>
        </w:rPr>
      </w:pPr>
      <w:r>
        <w:rPr>
          <w:rFonts w:eastAsiaTheme="minorEastAsia"/>
        </w:rPr>
        <w:t>F = MS(Model) / MSE = 15,313 / 2987.7 = 5.13</w:t>
      </w:r>
    </w:p>
    <w:p w14:paraId="4EF865EA" w14:textId="77777777" w:rsidR="00316C57" w:rsidRDefault="00316C57" w:rsidP="00DE099C">
      <w:pPr>
        <w:rPr>
          <w:rFonts w:eastAsiaTheme="minorEastAsia"/>
        </w:rPr>
      </w:pPr>
    </w:p>
    <w:p w14:paraId="2A6A9807" w14:textId="77777777" w:rsidR="00316C57" w:rsidRDefault="00316C57" w:rsidP="00316C57">
      <w:pPr>
        <w:pStyle w:val="ListParagraph"/>
        <w:numPr>
          <w:ilvl w:val="0"/>
          <w:numId w:val="27"/>
        </w:numPr>
        <w:rPr>
          <w:rFonts w:eastAsiaTheme="minorEastAsia"/>
        </w:rPr>
      </w:pPr>
      <w:proofErr w:type="spellStart"/>
      <w:r>
        <w:rPr>
          <w:rFonts w:eastAsiaTheme="minorEastAsia"/>
        </w:rPr>
        <w:t>Pr</w:t>
      </w:r>
      <w:proofErr w:type="spellEnd"/>
      <w:r>
        <w:rPr>
          <w:rFonts w:eastAsiaTheme="minorEastAsia"/>
        </w:rPr>
        <w:t xml:space="preserve"> &gt; F: P-value for the F test</w:t>
      </w:r>
    </w:p>
    <w:p w14:paraId="56570C19" w14:textId="77777777" w:rsidR="00316C57" w:rsidRDefault="00316C57" w:rsidP="00316C57">
      <w:pPr>
        <w:pStyle w:val="ListParagraph"/>
        <w:numPr>
          <w:ilvl w:val="1"/>
          <w:numId w:val="27"/>
        </w:numPr>
        <w:rPr>
          <w:rFonts w:eastAsiaTheme="minorEastAsia"/>
        </w:rPr>
      </w:pPr>
      <w:r>
        <w:rPr>
          <w:rFonts w:eastAsiaTheme="minorEastAsia"/>
        </w:rPr>
        <w:t xml:space="preserve">Comes from the F distribution with numerator df = DF(Model) and </w:t>
      </w:r>
      <w:r>
        <w:rPr>
          <w:rFonts w:eastAsiaTheme="minorEastAsia"/>
        </w:rPr>
        <w:br/>
        <w:t>denominator df = DF(Error)</w:t>
      </w:r>
      <w:r>
        <w:rPr>
          <w:rFonts w:eastAsiaTheme="minorEastAsia"/>
        </w:rPr>
        <w:br/>
      </w:r>
    </w:p>
    <w:p w14:paraId="647806D4" w14:textId="77777777" w:rsidR="00316C57" w:rsidRDefault="00316C57" w:rsidP="00316C57">
      <w:pPr>
        <w:pStyle w:val="ListParagraph"/>
        <w:numPr>
          <w:ilvl w:val="0"/>
          <w:numId w:val="27"/>
        </w:numPr>
        <w:rPr>
          <w:rFonts w:eastAsiaTheme="minorEastAsia"/>
        </w:rPr>
      </w:pPr>
      <w:r>
        <w:rPr>
          <w:rFonts w:eastAsiaTheme="minorEastAsia"/>
        </w:rPr>
        <w:t>Note: the p-value = .0534 for the F test for the slope is exactly the same as the t test for the slope.</w:t>
      </w:r>
    </w:p>
    <w:p w14:paraId="6BAAD47F" w14:textId="77777777" w:rsidR="00316C57" w:rsidRDefault="00316C57" w:rsidP="00DE099C">
      <w:pPr>
        <w:rPr>
          <w:rFonts w:eastAsiaTheme="minorEastAsia"/>
        </w:rPr>
      </w:pPr>
    </w:p>
    <w:p w14:paraId="13A6F20B" w14:textId="77777777" w:rsidR="00316C57" w:rsidRDefault="00316C57" w:rsidP="00DE099C">
      <w:pPr>
        <w:rPr>
          <w:rFonts w:eastAsiaTheme="minorEastAsia"/>
        </w:rPr>
      </w:pPr>
      <w:r>
        <w:rPr>
          <w:noProof/>
        </w:rPr>
        <w:drawing>
          <wp:inline distT="0" distB="0" distL="0" distR="0" wp14:anchorId="27550B65" wp14:editId="04A2F5D7">
            <wp:extent cx="2865120" cy="5222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918924" cy="532096"/>
                    </a:xfrm>
                    <a:prstGeom prst="rect">
                      <a:avLst/>
                    </a:prstGeom>
                  </pic:spPr>
                </pic:pic>
              </a:graphicData>
            </a:graphic>
          </wp:inline>
        </w:drawing>
      </w:r>
    </w:p>
    <w:p w14:paraId="06A044AD" w14:textId="77777777" w:rsidR="00316C57" w:rsidRDefault="00316C57" w:rsidP="00DE099C">
      <w:pPr>
        <w:rPr>
          <w:rFonts w:eastAsiaTheme="minorEastAsia"/>
        </w:rPr>
      </w:pPr>
    </w:p>
    <w:p w14:paraId="4D77488F" w14:textId="77777777" w:rsidR="00316C57" w:rsidRDefault="00316C57" w:rsidP="00DE099C">
      <w:pPr>
        <w:rPr>
          <w:rFonts w:eastAsiaTheme="minorEastAsia"/>
        </w:rPr>
      </w:pPr>
      <w:r>
        <w:rPr>
          <w:rFonts w:eastAsiaTheme="minorEastAsia"/>
          <w:u w:val="single"/>
        </w:rPr>
        <w:t>Root MSE</w:t>
      </w:r>
    </w:p>
    <w:p w14:paraId="74277A20" w14:textId="77777777" w:rsidR="00316C57" w:rsidRDefault="00316C57" w:rsidP="00316C57">
      <w:pPr>
        <w:pStyle w:val="ListParagraph"/>
        <w:numPr>
          <w:ilvl w:val="0"/>
          <w:numId w:val="28"/>
        </w:numPr>
        <w:rPr>
          <w:rFonts w:eastAsiaTheme="minorEastAsia"/>
        </w:rPr>
      </w:pPr>
      <w:r>
        <w:rPr>
          <w:rFonts w:eastAsiaTheme="minorEastAsia"/>
        </w:rPr>
        <w:t>Recall that we found s, the estimate of the error standard deviation, as the root MSE.</w:t>
      </w:r>
    </w:p>
    <w:p w14:paraId="29851836" w14:textId="77777777" w:rsidR="00316C57" w:rsidRDefault="00316C57" w:rsidP="00316C57">
      <w:pPr>
        <w:pStyle w:val="ListParagraph"/>
        <w:numPr>
          <w:ilvl w:val="0"/>
          <w:numId w:val="28"/>
        </w:numPr>
        <w:rPr>
          <w:rFonts w:eastAsiaTheme="minorEastAsia"/>
        </w:rPr>
      </w:pPr>
      <w:r>
        <w:rPr>
          <w:rFonts w:eastAsiaTheme="minorEastAsia"/>
        </w:rPr>
        <w:t>The root MSE is the square root of the MSE.</w:t>
      </w:r>
    </w:p>
    <w:p w14:paraId="71FE8962" w14:textId="77777777" w:rsidR="00316C57" w:rsidRDefault="00316C57" w:rsidP="00316C57">
      <w:pPr>
        <w:pStyle w:val="ListParagraph"/>
        <w:numPr>
          <w:ilvl w:val="0"/>
          <w:numId w:val="28"/>
        </w:numPr>
        <w:rPr>
          <w:rFonts w:eastAsiaTheme="minorEastAsia"/>
        </w:rPr>
      </w:pPr>
      <w:r>
        <w:rPr>
          <w:rFonts w:eastAsiaTheme="minorEastAsia"/>
        </w:rPr>
        <w:t xml:space="preserve">Here, s = </w:t>
      </w:r>
      <m:oMath>
        <m:rad>
          <m:radPr>
            <m:degHide m:val="1"/>
            <m:ctrlPr>
              <w:rPr>
                <w:rFonts w:ascii="Cambria Math" w:eastAsiaTheme="minorEastAsia" w:hAnsi="Cambria Math"/>
                <w:i/>
              </w:rPr>
            </m:ctrlPr>
          </m:radPr>
          <m:deg/>
          <m:e>
            <m:r>
              <w:rPr>
                <w:rFonts w:ascii="Cambria Math" w:eastAsiaTheme="minorEastAsia" w:hAnsi="Cambria Math"/>
              </w:rPr>
              <m:t>2986.7</m:t>
            </m:r>
          </m:e>
        </m:rad>
        <m:r>
          <w:rPr>
            <w:rFonts w:ascii="Cambria Math" w:eastAsiaTheme="minorEastAsia" w:hAnsi="Cambria Math"/>
          </w:rPr>
          <m:t>=54.65</m:t>
        </m:r>
      </m:oMath>
    </w:p>
    <w:p w14:paraId="4CE97687" w14:textId="77777777" w:rsidR="00316C57" w:rsidRDefault="00316C57" w:rsidP="00316C57">
      <w:pPr>
        <w:pStyle w:val="ListParagraph"/>
        <w:numPr>
          <w:ilvl w:val="0"/>
          <w:numId w:val="28"/>
        </w:numPr>
        <w:rPr>
          <w:rFonts w:eastAsiaTheme="minorEastAsia"/>
        </w:rPr>
      </w:pPr>
      <w:r>
        <w:rPr>
          <w:rFonts w:eastAsiaTheme="minorEastAsia"/>
        </w:rPr>
        <w:t>Interpretation: The average distance from actual prices to the predicted prices is 54.65 thousand dollars.</w:t>
      </w:r>
    </w:p>
    <w:p w14:paraId="3374F1AF" w14:textId="77777777" w:rsidR="00316C57" w:rsidRDefault="00316C57" w:rsidP="00DE099C">
      <w:pPr>
        <w:rPr>
          <w:rFonts w:eastAsiaTheme="minorEastAsia"/>
        </w:rPr>
      </w:pPr>
    </w:p>
    <w:p w14:paraId="28689BD8" w14:textId="77777777" w:rsidR="00316C57" w:rsidRDefault="00316C57" w:rsidP="00DE099C">
      <w:pPr>
        <w:rPr>
          <w:rFonts w:eastAsiaTheme="minorEastAsia"/>
        </w:rPr>
      </w:pPr>
      <w:r>
        <w:rPr>
          <w:rFonts w:eastAsiaTheme="minorEastAsia"/>
          <w:u w:val="single"/>
        </w:rPr>
        <w:t>R-squared</w:t>
      </w:r>
    </w:p>
    <w:p w14:paraId="502F7C11" w14:textId="77777777" w:rsidR="00316C57" w:rsidRDefault="00316C57" w:rsidP="00316C57">
      <w:pPr>
        <w:pStyle w:val="ListParagraph"/>
        <w:numPr>
          <w:ilvl w:val="0"/>
          <w:numId w:val="29"/>
        </w:numPr>
        <w:rPr>
          <w:rFonts w:eastAsiaTheme="minorEastAsia"/>
        </w:rPr>
      </w:pPr>
      <w:r>
        <w:rPr>
          <w:rFonts w:eastAsiaTheme="minorEastAsia"/>
        </w:rPr>
        <w:t>R-squared (the coefficient of determination) is the correlation (r) squared.</w:t>
      </w:r>
    </w:p>
    <w:p w14:paraId="48B786C5" w14:textId="77777777" w:rsidR="00316C57" w:rsidRDefault="00316C57" w:rsidP="00316C57">
      <w:pPr>
        <w:pStyle w:val="ListParagraph"/>
        <w:numPr>
          <w:ilvl w:val="0"/>
          <w:numId w:val="29"/>
        </w:numPr>
        <w:rPr>
          <w:rFonts w:eastAsiaTheme="minorEastAsia"/>
        </w:rPr>
      </w:pPr>
      <w:r>
        <w:rPr>
          <w:rFonts w:eastAsiaTheme="minorEastAsia"/>
        </w:rPr>
        <w:t>So it takes values between 0 and 1 and measures the strength of the linear relationship.</w:t>
      </w:r>
      <w:r>
        <w:rPr>
          <w:rFonts w:eastAsiaTheme="minorEastAsia"/>
        </w:rPr>
        <w:br/>
      </w:r>
    </w:p>
    <w:p w14:paraId="43BA114D" w14:textId="77777777" w:rsidR="00316C57" w:rsidRDefault="00316C57" w:rsidP="00316C57">
      <w:pPr>
        <w:pStyle w:val="ListParagraph"/>
        <w:numPr>
          <w:ilvl w:val="0"/>
          <w:numId w:val="29"/>
        </w:numPr>
        <w:rPr>
          <w:rFonts w:eastAsiaTheme="minorEastAsia"/>
        </w:rPr>
      </w:pPr>
      <w:r>
        <w:rPr>
          <w:rFonts w:eastAsiaTheme="minorEastAsia"/>
        </w:rPr>
        <w:t xml:space="preserve">It is also calculated as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SS(Model)</m:t>
            </m:r>
          </m:num>
          <m:den>
            <m:r>
              <w:rPr>
                <w:rFonts w:ascii="Cambria Math" w:eastAsiaTheme="minorEastAsia" w:hAnsi="Cambria Math"/>
              </w:rPr>
              <m:t>SS(Total)</m:t>
            </m:r>
          </m:den>
        </m:f>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SS(E)</m:t>
            </m:r>
          </m:num>
          <m:den>
            <m:r>
              <w:rPr>
                <w:rFonts w:ascii="Cambria Math" w:eastAsiaTheme="minorEastAsia" w:hAnsi="Cambria Math"/>
              </w:rPr>
              <m:t>SS(Total)</m:t>
            </m:r>
          </m:den>
        </m:f>
      </m:oMath>
    </w:p>
    <w:p w14:paraId="543699BA" w14:textId="77777777" w:rsidR="00316C57" w:rsidRDefault="00316C57" w:rsidP="00316C57">
      <w:pPr>
        <w:pStyle w:val="ListParagraph"/>
        <w:numPr>
          <w:ilvl w:val="0"/>
          <w:numId w:val="29"/>
        </w:numPr>
        <w:rPr>
          <w:rFonts w:eastAsiaTheme="minorEastAsia"/>
        </w:rPr>
      </w:pPr>
      <w:r>
        <w:rPr>
          <w:rFonts w:eastAsiaTheme="minorEastAsia"/>
        </w:rPr>
        <w:t xml:space="preserve">Thus,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SS(Model)</m:t>
            </m:r>
          </m:num>
          <m:den>
            <m:r>
              <w:rPr>
                <w:rFonts w:ascii="Cambria Math" w:eastAsiaTheme="minorEastAsia" w:hAnsi="Cambria Math"/>
              </w:rPr>
              <m:t>SS(Total)</m:t>
            </m:r>
          </m:den>
        </m:f>
      </m:oMath>
      <w:r>
        <w:rPr>
          <w:rFonts w:eastAsiaTheme="minorEastAsia"/>
        </w:rPr>
        <w:t xml:space="preserve"> is interpreted as the fraction of the total variation in y [SS(total)] which is explained by the model [SS(model)].  It’s often written as a percentage.</w:t>
      </w:r>
    </w:p>
    <w:p w14:paraId="4DB45DD8" w14:textId="77777777" w:rsidR="00316C57" w:rsidRDefault="00316C57" w:rsidP="00DE099C">
      <w:pPr>
        <w:rPr>
          <w:rFonts w:eastAsiaTheme="minorEastAsia"/>
        </w:rPr>
      </w:pPr>
    </w:p>
    <w:p w14:paraId="1B81092E" w14:textId="77777777" w:rsidR="00316C57" w:rsidRDefault="00316C57" w:rsidP="00316C57">
      <w:pPr>
        <w:pStyle w:val="ListParagraph"/>
        <w:numPr>
          <w:ilvl w:val="0"/>
          <w:numId w:val="29"/>
        </w:numPr>
        <w:rPr>
          <w:rFonts w:eastAsiaTheme="minorEastAsia"/>
        </w:rPr>
      </w:pPr>
      <w:r>
        <w:rPr>
          <w:rFonts w:eastAsiaTheme="minorEastAsia"/>
        </w:rPr>
        <w:t xml:space="preserve">For this example,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15,313</m:t>
            </m:r>
          </m:num>
          <m:den>
            <m:r>
              <w:rPr>
                <w:rFonts w:ascii="Cambria Math" w:eastAsiaTheme="minorEastAsia" w:hAnsi="Cambria Math"/>
              </w:rPr>
              <m:t>39.206</m:t>
            </m:r>
          </m:den>
        </m:f>
        <m:r>
          <w:rPr>
            <w:rFonts w:ascii="Cambria Math" w:eastAsiaTheme="minorEastAsia" w:hAnsi="Cambria Math"/>
          </w:rPr>
          <m:t>=0.3906</m:t>
        </m:r>
      </m:oMath>
    </w:p>
    <w:p w14:paraId="4049D7CB" w14:textId="77777777" w:rsidR="00316C57" w:rsidRPr="0071057E" w:rsidRDefault="00316C57" w:rsidP="00316C57">
      <w:pPr>
        <w:pStyle w:val="ListParagraph"/>
        <w:numPr>
          <w:ilvl w:val="0"/>
          <w:numId w:val="29"/>
        </w:numPr>
        <w:rPr>
          <w:rFonts w:eastAsiaTheme="minorEastAsia"/>
        </w:rPr>
      </w:pPr>
      <w:r>
        <w:rPr>
          <w:rFonts w:eastAsiaTheme="minorEastAsia"/>
        </w:rPr>
        <w:t>Interpretation: 39.06% of total variation in price is explained by the model with square feet.</w:t>
      </w:r>
    </w:p>
    <w:p w14:paraId="6BE8556B" w14:textId="77777777" w:rsidR="00316C57" w:rsidRDefault="00316C57" w:rsidP="00DE099C">
      <w:pPr>
        <w:rPr>
          <w:rFonts w:eastAsiaTheme="minorEastAsia"/>
        </w:rPr>
      </w:pPr>
      <w:r>
        <w:rPr>
          <w:rFonts w:eastAsiaTheme="minorEastAsia"/>
          <w:u w:val="single"/>
        </w:rPr>
        <w:t>Confidence and Prediction Intervals</w:t>
      </w:r>
      <w:r w:rsidRPr="00216136">
        <w:rPr>
          <w:rFonts w:eastAsiaTheme="minorEastAsia"/>
          <w:u w:val="single"/>
        </w:rPr>
        <w:t xml:space="preserve"> for a simple linear regression response</w:t>
      </w:r>
    </w:p>
    <w:p w14:paraId="4B21DF6F" w14:textId="77777777" w:rsidR="00316C57" w:rsidRDefault="00316C57" w:rsidP="00316C57">
      <w:pPr>
        <w:pStyle w:val="ListParagraph"/>
        <w:numPr>
          <w:ilvl w:val="0"/>
          <w:numId w:val="30"/>
        </w:numPr>
        <w:rPr>
          <w:rFonts w:eastAsiaTheme="minorEastAsia"/>
        </w:rPr>
      </w:pPr>
      <w:r>
        <w:rPr>
          <w:rFonts w:eastAsiaTheme="minorEastAsia"/>
        </w:rPr>
        <w:t xml:space="preserve">Recall that we have calculated estimated mean or predicted y values for a particular value of the explanatory variable by plugging in the x value into the regression line to find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w:t>
      </w:r>
    </w:p>
    <w:p w14:paraId="6D857F03" w14:textId="77777777" w:rsidR="00316C57" w:rsidRDefault="00316C57" w:rsidP="00316C57">
      <w:pPr>
        <w:pStyle w:val="ListParagraph"/>
        <w:numPr>
          <w:ilvl w:val="0"/>
          <w:numId w:val="30"/>
        </w:numPr>
        <w:rPr>
          <w:rFonts w:eastAsiaTheme="minorEastAsia"/>
        </w:rPr>
      </w:pPr>
      <w:r>
        <w:rPr>
          <w:rFonts w:eastAsiaTheme="minorEastAsia"/>
        </w:rPr>
        <w:t xml:space="preserve">What if we want an interval on this estimated mean /prediction?  </w:t>
      </w:r>
    </w:p>
    <w:p w14:paraId="35668030" w14:textId="77777777" w:rsidR="00316C57" w:rsidRDefault="00316C57" w:rsidP="00316C57">
      <w:pPr>
        <w:pStyle w:val="ListParagraph"/>
        <w:numPr>
          <w:ilvl w:val="0"/>
          <w:numId w:val="30"/>
        </w:numPr>
        <w:rPr>
          <w:rFonts w:eastAsiaTheme="minorEastAsia"/>
        </w:rPr>
      </w:pPr>
      <w:r>
        <w:rPr>
          <w:rFonts w:eastAsiaTheme="minorEastAsia"/>
        </w:rPr>
        <w:t xml:space="preserve">Two types of intervals </w:t>
      </w:r>
    </w:p>
    <w:p w14:paraId="38509312" w14:textId="77777777" w:rsidR="00316C57" w:rsidRDefault="00316C57" w:rsidP="00316C57">
      <w:pPr>
        <w:pStyle w:val="ListParagraph"/>
        <w:numPr>
          <w:ilvl w:val="1"/>
          <w:numId w:val="30"/>
        </w:numPr>
        <w:rPr>
          <w:rFonts w:eastAsiaTheme="minorEastAsia"/>
        </w:rPr>
      </w:pPr>
      <w:r>
        <w:rPr>
          <w:rFonts w:eastAsiaTheme="minorEastAsia"/>
        </w:rPr>
        <w:t xml:space="preserve">Confidence interval for the population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Y|x</m:t>
            </m:r>
          </m:sub>
        </m:sSub>
      </m:oMath>
    </w:p>
    <w:p w14:paraId="0626E705" w14:textId="77777777" w:rsidR="00316C57" w:rsidRDefault="00316C57" w:rsidP="00316C57">
      <w:pPr>
        <w:pStyle w:val="ListParagraph"/>
        <w:numPr>
          <w:ilvl w:val="1"/>
          <w:numId w:val="30"/>
        </w:numPr>
        <w:rPr>
          <w:rFonts w:eastAsiaTheme="minorEastAsia"/>
        </w:rPr>
      </w:pPr>
      <w:r w:rsidRPr="00E27D4E">
        <w:rPr>
          <w:rFonts w:eastAsiaTheme="minorEastAsia"/>
        </w:rPr>
        <w:t xml:space="preserve">Prediction interval for an individual response y.  </w:t>
      </w:r>
    </w:p>
    <w:p w14:paraId="1D795740" w14:textId="77777777" w:rsidR="00316C57" w:rsidRDefault="00316C57" w:rsidP="00DE099C">
      <w:pPr>
        <w:rPr>
          <w:rFonts w:eastAsiaTheme="minorEastAsia"/>
        </w:rPr>
      </w:pPr>
    </w:p>
    <w:p w14:paraId="53150113" w14:textId="77777777" w:rsidR="00316C57" w:rsidRDefault="00316C57" w:rsidP="00316C57">
      <w:pPr>
        <w:pStyle w:val="ListParagraph"/>
        <w:numPr>
          <w:ilvl w:val="0"/>
          <w:numId w:val="31"/>
        </w:numPr>
        <w:rPr>
          <w:rFonts w:eastAsiaTheme="minorEastAsia"/>
        </w:rPr>
      </w:pPr>
      <w:r>
        <w:rPr>
          <w:rFonts w:eastAsiaTheme="minorEastAsia"/>
        </w:rPr>
        <w:t xml:space="preserve">For the houses data, this would be </w:t>
      </w:r>
    </w:p>
    <w:p w14:paraId="67D71309" w14:textId="77777777" w:rsidR="00316C57" w:rsidRDefault="00316C57" w:rsidP="00316C57">
      <w:pPr>
        <w:pStyle w:val="ListParagraph"/>
        <w:numPr>
          <w:ilvl w:val="1"/>
          <w:numId w:val="31"/>
        </w:numPr>
        <w:rPr>
          <w:rFonts w:eastAsiaTheme="minorEastAsia"/>
        </w:rPr>
      </w:pPr>
      <w:r>
        <w:rPr>
          <w:rFonts w:eastAsiaTheme="minorEastAsia"/>
        </w:rPr>
        <w:t xml:space="preserve">A confidence interval for the population </w:t>
      </w:r>
      <w:r w:rsidRPr="00644EE6">
        <w:rPr>
          <w:rFonts w:eastAsiaTheme="minorEastAsia"/>
          <w:b/>
        </w:rPr>
        <w:t>mean</w:t>
      </w:r>
      <w:r>
        <w:rPr>
          <w:rFonts w:eastAsiaTheme="minorEastAsia"/>
        </w:rPr>
        <w:t xml:space="preserve"> price of all houses that are (say) 2000 </w:t>
      </w:r>
      <w:proofErr w:type="spellStart"/>
      <w:r>
        <w:rPr>
          <w:rFonts w:eastAsiaTheme="minorEastAsia"/>
        </w:rPr>
        <w:t>sqft</w:t>
      </w:r>
      <w:proofErr w:type="spellEnd"/>
      <w:r>
        <w:rPr>
          <w:rFonts w:eastAsiaTheme="minorEastAsia"/>
        </w:rPr>
        <w:t>.</w:t>
      </w:r>
    </w:p>
    <w:p w14:paraId="41023801" w14:textId="77777777" w:rsidR="00316C57" w:rsidRDefault="00316C57" w:rsidP="00316C57">
      <w:pPr>
        <w:pStyle w:val="ListParagraph"/>
        <w:numPr>
          <w:ilvl w:val="1"/>
          <w:numId w:val="31"/>
        </w:numPr>
        <w:rPr>
          <w:rFonts w:eastAsiaTheme="minorEastAsia"/>
        </w:rPr>
      </w:pPr>
      <w:r>
        <w:rPr>
          <w:rFonts w:eastAsiaTheme="minorEastAsia"/>
        </w:rPr>
        <w:t xml:space="preserve">A prediction interval for the price of an individual house that is 2000 </w:t>
      </w:r>
      <w:proofErr w:type="spellStart"/>
      <w:r>
        <w:rPr>
          <w:rFonts w:eastAsiaTheme="minorEastAsia"/>
        </w:rPr>
        <w:t>sqft</w:t>
      </w:r>
      <w:proofErr w:type="spellEnd"/>
      <w:r>
        <w:rPr>
          <w:rFonts w:eastAsiaTheme="minorEastAsia"/>
        </w:rPr>
        <w:t>.</w:t>
      </w:r>
    </w:p>
    <w:p w14:paraId="0D2B623F" w14:textId="77777777" w:rsidR="00316C57" w:rsidRDefault="00316C57" w:rsidP="00DE099C">
      <w:pPr>
        <w:rPr>
          <w:rFonts w:eastAsiaTheme="minorEastAsia"/>
        </w:rPr>
      </w:pPr>
    </w:p>
    <w:p w14:paraId="5464C33B" w14:textId="77777777" w:rsidR="00316C57" w:rsidRDefault="00316C57" w:rsidP="00DE099C">
      <w:pPr>
        <w:rPr>
          <w:rFonts w:eastAsiaTheme="minorEastAsia"/>
        </w:rPr>
      </w:pPr>
      <w:r>
        <w:rPr>
          <w:rFonts w:eastAsiaTheme="minorEastAsia"/>
          <w:u w:val="single"/>
        </w:rPr>
        <w:t>To get in SAS</w:t>
      </w:r>
    </w:p>
    <w:p w14:paraId="38A29F0D" w14:textId="77777777" w:rsidR="00316C57" w:rsidRDefault="00316C57" w:rsidP="00316C57">
      <w:pPr>
        <w:pStyle w:val="ListParagraph"/>
        <w:numPr>
          <w:ilvl w:val="0"/>
          <w:numId w:val="31"/>
        </w:numPr>
        <w:rPr>
          <w:rFonts w:eastAsiaTheme="minorEastAsia"/>
        </w:rPr>
      </w:pPr>
      <w:r>
        <w:rPr>
          <w:rFonts w:eastAsiaTheme="minorEastAsia"/>
        </w:rPr>
        <w:t>Step 1: Add an observation to the data with that x value.</w:t>
      </w:r>
    </w:p>
    <w:p w14:paraId="51BC8FC9" w14:textId="77777777" w:rsidR="00316C57" w:rsidRDefault="00316C57" w:rsidP="00DE099C">
      <w:pPr>
        <w:rPr>
          <w:rFonts w:eastAsiaTheme="minorEastAsia"/>
        </w:rPr>
      </w:pPr>
    </w:p>
    <w:tbl>
      <w:tblPr>
        <w:tblStyle w:val="TableGrid"/>
        <w:tblW w:w="0" w:type="auto"/>
        <w:tblLook w:val="04A0" w:firstRow="1" w:lastRow="0" w:firstColumn="1" w:lastColumn="0" w:noHBand="0" w:noVBand="1"/>
      </w:tblPr>
      <w:tblGrid>
        <w:gridCol w:w="4675"/>
        <w:gridCol w:w="4675"/>
      </w:tblGrid>
      <w:tr w:rsidR="00316C57" w14:paraId="5C997A05" w14:textId="77777777" w:rsidTr="00DE099C">
        <w:tc>
          <w:tcPr>
            <w:tcW w:w="4675" w:type="dxa"/>
          </w:tcPr>
          <w:p w14:paraId="49E4F899" w14:textId="77777777" w:rsidR="00316C57" w:rsidRDefault="00316C57" w:rsidP="00DE099C">
            <w:pPr>
              <w:rPr>
                <w:rFonts w:eastAsiaTheme="minorEastAsia"/>
              </w:rPr>
            </w:pPr>
            <w:r>
              <w:rPr>
                <w:noProof/>
              </w:rPr>
              <w:lastRenderedPageBreak/>
              <w:drawing>
                <wp:inline distT="0" distB="0" distL="0" distR="0" wp14:anchorId="7ABDEBE7" wp14:editId="631002F6">
                  <wp:extent cx="1696459" cy="1127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16452" cy="1141051"/>
                          </a:xfrm>
                          <a:prstGeom prst="rect">
                            <a:avLst/>
                          </a:prstGeom>
                        </pic:spPr>
                      </pic:pic>
                    </a:graphicData>
                  </a:graphic>
                </wp:inline>
              </w:drawing>
            </w:r>
          </w:p>
        </w:tc>
        <w:tc>
          <w:tcPr>
            <w:tcW w:w="4675" w:type="dxa"/>
          </w:tcPr>
          <w:p w14:paraId="7021D29B" w14:textId="77777777" w:rsidR="00316C57" w:rsidRDefault="00316C57" w:rsidP="00DE099C">
            <w:pPr>
              <w:rPr>
                <w:rFonts w:eastAsiaTheme="minorEastAsia"/>
              </w:rPr>
            </w:pPr>
            <w:r>
              <w:rPr>
                <w:noProof/>
              </w:rPr>
              <w:drawing>
                <wp:inline distT="0" distB="0" distL="0" distR="0" wp14:anchorId="784E95EB" wp14:editId="79DA508E">
                  <wp:extent cx="973150" cy="1821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97740" cy="1867199"/>
                          </a:xfrm>
                          <a:prstGeom prst="rect">
                            <a:avLst/>
                          </a:prstGeom>
                        </pic:spPr>
                      </pic:pic>
                    </a:graphicData>
                  </a:graphic>
                </wp:inline>
              </w:drawing>
            </w:r>
          </w:p>
        </w:tc>
      </w:tr>
    </w:tbl>
    <w:p w14:paraId="06EAF972" w14:textId="77777777" w:rsidR="00316C57" w:rsidRPr="005359CC" w:rsidRDefault="00316C57" w:rsidP="00DE099C">
      <w:pPr>
        <w:rPr>
          <w:rFonts w:eastAsiaTheme="minorEastAsia"/>
        </w:rPr>
      </w:pPr>
    </w:p>
    <w:p w14:paraId="7F7045E7" w14:textId="77777777" w:rsidR="00316C57" w:rsidRDefault="00316C57" w:rsidP="00316C57">
      <w:pPr>
        <w:pStyle w:val="ListParagraph"/>
        <w:numPr>
          <w:ilvl w:val="0"/>
          <w:numId w:val="31"/>
        </w:numPr>
        <w:rPr>
          <w:rFonts w:eastAsiaTheme="minorEastAsia"/>
        </w:rPr>
      </w:pPr>
      <w:r>
        <w:rPr>
          <w:rFonts w:eastAsiaTheme="minorEastAsia"/>
        </w:rPr>
        <w:t>Step 2: Use this new dataset in a PROC REG with</w:t>
      </w:r>
    </w:p>
    <w:p w14:paraId="1136B7AA" w14:textId="77777777" w:rsidR="00316C57" w:rsidRDefault="00316C57" w:rsidP="00316C57">
      <w:pPr>
        <w:pStyle w:val="ListParagraph"/>
        <w:numPr>
          <w:ilvl w:val="1"/>
          <w:numId w:val="31"/>
        </w:numPr>
        <w:rPr>
          <w:rFonts w:eastAsiaTheme="minorEastAsia"/>
        </w:rPr>
      </w:pPr>
      <w:r>
        <w:rPr>
          <w:rFonts w:eastAsiaTheme="minorEastAsia"/>
        </w:rPr>
        <w:t>Option CLM for confidence interval for the population mean</w:t>
      </w:r>
    </w:p>
    <w:p w14:paraId="7B30BB43" w14:textId="77777777" w:rsidR="00316C57" w:rsidRDefault="00316C57" w:rsidP="00316C57">
      <w:pPr>
        <w:pStyle w:val="ListParagraph"/>
        <w:numPr>
          <w:ilvl w:val="1"/>
          <w:numId w:val="31"/>
        </w:numPr>
        <w:rPr>
          <w:rFonts w:eastAsiaTheme="minorEastAsia"/>
        </w:rPr>
      </w:pPr>
      <w:r>
        <w:rPr>
          <w:rFonts w:eastAsiaTheme="minorEastAsia"/>
        </w:rPr>
        <w:t>Option CLI for confidence interval for an individual y</w:t>
      </w:r>
    </w:p>
    <w:p w14:paraId="178CF69F" w14:textId="77777777" w:rsidR="00316C57" w:rsidRDefault="00316C57" w:rsidP="00DE099C">
      <w:pPr>
        <w:rPr>
          <w:rFonts w:eastAsiaTheme="minorEastAsia"/>
        </w:rPr>
      </w:pPr>
    </w:p>
    <w:tbl>
      <w:tblPr>
        <w:tblStyle w:val="TableGrid"/>
        <w:tblW w:w="0" w:type="auto"/>
        <w:tblLook w:val="04A0" w:firstRow="1" w:lastRow="0" w:firstColumn="1" w:lastColumn="0" w:noHBand="0" w:noVBand="1"/>
      </w:tblPr>
      <w:tblGrid>
        <w:gridCol w:w="3464"/>
        <w:gridCol w:w="5886"/>
      </w:tblGrid>
      <w:tr w:rsidR="00316C57" w14:paraId="2E1F4CF2" w14:textId="77777777" w:rsidTr="00DE099C">
        <w:tc>
          <w:tcPr>
            <w:tcW w:w="4675" w:type="dxa"/>
          </w:tcPr>
          <w:p w14:paraId="15DE0037"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reg</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=houses2;</w:t>
            </w:r>
          </w:p>
          <w:p w14:paraId="00BAF847"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model</w:t>
            </w:r>
            <w:r>
              <w:rPr>
                <w:rFonts w:ascii="Courier New" w:hAnsi="Courier New" w:cs="Courier New"/>
                <w:color w:val="000000"/>
                <w:sz w:val="18"/>
                <w:szCs w:val="18"/>
                <w:shd w:val="clear" w:color="auto" w:fill="FFFFFF"/>
              </w:rPr>
              <w:t xml:space="preserve"> price = </w:t>
            </w:r>
            <w:proofErr w:type="spellStart"/>
            <w:r>
              <w:rPr>
                <w:rFonts w:ascii="Courier New" w:hAnsi="Courier New" w:cs="Courier New"/>
                <w:color w:val="000000"/>
                <w:sz w:val="18"/>
                <w:szCs w:val="18"/>
                <w:shd w:val="clear" w:color="auto" w:fill="FFFFFF"/>
              </w:rPr>
              <w:t>sqft</w:t>
            </w:r>
            <w:proofErr w:type="spellEnd"/>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FF"/>
                <w:sz w:val="18"/>
                <w:szCs w:val="18"/>
                <w:shd w:val="clear" w:color="auto" w:fill="FFFFFF"/>
              </w:rPr>
              <w:t>clm</w:t>
            </w:r>
            <w:proofErr w:type="spellEnd"/>
            <w:r>
              <w:rPr>
                <w:rFonts w:ascii="Courier New" w:hAnsi="Courier New" w:cs="Courier New"/>
                <w:color w:val="000000"/>
                <w:sz w:val="18"/>
                <w:szCs w:val="18"/>
                <w:shd w:val="clear" w:color="auto" w:fill="FFFFFF"/>
              </w:rPr>
              <w:t>;</w:t>
            </w:r>
          </w:p>
          <w:p w14:paraId="1FD37B69"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0F3226CB" w14:textId="77777777" w:rsidR="00316C57" w:rsidRDefault="00316C57" w:rsidP="00DE099C">
            <w:pPr>
              <w:rPr>
                <w:rFonts w:eastAsiaTheme="minorEastAsia"/>
              </w:rPr>
            </w:pPr>
          </w:p>
        </w:tc>
        <w:tc>
          <w:tcPr>
            <w:tcW w:w="4675" w:type="dxa"/>
          </w:tcPr>
          <w:p w14:paraId="1206E8D7" w14:textId="77777777" w:rsidR="00316C57" w:rsidRDefault="00316C57" w:rsidP="00DE099C">
            <w:pPr>
              <w:rPr>
                <w:rFonts w:eastAsiaTheme="minorEastAsia"/>
              </w:rPr>
            </w:pPr>
            <w:r>
              <w:rPr>
                <w:noProof/>
              </w:rPr>
              <w:drawing>
                <wp:inline distT="0" distB="0" distL="0" distR="0" wp14:anchorId="47513EE9" wp14:editId="12E75D12">
                  <wp:extent cx="3598545" cy="2285110"/>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16201" cy="2296322"/>
                          </a:xfrm>
                          <a:prstGeom prst="rect">
                            <a:avLst/>
                          </a:prstGeom>
                        </pic:spPr>
                      </pic:pic>
                    </a:graphicData>
                  </a:graphic>
                </wp:inline>
              </w:drawing>
            </w:r>
          </w:p>
        </w:tc>
      </w:tr>
      <w:tr w:rsidR="00316C57" w14:paraId="1D0EA224" w14:textId="77777777" w:rsidTr="00DE099C">
        <w:tc>
          <w:tcPr>
            <w:tcW w:w="4675" w:type="dxa"/>
          </w:tcPr>
          <w:p w14:paraId="01D7B107"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reg</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=houses2;</w:t>
            </w:r>
          </w:p>
          <w:p w14:paraId="4AAF11DA"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model</w:t>
            </w:r>
            <w:r>
              <w:rPr>
                <w:rFonts w:ascii="Courier New" w:hAnsi="Courier New" w:cs="Courier New"/>
                <w:color w:val="000000"/>
                <w:sz w:val="18"/>
                <w:szCs w:val="18"/>
                <w:shd w:val="clear" w:color="auto" w:fill="FFFFFF"/>
              </w:rPr>
              <w:t xml:space="preserve"> price = </w:t>
            </w:r>
            <w:proofErr w:type="spellStart"/>
            <w:r>
              <w:rPr>
                <w:rFonts w:ascii="Courier New" w:hAnsi="Courier New" w:cs="Courier New"/>
                <w:color w:val="000000"/>
                <w:sz w:val="18"/>
                <w:szCs w:val="18"/>
                <w:shd w:val="clear" w:color="auto" w:fill="FFFFFF"/>
              </w:rPr>
              <w:t>sqft</w:t>
            </w:r>
            <w:proofErr w:type="spellEnd"/>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cli</w:t>
            </w:r>
            <w:r>
              <w:rPr>
                <w:rFonts w:ascii="Courier New" w:hAnsi="Courier New" w:cs="Courier New"/>
                <w:color w:val="000000"/>
                <w:sz w:val="18"/>
                <w:szCs w:val="18"/>
                <w:shd w:val="clear" w:color="auto" w:fill="FFFFFF"/>
              </w:rPr>
              <w:t>;</w:t>
            </w:r>
          </w:p>
          <w:p w14:paraId="394CB226" w14:textId="77777777" w:rsidR="00316C57" w:rsidRDefault="00316C57" w:rsidP="00DE099C">
            <w:pPr>
              <w:rPr>
                <w:rFonts w:eastAsiaTheme="minorEastAsia"/>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4675" w:type="dxa"/>
          </w:tcPr>
          <w:p w14:paraId="4E5B3BB6" w14:textId="77777777" w:rsidR="00316C57" w:rsidRDefault="00316C57" w:rsidP="00DE099C">
            <w:pPr>
              <w:rPr>
                <w:rFonts w:eastAsiaTheme="minorEastAsia"/>
              </w:rPr>
            </w:pPr>
            <w:r>
              <w:rPr>
                <w:noProof/>
              </w:rPr>
              <w:drawing>
                <wp:inline distT="0" distB="0" distL="0" distR="0" wp14:anchorId="50EA28A5" wp14:editId="4226291E">
                  <wp:extent cx="3584666" cy="1127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36678" cy="1144123"/>
                          </a:xfrm>
                          <a:prstGeom prst="rect">
                            <a:avLst/>
                          </a:prstGeom>
                        </pic:spPr>
                      </pic:pic>
                    </a:graphicData>
                  </a:graphic>
                </wp:inline>
              </w:drawing>
            </w:r>
          </w:p>
        </w:tc>
      </w:tr>
    </w:tbl>
    <w:p w14:paraId="556EFD91" w14:textId="77777777" w:rsidR="00316C57" w:rsidRPr="005359CC" w:rsidRDefault="00316C57" w:rsidP="00DE099C">
      <w:pPr>
        <w:rPr>
          <w:rFonts w:eastAsiaTheme="minorEastAsia"/>
        </w:rPr>
      </w:pPr>
    </w:p>
    <w:p w14:paraId="0C42DDE8" w14:textId="77777777" w:rsidR="00316C57" w:rsidRPr="004D601A" w:rsidRDefault="00316C57" w:rsidP="00822211">
      <w:pPr>
        <w:pStyle w:val="Heading1"/>
      </w:pPr>
      <w:bookmarkStart w:id="12" w:name="_Toc26094031"/>
      <w:r w:rsidRPr="004D601A">
        <w:t>Handout 13 – Introducing Multiple Linear Regression</w:t>
      </w:r>
      <w:bookmarkEnd w:id="12"/>
    </w:p>
    <w:p w14:paraId="7C47CE17" w14:textId="77777777" w:rsidR="00316C57" w:rsidRDefault="00316C57">
      <w:r>
        <w:t>STA 216 F19</w:t>
      </w:r>
    </w:p>
    <w:p w14:paraId="69BA4D20" w14:textId="77777777" w:rsidR="00316C57" w:rsidRDefault="00316C57"/>
    <w:p w14:paraId="2B2DBFBC" w14:textId="77777777" w:rsidR="00316C57" w:rsidRDefault="00316C57">
      <w:r>
        <w:rPr>
          <w:u w:val="single"/>
        </w:rPr>
        <w:t>Overview</w:t>
      </w:r>
    </w:p>
    <w:p w14:paraId="1521537C" w14:textId="77777777" w:rsidR="00316C57" w:rsidRDefault="00316C57" w:rsidP="00DE099C">
      <w:r>
        <w:t>Multiple linear regression is an extension of simple linear regression</w:t>
      </w:r>
    </w:p>
    <w:p w14:paraId="3A8C7AC3" w14:textId="77777777" w:rsidR="00316C57" w:rsidRDefault="00316C57" w:rsidP="00316C57">
      <w:pPr>
        <w:pStyle w:val="ListParagraph"/>
        <w:numPr>
          <w:ilvl w:val="0"/>
          <w:numId w:val="32"/>
        </w:numPr>
      </w:pPr>
      <w:r>
        <w:lastRenderedPageBreak/>
        <w:t>Statement of the model</w:t>
      </w:r>
    </w:p>
    <w:p w14:paraId="3A4E65F4" w14:textId="77777777" w:rsidR="00316C57" w:rsidRDefault="00316C57" w:rsidP="00316C57">
      <w:pPr>
        <w:pStyle w:val="ListParagraph"/>
        <w:numPr>
          <w:ilvl w:val="0"/>
          <w:numId w:val="32"/>
        </w:numPr>
      </w:pPr>
      <w:r>
        <w:t>4 assumptions and checking them</w:t>
      </w:r>
    </w:p>
    <w:p w14:paraId="6CAA16AF" w14:textId="77777777" w:rsidR="00316C57" w:rsidRDefault="00316C57" w:rsidP="00316C57">
      <w:pPr>
        <w:pStyle w:val="ListParagraph"/>
        <w:numPr>
          <w:ilvl w:val="0"/>
          <w:numId w:val="32"/>
        </w:numPr>
      </w:pPr>
      <w:r>
        <w:t>Scatterplot matrix</w:t>
      </w:r>
    </w:p>
    <w:p w14:paraId="543517A2" w14:textId="77777777" w:rsidR="00316C57" w:rsidRDefault="00316C57" w:rsidP="00316C57">
      <w:pPr>
        <w:pStyle w:val="ListParagraph"/>
        <w:numPr>
          <w:ilvl w:val="0"/>
          <w:numId w:val="32"/>
        </w:numPr>
      </w:pPr>
      <w:r>
        <w:t>Equation of the least squares regression line</w:t>
      </w:r>
    </w:p>
    <w:p w14:paraId="13D87699" w14:textId="77777777" w:rsidR="00316C57" w:rsidRDefault="00316C57" w:rsidP="00316C57">
      <w:pPr>
        <w:pStyle w:val="ListParagraph"/>
        <w:numPr>
          <w:ilvl w:val="0"/>
          <w:numId w:val="32"/>
        </w:numPr>
      </w:pPr>
      <w:r>
        <w:t>Calculating predicted values and residuals</w:t>
      </w:r>
    </w:p>
    <w:p w14:paraId="724A8FC4" w14:textId="77777777" w:rsidR="00316C57" w:rsidRDefault="00316C57" w:rsidP="00316C57">
      <w:pPr>
        <w:pStyle w:val="ListParagraph"/>
        <w:numPr>
          <w:ilvl w:val="0"/>
          <w:numId w:val="32"/>
        </w:numPr>
      </w:pPr>
      <w:r>
        <w:t>Interpreting the intercept and slope estimates</w:t>
      </w:r>
    </w:p>
    <w:p w14:paraId="317A3748" w14:textId="77777777" w:rsidR="00316C57" w:rsidRDefault="00316C57" w:rsidP="00316C57">
      <w:pPr>
        <w:pStyle w:val="ListParagraph"/>
        <w:numPr>
          <w:ilvl w:val="0"/>
          <w:numId w:val="32"/>
        </w:numPr>
      </w:pPr>
      <w:r>
        <w:t>Interpreting the root MSE and R-squared</w:t>
      </w:r>
    </w:p>
    <w:p w14:paraId="38A7A058" w14:textId="77777777" w:rsidR="00316C57" w:rsidRDefault="00316C57" w:rsidP="00316C57">
      <w:pPr>
        <w:pStyle w:val="ListParagraph"/>
        <w:numPr>
          <w:ilvl w:val="0"/>
          <w:numId w:val="32"/>
        </w:numPr>
      </w:pPr>
      <w:r>
        <w:t>t tests for slopes, confidence intervals for slopes</w:t>
      </w:r>
    </w:p>
    <w:p w14:paraId="11BF2BFC" w14:textId="77777777" w:rsidR="00316C57" w:rsidRDefault="00316C57" w:rsidP="00316C57">
      <w:pPr>
        <w:pStyle w:val="ListParagraph"/>
        <w:numPr>
          <w:ilvl w:val="0"/>
          <w:numId w:val="32"/>
        </w:numPr>
      </w:pPr>
      <w:r>
        <w:t>ANOVA table and the global F test</w:t>
      </w:r>
    </w:p>
    <w:p w14:paraId="6E07181E" w14:textId="77777777" w:rsidR="00316C57" w:rsidRDefault="00316C57" w:rsidP="00316C57">
      <w:pPr>
        <w:pStyle w:val="ListParagraph"/>
        <w:numPr>
          <w:ilvl w:val="0"/>
          <w:numId w:val="32"/>
        </w:numPr>
      </w:pPr>
      <w:r>
        <w:t>Confidence intervals for the mean response and prediction intervals for an individual response</w:t>
      </w:r>
    </w:p>
    <w:p w14:paraId="2135323C" w14:textId="77777777" w:rsidR="00316C57" w:rsidRDefault="00316C57" w:rsidP="00DE099C"/>
    <w:p w14:paraId="10D4DAAD" w14:textId="77777777" w:rsidR="00316C57" w:rsidRDefault="00316C57" w:rsidP="00DE099C">
      <w:r>
        <w:rPr>
          <w:u w:val="single"/>
        </w:rPr>
        <w:t>The multiple linear regression model</w:t>
      </w:r>
    </w:p>
    <w:p w14:paraId="50D5DF23" w14:textId="77777777" w:rsidR="00316C57" w:rsidRDefault="00316C57" w:rsidP="00316C57">
      <w:pPr>
        <w:pStyle w:val="ListParagraph"/>
        <w:numPr>
          <w:ilvl w:val="0"/>
          <w:numId w:val="33"/>
        </w:numPr>
      </w:pPr>
      <w:r>
        <w:t xml:space="preserve">Instead of having a single explanatory variable X as in simple linear regression, we use p explanatory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oMath>
      <w:r>
        <w:t>.</w:t>
      </w:r>
    </w:p>
    <w:p w14:paraId="37DE15B6" w14:textId="77777777" w:rsidR="00316C57" w:rsidRDefault="00316C57" w:rsidP="00316C57">
      <w:pPr>
        <w:pStyle w:val="ListParagraph"/>
        <w:numPr>
          <w:ilvl w:val="0"/>
          <w:numId w:val="33"/>
        </w:numPr>
      </w:pPr>
      <w:r>
        <w:t>The population mean of Y is assumed to be a linear combination of these variables:</w:t>
      </w:r>
      <w:r>
        <w:br/>
      </w:r>
      <m:oMathPara>
        <m:oMath>
          <m:sSub>
            <m:sSubPr>
              <m:ctrlPr>
                <w:rPr>
                  <w:rFonts w:ascii="Cambria Math" w:hAnsi="Cambria Math"/>
                  <w:i/>
                </w:rPr>
              </m:ctrlPr>
            </m:sSubPr>
            <m:e>
              <m:r>
                <w:rPr>
                  <w:rFonts w:ascii="Cambria Math" w:hAnsi="Cambria Math"/>
                </w:rPr>
                <m:t>μ</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r>
            <m:rPr>
              <m:sty m:val="p"/>
            </m:rPr>
            <w:rPr>
              <w:rFonts w:eastAsiaTheme="minorEastAsia"/>
            </w:rPr>
            <w:br/>
          </m:r>
        </m:oMath>
      </m:oMathPara>
    </w:p>
    <w:p w14:paraId="5DF3B258" w14:textId="77777777" w:rsidR="00316C57" w:rsidRDefault="00316C57" w:rsidP="00316C57">
      <w:pPr>
        <w:pStyle w:val="ListParagraph"/>
        <w:numPr>
          <w:ilvl w:val="0"/>
          <w:numId w:val="33"/>
        </w:numPr>
      </w:pPr>
      <w:r>
        <w:t xml:space="preserve">As before, the Y’s are assumed to vary from these means by error terms which are independent of each other, have constant variance, and follow a normal distribution. </w:t>
      </w:r>
    </w:p>
    <w:p w14:paraId="690DC1E4" w14:textId="77777777" w:rsidR="00316C57" w:rsidRPr="00FD5C86" w:rsidRDefault="00316C57" w:rsidP="00316C57">
      <w:pPr>
        <w:pStyle w:val="ListParagraph"/>
        <w:numPr>
          <w:ilvl w:val="0"/>
          <w:numId w:val="33"/>
        </w:numPr>
      </w:pPr>
      <w:r>
        <w:t>The model:</w:t>
      </w:r>
      <w:r>
        <w:br/>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eastAsiaTheme="minorEastAsia" w:hAnsi="Cambria Math"/>
          </w:rPr>
          <m:t>+E</m:t>
        </m:r>
      </m:oMath>
      <w:r>
        <w:rPr>
          <w:rFonts w:eastAsiaTheme="minorEastAsia"/>
        </w:rPr>
        <w:t xml:space="preserve">, where </w:t>
      </w:r>
      <m:oMath>
        <m:r>
          <w:rPr>
            <w:rFonts w:ascii="Cambria Math" w:eastAsiaTheme="minorEastAsia" w:hAnsi="Cambria Math"/>
          </w:rPr>
          <m:t>E~N(0,</m:t>
        </m:r>
        <m:r>
          <w:rPr>
            <w:rFonts w:ascii="Cambria Math" w:hAnsi="Cambria Math"/>
          </w:rPr>
          <m:t xml:space="preserve"> </m:t>
        </m:r>
        <m:r>
          <w:rPr>
            <w:rFonts w:ascii="Cambria Math" w:eastAsiaTheme="minorEastAsia" w:hAnsi="Cambria Math"/>
          </w:rPr>
          <m:t>σ)</m:t>
        </m:r>
      </m:oMath>
    </w:p>
    <w:p w14:paraId="4FD4458F" w14:textId="77777777" w:rsidR="00316C57" w:rsidRDefault="00316C57" w:rsidP="00DE099C"/>
    <w:p w14:paraId="1D7D50D9" w14:textId="77777777" w:rsidR="00316C57" w:rsidRDefault="00316C57" w:rsidP="00DE099C"/>
    <w:p w14:paraId="6B935CC3" w14:textId="77777777" w:rsidR="00316C57" w:rsidRPr="00FD5C86" w:rsidRDefault="00316C57" w:rsidP="00DE099C">
      <w:pPr>
        <w:rPr>
          <w:rFonts w:eastAsiaTheme="minorEastAsia"/>
        </w:rPr>
      </w:pPr>
      <w:r>
        <w:rPr>
          <w:rFonts w:eastAsiaTheme="minorEastAsia"/>
          <w:u w:val="single"/>
        </w:rPr>
        <w:t xml:space="preserve">4 assumptions implied by the </w:t>
      </w:r>
      <w:r w:rsidRPr="00FD5C86">
        <w:rPr>
          <w:rFonts w:eastAsiaTheme="minorEastAsia"/>
        </w:rPr>
        <w:t>model</w:t>
      </w:r>
    </w:p>
    <w:p w14:paraId="0F5A8D12" w14:textId="77777777" w:rsidR="00316C57" w:rsidRPr="00C06635" w:rsidRDefault="00316C57" w:rsidP="00DE099C">
      <w:pPr>
        <w:pStyle w:val="ListParagraph"/>
        <w:numPr>
          <w:ilvl w:val="0"/>
          <w:numId w:val="3"/>
        </w:numPr>
      </w:pPr>
      <w:r>
        <w:rPr>
          <w:rFonts w:eastAsiaTheme="minorEastAsia"/>
        </w:rPr>
        <w:t xml:space="preserve">Linearity: </w:t>
      </w:r>
      <m:oMath>
        <m:sSub>
          <m:sSubPr>
            <m:ctrlPr>
              <w:rPr>
                <w:rFonts w:ascii="Cambria Math" w:hAnsi="Cambria Math"/>
                <w:i/>
              </w:rPr>
            </m:ctrlPr>
          </m:sSubPr>
          <m:e>
            <m:r>
              <w:rPr>
                <w:rFonts w:ascii="Cambria Math" w:hAnsi="Cambria Math"/>
              </w:rPr>
              <m:t>μ</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w:r>
        <w:rPr>
          <w:rFonts w:eastAsiaTheme="minorEastAsia"/>
        </w:rPr>
        <w:t xml:space="preserve"> (the mean of Y is a linear combination of the X’s); equivalently, the mean of the errors is 0.</w:t>
      </w:r>
    </w:p>
    <w:p w14:paraId="1FE29221" w14:textId="77777777" w:rsidR="00316C57" w:rsidRPr="00DE7E8A" w:rsidRDefault="00316C57" w:rsidP="00DE099C">
      <w:pPr>
        <w:pStyle w:val="ListParagraph"/>
        <w:numPr>
          <w:ilvl w:val="0"/>
          <w:numId w:val="3"/>
        </w:numPr>
      </w:pPr>
      <w:r>
        <w:rPr>
          <w:rFonts w:eastAsiaTheme="minorEastAsia"/>
        </w:rPr>
        <w:t xml:space="preserve">Constant variance: Each Y has the same standard deviation around </w:t>
      </w:r>
      <m:oMath>
        <m:sSub>
          <m:sSubPr>
            <m:ctrlPr>
              <w:rPr>
                <w:rFonts w:ascii="Cambria Math" w:hAnsi="Cambria Math"/>
                <w:i/>
              </w:rPr>
            </m:ctrlPr>
          </m:sSubPr>
          <m:e>
            <m:r>
              <w:rPr>
                <w:rFonts w:ascii="Cambria Math" w:hAnsi="Cambria Math"/>
              </w:rPr>
              <m:t>μ</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sub>
        </m:sSub>
      </m:oMath>
    </w:p>
    <w:p w14:paraId="520CC45E" w14:textId="77777777" w:rsidR="00316C57" w:rsidRPr="00FD5C86" w:rsidRDefault="00316C57" w:rsidP="00DE099C">
      <w:pPr>
        <w:pStyle w:val="ListParagraph"/>
        <w:numPr>
          <w:ilvl w:val="0"/>
          <w:numId w:val="3"/>
        </w:numPr>
      </w:pPr>
      <w:r>
        <w:rPr>
          <w:rFonts w:eastAsiaTheme="minorEastAsia"/>
        </w:rPr>
        <w:t>Normality</w:t>
      </w:r>
    </w:p>
    <w:p w14:paraId="4ED635D2" w14:textId="77777777" w:rsidR="00316C57" w:rsidRDefault="00316C57" w:rsidP="00DE099C">
      <w:pPr>
        <w:pStyle w:val="ListParagraph"/>
        <w:numPr>
          <w:ilvl w:val="0"/>
          <w:numId w:val="3"/>
        </w:numPr>
      </w:pPr>
      <w:r w:rsidRPr="00FD5C86">
        <w:rPr>
          <w:rFonts w:eastAsiaTheme="minorEastAsia"/>
        </w:rPr>
        <w:t>Independence</w:t>
      </w:r>
      <w:r>
        <w:t xml:space="preserve"> </w:t>
      </w:r>
    </w:p>
    <w:p w14:paraId="0ADB93CE" w14:textId="77777777" w:rsidR="00316C57" w:rsidRDefault="00316C57" w:rsidP="00DE099C"/>
    <w:p w14:paraId="24C20980" w14:textId="77777777" w:rsidR="00316C57" w:rsidRDefault="00316C57" w:rsidP="00DE099C"/>
    <w:p w14:paraId="42F327CD" w14:textId="77777777" w:rsidR="00316C57" w:rsidRDefault="00316C57" w:rsidP="00DE099C">
      <w:r>
        <w:rPr>
          <w:u w:val="single"/>
        </w:rPr>
        <w:t>Data Example</w:t>
      </w:r>
    </w:p>
    <w:p w14:paraId="054AB513" w14:textId="77777777" w:rsidR="00316C57" w:rsidRDefault="00316C57" w:rsidP="00DE099C">
      <w:r>
        <w:t>Random sample of 250 adult men.  Goal: analyzing how x1 = height (in inches) and x2 = weight (in pounds) are related to Y = body fat percentage.</w:t>
      </w:r>
    </w:p>
    <w:p w14:paraId="1E1145F6" w14:textId="77777777" w:rsidR="00316C57" w:rsidRDefault="00316C57" w:rsidP="00DE099C"/>
    <w:p w14:paraId="17B5C0B7" w14:textId="77777777" w:rsidR="00316C57" w:rsidRDefault="00316C57">
      <w:r>
        <w:br w:type="page"/>
      </w:r>
    </w:p>
    <w:p w14:paraId="32AEF7DC" w14:textId="77777777" w:rsidR="00316C57" w:rsidRDefault="00316C57" w:rsidP="00DE099C">
      <w:r>
        <w:rPr>
          <w:u w:val="single"/>
        </w:rPr>
        <w:lastRenderedPageBreak/>
        <w:t>Scatterplot matrix</w:t>
      </w:r>
    </w:p>
    <w:p w14:paraId="7D67826B" w14:textId="77777777" w:rsidR="00316C57" w:rsidRDefault="00316C57" w:rsidP="00DE099C">
      <w:r>
        <w:rPr>
          <w:noProof/>
        </w:rPr>
        <w:drawing>
          <wp:inline distT="0" distB="0" distL="0" distR="0" wp14:anchorId="228B74B0" wp14:editId="5B083BD5">
            <wp:extent cx="1935480" cy="430947"/>
            <wp:effectExtent l="19050" t="19050" r="2667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995177" cy="444239"/>
                    </a:xfrm>
                    <a:prstGeom prst="rect">
                      <a:avLst/>
                    </a:prstGeom>
                    <a:ln>
                      <a:solidFill>
                        <a:schemeClr val="accent1"/>
                      </a:solidFill>
                    </a:ln>
                  </pic:spPr>
                </pic:pic>
              </a:graphicData>
            </a:graphic>
          </wp:inline>
        </w:drawing>
      </w:r>
    </w:p>
    <w:p w14:paraId="0703385D" w14:textId="77777777" w:rsidR="00316C57" w:rsidRDefault="00316C57" w:rsidP="00DE099C">
      <w:r>
        <w:rPr>
          <w:noProof/>
        </w:rPr>
        <w:drawing>
          <wp:inline distT="0" distB="0" distL="0" distR="0" wp14:anchorId="65EC478C" wp14:editId="3481B8A7">
            <wp:extent cx="4033556" cy="4046220"/>
            <wp:effectExtent l="19050" t="19050" r="2413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43487" cy="4056182"/>
                    </a:xfrm>
                    <a:prstGeom prst="rect">
                      <a:avLst/>
                    </a:prstGeom>
                    <a:noFill/>
                    <a:ln>
                      <a:solidFill>
                        <a:schemeClr val="accent1"/>
                      </a:solidFill>
                    </a:ln>
                  </pic:spPr>
                </pic:pic>
              </a:graphicData>
            </a:graphic>
          </wp:inline>
        </w:drawing>
      </w:r>
    </w:p>
    <w:p w14:paraId="2195F412" w14:textId="77777777" w:rsidR="00316C57" w:rsidRPr="0012038B" w:rsidRDefault="00316C57" w:rsidP="00DE099C">
      <w:pPr>
        <w:rPr>
          <w:sz w:val="20"/>
          <w:szCs w:val="20"/>
        </w:rPr>
      </w:pPr>
      <w:r w:rsidRPr="0012038B">
        <w:rPr>
          <w:sz w:val="20"/>
          <w:szCs w:val="20"/>
        </w:rPr>
        <w:t>Shows scatterplots for different bivariate relationships between the variables</w:t>
      </w:r>
    </w:p>
    <w:p w14:paraId="10C1176E" w14:textId="77777777" w:rsidR="00316C57" w:rsidRPr="0012038B" w:rsidRDefault="00316C57" w:rsidP="00316C57">
      <w:pPr>
        <w:pStyle w:val="ListParagraph"/>
        <w:numPr>
          <w:ilvl w:val="0"/>
          <w:numId w:val="34"/>
        </w:numPr>
        <w:rPr>
          <w:sz w:val="20"/>
          <w:szCs w:val="20"/>
        </w:rPr>
      </w:pPr>
      <w:r w:rsidRPr="0012038B">
        <w:rPr>
          <w:sz w:val="20"/>
          <w:szCs w:val="20"/>
        </w:rPr>
        <w:t>A has y=</w:t>
      </w:r>
      <w:proofErr w:type="spellStart"/>
      <w:r w:rsidRPr="0012038B">
        <w:rPr>
          <w:sz w:val="20"/>
          <w:szCs w:val="20"/>
        </w:rPr>
        <w:t>Pct_BF</w:t>
      </w:r>
      <w:proofErr w:type="spellEnd"/>
      <w:r w:rsidRPr="0012038B">
        <w:rPr>
          <w:sz w:val="20"/>
          <w:szCs w:val="20"/>
        </w:rPr>
        <w:t>, x=Height</w:t>
      </w:r>
    </w:p>
    <w:p w14:paraId="5AAC95F9" w14:textId="77777777" w:rsidR="00316C57" w:rsidRPr="0012038B" w:rsidRDefault="00316C57" w:rsidP="00316C57">
      <w:pPr>
        <w:pStyle w:val="ListParagraph"/>
        <w:numPr>
          <w:ilvl w:val="0"/>
          <w:numId w:val="34"/>
        </w:numPr>
        <w:rPr>
          <w:sz w:val="20"/>
          <w:szCs w:val="20"/>
        </w:rPr>
      </w:pPr>
      <w:r w:rsidRPr="0012038B">
        <w:rPr>
          <w:sz w:val="20"/>
          <w:szCs w:val="20"/>
        </w:rPr>
        <w:t>B has y=</w:t>
      </w:r>
      <w:proofErr w:type="spellStart"/>
      <w:r w:rsidRPr="0012038B">
        <w:rPr>
          <w:sz w:val="20"/>
          <w:szCs w:val="20"/>
        </w:rPr>
        <w:t>Pct_BF</w:t>
      </w:r>
      <w:proofErr w:type="spellEnd"/>
      <w:r w:rsidRPr="0012038B">
        <w:rPr>
          <w:sz w:val="20"/>
          <w:szCs w:val="20"/>
        </w:rPr>
        <w:t>, x=Weight</w:t>
      </w:r>
    </w:p>
    <w:p w14:paraId="2A026872" w14:textId="77777777" w:rsidR="00316C57" w:rsidRPr="0012038B" w:rsidRDefault="00316C57" w:rsidP="00316C57">
      <w:pPr>
        <w:pStyle w:val="ListParagraph"/>
        <w:numPr>
          <w:ilvl w:val="0"/>
          <w:numId w:val="34"/>
        </w:numPr>
        <w:rPr>
          <w:sz w:val="20"/>
          <w:szCs w:val="20"/>
        </w:rPr>
      </w:pPr>
      <w:r w:rsidRPr="0012038B">
        <w:rPr>
          <w:sz w:val="20"/>
          <w:szCs w:val="20"/>
        </w:rPr>
        <w:t>C has y=Height, x=Weight</w:t>
      </w:r>
    </w:p>
    <w:p w14:paraId="396DA1F9" w14:textId="77777777" w:rsidR="00316C57" w:rsidRPr="0012038B" w:rsidRDefault="00316C57" w:rsidP="00316C57">
      <w:pPr>
        <w:pStyle w:val="ListParagraph"/>
        <w:numPr>
          <w:ilvl w:val="0"/>
          <w:numId w:val="34"/>
        </w:numPr>
        <w:rPr>
          <w:sz w:val="20"/>
          <w:szCs w:val="20"/>
        </w:rPr>
      </w:pPr>
      <w:r w:rsidRPr="0012038B">
        <w:rPr>
          <w:sz w:val="20"/>
          <w:szCs w:val="20"/>
        </w:rPr>
        <w:t>D has y=Height, x=</w:t>
      </w:r>
      <w:proofErr w:type="spellStart"/>
      <w:r w:rsidRPr="0012038B">
        <w:rPr>
          <w:sz w:val="20"/>
          <w:szCs w:val="20"/>
        </w:rPr>
        <w:t>Pct_BF</w:t>
      </w:r>
      <w:proofErr w:type="spellEnd"/>
      <w:r w:rsidRPr="0012038B">
        <w:rPr>
          <w:sz w:val="20"/>
          <w:szCs w:val="20"/>
        </w:rPr>
        <w:t xml:space="preserve"> (mirror image of A)</w:t>
      </w:r>
    </w:p>
    <w:p w14:paraId="3DEBAF04" w14:textId="77777777" w:rsidR="00316C57" w:rsidRPr="0012038B" w:rsidRDefault="00316C57" w:rsidP="00316C57">
      <w:pPr>
        <w:pStyle w:val="ListParagraph"/>
        <w:numPr>
          <w:ilvl w:val="0"/>
          <w:numId w:val="34"/>
        </w:numPr>
        <w:rPr>
          <w:sz w:val="20"/>
          <w:szCs w:val="20"/>
        </w:rPr>
      </w:pPr>
      <w:proofErr w:type="spellStart"/>
      <w:r w:rsidRPr="0012038B">
        <w:rPr>
          <w:sz w:val="20"/>
          <w:szCs w:val="20"/>
        </w:rPr>
        <w:t>E</w:t>
      </w:r>
      <w:proofErr w:type="spellEnd"/>
      <w:r w:rsidRPr="0012038B">
        <w:rPr>
          <w:sz w:val="20"/>
          <w:szCs w:val="20"/>
        </w:rPr>
        <w:t xml:space="preserve"> has y=Weight, x=</w:t>
      </w:r>
      <w:proofErr w:type="spellStart"/>
      <w:r w:rsidRPr="0012038B">
        <w:rPr>
          <w:sz w:val="20"/>
          <w:szCs w:val="20"/>
        </w:rPr>
        <w:t>Pct_BF</w:t>
      </w:r>
      <w:proofErr w:type="spellEnd"/>
      <w:r w:rsidRPr="0012038B">
        <w:rPr>
          <w:sz w:val="20"/>
          <w:szCs w:val="20"/>
        </w:rPr>
        <w:t xml:space="preserve"> (mirror image of B)</w:t>
      </w:r>
    </w:p>
    <w:p w14:paraId="15A5F2F7" w14:textId="77777777" w:rsidR="00316C57" w:rsidRPr="0012038B" w:rsidRDefault="00316C57" w:rsidP="00316C57">
      <w:pPr>
        <w:pStyle w:val="ListParagraph"/>
        <w:numPr>
          <w:ilvl w:val="0"/>
          <w:numId w:val="34"/>
        </w:numPr>
        <w:rPr>
          <w:sz w:val="20"/>
          <w:szCs w:val="20"/>
        </w:rPr>
      </w:pPr>
      <w:r w:rsidRPr="0012038B">
        <w:rPr>
          <w:sz w:val="20"/>
          <w:szCs w:val="20"/>
        </w:rPr>
        <w:t>F has y=Weight, x=Height (mirror image of C)</w:t>
      </w:r>
    </w:p>
    <w:p w14:paraId="1A669E49" w14:textId="77777777" w:rsidR="00316C57" w:rsidRPr="0012038B" w:rsidRDefault="00316C57" w:rsidP="00DE099C">
      <w:pPr>
        <w:rPr>
          <w:sz w:val="20"/>
          <w:szCs w:val="20"/>
        </w:rPr>
      </w:pPr>
    </w:p>
    <w:p w14:paraId="6DD324F8" w14:textId="77777777" w:rsidR="00316C57" w:rsidRPr="0012038B" w:rsidRDefault="00316C57" w:rsidP="00DE099C">
      <w:pPr>
        <w:rPr>
          <w:sz w:val="20"/>
          <w:szCs w:val="20"/>
        </w:rPr>
      </w:pPr>
      <w:r w:rsidRPr="0012038B">
        <w:rPr>
          <w:sz w:val="20"/>
          <w:szCs w:val="20"/>
        </w:rPr>
        <w:t>Note axes around the plots</w:t>
      </w:r>
    </w:p>
    <w:p w14:paraId="583E1EC0" w14:textId="77777777" w:rsidR="00316C57" w:rsidRPr="0012038B" w:rsidRDefault="00316C57" w:rsidP="00316C57">
      <w:pPr>
        <w:pStyle w:val="ListParagraph"/>
        <w:numPr>
          <w:ilvl w:val="0"/>
          <w:numId w:val="35"/>
        </w:numPr>
        <w:rPr>
          <w:sz w:val="20"/>
          <w:szCs w:val="20"/>
        </w:rPr>
      </w:pPr>
      <w:r w:rsidRPr="0012038B">
        <w:rPr>
          <w:sz w:val="20"/>
          <w:szCs w:val="20"/>
        </w:rPr>
        <w:t xml:space="preserve">Range of </w:t>
      </w:r>
      <w:proofErr w:type="spellStart"/>
      <w:r w:rsidRPr="0012038B">
        <w:rPr>
          <w:sz w:val="20"/>
          <w:szCs w:val="20"/>
        </w:rPr>
        <w:t>Pct_BF</w:t>
      </w:r>
      <w:proofErr w:type="spellEnd"/>
      <w:r w:rsidRPr="0012038B">
        <w:rPr>
          <w:sz w:val="20"/>
          <w:szCs w:val="20"/>
        </w:rPr>
        <w:t xml:space="preserve"> includes 0 to 50</w:t>
      </w:r>
    </w:p>
    <w:p w14:paraId="622E91E0" w14:textId="77777777" w:rsidR="00316C57" w:rsidRPr="0012038B" w:rsidRDefault="00316C57" w:rsidP="00316C57">
      <w:pPr>
        <w:pStyle w:val="ListParagraph"/>
        <w:numPr>
          <w:ilvl w:val="0"/>
          <w:numId w:val="35"/>
        </w:numPr>
        <w:rPr>
          <w:sz w:val="20"/>
          <w:szCs w:val="20"/>
        </w:rPr>
      </w:pPr>
      <w:r w:rsidRPr="0012038B">
        <w:rPr>
          <w:sz w:val="20"/>
          <w:szCs w:val="20"/>
        </w:rPr>
        <w:t>Range of Height includes 65 to 75 inches</w:t>
      </w:r>
    </w:p>
    <w:p w14:paraId="2F9F2E52" w14:textId="77777777" w:rsidR="00316C57" w:rsidRPr="0012038B" w:rsidRDefault="00316C57" w:rsidP="00316C57">
      <w:pPr>
        <w:pStyle w:val="ListParagraph"/>
        <w:numPr>
          <w:ilvl w:val="0"/>
          <w:numId w:val="35"/>
        </w:numPr>
        <w:rPr>
          <w:sz w:val="20"/>
          <w:szCs w:val="20"/>
        </w:rPr>
      </w:pPr>
      <w:r w:rsidRPr="0012038B">
        <w:rPr>
          <w:sz w:val="20"/>
          <w:szCs w:val="20"/>
        </w:rPr>
        <w:t>Range of Weight includes 150 to 250 pounds</w:t>
      </w:r>
    </w:p>
    <w:p w14:paraId="08C0C181" w14:textId="77777777" w:rsidR="00316C57" w:rsidRPr="0012038B" w:rsidRDefault="00316C57" w:rsidP="00DE099C">
      <w:pPr>
        <w:rPr>
          <w:sz w:val="20"/>
          <w:szCs w:val="20"/>
        </w:rPr>
      </w:pPr>
    </w:p>
    <w:p w14:paraId="65CC30CD" w14:textId="77777777" w:rsidR="00316C57" w:rsidRPr="0012038B" w:rsidRDefault="00316C57" w:rsidP="00DE099C">
      <w:pPr>
        <w:rPr>
          <w:sz w:val="20"/>
          <w:szCs w:val="20"/>
        </w:rPr>
      </w:pPr>
      <w:r w:rsidRPr="0012038B">
        <w:rPr>
          <w:sz w:val="20"/>
          <w:szCs w:val="20"/>
        </w:rPr>
        <w:t>Interpretations of scatterplots</w:t>
      </w:r>
    </w:p>
    <w:p w14:paraId="6579187D" w14:textId="77777777" w:rsidR="00316C57" w:rsidRPr="0012038B" w:rsidRDefault="00316C57" w:rsidP="00316C57">
      <w:pPr>
        <w:pStyle w:val="ListParagraph"/>
        <w:numPr>
          <w:ilvl w:val="0"/>
          <w:numId w:val="36"/>
        </w:numPr>
        <w:rPr>
          <w:sz w:val="20"/>
          <w:szCs w:val="20"/>
        </w:rPr>
      </w:pPr>
      <w:r w:rsidRPr="0012038B">
        <w:rPr>
          <w:sz w:val="20"/>
          <w:szCs w:val="20"/>
        </w:rPr>
        <w:t xml:space="preserve">No correlation between </w:t>
      </w:r>
      <w:proofErr w:type="spellStart"/>
      <w:r w:rsidRPr="0012038B">
        <w:rPr>
          <w:sz w:val="20"/>
          <w:szCs w:val="20"/>
        </w:rPr>
        <w:t>Pct_BF</w:t>
      </w:r>
      <w:proofErr w:type="spellEnd"/>
      <w:r w:rsidRPr="0012038B">
        <w:rPr>
          <w:sz w:val="20"/>
          <w:szCs w:val="20"/>
        </w:rPr>
        <w:t xml:space="preserve"> and Height (A)</w:t>
      </w:r>
    </w:p>
    <w:p w14:paraId="71AD6274" w14:textId="77777777" w:rsidR="00316C57" w:rsidRPr="0012038B" w:rsidRDefault="00316C57" w:rsidP="00316C57">
      <w:pPr>
        <w:pStyle w:val="ListParagraph"/>
        <w:numPr>
          <w:ilvl w:val="0"/>
          <w:numId w:val="36"/>
        </w:numPr>
        <w:rPr>
          <w:sz w:val="20"/>
          <w:szCs w:val="20"/>
        </w:rPr>
      </w:pPr>
      <w:r w:rsidRPr="0012038B">
        <w:rPr>
          <w:sz w:val="20"/>
          <w:szCs w:val="20"/>
        </w:rPr>
        <w:t xml:space="preserve">Positive correlation between </w:t>
      </w:r>
      <w:proofErr w:type="spellStart"/>
      <w:r w:rsidRPr="0012038B">
        <w:rPr>
          <w:sz w:val="20"/>
          <w:szCs w:val="20"/>
        </w:rPr>
        <w:t>Pct_BF</w:t>
      </w:r>
      <w:proofErr w:type="spellEnd"/>
      <w:r w:rsidRPr="0012038B">
        <w:rPr>
          <w:sz w:val="20"/>
          <w:szCs w:val="20"/>
        </w:rPr>
        <w:t xml:space="preserve"> and Weight (B)</w:t>
      </w:r>
    </w:p>
    <w:p w14:paraId="23A6DD53" w14:textId="77777777" w:rsidR="00316C57" w:rsidRDefault="00316C57" w:rsidP="00316C57">
      <w:pPr>
        <w:pStyle w:val="ListParagraph"/>
        <w:numPr>
          <w:ilvl w:val="0"/>
          <w:numId w:val="36"/>
        </w:numPr>
      </w:pPr>
      <w:r w:rsidRPr="0012038B">
        <w:rPr>
          <w:sz w:val="20"/>
          <w:szCs w:val="20"/>
        </w:rPr>
        <w:lastRenderedPageBreak/>
        <w:t xml:space="preserve">Positive correlation between Height and Weight (C) </w:t>
      </w:r>
    </w:p>
    <w:p w14:paraId="53858341" w14:textId="77777777" w:rsidR="00316C57" w:rsidRDefault="00316C57" w:rsidP="00DE099C"/>
    <w:p w14:paraId="4409471B" w14:textId="77777777" w:rsidR="00316C57" w:rsidRDefault="00316C57" w:rsidP="00DE099C">
      <w:r>
        <w:rPr>
          <w:u w:val="single"/>
        </w:rPr>
        <w:t>Correlation matrix</w:t>
      </w:r>
    </w:p>
    <w:tbl>
      <w:tblPr>
        <w:tblStyle w:val="TableGrid"/>
        <w:tblW w:w="0" w:type="auto"/>
        <w:tblLook w:val="04A0" w:firstRow="1" w:lastRow="0" w:firstColumn="1" w:lastColumn="0" w:noHBand="0" w:noVBand="1"/>
      </w:tblPr>
      <w:tblGrid>
        <w:gridCol w:w="4675"/>
        <w:gridCol w:w="4675"/>
      </w:tblGrid>
      <w:tr w:rsidR="00316C57" w14:paraId="4D54D693" w14:textId="77777777" w:rsidTr="00DE099C">
        <w:tc>
          <w:tcPr>
            <w:tcW w:w="4675" w:type="dxa"/>
          </w:tcPr>
          <w:p w14:paraId="32F99F44" w14:textId="77777777" w:rsidR="00316C57" w:rsidRDefault="00316C57" w:rsidP="00DE099C">
            <w:r>
              <w:rPr>
                <w:noProof/>
              </w:rPr>
              <w:drawing>
                <wp:inline distT="0" distB="0" distL="0" distR="0" wp14:anchorId="6F959CA2" wp14:editId="59A6D502">
                  <wp:extent cx="2057400" cy="412982"/>
                  <wp:effectExtent l="19050" t="19050" r="19050"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102815" cy="422098"/>
                          </a:xfrm>
                          <a:prstGeom prst="rect">
                            <a:avLst/>
                          </a:prstGeom>
                          <a:ln>
                            <a:solidFill>
                              <a:schemeClr val="accent1"/>
                            </a:solidFill>
                          </a:ln>
                        </pic:spPr>
                      </pic:pic>
                    </a:graphicData>
                  </a:graphic>
                </wp:inline>
              </w:drawing>
            </w:r>
          </w:p>
        </w:tc>
        <w:tc>
          <w:tcPr>
            <w:tcW w:w="4675" w:type="dxa"/>
          </w:tcPr>
          <w:p w14:paraId="2D5FBFFB" w14:textId="77777777" w:rsidR="00316C57" w:rsidRDefault="00316C57" w:rsidP="00DE099C">
            <w:r>
              <w:rPr>
                <w:noProof/>
              </w:rPr>
              <w:drawing>
                <wp:inline distT="0" distB="0" distL="0" distR="0" wp14:anchorId="704685C4" wp14:editId="5C869A73">
                  <wp:extent cx="2333625" cy="1173480"/>
                  <wp:effectExtent l="0" t="0" r="952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49129" cy="1181276"/>
                          </a:xfrm>
                          <a:prstGeom prst="rect">
                            <a:avLst/>
                          </a:prstGeom>
                        </pic:spPr>
                      </pic:pic>
                    </a:graphicData>
                  </a:graphic>
                </wp:inline>
              </w:drawing>
            </w:r>
          </w:p>
        </w:tc>
      </w:tr>
    </w:tbl>
    <w:p w14:paraId="4AB8AFCD" w14:textId="77777777" w:rsidR="00316C57" w:rsidRDefault="00316C57" w:rsidP="00DE099C">
      <w:r>
        <w:rPr>
          <w:u w:val="single"/>
        </w:rPr>
        <w:t>PROC REG output</w:t>
      </w:r>
    </w:p>
    <w:tbl>
      <w:tblPr>
        <w:tblStyle w:val="TableGrid"/>
        <w:tblW w:w="0" w:type="auto"/>
        <w:tblLook w:val="04A0" w:firstRow="1" w:lastRow="0" w:firstColumn="1" w:lastColumn="0" w:noHBand="0" w:noVBand="1"/>
      </w:tblPr>
      <w:tblGrid>
        <w:gridCol w:w="3494"/>
        <w:gridCol w:w="5856"/>
      </w:tblGrid>
      <w:tr w:rsidR="00316C57" w14:paraId="092C04A0" w14:textId="77777777" w:rsidTr="00DE099C">
        <w:tc>
          <w:tcPr>
            <w:tcW w:w="4675" w:type="dxa"/>
          </w:tcPr>
          <w:p w14:paraId="2A3D229E" w14:textId="77777777" w:rsidR="00316C57" w:rsidRDefault="00316C57" w:rsidP="00DE099C">
            <w:r>
              <w:rPr>
                <w:noProof/>
              </w:rPr>
              <w:drawing>
                <wp:inline distT="0" distB="0" distL="0" distR="0" wp14:anchorId="32E01D7F" wp14:editId="5AD8644E">
                  <wp:extent cx="1943100" cy="410617"/>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12566" cy="425297"/>
                          </a:xfrm>
                          <a:prstGeom prst="rect">
                            <a:avLst/>
                          </a:prstGeom>
                        </pic:spPr>
                      </pic:pic>
                    </a:graphicData>
                  </a:graphic>
                </wp:inline>
              </w:drawing>
            </w:r>
          </w:p>
        </w:tc>
        <w:tc>
          <w:tcPr>
            <w:tcW w:w="4675" w:type="dxa"/>
          </w:tcPr>
          <w:p w14:paraId="0665C465" w14:textId="77777777" w:rsidR="00316C57" w:rsidRDefault="00316C57" w:rsidP="00DE099C">
            <w:r>
              <w:rPr>
                <w:noProof/>
              </w:rPr>
              <w:drawing>
                <wp:inline distT="0" distB="0" distL="0" distR="0" wp14:anchorId="3A8CF601" wp14:editId="4CC64CE5">
                  <wp:extent cx="3577590" cy="2472956"/>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95897" cy="2485610"/>
                          </a:xfrm>
                          <a:prstGeom prst="rect">
                            <a:avLst/>
                          </a:prstGeom>
                        </pic:spPr>
                      </pic:pic>
                    </a:graphicData>
                  </a:graphic>
                </wp:inline>
              </w:drawing>
            </w:r>
          </w:p>
        </w:tc>
      </w:tr>
    </w:tbl>
    <w:p w14:paraId="78BA2EDC" w14:textId="77777777" w:rsidR="00316C57" w:rsidRDefault="00316C57" w:rsidP="00DE099C"/>
    <w:p w14:paraId="19A4ABBB" w14:textId="77777777" w:rsidR="00316C57" w:rsidRPr="009140DD" w:rsidRDefault="00316C57" w:rsidP="00DE099C">
      <w:pPr>
        <w:rPr>
          <w:u w:val="single"/>
        </w:rPr>
      </w:pPr>
      <w:r>
        <w:rPr>
          <w:u w:val="single"/>
        </w:rPr>
        <w:t>Least squares regression line</w:t>
      </w:r>
    </w:p>
    <w:p w14:paraId="5D5CD782" w14:textId="77777777" w:rsidR="00316C57" w:rsidRDefault="00316C57" w:rsidP="00316C57">
      <w:pPr>
        <w:pStyle w:val="ListParagraph"/>
        <w:numPr>
          <w:ilvl w:val="0"/>
          <w:numId w:val="37"/>
        </w:numPr>
      </w:pPr>
      <w:r>
        <w:t>As before, we get the estimates of the intercept and slopes from the Parameter Estimate column of the bottom table.</w:t>
      </w:r>
    </w:p>
    <w:p w14:paraId="4DC4875E" w14:textId="77777777" w:rsidR="00316C57" w:rsidRPr="009140DD" w:rsidRDefault="00316C57" w:rsidP="00316C57">
      <w:pPr>
        <w:pStyle w:val="ListParagraph"/>
        <w:numPr>
          <w:ilvl w:val="0"/>
          <w:numId w:val="37"/>
        </w:numPr>
      </w:pPr>
      <w:r>
        <w:t xml:space="preserve">The model here is </w:t>
      </w:r>
      <m:oMath>
        <m:r>
          <w:rPr>
            <w:rFonts w:ascii="Cambria Math" w:hAnsi="Cambria Math"/>
          </w:rPr>
          <m:t>Pct_BF=</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Height+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Weight</m:t>
        </m:r>
        <m:r>
          <w:rPr>
            <w:rFonts w:ascii="Cambria Math" w:eastAsiaTheme="minorEastAsia" w:hAnsi="Cambria Math"/>
          </w:rPr>
          <m:t>+E</m:t>
        </m:r>
      </m:oMath>
    </w:p>
    <w:p w14:paraId="078A05A2" w14:textId="77777777" w:rsidR="00316C57" w:rsidRPr="009140DD" w:rsidRDefault="00316C57" w:rsidP="00316C57">
      <w:pPr>
        <w:pStyle w:val="ListParagraph"/>
        <w:numPr>
          <w:ilvl w:val="0"/>
          <w:numId w:val="37"/>
        </w:numPr>
      </w:pPr>
      <w:r>
        <w:rPr>
          <w:rFonts w:eastAsiaTheme="minorEastAsia"/>
        </w:rPr>
        <w:t>The estimates of the parameters are:</w:t>
      </w:r>
    </w:p>
    <w:p w14:paraId="5506BB37" w14:textId="77777777" w:rsidR="00316C57" w:rsidRPr="009140DD" w:rsidRDefault="00DE099C" w:rsidP="00316C57">
      <w:pPr>
        <w:pStyle w:val="ListParagraph"/>
        <w:numPr>
          <w:ilvl w:val="1"/>
          <w:numId w:val="37"/>
        </w:num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=76.78</m:t>
        </m:r>
      </m:oMath>
      <w:r w:rsidR="00316C57">
        <w:rPr>
          <w:rFonts w:eastAsiaTheme="minorEastAsia"/>
        </w:rPr>
        <w:t xml:space="preserve"> is the estimate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p>
    <w:p w14:paraId="7E4922FD" w14:textId="77777777" w:rsidR="00316C57" w:rsidRPr="009140DD" w:rsidRDefault="00DE099C" w:rsidP="00316C57">
      <w:pPr>
        <w:pStyle w:val="ListParagraph"/>
        <w:numPr>
          <w:ilvl w:val="1"/>
          <w:numId w:val="37"/>
        </w:num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=-1.49</m:t>
        </m:r>
      </m:oMath>
      <w:r w:rsidR="00316C57">
        <w:rPr>
          <w:rFonts w:eastAsiaTheme="minorEastAsia"/>
        </w:rPr>
        <w:t xml:space="preserve"> is the estimate of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56D04755" w14:textId="77777777" w:rsidR="00316C57" w:rsidRPr="009140DD" w:rsidRDefault="00DE099C" w:rsidP="00316C57">
      <w:pPr>
        <w:pStyle w:val="ListParagraph"/>
        <w:numPr>
          <w:ilvl w:val="1"/>
          <w:numId w:val="37"/>
        </w:num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=0.263</m:t>
        </m:r>
      </m:oMath>
      <w:r w:rsidR="00316C57">
        <w:rPr>
          <w:rFonts w:eastAsiaTheme="minorEastAsia"/>
        </w:rPr>
        <w:t xml:space="preserve"> is the estimate of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0F4D78CD" w14:textId="77777777" w:rsidR="00316C57" w:rsidRPr="009140DD" w:rsidRDefault="00316C57" w:rsidP="00DE099C">
      <w:pPr>
        <w:rPr>
          <w:u w:val="single"/>
        </w:rPr>
      </w:pPr>
    </w:p>
    <w:p w14:paraId="2A1FF9AF" w14:textId="77777777" w:rsidR="00316C57" w:rsidRDefault="00316C57" w:rsidP="00316C57">
      <w:pPr>
        <w:pStyle w:val="ListParagraph"/>
        <w:numPr>
          <w:ilvl w:val="0"/>
          <w:numId w:val="38"/>
        </w:numPr>
      </w:pPr>
      <w:r>
        <w:t xml:space="preserve">Thus, the equation of the least squares regression line is </w:t>
      </w:r>
      <w:r>
        <w:br/>
      </w:r>
      <w:proofErr w:type="spellStart"/>
      <w:r>
        <w:t>Pct_BF</w:t>
      </w:r>
      <w:proofErr w:type="spellEnd"/>
      <w:r>
        <w:t>(hat) = 76.78 – 1.49*Height + 0.263*Weight</w:t>
      </w:r>
    </w:p>
    <w:p w14:paraId="27BA84AB" w14:textId="77777777" w:rsidR="00316C57" w:rsidRDefault="00316C57" w:rsidP="00DE099C"/>
    <w:p w14:paraId="398062A6" w14:textId="77777777" w:rsidR="00316C57" w:rsidRDefault="00316C57" w:rsidP="00DE099C"/>
    <w:p w14:paraId="0D553B92" w14:textId="77777777" w:rsidR="00316C57" w:rsidRDefault="00316C57" w:rsidP="00DE099C">
      <w:r>
        <w:rPr>
          <w:u w:val="single"/>
        </w:rPr>
        <w:t>Interpretation of slopes in multiple regression</w:t>
      </w:r>
    </w:p>
    <w:p w14:paraId="19DB0B89" w14:textId="77777777" w:rsidR="00316C57" w:rsidRDefault="00316C57" w:rsidP="00316C57">
      <w:pPr>
        <w:pStyle w:val="ListParagraph"/>
        <w:numPr>
          <w:ilvl w:val="0"/>
          <w:numId w:val="38"/>
        </w:numPr>
      </w:pPr>
      <w:r>
        <w:t>Still means the change in predicted y for a one unit increase in x</w:t>
      </w:r>
    </w:p>
    <w:p w14:paraId="035642CB" w14:textId="77777777" w:rsidR="00316C57" w:rsidRDefault="00316C57" w:rsidP="00316C57">
      <w:pPr>
        <w:pStyle w:val="ListParagraph"/>
        <w:numPr>
          <w:ilvl w:val="0"/>
          <w:numId w:val="38"/>
        </w:numPr>
      </w:pPr>
      <w:r>
        <w:lastRenderedPageBreak/>
        <w:t xml:space="preserve">Additional part: other explanatory variables are </w:t>
      </w:r>
      <w:r w:rsidRPr="00896547">
        <w:rPr>
          <w:b/>
        </w:rPr>
        <w:t>held constant</w:t>
      </w:r>
      <w:r>
        <w:br/>
      </w:r>
    </w:p>
    <w:p w14:paraId="1F4D05D1" w14:textId="77777777" w:rsidR="00316C57" w:rsidRDefault="00316C57" w:rsidP="00316C57">
      <w:pPr>
        <w:pStyle w:val="ListParagraph"/>
        <w:numPr>
          <w:ilvl w:val="0"/>
          <w:numId w:val="38"/>
        </w:numPr>
      </w:pPr>
      <w:r>
        <w:t>For example, the slope estimate of height = -1.49 is interpreted as</w:t>
      </w:r>
      <w:r>
        <w:br/>
        <w:t>The predicted percent body fat of adult males decreases by 1.49 for every increase of one inch in height, considering adult males of the same weight.</w:t>
      </w:r>
      <w:r>
        <w:br/>
      </w:r>
    </w:p>
    <w:p w14:paraId="68E4F2DF" w14:textId="77777777" w:rsidR="00316C57" w:rsidRDefault="00316C57" w:rsidP="00316C57">
      <w:pPr>
        <w:pStyle w:val="ListParagraph"/>
        <w:numPr>
          <w:ilvl w:val="0"/>
          <w:numId w:val="38"/>
        </w:numPr>
      </w:pPr>
      <w:r>
        <w:t>Upshot: If we consider guys that are the same weight, the taller guys will be skinnier (less % fat).</w:t>
      </w:r>
      <w:r>
        <w:br/>
      </w:r>
      <w:r>
        <w:br/>
      </w:r>
      <w:r>
        <w:br/>
      </w:r>
      <w:r>
        <w:br/>
      </w:r>
      <w:r>
        <w:br/>
      </w:r>
    </w:p>
    <w:p w14:paraId="32464DF2" w14:textId="77777777" w:rsidR="00316C57" w:rsidRDefault="00316C57">
      <w:pPr>
        <w:rPr>
          <w:u w:val="single"/>
        </w:rPr>
      </w:pPr>
      <w:r>
        <w:rPr>
          <w:u w:val="single"/>
        </w:rPr>
        <w:br w:type="page"/>
      </w:r>
    </w:p>
    <w:p w14:paraId="4E291D32" w14:textId="77777777" w:rsidR="00316C57" w:rsidRPr="009140DD" w:rsidRDefault="00316C57" w:rsidP="00DE099C">
      <w:pPr>
        <w:rPr>
          <w:u w:val="single"/>
        </w:rPr>
      </w:pPr>
      <w:r>
        <w:rPr>
          <w:u w:val="single"/>
        </w:rPr>
        <w:lastRenderedPageBreak/>
        <w:t>Predicted response values and residuals</w:t>
      </w:r>
    </w:p>
    <w:p w14:paraId="1A51F0AA" w14:textId="77777777" w:rsidR="00316C57" w:rsidRDefault="00316C57" w:rsidP="00316C57">
      <w:pPr>
        <w:pStyle w:val="ListParagraph"/>
        <w:numPr>
          <w:ilvl w:val="0"/>
          <w:numId w:val="38"/>
        </w:numPr>
      </w:pPr>
      <w:r>
        <w:t xml:space="preserve">One male in the dataset (the first row) has </w:t>
      </w:r>
      <w:proofErr w:type="spellStart"/>
      <w:r>
        <w:t>Pct_BF</w:t>
      </w:r>
      <w:proofErr w:type="spellEnd"/>
      <w:r>
        <w:t xml:space="preserve"> = 12.3, Height = 67.75 in, Weight = 154.25 lb.  Let’s calculate the predicted percent body fat and the residual for this guy.</w:t>
      </w:r>
      <w:r>
        <w:br/>
      </w:r>
    </w:p>
    <w:p w14:paraId="548A7A01" w14:textId="77777777" w:rsidR="00316C57" w:rsidRDefault="00316C57" w:rsidP="00316C57">
      <w:pPr>
        <w:pStyle w:val="ListParagraph"/>
        <w:numPr>
          <w:ilvl w:val="0"/>
          <w:numId w:val="38"/>
        </w:numPr>
      </w:pPr>
      <w:r>
        <w:t xml:space="preserve">The predicted </w:t>
      </w:r>
      <w:proofErr w:type="spellStart"/>
      <w:r>
        <w:t>Pct_BF</w:t>
      </w:r>
      <w:proofErr w:type="spellEnd"/>
      <w:r>
        <w:t xml:space="preserve"> for this guy based on the regression line is</w:t>
      </w:r>
      <w:r>
        <w:br/>
      </w:r>
      <w:proofErr w:type="spellStart"/>
      <w:r>
        <w:t>Pct_BF</w:t>
      </w:r>
      <w:proofErr w:type="spellEnd"/>
      <w:r>
        <w:t>(hat) = 76.78 – 1.49(67.75) + 0.263(154.25) = 16.6</w:t>
      </w:r>
      <w:r>
        <w:br/>
      </w:r>
    </w:p>
    <w:p w14:paraId="5F7766CE" w14:textId="77777777" w:rsidR="00316C57" w:rsidRDefault="00316C57" w:rsidP="00316C57">
      <w:pPr>
        <w:pStyle w:val="ListParagraph"/>
        <w:numPr>
          <w:ilvl w:val="0"/>
          <w:numId w:val="38"/>
        </w:numPr>
      </w:pPr>
      <w:r>
        <w:t xml:space="preserve">As before, residual = y – </w:t>
      </w:r>
      <w:proofErr w:type="spellStart"/>
      <w:r>
        <w:t>yhat</w:t>
      </w:r>
      <w:proofErr w:type="spellEnd"/>
      <w:r>
        <w:br/>
        <w:t xml:space="preserve">Here, </w:t>
      </w:r>
      <w:proofErr w:type="spellStart"/>
      <w:r>
        <w:t>Pct_BF</w:t>
      </w:r>
      <w:proofErr w:type="spellEnd"/>
      <w:r>
        <w:t xml:space="preserve"> – </w:t>
      </w:r>
      <w:proofErr w:type="spellStart"/>
      <w:r>
        <w:t>Pct_BF</w:t>
      </w:r>
      <w:proofErr w:type="spellEnd"/>
      <w:r>
        <w:t>(hat) = 12.3 – 16.6 = -4.3</w:t>
      </w:r>
    </w:p>
    <w:p w14:paraId="02AFE300" w14:textId="77777777" w:rsidR="00316C57" w:rsidRDefault="00316C57" w:rsidP="00DE099C">
      <w:r>
        <w:rPr>
          <w:u w:val="single"/>
        </w:rPr>
        <w:t>Interpreting root MSE and R-squared</w:t>
      </w:r>
    </w:p>
    <w:p w14:paraId="30A43BA3" w14:textId="77777777" w:rsidR="00316C57" w:rsidRDefault="00316C57" w:rsidP="00DE099C">
      <w:r>
        <w:rPr>
          <w:noProof/>
        </w:rPr>
        <w:drawing>
          <wp:inline distT="0" distB="0" distL="0" distR="0" wp14:anchorId="6E80C06F" wp14:editId="5C635AF5">
            <wp:extent cx="2994660" cy="5765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9697" cy="587107"/>
                    </a:xfrm>
                    <a:prstGeom prst="rect">
                      <a:avLst/>
                    </a:prstGeom>
                  </pic:spPr>
                </pic:pic>
              </a:graphicData>
            </a:graphic>
          </wp:inline>
        </w:drawing>
      </w:r>
    </w:p>
    <w:p w14:paraId="27909E61" w14:textId="77777777" w:rsidR="00316C57" w:rsidRPr="009A6C67" w:rsidRDefault="00316C57" w:rsidP="00316C57">
      <w:pPr>
        <w:pStyle w:val="ListParagraph"/>
        <w:numPr>
          <w:ilvl w:val="0"/>
          <w:numId w:val="39"/>
        </w:numPr>
      </w:pPr>
      <w:r>
        <w:t xml:space="preserve">The root MSE (or s) is still the estimate of </w:t>
      </w:r>
      <m:oMath>
        <m:r>
          <w:rPr>
            <w:rFonts w:ascii="Cambria Math" w:eastAsiaTheme="minorEastAsia" w:hAnsi="Cambria Math"/>
          </w:rPr>
          <m:t>σ</m:t>
        </m:r>
      </m:oMath>
      <w:r>
        <w:rPr>
          <w:rFonts w:eastAsiaTheme="minorEastAsia"/>
        </w:rPr>
        <w:t>, the standard deviation of the errors.</w:t>
      </w:r>
    </w:p>
    <w:p w14:paraId="7218C8A0" w14:textId="77777777" w:rsidR="00316C57" w:rsidRPr="009A6C67" w:rsidRDefault="00316C57" w:rsidP="00316C57">
      <w:pPr>
        <w:pStyle w:val="ListParagraph"/>
        <w:numPr>
          <w:ilvl w:val="0"/>
          <w:numId w:val="39"/>
        </w:numPr>
      </w:pPr>
      <w:r>
        <w:rPr>
          <w:rFonts w:eastAsiaTheme="minorEastAsia"/>
        </w:rPr>
        <w:t>Interpretation: The average distance from the actual response variables from the predicted values.</w:t>
      </w:r>
    </w:p>
    <w:p w14:paraId="3BD596B7" w14:textId="77777777" w:rsidR="00316C57" w:rsidRPr="009A6C67" w:rsidRDefault="00316C57" w:rsidP="00316C57">
      <w:pPr>
        <w:pStyle w:val="ListParagraph"/>
        <w:numPr>
          <w:ilvl w:val="0"/>
          <w:numId w:val="39"/>
        </w:numPr>
      </w:pPr>
      <w:r>
        <w:rPr>
          <w:rFonts w:eastAsiaTheme="minorEastAsia"/>
        </w:rPr>
        <w:t>In this context: The average distance of the actual percent body fat values from their predicted values according to the model with height and weight is 5.63 percent.</w:t>
      </w:r>
      <w:r>
        <w:rPr>
          <w:rFonts w:eastAsiaTheme="minorEastAsia"/>
        </w:rPr>
        <w:br/>
      </w:r>
    </w:p>
    <w:p w14:paraId="0C03B63D" w14:textId="77777777" w:rsidR="00316C57" w:rsidRPr="009A6C67" w:rsidRDefault="00316C57" w:rsidP="00316C57">
      <w:pPr>
        <w:pStyle w:val="ListParagraph"/>
        <w:numPr>
          <w:ilvl w:val="0"/>
          <w:numId w:val="39"/>
        </w:numPr>
      </w:pPr>
      <w:r>
        <w:rPr>
          <w:rFonts w:eastAsiaTheme="minorEastAsia"/>
        </w:rPr>
        <w:t>R-squared is still the percent of the total variation in the response that is explained by the model.</w:t>
      </w:r>
    </w:p>
    <w:p w14:paraId="0572E7C7" w14:textId="77777777" w:rsidR="00316C57" w:rsidRPr="00131D9E" w:rsidRDefault="00316C57" w:rsidP="00316C57">
      <w:pPr>
        <w:pStyle w:val="ListParagraph"/>
        <w:numPr>
          <w:ilvl w:val="0"/>
          <w:numId w:val="39"/>
        </w:numPr>
      </w:pPr>
      <w:r>
        <w:rPr>
          <w:rFonts w:eastAsiaTheme="minorEastAsia"/>
        </w:rPr>
        <w:t>In this context: 54.35% of the total variation in percent body fat is explained by the model with height and weight.</w:t>
      </w:r>
    </w:p>
    <w:p w14:paraId="243277D0" w14:textId="77777777" w:rsidR="00316C57" w:rsidRDefault="00316C57" w:rsidP="00DE099C"/>
    <w:p w14:paraId="3F2B3B15" w14:textId="77777777" w:rsidR="00316C57" w:rsidRDefault="00316C57" w:rsidP="00DE099C"/>
    <w:p w14:paraId="78866A45" w14:textId="77777777" w:rsidR="00316C57" w:rsidRDefault="00316C57" w:rsidP="00DE099C">
      <w:r>
        <w:rPr>
          <w:u w:val="single"/>
        </w:rPr>
        <w:t>Checking assumptions</w:t>
      </w:r>
    </w:p>
    <w:p w14:paraId="57A7CA82" w14:textId="77777777" w:rsidR="00316C57" w:rsidRDefault="00316C57" w:rsidP="00316C57">
      <w:pPr>
        <w:pStyle w:val="ListParagraph"/>
        <w:numPr>
          <w:ilvl w:val="0"/>
          <w:numId w:val="40"/>
        </w:numPr>
      </w:pPr>
      <w:r>
        <w:t>We will check the assumptions of linearity (zero mean errors), constant variance, and normality as before.</w:t>
      </w:r>
    </w:p>
    <w:p w14:paraId="5B10B75D" w14:textId="77777777" w:rsidR="00316C57" w:rsidRDefault="00316C57" w:rsidP="00316C57">
      <w:pPr>
        <w:pStyle w:val="ListParagraph"/>
        <w:numPr>
          <w:ilvl w:val="0"/>
          <w:numId w:val="40"/>
        </w:numPr>
      </w:pPr>
      <w:r>
        <w:t>Linearity (zero mean errors) and constant variance use the residual vs. predicted plot</w:t>
      </w:r>
    </w:p>
    <w:p w14:paraId="2B575855" w14:textId="77777777" w:rsidR="00316C57" w:rsidRDefault="00316C57" w:rsidP="00316C57">
      <w:pPr>
        <w:pStyle w:val="ListParagraph"/>
        <w:numPr>
          <w:ilvl w:val="1"/>
          <w:numId w:val="40"/>
        </w:numPr>
      </w:pPr>
      <w:r>
        <w:t>Linearity looks for the residuals to be centered around the zero line for all ranges of predicted values.</w:t>
      </w:r>
    </w:p>
    <w:p w14:paraId="50E47DC9" w14:textId="77777777" w:rsidR="00316C57" w:rsidRDefault="00316C57" w:rsidP="00316C57">
      <w:pPr>
        <w:pStyle w:val="ListParagraph"/>
        <w:numPr>
          <w:ilvl w:val="1"/>
          <w:numId w:val="40"/>
        </w:numPr>
      </w:pPr>
      <w:r>
        <w:t>Constant variance looks for the residuals to be have the same vertical spread for all ranges of predicted values.</w:t>
      </w:r>
    </w:p>
    <w:p w14:paraId="68BA57BE" w14:textId="77777777" w:rsidR="00316C57" w:rsidRDefault="00316C57" w:rsidP="00316C57">
      <w:pPr>
        <w:pStyle w:val="ListParagraph"/>
        <w:numPr>
          <w:ilvl w:val="0"/>
          <w:numId w:val="40"/>
        </w:numPr>
      </w:pPr>
      <w:r>
        <w:t>Normality uses a histogram, boxplot, and normal quantile plot of the residuals.</w:t>
      </w:r>
    </w:p>
    <w:p w14:paraId="4FC4F80D" w14:textId="77777777" w:rsidR="00316C57" w:rsidRDefault="00316C57" w:rsidP="00DE099C"/>
    <w:p w14:paraId="526CF75E" w14:textId="77777777" w:rsidR="00316C57" w:rsidRDefault="00316C57" w:rsidP="00DE099C">
      <w:r>
        <w:rPr>
          <w:noProof/>
        </w:rPr>
        <w:lastRenderedPageBreak/>
        <w:drawing>
          <wp:inline distT="0" distB="0" distL="0" distR="0" wp14:anchorId="6AA553ED" wp14:editId="63918CA7">
            <wp:extent cx="3145343" cy="1859280"/>
            <wp:effectExtent l="19050" t="19050" r="1714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145343" cy="1859280"/>
                    </a:xfrm>
                    <a:prstGeom prst="rect">
                      <a:avLst/>
                    </a:prstGeom>
                    <a:ln>
                      <a:solidFill>
                        <a:schemeClr val="accent1"/>
                      </a:solidFill>
                    </a:ln>
                  </pic:spPr>
                </pic:pic>
              </a:graphicData>
            </a:graphic>
          </wp:inline>
        </w:drawing>
      </w:r>
      <w:r>
        <w:t xml:space="preserve"> </w:t>
      </w:r>
    </w:p>
    <w:p w14:paraId="395AB986" w14:textId="77777777" w:rsidR="00316C57" w:rsidRDefault="00316C57" w:rsidP="00DE099C"/>
    <w:p w14:paraId="688C247E" w14:textId="77777777" w:rsidR="00316C57" w:rsidRDefault="00316C57">
      <w:r>
        <w:br w:type="page"/>
      </w:r>
    </w:p>
    <w:p w14:paraId="6360D54E" w14:textId="77777777" w:rsidR="00316C57" w:rsidRPr="00A076C9" w:rsidRDefault="00316C57" w:rsidP="00DE099C">
      <w:pPr>
        <w:rPr>
          <w:u w:val="single"/>
        </w:rPr>
      </w:pPr>
      <w:r w:rsidRPr="00A076C9">
        <w:rPr>
          <w:u w:val="single"/>
        </w:rPr>
        <w:lastRenderedPageBreak/>
        <w:t>Checking assumptions for body fat example</w:t>
      </w:r>
    </w:p>
    <w:p w14:paraId="14E401E2" w14:textId="77777777" w:rsidR="00316C57" w:rsidRPr="009C1788" w:rsidRDefault="00316C57" w:rsidP="00DE099C">
      <w:r>
        <w:rPr>
          <w:rFonts w:ascii="Arial" w:hAnsi="Arial" w:cs="Arial"/>
          <w:noProof/>
          <w:color w:val="000000"/>
          <w:sz w:val="20"/>
          <w:szCs w:val="20"/>
        </w:rPr>
        <w:drawing>
          <wp:inline distT="0" distB="0" distL="0" distR="0" wp14:anchorId="61CDCF89" wp14:editId="2F9FB80D">
            <wp:extent cx="3962400" cy="2971800"/>
            <wp:effectExtent l="0" t="0" r="0" b="0"/>
            <wp:docPr id="49" name="Picture 49"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0.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14:paraId="0A28E7D6" w14:textId="77777777" w:rsidR="00316C57" w:rsidRDefault="00316C57" w:rsidP="00316C57">
      <w:pPr>
        <w:pStyle w:val="ListParagraph"/>
        <w:numPr>
          <w:ilvl w:val="0"/>
          <w:numId w:val="41"/>
        </w:numPr>
      </w:pPr>
      <w:r>
        <w:t>Linearity (zero mean errors) is satisfied because the residuals are centered around the zero line for all ranges of predicted values</w:t>
      </w:r>
      <w:r>
        <w:br/>
      </w:r>
    </w:p>
    <w:p w14:paraId="5E52C113" w14:textId="77777777" w:rsidR="00316C57" w:rsidRDefault="00316C57" w:rsidP="00316C57">
      <w:pPr>
        <w:pStyle w:val="ListParagraph"/>
        <w:numPr>
          <w:ilvl w:val="0"/>
          <w:numId w:val="41"/>
        </w:numPr>
      </w:pPr>
      <w:r>
        <w:t>Constant variance is satisfied because the vertical spread of the residuals is roughly the same for all ranges of predicted values</w:t>
      </w:r>
    </w:p>
    <w:p w14:paraId="27C5E8EB" w14:textId="77777777" w:rsidR="00316C57" w:rsidRDefault="00316C57" w:rsidP="00DE099C"/>
    <w:p w14:paraId="6E85523D" w14:textId="77777777" w:rsidR="00316C57" w:rsidRDefault="00316C57" w:rsidP="00DE099C">
      <w:r>
        <w:rPr>
          <w:rFonts w:ascii="Arial" w:hAnsi="Arial" w:cs="Arial"/>
          <w:noProof/>
          <w:color w:val="000000"/>
          <w:sz w:val="20"/>
          <w:szCs w:val="20"/>
        </w:rPr>
        <w:drawing>
          <wp:inline distT="0" distB="0" distL="0" distR="0" wp14:anchorId="1D64992D" wp14:editId="37550DA5">
            <wp:extent cx="3436620" cy="3436620"/>
            <wp:effectExtent l="0" t="0" r="0" b="0"/>
            <wp:docPr id="50" name="Picture 50"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36620" cy="3436620"/>
                    </a:xfrm>
                    <a:prstGeom prst="rect">
                      <a:avLst/>
                    </a:prstGeom>
                    <a:noFill/>
                    <a:ln>
                      <a:noFill/>
                    </a:ln>
                  </pic:spPr>
                </pic:pic>
              </a:graphicData>
            </a:graphic>
          </wp:inline>
        </w:drawing>
      </w:r>
    </w:p>
    <w:p w14:paraId="0BB0EA52" w14:textId="77777777" w:rsidR="00316C57" w:rsidRDefault="00316C57" w:rsidP="00316C57">
      <w:pPr>
        <w:pStyle w:val="ListParagraph"/>
        <w:numPr>
          <w:ilvl w:val="0"/>
          <w:numId w:val="42"/>
        </w:numPr>
      </w:pPr>
      <w:r>
        <w:lastRenderedPageBreak/>
        <w:t>Normality is satisfied because the histogram is bell-shaped and symmetric, the boxplot is symmetric, and the points in the normal quantile plot follow the line nicely.</w:t>
      </w:r>
    </w:p>
    <w:p w14:paraId="1D19FE85" w14:textId="77777777" w:rsidR="00316C57" w:rsidRDefault="00316C57">
      <w:r>
        <w:br w:type="page"/>
      </w:r>
    </w:p>
    <w:p w14:paraId="0945E6AC" w14:textId="77777777" w:rsidR="00316C57" w:rsidRDefault="00316C57" w:rsidP="00DE099C">
      <w:r>
        <w:rPr>
          <w:u w:val="single"/>
        </w:rPr>
        <w:lastRenderedPageBreak/>
        <w:t>Hypothesis tests and confidence intervals for slopes</w:t>
      </w:r>
    </w:p>
    <w:p w14:paraId="59AF0A5B" w14:textId="77777777" w:rsidR="00316C57" w:rsidRDefault="00316C57" w:rsidP="00316C57">
      <w:pPr>
        <w:pStyle w:val="ListParagraph"/>
        <w:numPr>
          <w:ilvl w:val="0"/>
          <w:numId w:val="42"/>
        </w:numPr>
      </w:pPr>
      <w:r>
        <w:t>This is a random sample from the population of all adult males, so it makes sense to do hypothesis tests and confidence intervals.</w:t>
      </w:r>
    </w:p>
    <w:p w14:paraId="2B2D35E7" w14:textId="77777777" w:rsidR="00316C57" w:rsidRDefault="00316C57" w:rsidP="00316C57">
      <w:pPr>
        <w:pStyle w:val="ListParagraph"/>
        <w:numPr>
          <w:ilvl w:val="0"/>
          <w:numId w:val="42"/>
        </w:numPr>
      </w:pPr>
      <w:r>
        <w:t>As before, we add the CLB option to get confidence intervals.</w:t>
      </w:r>
    </w:p>
    <w:p w14:paraId="0079A787" w14:textId="77777777" w:rsidR="00316C57" w:rsidRDefault="00316C57" w:rsidP="00DE099C"/>
    <w:p w14:paraId="561C99E4" w14:textId="77777777" w:rsidR="00316C57" w:rsidRDefault="00316C57" w:rsidP="00DE099C">
      <w:r>
        <w:rPr>
          <w:noProof/>
        </w:rPr>
        <w:drawing>
          <wp:inline distT="0" distB="0" distL="0" distR="0" wp14:anchorId="54F9328E" wp14:editId="77155397">
            <wp:extent cx="2943225" cy="571500"/>
            <wp:effectExtent l="19050" t="19050" r="2857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943225" cy="571500"/>
                    </a:xfrm>
                    <a:prstGeom prst="rect">
                      <a:avLst/>
                    </a:prstGeom>
                    <a:ln>
                      <a:solidFill>
                        <a:schemeClr val="accent1"/>
                      </a:solidFill>
                    </a:ln>
                  </pic:spPr>
                </pic:pic>
              </a:graphicData>
            </a:graphic>
          </wp:inline>
        </w:drawing>
      </w:r>
    </w:p>
    <w:p w14:paraId="2248B458" w14:textId="77777777" w:rsidR="00316C57" w:rsidRDefault="00316C57" w:rsidP="00DE099C">
      <w:r>
        <w:rPr>
          <w:noProof/>
        </w:rPr>
        <w:drawing>
          <wp:inline distT="0" distB="0" distL="0" distR="0" wp14:anchorId="0834B82D" wp14:editId="698A549C">
            <wp:extent cx="4549140" cy="888443"/>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620119" cy="902305"/>
                    </a:xfrm>
                    <a:prstGeom prst="rect">
                      <a:avLst/>
                    </a:prstGeom>
                  </pic:spPr>
                </pic:pic>
              </a:graphicData>
            </a:graphic>
          </wp:inline>
        </w:drawing>
      </w:r>
    </w:p>
    <w:p w14:paraId="5A3B6437" w14:textId="77777777" w:rsidR="00316C57" w:rsidRDefault="00316C57" w:rsidP="00DE099C"/>
    <w:p w14:paraId="3380806D" w14:textId="77777777" w:rsidR="00316C57" w:rsidRPr="007639A4" w:rsidRDefault="00316C57" w:rsidP="00316C57">
      <w:pPr>
        <w:pStyle w:val="ListParagraph"/>
        <w:numPr>
          <w:ilvl w:val="0"/>
          <w:numId w:val="43"/>
        </w:numPr>
        <w:rPr>
          <w:rFonts w:eastAsiaTheme="minorEastAsia"/>
        </w:rPr>
      </w:pPr>
      <w:r w:rsidRPr="007639A4">
        <w:rPr>
          <w:rFonts w:eastAsiaTheme="minorEastAsia"/>
          <w:iCs/>
        </w:rPr>
        <w:t xml:space="preserve">For the model </w:t>
      </w:r>
      <m:oMath>
        <m:r>
          <w:rPr>
            <w:rFonts w:ascii="Cambria Math" w:hAnsi="Cambria Math"/>
          </w:rPr>
          <m:t>Pct_BF=</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Height+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Weight</m:t>
        </m:r>
        <m:r>
          <w:rPr>
            <w:rFonts w:ascii="Cambria Math" w:eastAsiaTheme="minorEastAsia" w:hAnsi="Cambria Math"/>
          </w:rPr>
          <m:t>+E</m:t>
        </m:r>
      </m:oMath>
      <w:r>
        <w:t>, the hypothesis test for the slope of height has</w:t>
      </w:r>
    </w:p>
    <w:p w14:paraId="63CBA565" w14:textId="77777777" w:rsidR="00316C57" w:rsidRDefault="00316C57" w:rsidP="00316C57">
      <w:pPr>
        <w:pStyle w:val="ListParagraph"/>
        <w:numPr>
          <w:ilvl w:val="1"/>
          <w:numId w:val="43"/>
        </w:numPr>
        <w:rPr>
          <w:rFonts w:eastAsiaTheme="minorEastAsia"/>
        </w:rPr>
      </w:pPr>
      <w:r>
        <w:rPr>
          <w:rFonts w:eastAsiaTheme="minorEastAsia"/>
        </w:rPr>
        <w:t xml:space="preserve">hypotheses </w:t>
      </w:r>
      <w:r w:rsidRPr="007639A4">
        <w:rPr>
          <w:rFonts w:eastAsiaTheme="minorEastAsia"/>
        </w:rPr>
        <w:t xml:space="preserve">Ho: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sidRPr="007639A4">
        <w:rPr>
          <w:rFonts w:eastAsiaTheme="minorEastAsia"/>
        </w:rPr>
        <w:t xml:space="preserve"> vs. Ha: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sidRPr="007639A4">
        <w:rPr>
          <w:rFonts w:eastAsiaTheme="minorEastAsia"/>
        </w:rPr>
        <w:t xml:space="preserve">, </w:t>
      </w:r>
    </w:p>
    <w:p w14:paraId="1694FEB1" w14:textId="77777777" w:rsidR="00316C57" w:rsidRDefault="00316C57" w:rsidP="00316C57">
      <w:pPr>
        <w:pStyle w:val="ListParagraph"/>
        <w:numPr>
          <w:ilvl w:val="1"/>
          <w:numId w:val="43"/>
        </w:numPr>
        <w:rPr>
          <w:rFonts w:eastAsiaTheme="minorEastAsia"/>
        </w:rPr>
      </w:pPr>
      <w:r>
        <w:t xml:space="preserve">The test statistic t = -9.38, which is calculated as </w:t>
      </w:r>
      <m:oMath>
        <m:r>
          <w:rPr>
            <w:rFonts w:ascii="Cambria Math" w:hAnsi="Cambria Math"/>
          </w:rPr>
          <m:t>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num>
          <m:den>
            <m:sSub>
              <m:sSubPr>
                <m:ctrlPr>
                  <w:rPr>
                    <w:rFonts w:ascii="Cambria Math" w:hAnsi="Cambria Math"/>
                    <w:i/>
                  </w:rPr>
                </m:ctrlPr>
              </m:sSubPr>
              <m:e>
                <m:r>
                  <w:rPr>
                    <w:rFonts w:ascii="Cambria Math" w:hAnsi="Cambria Math"/>
                  </w:rPr>
                  <m:t>SE</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-1.49</m:t>
            </m:r>
          </m:num>
          <m:den>
            <m:r>
              <w:rPr>
                <w:rFonts w:ascii="Cambria Math" w:hAnsi="Cambria Math"/>
              </w:rPr>
              <m:t>0.159</m:t>
            </m:r>
          </m:den>
        </m:f>
      </m:oMath>
    </w:p>
    <w:p w14:paraId="6CFB8E76" w14:textId="77777777" w:rsidR="00316C57" w:rsidRDefault="00316C57" w:rsidP="00316C57">
      <w:pPr>
        <w:pStyle w:val="ListParagraph"/>
        <w:numPr>
          <w:ilvl w:val="1"/>
          <w:numId w:val="43"/>
        </w:numPr>
        <w:rPr>
          <w:rFonts w:eastAsiaTheme="minorEastAsia"/>
        </w:rPr>
      </w:pPr>
      <w:r w:rsidRPr="007639A4">
        <w:rPr>
          <w:rFonts w:eastAsiaTheme="minorEastAsia"/>
        </w:rPr>
        <w:t>p-value</w:t>
      </w:r>
      <w:r>
        <w:rPr>
          <w:rFonts w:eastAsiaTheme="minorEastAsia"/>
        </w:rPr>
        <w:t xml:space="preserve"> &lt; .0001</w:t>
      </w:r>
    </w:p>
    <w:p w14:paraId="09952D9F" w14:textId="77777777" w:rsidR="00316C57" w:rsidRDefault="00316C57" w:rsidP="00316C57">
      <w:pPr>
        <w:pStyle w:val="ListParagraph"/>
        <w:numPr>
          <w:ilvl w:val="1"/>
          <w:numId w:val="43"/>
        </w:numPr>
        <w:rPr>
          <w:rFonts w:eastAsiaTheme="minorEastAsia"/>
        </w:rPr>
      </w:pPr>
      <w:r>
        <w:rPr>
          <w:rFonts w:eastAsiaTheme="minorEastAsia"/>
        </w:rPr>
        <w:t>Decision: reject Ho</w:t>
      </w:r>
    </w:p>
    <w:p w14:paraId="3B03DDD7" w14:textId="77777777" w:rsidR="00316C57" w:rsidRDefault="00316C57" w:rsidP="00316C57">
      <w:pPr>
        <w:pStyle w:val="ListParagraph"/>
        <w:numPr>
          <w:ilvl w:val="1"/>
          <w:numId w:val="43"/>
        </w:numPr>
        <w:rPr>
          <w:rFonts w:eastAsiaTheme="minorEastAsia"/>
        </w:rPr>
      </w:pPr>
      <w:r>
        <w:rPr>
          <w:rFonts w:eastAsiaTheme="minorEastAsia"/>
        </w:rPr>
        <w:t xml:space="preserve">Conclusion: At the .05 significance level, there is statistically significant evidence that the population slope of height is nonzero </w:t>
      </w:r>
      <w:r w:rsidRPr="00723123">
        <w:rPr>
          <w:rFonts w:eastAsiaTheme="minorEastAsia"/>
          <w:b/>
        </w:rPr>
        <w:t>when weight is in the model</w:t>
      </w:r>
      <w:r>
        <w:rPr>
          <w:rFonts w:eastAsiaTheme="minorEastAsia"/>
        </w:rPr>
        <w:t>.</w:t>
      </w:r>
    </w:p>
    <w:p w14:paraId="1E6259F9" w14:textId="77777777" w:rsidR="00316C57" w:rsidRDefault="00316C57" w:rsidP="00DE099C"/>
    <w:p w14:paraId="3E226944" w14:textId="77777777" w:rsidR="00316C57" w:rsidRDefault="00316C57" w:rsidP="00316C57">
      <w:pPr>
        <w:pStyle w:val="ListParagraph"/>
        <w:numPr>
          <w:ilvl w:val="0"/>
          <w:numId w:val="43"/>
        </w:numPr>
        <w:rPr>
          <w:rFonts w:eastAsiaTheme="minorEastAsia"/>
        </w:rPr>
      </w:pPr>
      <w:r>
        <w:rPr>
          <w:rFonts w:eastAsiaTheme="minorEastAsia"/>
        </w:rPr>
        <w:t xml:space="preserve">95% confidence interval for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is (-1.80, -1.18)</w:t>
      </w:r>
    </w:p>
    <w:p w14:paraId="492D3E4E" w14:textId="77777777" w:rsidR="00316C57" w:rsidRDefault="00316C57" w:rsidP="00316C57">
      <w:pPr>
        <w:pStyle w:val="ListParagraph"/>
        <w:numPr>
          <w:ilvl w:val="0"/>
          <w:numId w:val="43"/>
        </w:numPr>
        <w:rPr>
          <w:rFonts w:eastAsiaTheme="minorEastAsia"/>
        </w:rPr>
      </w:pPr>
      <w:r>
        <w:rPr>
          <w:rFonts w:eastAsiaTheme="minorEastAsia"/>
        </w:rPr>
        <w:t>Interpretation: We are 95% confident that the population mean percent body fat for adult males decreases by between 1.18 and 1.80 for every increase of one inch in height, considering males of the same weight.</w:t>
      </w:r>
    </w:p>
    <w:p w14:paraId="67BBFFB0" w14:textId="77777777" w:rsidR="00316C57" w:rsidRDefault="00316C57" w:rsidP="00DE099C">
      <w:pPr>
        <w:rPr>
          <w:rFonts w:eastAsiaTheme="minorEastAsia"/>
        </w:rPr>
      </w:pPr>
    </w:p>
    <w:p w14:paraId="324CFC79" w14:textId="77777777" w:rsidR="00316C57" w:rsidRDefault="00316C57" w:rsidP="00DE099C">
      <w:pPr>
        <w:rPr>
          <w:rFonts w:eastAsiaTheme="minorEastAsia"/>
        </w:rPr>
      </w:pPr>
      <w:r>
        <w:rPr>
          <w:rFonts w:eastAsiaTheme="minorEastAsia"/>
          <w:u w:val="single"/>
        </w:rPr>
        <w:t>ANOVA Table</w:t>
      </w:r>
    </w:p>
    <w:p w14:paraId="4E7E7942" w14:textId="77777777" w:rsidR="00316C57" w:rsidRDefault="00316C57" w:rsidP="00DE099C">
      <w:pPr>
        <w:rPr>
          <w:rFonts w:eastAsiaTheme="minorEastAsia"/>
        </w:rPr>
      </w:pPr>
      <w:r>
        <w:rPr>
          <w:noProof/>
        </w:rPr>
        <w:drawing>
          <wp:inline distT="0" distB="0" distL="0" distR="0" wp14:anchorId="7ADCE2B3" wp14:editId="06F1DACD">
            <wp:extent cx="3459480" cy="91838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498641" cy="928781"/>
                    </a:xfrm>
                    <a:prstGeom prst="rect">
                      <a:avLst/>
                    </a:prstGeom>
                  </pic:spPr>
                </pic:pic>
              </a:graphicData>
            </a:graphic>
          </wp:inline>
        </w:drawing>
      </w:r>
    </w:p>
    <w:p w14:paraId="64FEC7DE" w14:textId="77777777" w:rsidR="00316C57" w:rsidRDefault="00316C57" w:rsidP="00316C57">
      <w:pPr>
        <w:pStyle w:val="ListParagraph"/>
        <w:numPr>
          <w:ilvl w:val="0"/>
          <w:numId w:val="26"/>
        </w:numPr>
        <w:rPr>
          <w:rFonts w:eastAsiaTheme="minorEastAsia"/>
        </w:rPr>
      </w:pPr>
      <w:r>
        <w:rPr>
          <w:rFonts w:eastAsiaTheme="minorEastAsia"/>
        </w:rPr>
        <w:t>DF (degrees of freedom)</w:t>
      </w:r>
    </w:p>
    <w:p w14:paraId="1D468942" w14:textId="77777777" w:rsidR="00316C57" w:rsidRDefault="00316C57" w:rsidP="00316C57">
      <w:pPr>
        <w:pStyle w:val="ListParagraph"/>
        <w:numPr>
          <w:ilvl w:val="1"/>
          <w:numId w:val="26"/>
        </w:numPr>
        <w:rPr>
          <w:rFonts w:eastAsiaTheme="minorEastAsia"/>
        </w:rPr>
      </w:pPr>
      <w:r>
        <w:rPr>
          <w:rFonts w:eastAsiaTheme="minorEastAsia"/>
        </w:rPr>
        <w:t>DF(Model) = # of explanatory variables = p</w:t>
      </w:r>
    </w:p>
    <w:p w14:paraId="360C7B40" w14:textId="77777777" w:rsidR="00316C57" w:rsidRDefault="00316C57" w:rsidP="00316C57">
      <w:pPr>
        <w:pStyle w:val="ListParagraph"/>
        <w:numPr>
          <w:ilvl w:val="1"/>
          <w:numId w:val="26"/>
        </w:numPr>
        <w:rPr>
          <w:rFonts w:eastAsiaTheme="minorEastAsia"/>
        </w:rPr>
      </w:pPr>
      <w:r>
        <w:rPr>
          <w:rFonts w:eastAsiaTheme="minorEastAsia"/>
        </w:rPr>
        <w:t>DF(Error) = n – p – 1</w:t>
      </w:r>
    </w:p>
    <w:p w14:paraId="17E10AAA" w14:textId="77777777" w:rsidR="00316C57" w:rsidRDefault="00316C57" w:rsidP="00316C57">
      <w:pPr>
        <w:pStyle w:val="ListParagraph"/>
        <w:numPr>
          <w:ilvl w:val="1"/>
          <w:numId w:val="26"/>
        </w:numPr>
        <w:rPr>
          <w:rFonts w:eastAsiaTheme="minorEastAsia"/>
        </w:rPr>
      </w:pPr>
      <w:r w:rsidRPr="00121CE5">
        <w:rPr>
          <w:rFonts w:eastAsiaTheme="minorEastAsia"/>
        </w:rPr>
        <w:t>DF(Total) = n – 1</w:t>
      </w:r>
    </w:p>
    <w:p w14:paraId="2F62C904" w14:textId="77777777" w:rsidR="00316C57" w:rsidRDefault="00316C57" w:rsidP="00316C57">
      <w:pPr>
        <w:pStyle w:val="ListParagraph"/>
        <w:numPr>
          <w:ilvl w:val="0"/>
          <w:numId w:val="26"/>
        </w:numPr>
        <w:rPr>
          <w:rFonts w:eastAsiaTheme="minorEastAsia"/>
        </w:rPr>
      </w:pPr>
      <w:r>
        <w:rPr>
          <w:rFonts w:eastAsiaTheme="minorEastAsia"/>
        </w:rPr>
        <w:t>Sum of squares</w:t>
      </w:r>
    </w:p>
    <w:p w14:paraId="7BC66D33" w14:textId="77777777" w:rsidR="00316C57" w:rsidRDefault="00316C57" w:rsidP="00316C57">
      <w:pPr>
        <w:pStyle w:val="ListParagraph"/>
        <w:numPr>
          <w:ilvl w:val="1"/>
          <w:numId w:val="26"/>
        </w:numPr>
        <w:rPr>
          <w:rFonts w:eastAsiaTheme="minorEastAsia"/>
        </w:rPr>
      </w:pPr>
      <w:r>
        <w:rPr>
          <w:rFonts w:eastAsiaTheme="minorEastAsia"/>
        </w:rPr>
        <w:t xml:space="preserve">SS(Model)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eastAsiaTheme="minorEastAsia" w:hAnsi="Cambria Math"/>
          </w:rPr>
          <m:t>=15,313</m:t>
        </m:r>
      </m:oMath>
    </w:p>
    <w:p w14:paraId="06583A10" w14:textId="77777777" w:rsidR="00316C57" w:rsidRDefault="00316C57" w:rsidP="00316C57">
      <w:pPr>
        <w:pStyle w:val="ListParagraph"/>
        <w:numPr>
          <w:ilvl w:val="1"/>
          <w:numId w:val="26"/>
        </w:numPr>
        <w:rPr>
          <w:rFonts w:eastAsiaTheme="minorEastAsia"/>
        </w:rPr>
      </w:pPr>
      <w:r w:rsidRPr="001427F3">
        <w:rPr>
          <w:rFonts w:eastAsiaTheme="minorEastAsia"/>
        </w:rPr>
        <w:lastRenderedPageBreak/>
        <w:t>SS(E</w:t>
      </w:r>
      <w:r>
        <w:rPr>
          <w:rFonts w:eastAsiaTheme="minorEastAsia"/>
        </w:rPr>
        <w:t>rror</w:t>
      </w:r>
      <w:r w:rsidRPr="001427F3">
        <w:rPr>
          <w:rFonts w:eastAsiaTheme="minorEastAsia"/>
        </w:rPr>
        <w:t xml:space="preserve">)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rPr>
          <m:t>=23,893</m:t>
        </m:r>
      </m:oMath>
    </w:p>
    <w:p w14:paraId="01B82719" w14:textId="77777777" w:rsidR="00316C57" w:rsidRDefault="00316C57" w:rsidP="00316C57">
      <w:pPr>
        <w:pStyle w:val="ListParagraph"/>
        <w:numPr>
          <w:ilvl w:val="1"/>
          <w:numId w:val="26"/>
        </w:numPr>
        <w:rPr>
          <w:rFonts w:eastAsiaTheme="minorEastAsia"/>
        </w:rPr>
      </w:pPr>
      <w:r>
        <w:t xml:space="preserve">SS(Total)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rPr>
          <m:t>=39,206</m:t>
        </m:r>
      </m:oMath>
    </w:p>
    <w:p w14:paraId="10C08ECD" w14:textId="77777777" w:rsidR="00316C57" w:rsidRDefault="00316C57" w:rsidP="00316C57">
      <w:pPr>
        <w:pStyle w:val="ListParagraph"/>
        <w:numPr>
          <w:ilvl w:val="0"/>
          <w:numId w:val="26"/>
        </w:numPr>
        <w:rPr>
          <w:rFonts w:eastAsiaTheme="minorEastAsia"/>
        </w:rPr>
      </w:pPr>
      <w:r>
        <w:rPr>
          <w:rFonts w:eastAsiaTheme="minorEastAsia"/>
        </w:rPr>
        <w:t xml:space="preserve">Mean squares (MS) = Sum of squares </w:t>
      </w:r>
      <m:oMath>
        <m:r>
          <w:rPr>
            <w:rFonts w:ascii="Cambria Math" w:eastAsiaTheme="minorEastAsia" w:hAnsi="Cambria Math"/>
          </w:rPr>
          <m:t>÷</m:t>
        </m:r>
      </m:oMath>
      <w:r>
        <w:rPr>
          <w:rFonts w:eastAsiaTheme="minorEastAsia"/>
        </w:rPr>
        <w:t xml:space="preserve"> DF</w:t>
      </w:r>
    </w:p>
    <w:p w14:paraId="4633021A" w14:textId="77777777" w:rsidR="00316C57" w:rsidRDefault="00316C57" w:rsidP="00316C57">
      <w:pPr>
        <w:pStyle w:val="ListParagraph"/>
        <w:numPr>
          <w:ilvl w:val="0"/>
          <w:numId w:val="26"/>
        </w:numPr>
        <w:rPr>
          <w:rFonts w:eastAsiaTheme="minorEastAsia"/>
        </w:rPr>
      </w:pPr>
      <w:r>
        <w:rPr>
          <w:rFonts w:eastAsiaTheme="minorEastAsia"/>
        </w:rPr>
        <w:t>F = MS(Model) / MS(Error)</w:t>
      </w:r>
      <w:r>
        <w:rPr>
          <w:rFonts w:eastAsiaTheme="minorEastAsia"/>
        </w:rPr>
        <w:br/>
      </w:r>
    </w:p>
    <w:p w14:paraId="2DE46FB2" w14:textId="77777777" w:rsidR="00316C57" w:rsidRDefault="00316C57">
      <w:pPr>
        <w:rPr>
          <w:rFonts w:eastAsiaTheme="minorEastAsia"/>
        </w:rPr>
      </w:pPr>
      <w:r>
        <w:rPr>
          <w:rFonts w:eastAsiaTheme="minorEastAsia"/>
        </w:rPr>
        <w:br w:type="page"/>
      </w:r>
    </w:p>
    <w:p w14:paraId="2F9DC7BF" w14:textId="77777777" w:rsidR="00316C57" w:rsidRPr="00B95607" w:rsidRDefault="00316C57" w:rsidP="00DE099C">
      <w:pPr>
        <w:rPr>
          <w:rFonts w:eastAsiaTheme="minorEastAsia"/>
          <w:u w:val="single"/>
        </w:rPr>
      </w:pPr>
      <w:r>
        <w:rPr>
          <w:rFonts w:eastAsiaTheme="minorEastAsia"/>
          <w:u w:val="single"/>
        </w:rPr>
        <w:lastRenderedPageBreak/>
        <w:t>Global F test</w:t>
      </w:r>
    </w:p>
    <w:p w14:paraId="5304BA2F" w14:textId="77777777" w:rsidR="00316C57" w:rsidRDefault="00316C57" w:rsidP="00316C57">
      <w:pPr>
        <w:pStyle w:val="ListParagraph"/>
        <w:numPr>
          <w:ilvl w:val="0"/>
          <w:numId w:val="26"/>
        </w:numPr>
        <w:rPr>
          <w:rFonts w:eastAsiaTheme="minorEastAsia"/>
        </w:rPr>
      </w:pPr>
      <w:r>
        <w:rPr>
          <w:rFonts w:eastAsiaTheme="minorEastAsia"/>
        </w:rPr>
        <w:t>F test in multiple regression has hypotheses</w:t>
      </w:r>
      <w:r>
        <w:rPr>
          <w:rFonts w:eastAsiaTheme="minorEastAsia"/>
        </w:rPr>
        <w:br/>
        <w:t xml:space="preserve">Ho: all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w:r>
        <w:rPr>
          <w:rFonts w:eastAsiaTheme="minorEastAsia"/>
        </w:rPr>
        <w:t xml:space="preserve"> vs. Ha: at least one of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w:r>
        <w:rPr>
          <w:rFonts w:eastAsiaTheme="minorEastAsia"/>
        </w:rPr>
        <w:br/>
      </w:r>
    </w:p>
    <w:p w14:paraId="77678812" w14:textId="77777777" w:rsidR="00316C57" w:rsidRDefault="00316C57" w:rsidP="00316C57">
      <w:pPr>
        <w:pStyle w:val="ListParagraph"/>
        <w:numPr>
          <w:ilvl w:val="0"/>
          <w:numId w:val="26"/>
        </w:numPr>
        <w:rPr>
          <w:rFonts w:eastAsiaTheme="minorEastAsia"/>
        </w:rPr>
      </w:pPr>
      <w:r>
        <w:rPr>
          <w:rFonts w:eastAsiaTheme="minorEastAsia"/>
        </w:rPr>
        <w:t xml:space="preserve">Here, p-value &lt; .0001 </w:t>
      </w:r>
      <w:r w:rsidRPr="00511515">
        <w:rPr>
          <w:rFonts w:eastAsiaTheme="minorEastAsia"/>
        </w:rPr>
        <w:sym w:font="Wingdings" w:char="F0E0"/>
      </w:r>
      <w:r>
        <w:rPr>
          <w:rFonts w:eastAsiaTheme="minorEastAsia"/>
        </w:rPr>
        <w:t xml:space="preserve"> reject Ho </w:t>
      </w:r>
    </w:p>
    <w:p w14:paraId="59DC0310" w14:textId="77777777" w:rsidR="00316C57" w:rsidRDefault="00316C57" w:rsidP="00316C57">
      <w:pPr>
        <w:pStyle w:val="ListParagraph"/>
        <w:numPr>
          <w:ilvl w:val="0"/>
          <w:numId w:val="26"/>
        </w:numPr>
        <w:rPr>
          <w:rFonts w:eastAsiaTheme="minorEastAsia"/>
        </w:rPr>
      </w:pPr>
      <w:r>
        <w:rPr>
          <w:rFonts w:eastAsiaTheme="minorEastAsia"/>
        </w:rPr>
        <w:t>conclusion: At .05 level, there is statistically significant evidence that at least one of weight and height has a linear relationship with population mean body fat.</w:t>
      </w:r>
    </w:p>
    <w:p w14:paraId="686E65A3" w14:textId="77777777" w:rsidR="00316C57" w:rsidRDefault="00316C57" w:rsidP="00DE099C">
      <w:pPr>
        <w:rPr>
          <w:rFonts w:eastAsiaTheme="minorEastAsia"/>
        </w:rPr>
      </w:pPr>
    </w:p>
    <w:p w14:paraId="6E3DFC79" w14:textId="77777777" w:rsidR="00316C57" w:rsidRDefault="00316C57" w:rsidP="00DE099C">
      <w:pPr>
        <w:rPr>
          <w:rFonts w:eastAsiaTheme="minorEastAsia"/>
        </w:rPr>
      </w:pPr>
    </w:p>
    <w:p w14:paraId="5B0B9B20" w14:textId="77777777" w:rsidR="00316C57" w:rsidRDefault="00316C57" w:rsidP="00DE099C">
      <w:pPr>
        <w:rPr>
          <w:rFonts w:eastAsiaTheme="minorEastAsia"/>
        </w:rPr>
      </w:pPr>
      <w:r>
        <w:rPr>
          <w:rFonts w:eastAsiaTheme="minorEastAsia"/>
          <w:u w:val="single"/>
        </w:rPr>
        <w:t>Confidence intervals and prediction intervals</w:t>
      </w:r>
    </w:p>
    <w:p w14:paraId="674B0D7D" w14:textId="77777777" w:rsidR="00316C57" w:rsidRDefault="00316C57" w:rsidP="00316C57">
      <w:pPr>
        <w:pStyle w:val="ListParagraph"/>
        <w:numPr>
          <w:ilvl w:val="0"/>
          <w:numId w:val="44"/>
        </w:numPr>
        <w:rPr>
          <w:rFonts w:eastAsiaTheme="minorEastAsia"/>
        </w:rPr>
      </w:pPr>
      <w:r>
        <w:rPr>
          <w:rFonts w:eastAsiaTheme="minorEastAsia"/>
        </w:rPr>
        <w:t xml:space="preserve">Confidence interval is capturing </w:t>
      </w:r>
      <m:oMath>
        <m:sSub>
          <m:sSubPr>
            <m:ctrlPr>
              <w:rPr>
                <w:rFonts w:ascii="Cambria Math" w:hAnsi="Cambria Math"/>
                <w:i/>
              </w:rPr>
            </m:ctrlPr>
          </m:sSubPr>
          <m:e>
            <m:r>
              <w:rPr>
                <w:rFonts w:ascii="Cambria Math" w:hAnsi="Cambria Math"/>
              </w:rPr>
              <m:t>μ</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sub>
        </m:sSub>
      </m:oMath>
      <w:r>
        <w:rPr>
          <w:rFonts w:eastAsiaTheme="minorEastAsia"/>
        </w:rPr>
        <w:t xml:space="preserve">, the mean response for the population with particular values of x1, x2, …, </w:t>
      </w:r>
      <w:proofErr w:type="spellStart"/>
      <w:r>
        <w:rPr>
          <w:rFonts w:eastAsiaTheme="minorEastAsia"/>
        </w:rPr>
        <w:t>xp</w:t>
      </w:r>
      <w:proofErr w:type="spellEnd"/>
    </w:p>
    <w:p w14:paraId="45515FB5" w14:textId="77777777" w:rsidR="00316C57" w:rsidRDefault="00316C57" w:rsidP="00316C57">
      <w:pPr>
        <w:pStyle w:val="ListParagraph"/>
        <w:numPr>
          <w:ilvl w:val="0"/>
          <w:numId w:val="44"/>
        </w:numPr>
        <w:rPr>
          <w:rFonts w:eastAsiaTheme="minorEastAsia"/>
        </w:rPr>
      </w:pPr>
      <w:r>
        <w:rPr>
          <w:rFonts w:eastAsiaTheme="minorEastAsia"/>
        </w:rPr>
        <w:t xml:space="preserve">Prediction interval is capturing Y, the response value of an individual with particular values of x1, x2, …, </w:t>
      </w:r>
      <w:proofErr w:type="spellStart"/>
      <w:r>
        <w:rPr>
          <w:rFonts w:eastAsiaTheme="minorEastAsia"/>
        </w:rPr>
        <w:t>xp</w:t>
      </w:r>
      <w:proofErr w:type="spellEnd"/>
    </w:p>
    <w:p w14:paraId="5DD180CA" w14:textId="77777777" w:rsidR="00316C57" w:rsidRDefault="00316C57" w:rsidP="00DE099C">
      <w:pPr>
        <w:rPr>
          <w:rFonts w:eastAsiaTheme="minorEastAsia"/>
        </w:rPr>
      </w:pPr>
    </w:p>
    <w:p w14:paraId="49469DA6" w14:textId="77777777" w:rsidR="00316C57" w:rsidRDefault="00316C57" w:rsidP="00316C57">
      <w:pPr>
        <w:pStyle w:val="ListParagraph"/>
        <w:numPr>
          <w:ilvl w:val="0"/>
          <w:numId w:val="44"/>
        </w:numPr>
        <w:rPr>
          <w:rFonts w:eastAsiaTheme="minorEastAsia"/>
        </w:rPr>
      </w:pPr>
      <w:r>
        <w:rPr>
          <w:rFonts w:eastAsiaTheme="minorEastAsia"/>
        </w:rPr>
        <w:t>Example: Let’s consider a height of 6 ft (72 in) and a weight of 190 pounds</w:t>
      </w:r>
    </w:p>
    <w:p w14:paraId="351AC219" w14:textId="77777777" w:rsidR="00316C57" w:rsidRDefault="00316C57" w:rsidP="00DE099C">
      <w:pPr>
        <w:rPr>
          <w:rFonts w:eastAsiaTheme="minorEastAsia"/>
        </w:rPr>
      </w:pPr>
    </w:p>
    <w:tbl>
      <w:tblPr>
        <w:tblStyle w:val="TableGrid"/>
        <w:tblW w:w="0" w:type="auto"/>
        <w:tblLook w:val="04A0" w:firstRow="1" w:lastRow="0" w:firstColumn="1" w:lastColumn="0" w:noHBand="0" w:noVBand="1"/>
      </w:tblPr>
      <w:tblGrid>
        <w:gridCol w:w="4151"/>
        <w:gridCol w:w="5199"/>
      </w:tblGrid>
      <w:tr w:rsidR="00316C57" w14:paraId="2D7A907C" w14:textId="77777777" w:rsidTr="00DE099C">
        <w:tc>
          <w:tcPr>
            <w:tcW w:w="4675" w:type="dxa"/>
          </w:tcPr>
          <w:p w14:paraId="5E94F5EC" w14:textId="77777777" w:rsidR="00316C57" w:rsidRDefault="00316C57" w:rsidP="00DE099C">
            <w:pPr>
              <w:rPr>
                <w:rFonts w:eastAsiaTheme="minorEastAsia"/>
              </w:rPr>
            </w:pPr>
            <w:r>
              <w:rPr>
                <w:noProof/>
              </w:rPr>
              <w:drawing>
                <wp:inline distT="0" distB="0" distL="0" distR="0" wp14:anchorId="0763A200" wp14:editId="144A7DF8">
                  <wp:extent cx="1352834" cy="9296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362845" cy="936519"/>
                          </a:xfrm>
                          <a:prstGeom prst="rect">
                            <a:avLst/>
                          </a:prstGeom>
                        </pic:spPr>
                      </pic:pic>
                    </a:graphicData>
                  </a:graphic>
                </wp:inline>
              </w:drawing>
            </w:r>
          </w:p>
        </w:tc>
        <w:tc>
          <w:tcPr>
            <w:tcW w:w="4675" w:type="dxa"/>
          </w:tcPr>
          <w:p w14:paraId="13AB4B75" w14:textId="77777777" w:rsidR="00316C57" w:rsidRDefault="00316C57" w:rsidP="00DE099C">
            <w:pPr>
              <w:rPr>
                <w:rFonts w:eastAsiaTheme="minorEastAsia"/>
              </w:rPr>
            </w:pPr>
            <w:r>
              <w:rPr>
                <w:noProof/>
              </w:rPr>
              <w:drawing>
                <wp:inline distT="0" distB="0" distL="0" distR="0" wp14:anchorId="08CF4DC4" wp14:editId="13E7144C">
                  <wp:extent cx="1674796" cy="96012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685809" cy="966433"/>
                          </a:xfrm>
                          <a:prstGeom prst="rect">
                            <a:avLst/>
                          </a:prstGeom>
                        </pic:spPr>
                      </pic:pic>
                    </a:graphicData>
                  </a:graphic>
                </wp:inline>
              </w:drawing>
            </w:r>
          </w:p>
        </w:tc>
      </w:tr>
      <w:tr w:rsidR="00316C57" w14:paraId="3D14A4B2" w14:textId="77777777" w:rsidTr="00DE099C">
        <w:tc>
          <w:tcPr>
            <w:tcW w:w="4675" w:type="dxa"/>
          </w:tcPr>
          <w:p w14:paraId="5205BBBD" w14:textId="77777777" w:rsidR="00316C57" w:rsidRDefault="00316C57" w:rsidP="00DE099C">
            <w:pPr>
              <w:rPr>
                <w:rFonts w:eastAsiaTheme="minorEastAsia"/>
              </w:rPr>
            </w:pPr>
            <w:r>
              <w:rPr>
                <w:noProof/>
              </w:rPr>
              <w:drawing>
                <wp:inline distT="0" distB="0" distL="0" distR="0" wp14:anchorId="23027503" wp14:editId="304FBFEB">
                  <wp:extent cx="2320761" cy="4267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363493" cy="434577"/>
                          </a:xfrm>
                          <a:prstGeom prst="rect">
                            <a:avLst/>
                          </a:prstGeom>
                        </pic:spPr>
                      </pic:pic>
                    </a:graphicData>
                  </a:graphic>
                </wp:inline>
              </w:drawing>
            </w:r>
          </w:p>
        </w:tc>
        <w:tc>
          <w:tcPr>
            <w:tcW w:w="4675" w:type="dxa"/>
          </w:tcPr>
          <w:p w14:paraId="41002192" w14:textId="77777777" w:rsidR="00316C57" w:rsidRDefault="00316C57" w:rsidP="00DE099C">
            <w:pPr>
              <w:rPr>
                <w:rFonts w:eastAsiaTheme="minorEastAsia"/>
              </w:rPr>
            </w:pPr>
            <w:r>
              <w:rPr>
                <w:noProof/>
              </w:rPr>
              <w:drawing>
                <wp:inline distT="0" distB="0" distL="0" distR="0" wp14:anchorId="7E826D50" wp14:editId="6CA8992F">
                  <wp:extent cx="3156585" cy="1325141"/>
                  <wp:effectExtent l="0" t="0" r="571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74927" cy="1332841"/>
                          </a:xfrm>
                          <a:prstGeom prst="rect">
                            <a:avLst/>
                          </a:prstGeom>
                        </pic:spPr>
                      </pic:pic>
                    </a:graphicData>
                  </a:graphic>
                </wp:inline>
              </w:drawing>
            </w:r>
          </w:p>
        </w:tc>
      </w:tr>
      <w:tr w:rsidR="00316C57" w14:paraId="055F6717" w14:textId="77777777" w:rsidTr="00DE099C">
        <w:tc>
          <w:tcPr>
            <w:tcW w:w="4675" w:type="dxa"/>
          </w:tcPr>
          <w:p w14:paraId="5BFF2584" w14:textId="77777777" w:rsidR="00316C57" w:rsidRDefault="00316C57" w:rsidP="00DE099C">
            <w:pPr>
              <w:tabs>
                <w:tab w:val="left" w:pos="2748"/>
              </w:tabs>
              <w:rPr>
                <w:rFonts w:eastAsiaTheme="minorEastAsia"/>
              </w:rPr>
            </w:pPr>
            <w:r>
              <w:rPr>
                <w:noProof/>
              </w:rPr>
              <w:drawing>
                <wp:inline distT="0" distB="0" distL="0" distR="0" wp14:anchorId="1B099B7C" wp14:editId="5A9E9DD1">
                  <wp:extent cx="2407920" cy="4258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46095" cy="432589"/>
                          </a:xfrm>
                          <a:prstGeom prst="rect">
                            <a:avLst/>
                          </a:prstGeom>
                        </pic:spPr>
                      </pic:pic>
                    </a:graphicData>
                  </a:graphic>
                </wp:inline>
              </w:drawing>
            </w:r>
            <w:r>
              <w:rPr>
                <w:rFonts w:eastAsiaTheme="minorEastAsia"/>
              </w:rPr>
              <w:tab/>
            </w:r>
          </w:p>
        </w:tc>
        <w:tc>
          <w:tcPr>
            <w:tcW w:w="4675" w:type="dxa"/>
          </w:tcPr>
          <w:p w14:paraId="664F2586" w14:textId="77777777" w:rsidR="00316C57" w:rsidRDefault="00316C57" w:rsidP="00DE099C">
            <w:pPr>
              <w:rPr>
                <w:rFonts w:eastAsiaTheme="minorEastAsia"/>
              </w:rPr>
            </w:pPr>
            <w:r>
              <w:rPr>
                <w:noProof/>
              </w:rPr>
              <w:drawing>
                <wp:inline distT="0" distB="0" distL="0" distR="0" wp14:anchorId="1219367E" wp14:editId="6C4C31E6">
                  <wp:extent cx="3164205" cy="13179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192184" cy="1329554"/>
                          </a:xfrm>
                          <a:prstGeom prst="rect">
                            <a:avLst/>
                          </a:prstGeom>
                        </pic:spPr>
                      </pic:pic>
                    </a:graphicData>
                  </a:graphic>
                </wp:inline>
              </w:drawing>
            </w:r>
          </w:p>
        </w:tc>
      </w:tr>
    </w:tbl>
    <w:p w14:paraId="380295ED" w14:textId="77777777" w:rsidR="00316C57" w:rsidRPr="00D5530B" w:rsidRDefault="00316C57" w:rsidP="00DE099C">
      <w:pPr>
        <w:rPr>
          <w:rFonts w:eastAsiaTheme="minorEastAsia"/>
        </w:rPr>
      </w:pPr>
    </w:p>
    <w:p w14:paraId="563E8441" w14:textId="77777777" w:rsidR="00316C57" w:rsidRDefault="00316C57" w:rsidP="00316C57">
      <w:pPr>
        <w:pStyle w:val="ListParagraph"/>
        <w:numPr>
          <w:ilvl w:val="0"/>
          <w:numId w:val="45"/>
        </w:numPr>
        <w:rPr>
          <w:rFonts w:eastAsiaTheme="minorEastAsia"/>
        </w:rPr>
      </w:pPr>
      <w:r>
        <w:rPr>
          <w:rFonts w:eastAsiaTheme="minorEastAsia"/>
        </w:rPr>
        <w:t>95% Confidence interval = (18.8, 20.5)</w:t>
      </w:r>
      <w:r>
        <w:rPr>
          <w:rFonts w:eastAsiaTheme="minorEastAsia"/>
        </w:rPr>
        <w:br/>
        <w:t xml:space="preserve">Interpretation: We are 95% confident that the population mean percent body fat for all 6ft tall, 190 </w:t>
      </w:r>
      <w:r>
        <w:rPr>
          <w:rFonts w:eastAsiaTheme="minorEastAsia"/>
        </w:rPr>
        <w:lastRenderedPageBreak/>
        <w:t>pound adult males is between 18.8 and 20.5 percent.</w:t>
      </w:r>
      <w:r>
        <w:rPr>
          <w:rFonts w:eastAsiaTheme="minorEastAsia"/>
        </w:rPr>
        <w:br/>
      </w:r>
    </w:p>
    <w:p w14:paraId="3764A5AE" w14:textId="77777777" w:rsidR="00316C57" w:rsidRDefault="00316C57" w:rsidP="00316C57">
      <w:pPr>
        <w:pStyle w:val="ListParagraph"/>
        <w:numPr>
          <w:ilvl w:val="0"/>
          <w:numId w:val="45"/>
        </w:numPr>
        <w:rPr>
          <w:rFonts w:eastAsiaTheme="minorEastAsia"/>
        </w:rPr>
      </w:pPr>
      <w:r>
        <w:rPr>
          <w:rFonts w:eastAsiaTheme="minorEastAsia"/>
        </w:rPr>
        <w:t>95% Prediction interval = (8.5, 30.8)</w:t>
      </w:r>
      <w:r>
        <w:rPr>
          <w:rFonts w:eastAsiaTheme="minorEastAsia"/>
        </w:rPr>
        <w:br/>
        <w:t>Interpretation: We are 95% confident that the percent body fat for an individual 6ft tall, 190 pound adult male is between 8.5 and 30.8 percent.</w:t>
      </w:r>
      <w:r>
        <w:rPr>
          <w:rFonts w:eastAsiaTheme="minorEastAsia"/>
        </w:rPr>
        <w:br/>
      </w:r>
    </w:p>
    <w:p w14:paraId="2B34C58D" w14:textId="77777777" w:rsidR="00316C57" w:rsidRPr="00174ADC" w:rsidRDefault="00316C57" w:rsidP="00316C57">
      <w:pPr>
        <w:pStyle w:val="ListParagraph"/>
        <w:numPr>
          <w:ilvl w:val="0"/>
          <w:numId w:val="45"/>
        </w:numPr>
        <w:rPr>
          <w:rFonts w:eastAsiaTheme="minorEastAsia"/>
        </w:rPr>
      </w:pPr>
      <w:r>
        <w:rPr>
          <w:rFonts w:eastAsiaTheme="minorEastAsia"/>
        </w:rPr>
        <w:t>As before, prediction intervals are wider than confidence intervals because it is harder to estimate the response value for an individual than the population mean response.</w:t>
      </w:r>
    </w:p>
    <w:p w14:paraId="78DD9CF7" w14:textId="77777777" w:rsidR="004D601A" w:rsidRDefault="004D601A">
      <w:pPr>
        <w:rPr>
          <w:b/>
          <w:bCs/>
          <w:sz w:val="28"/>
          <w:szCs w:val="28"/>
        </w:rPr>
      </w:pPr>
    </w:p>
    <w:p w14:paraId="2D759575" w14:textId="0171768C" w:rsidR="00316C57" w:rsidRPr="004D601A" w:rsidRDefault="00316C57" w:rsidP="00822211">
      <w:pPr>
        <w:pStyle w:val="Heading1"/>
      </w:pPr>
      <w:bookmarkStart w:id="13" w:name="_Toc26094032"/>
      <w:r w:rsidRPr="004D601A">
        <w:t>Handout 14 – Separate regression lines by a categorical variable</w:t>
      </w:r>
      <w:bookmarkEnd w:id="13"/>
    </w:p>
    <w:p w14:paraId="12F36779" w14:textId="77777777" w:rsidR="00316C57" w:rsidRDefault="00316C57">
      <w:r>
        <w:t>STA 216 F19</w:t>
      </w:r>
    </w:p>
    <w:p w14:paraId="1ED548C1" w14:textId="77777777" w:rsidR="00316C57" w:rsidRDefault="00316C57"/>
    <w:p w14:paraId="7754C5A3" w14:textId="77777777" w:rsidR="00316C57" w:rsidRDefault="00316C57" w:rsidP="00316C57">
      <w:pPr>
        <w:pStyle w:val="ListParagraph"/>
        <w:numPr>
          <w:ilvl w:val="0"/>
          <w:numId w:val="46"/>
        </w:numPr>
      </w:pPr>
      <w:r>
        <w:t>So far we have only considered quantitative explanatory variables to model the quantitative response Y.</w:t>
      </w:r>
    </w:p>
    <w:p w14:paraId="0A2F00E5" w14:textId="77777777" w:rsidR="00316C57" w:rsidRDefault="00316C57" w:rsidP="00316C57">
      <w:pPr>
        <w:pStyle w:val="ListParagraph"/>
        <w:numPr>
          <w:ilvl w:val="0"/>
          <w:numId w:val="46"/>
        </w:numPr>
      </w:pPr>
      <w:r>
        <w:t>What if we have both categorical and quantitative x’s?</w:t>
      </w:r>
    </w:p>
    <w:p w14:paraId="4841FC46" w14:textId="77777777" w:rsidR="00316C57" w:rsidRDefault="00316C57" w:rsidP="00DE099C"/>
    <w:p w14:paraId="2677F448" w14:textId="77777777" w:rsidR="00316C57" w:rsidRDefault="00316C57" w:rsidP="00DE099C">
      <w:r>
        <w:rPr>
          <w:u w:val="single"/>
        </w:rPr>
        <w:t>Example</w:t>
      </w:r>
    </w:p>
    <w:p w14:paraId="62E32261" w14:textId="77777777" w:rsidR="00316C57" w:rsidRDefault="00316C57" w:rsidP="00DE099C">
      <w:r>
        <w:t>Tom Shields, jury commissioner for the Franklin County Municipal Court in Columbus, OH, is responsible for making sure that the judges have enough potential jurors to conduct jury trials.  Only a small percent of the possible cases go to trial, but potential jurors must be available and ready to serve the court on short notice.  Jury duty for this court is two weeks long, so Tom must bring together a new group of potential jurors 26 times a year.  Random sampling methods are used to obtain a sample of registered voters in Franklin County every two weeks, and these individuals are sent a summons to appear for jury duty.  One of the most difficult aspects of Tom’s job is to get those registered voters who receive a summons to actually appear at the courthouse for jury duty.  The dataset contains the percentages of individuals who reported for jury duty after receiving a summons in 1998 and 2000.  The reporting dates vary slightly from year to year, so the two week periods are coded sequentially from 1 to 26.  A variety of methods were used after 1998 to try to increase participation rates.  How successful were these methods in 2000?</w:t>
      </w:r>
    </w:p>
    <w:p w14:paraId="3EAAD43B" w14:textId="77777777" w:rsidR="00316C57" w:rsidRDefault="00316C57" w:rsidP="00DE099C"/>
    <w:p w14:paraId="3A9CB1FA" w14:textId="77777777" w:rsidR="00316C57" w:rsidRDefault="00316C57" w:rsidP="00DE099C">
      <w:r>
        <w:t>Portion of the Dataset:</w:t>
      </w:r>
    </w:p>
    <w:p w14:paraId="286495CB" w14:textId="77777777" w:rsidR="00316C57" w:rsidRDefault="00316C57" w:rsidP="00DE099C">
      <w:r>
        <w:rPr>
          <w:noProof/>
        </w:rPr>
        <w:drawing>
          <wp:inline distT="0" distB="0" distL="0" distR="0" wp14:anchorId="67C0C2B1" wp14:editId="68F9EB5F">
            <wp:extent cx="1693720" cy="1075266"/>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706100" cy="1083126"/>
                    </a:xfrm>
                    <a:prstGeom prst="rect">
                      <a:avLst/>
                    </a:prstGeom>
                  </pic:spPr>
                </pic:pic>
              </a:graphicData>
            </a:graphic>
          </wp:inline>
        </w:drawing>
      </w:r>
    </w:p>
    <w:p w14:paraId="35D35BA6" w14:textId="77777777" w:rsidR="00316C57" w:rsidRDefault="00316C57" w:rsidP="00DE099C">
      <w:pPr>
        <w:ind w:firstLine="720"/>
      </w:pPr>
      <w:r>
        <w:t>. . .</w:t>
      </w:r>
    </w:p>
    <w:p w14:paraId="086FAD0D" w14:textId="77777777" w:rsidR="00316C57" w:rsidRDefault="00316C57" w:rsidP="00DE099C">
      <w:pPr>
        <w:ind w:firstLine="720"/>
      </w:pPr>
      <w:r>
        <w:lastRenderedPageBreak/>
        <w:t>. . .</w:t>
      </w:r>
    </w:p>
    <w:p w14:paraId="3F4E729C" w14:textId="77777777" w:rsidR="00316C57" w:rsidRDefault="00316C57" w:rsidP="00DE099C">
      <w:r>
        <w:rPr>
          <w:noProof/>
        </w:rPr>
        <w:drawing>
          <wp:inline distT="0" distB="0" distL="0" distR="0" wp14:anchorId="56C78B01" wp14:editId="402C89FE">
            <wp:extent cx="1677940" cy="9228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18186" cy="945002"/>
                    </a:xfrm>
                    <a:prstGeom prst="rect">
                      <a:avLst/>
                    </a:prstGeom>
                  </pic:spPr>
                </pic:pic>
              </a:graphicData>
            </a:graphic>
          </wp:inline>
        </w:drawing>
      </w:r>
    </w:p>
    <w:p w14:paraId="3F8FAEED" w14:textId="77777777" w:rsidR="00316C57" w:rsidRDefault="00316C57" w:rsidP="00DE099C"/>
    <w:p w14:paraId="0636954A" w14:textId="77777777" w:rsidR="00316C57" w:rsidRDefault="00316C57" w:rsidP="00316C57">
      <w:pPr>
        <w:pStyle w:val="ListParagraph"/>
        <w:numPr>
          <w:ilvl w:val="0"/>
          <w:numId w:val="47"/>
        </w:numPr>
      </w:pPr>
      <w:r>
        <w:t xml:space="preserve">Here, the response variable is </w:t>
      </w:r>
      <w:proofErr w:type="spellStart"/>
      <w:r>
        <w:t>PctReport</w:t>
      </w:r>
      <w:proofErr w:type="spellEnd"/>
      <w:r>
        <w:t xml:space="preserve"> and the explanatory variables are period and year.</w:t>
      </w:r>
    </w:p>
    <w:p w14:paraId="7709ED87" w14:textId="77777777" w:rsidR="00316C57" w:rsidRDefault="00316C57" w:rsidP="00316C57">
      <w:pPr>
        <w:pStyle w:val="ListParagraph"/>
        <w:numPr>
          <w:ilvl w:val="0"/>
          <w:numId w:val="47"/>
        </w:numPr>
      </w:pPr>
      <w:r>
        <w:t>Period is quantitative and year is categorical.</w:t>
      </w:r>
    </w:p>
    <w:p w14:paraId="52EA5658" w14:textId="77777777" w:rsidR="00316C57" w:rsidRDefault="00316C57">
      <w:r>
        <w:br w:type="page"/>
      </w:r>
    </w:p>
    <w:p w14:paraId="02FF4304" w14:textId="77777777" w:rsidR="00316C57" w:rsidRDefault="00316C57" w:rsidP="00DE099C">
      <w:r>
        <w:lastRenderedPageBreak/>
        <w:t xml:space="preserve">Scatterplot of </w:t>
      </w:r>
      <w:proofErr w:type="spellStart"/>
      <w:r>
        <w:t>PctReport</w:t>
      </w:r>
      <w:proofErr w:type="spellEnd"/>
      <w:r>
        <w:t xml:space="preserve"> vs. Period with points grouped according to Year</w:t>
      </w:r>
    </w:p>
    <w:tbl>
      <w:tblPr>
        <w:tblStyle w:val="TableGrid"/>
        <w:tblW w:w="0" w:type="auto"/>
        <w:tblLook w:val="04A0" w:firstRow="1" w:lastRow="0" w:firstColumn="1" w:lastColumn="0" w:noHBand="0" w:noVBand="1"/>
      </w:tblPr>
      <w:tblGrid>
        <w:gridCol w:w="3786"/>
        <w:gridCol w:w="5564"/>
      </w:tblGrid>
      <w:tr w:rsidR="00316C57" w14:paraId="65CC64AB" w14:textId="77777777" w:rsidTr="00DE099C">
        <w:tc>
          <w:tcPr>
            <w:tcW w:w="4675" w:type="dxa"/>
          </w:tcPr>
          <w:p w14:paraId="15BAAA27" w14:textId="77777777" w:rsidR="00316C57" w:rsidRDefault="00316C57" w:rsidP="00DE099C">
            <w:r>
              <w:rPr>
                <w:noProof/>
              </w:rPr>
              <w:drawing>
                <wp:inline distT="0" distB="0" distL="0" distR="0" wp14:anchorId="07B6ACF1" wp14:editId="061560F6">
                  <wp:extent cx="2335716" cy="491067"/>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42848" cy="513591"/>
                          </a:xfrm>
                          <a:prstGeom prst="rect">
                            <a:avLst/>
                          </a:prstGeom>
                        </pic:spPr>
                      </pic:pic>
                    </a:graphicData>
                  </a:graphic>
                </wp:inline>
              </w:drawing>
            </w:r>
          </w:p>
        </w:tc>
        <w:tc>
          <w:tcPr>
            <w:tcW w:w="4675" w:type="dxa"/>
          </w:tcPr>
          <w:p w14:paraId="351E4867" w14:textId="77777777" w:rsidR="00316C57" w:rsidRDefault="00316C57" w:rsidP="00DE099C">
            <w:r>
              <w:rPr>
                <w:rFonts w:ascii="Arial" w:hAnsi="Arial" w:cs="Arial"/>
                <w:noProof/>
                <w:color w:val="000000"/>
                <w:sz w:val="20"/>
                <w:szCs w:val="20"/>
              </w:rPr>
              <w:drawing>
                <wp:inline distT="0" distB="0" distL="0" distR="0" wp14:anchorId="7D3574D0" wp14:editId="06CF394A">
                  <wp:extent cx="3510844" cy="2633133"/>
                  <wp:effectExtent l="0" t="0" r="0" b="0"/>
                  <wp:docPr id="63" name="Picture 63"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520601" cy="2640450"/>
                          </a:xfrm>
                          <a:prstGeom prst="rect">
                            <a:avLst/>
                          </a:prstGeom>
                          <a:noFill/>
                          <a:ln>
                            <a:noFill/>
                          </a:ln>
                        </pic:spPr>
                      </pic:pic>
                    </a:graphicData>
                  </a:graphic>
                </wp:inline>
              </w:drawing>
            </w:r>
          </w:p>
        </w:tc>
      </w:tr>
    </w:tbl>
    <w:p w14:paraId="6D3ED85F" w14:textId="77777777" w:rsidR="00316C57" w:rsidRDefault="00316C57" w:rsidP="00DE099C"/>
    <w:p w14:paraId="1EFFB611" w14:textId="77777777" w:rsidR="00316C57" w:rsidRDefault="00316C57" w:rsidP="00DE099C">
      <w:r>
        <w:t>Adds separate regression line for each year</w:t>
      </w:r>
    </w:p>
    <w:tbl>
      <w:tblPr>
        <w:tblStyle w:val="TableGrid"/>
        <w:tblW w:w="0" w:type="auto"/>
        <w:tblLook w:val="04A0" w:firstRow="1" w:lastRow="0" w:firstColumn="1" w:lastColumn="0" w:noHBand="0" w:noVBand="1"/>
      </w:tblPr>
      <w:tblGrid>
        <w:gridCol w:w="3819"/>
        <w:gridCol w:w="5531"/>
      </w:tblGrid>
      <w:tr w:rsidR="00316C57" w14:paraId="66D3C8B6" w14:textId="77777777" w:rsidTr="00DE099C">
        <w:tc>
          <w:tcPr>
            <w:tcW w:w="4675" w:type="dxa"/>
          </w:tcPr>
          <w:p w14:paraId="52F85FE6" w14:textId="77777777" w:rsidR="00316C57" w:rsidRDefault="00316C57" w:rsidP="00DE099C">
            <w:r>
              <w:rPr>
                <w:noProof/>
              </w:rPr>
              <w:drawing>
                <wp:inline distT="0" distB="0" distL="0" distR="0" wp14:anchorId="56D58ABF" wp14:editId="5938AA6F">
                  <wp:extent cx="2311400" cy="536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386123" cy="553921"/>
                          </a:xfrm>
                          <a:prstGeom prst="rect">
                            <a:avLst/>
                          </a:prstGeom>
                        </pic:spPr>
                      </pic:pic>
                    </a:graphicData>
                  </a:graphic>
                </wp:inline>
              </w:drawing>
            </w:r>
          </w:p>
        </w:tc>
        <w:tc>
          <w:tcPr>
            <w:tcW w:w="4675" w:type="dxa"/>
          </w:tcPr>
          <w:p w14:paraId="1D83DD76" w14:textId="77777777" w:rsidR="00316C57" w:rsidRDefault="00316C57" w:rsidP="00DE099C">
            <w:r>
              <w:rPr>
                <w:rFonts w:ascii="Arial" w:hAnsi="Arial" w:cs="Arial"/>
                <w:noProof/>
                <w:color w:val="000000"/>
                <w:sz w:val="20"/>
                <w:szCs w:val="20"/>
              </w:rPr>
              <w:drawing>
                <wp:inline distT="0" distB="0" distL="0" distR="0" wp14:anchorId="6DEF577D" wp14:editId="11FC3738">
                  <wp:extent cx="3409244" cy="2556933"/>
                  <wp:effectExtent l="0" t="0" r="1270" b="0"/>
                  <wp:docPr id="65" name="Picture 65"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421074" cy="2565805"/>
                          </a:xfrm>
                          <a:prstGeom prst="rect">
                            <a:avLst/>
                          </a:prstGeom>
                          <a:noFill/>
                          <a:ln>
                            <a:noFill/>
                          </a:ln>
                        </pic:spPr>
                      </pic:pic>
                    </a:graphicData>
                  </a:graphic>
                </wp:inline>
              </w:drawing>
            </w:r>
          </w:p>
        </w:tc>
      </w:tr>
    </w:tbl>
    <w:p w14:paraId="65C7EDF1" w14:textId="77777777" w:rsidR="00316C57" w:rsidRDefault="00316C57" w:rsidP="00DE099C"/>
    <w:p w14:paraId="4200321C" w14:textId="77777777" w:rsidR="00316C57" w:rsidRDefault="00316C57" w:rsidP="00DE099C">
      <w:r>
        <w:t>Calculates equations of both regression lines based on considering each year as a separate dataset (using WHERE statement).</w:t>
      </w:r>
    </w:p>
    <w:tbl>
      <w:tblPr>
        <w:tblStyle w:val="TableGrid"/>
        <w:tblW w:w="0" w:type="auto"/>
        <w:tblLook w:val="04A0" w:firstRow="1" w:lastRow="0" w:firstColumn="1" w:lastColumn="0" w:noHBand="0" w:noVBand="1"/>
      </w:tblPr>
      <w:tblGrid>
        <w:gridCol w:w="4154"/>
        <w:gridCol w:w="5196"/>
      </w:tblGrid>
      <w:tr w:rsidR="00316C57" w14:paraId="708E5901" w14:textId="77777777" w:rsidTr="00DE099C">
        <w:tc>
          <w:tcPr>
            <w:tcW w:w="4675" w:type="dxa"/>
          </w:tcPr>
          <w:p w14:paraId="1C8F23CE"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reg</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=jurors;</w:t>
            </w:r>
          </w:p>
          <w:p w14:paraId="3A5D6230"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where</w:t>
            </w:r>
            <w:r>
              <w:rPr>
                <w:rFonts w:ascii="Courier New" w:hAnsi="Courier New" w:cs="Courier New"/>
                <w:color w:val="000000"/>
                <w:sz w:val="18"/>
                <w:szCs w:val="18"/>
                <w:shd w:val="clear" w:color="auto" w:fill="FFFFFF"/>
              </w:rPr>
              <w:t xml:space="preserve"> year=</w:t>
            </w:r>
            <w:r>
              <w:rPr>
                <w:rFonts w:ascii="Courier New" w:hAnsi="Courier New" w:cs="Courier New"/>
                <w:b/>
                <w:bCs/>
                <w:color w:val="008080"/>
                <w:sz w:val="18"/>
                <w:szCs w:val="18"/>
                <w:shd w:val="clear" w:color="auto" w:fill="FFFFFF"/>
              </w:rPr>
              <w:t>1998</w:t>
            </w:r>
            <w:r>
              <w:rPr>
                <w:rFonts w:ascii="Courier New" w:hAnsi="Courier New" w:cs="Courier New"/>
                <w:color w:val="000000"/>
                <w:sz w:val="18"/>
                <w:szCs w:val="18"/>
                <w:shd w:val="clear" w:color="auto" w:fill="FFFFFF"/>
              </w:rPr>
              <w:t>;</w:t>
            </w:r>
          </w:p>
          <w:p w14:paraId="2B8CA8CD"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model</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pctreport</w:t>
            </w:r>
            <w:proofErr w:type="spellEnd"/>
            <w:r>
              <w:rPr>
                <w:rFonts w:ascii="Courier New" w:hAnsi="Courier New" w:cs="Courier New"/>
                <w:color w:val="000000"/>
                <w:sz w:val="18"/>
                <w:szCs w:val="18"/>
                <w:shd w:val="clear" w:color="auto" w:fill="FFFFFF"/>
              </w:rPr>
              <w:t xml:space="preserve"> = period;</w:t>
            </w:r>
          </w:p>
          <w:p w14:paraId="4E348063"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p w14:paraId="4F2E2D7B" w14:textId="77777777" w:rsidR="00316C57" w:rsidRDefault="00316C57" w:rsidP="00DE099C"/>
        </w:tc>
        <w:tc>
          <w:tcPr>
            <w:tcW w:w="4675" w:type="dxa"/>
          </w:tcPr>
          <w:p w14:paraId="3993A785" w14:textId="77777777" w:rsidR="00316C57" w:rsidRDefault="00316C57" w:rsidP="00DE099C">
            <w:r>
              <w:rPr>
                <w:noProof/>
              </w:rPr>
              <w:drawing>
                <wp:inline distT="0" distB="0" distL="0" distR="0" wp14:anchorId="13DF2CE6" wp14:editId="73CA26F4">
                  <wp:extent cx="3147483" cy="7188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223786" cy="736297"/>
                          </a:xfrm>
                          <a:prstGeom prst="rect">
                            <a:avLst/>
                          </a:prstGeom>
                        </pic:spPr>
                      </pic:pic>
                    </a:graphicData>
                  </a:graphic>
                </wp:inline>
              </w:drawing>
            </w:r>
          </w:p>
        </w:tc>
      </w:tr>
      <w:tr w:rsidR="00316C57" w14:paraId="566BA8C4" w14:textId="77777777" w:rsidTr="00DE099C">
        <w:tc>
          <w:tcPr>
            <w:tcW w:w="4675" w:type="dxa"/>
          </w:tcPr>
          <w:p w14:paraId="1FF96457"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b/>
                <w:bCs/>
                <w:color w:val="000080"/>
                <w:sz w:val="18"/>
                <w:szCs w:val="18"/>
                <w:shd w:val="clear" w:color="auto" w:fill="FFFFFF"/>
              </w:rPr>
              <w:lastRenderedPageBreak/>
              <w:t>proc</w:t>
            </w:r>
            <w:r>
              <w:rPr>
                <w:rFonts w:ascii="Courier New" w:hAnsi="Courier New" w:cs="Courier New"/>
                <w:color w:val="000000"/>
                <w:sz w:val="18"/>
                <w:szCs w:val="18"/>
                <w:shd w:val="clear" w:color="auto" w:fill="FFFFFF"/>
              </w:rPr>
              <w:t xml:space="preserve"> </w:t>
            </w:r>
            <w:r>
              <w:rPr>
                <w:rFonts w:ascii="Courier New" w:hAnsi="Courier New" w:cs="Courier New"/>
                <w:b/>
                <w:bCs/>
                <w:color w:val="000080"/>
                <w:sz w:val="18"/>
                <w:szCs w:val="18"/>
                <w:shd w:val="clear" w:color="auto" w:fill="FFFFFF"/>
              </w:rPr>
              <w:t>reg</w:t>
            </w:r>
            <w:r>
              <w:rPr>
                <w:rFonts w:ascii="Courier New" w:hAnsi="Courier New" w:cs="Courier New"/>
                <w:color w:val="000000"/>
                <w:sz w:val="18"/>
                <w:szCs w:val="18"/>
                <w:shd w:val="clear" w:color="auto" w:fill="FFFFFF"/>
              </w:rPr>
              <w:t xml:space="preserve"> </w:t>
            </w:r>
            <w:r>
              <w:rPr>
                <w:rFonts w:ascii="Courier New" w:hAnsi="Courier New" w:cs="Courier New"/>
                <w:color w:val="0000FF"/>
                <w:sz w:val="18"/>
                <w:szCs w:val="18"/>
                <w:shd w:val="clear" w:color="auto" w:fill="FFFFFF"/>
              </w:rPr>
              <w:t>data</w:t>
            </w:r>
            <w:r>
              <w:rPr>
                <w:rFonts w:ascii="Courier New" w:hAnsi="Courier New" w:cs="Courier New"/>
                <w:color w:val="000000"/>
                <w:sz w:val="18"/>
                <w:szCs w:val="18"/>
                <w:shd w:val="clear" w:color="auto" w:fill="FFFFFF"/>
              </w:rPr>
              <w:t>=jurors;</w:t>
            </w:r>
          </w:p>
          <w:p w14:paraId="3D8B2384"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where</w:t>
            </w:r>
            <w:r>
              <w:rPr>
                <w:rFonts w:ascii="Courier New" w:hAnsi="Courier New" w:cs="Courier New"/>
                <w:color w:val="000000"/>
                <w:sz w:val="18"/>
                <w:szCs w:val="18"/>
                <w:shd w:val="clear" w:color="auto" w:fill="FFFFFF"/>
              </w:rPr>
              <w:t xml:space="preserve"> year=</w:t>
            </w:r>
            <w:r>
              <w:rPr>
                <w:rFonts w:ascii="Courier New" w:hAnsi="Courier New" w:cs="Courier New"/>
                <w:b/>
                <w:bCs/>
                <w:color w:val="008080"/>
                <w:sz w:val="18"/>
                <w:szCs w:val="18"/>
                <w:shd w:val="clear" w:color="auto" w:fill="FFFFFF"/>
              </w:rPr>
              <w:t>2000</w:t>
            </w:r>
            <w:r>
              <w:rPr>
                <w:rFonts w:ascii="Courier New" w:hAnsi="Courier New" w:cs="Courier New"/>
                <w:color w:val="000000"/>
                <w:sz w:val="18"/>
                <w:szCs w:val="18"/>
                <w:shd w:val="clear" w:color="auto" w:fill="FFFFFF"/>
              </w:rPr>
              <w:t>;</w:t>
            </w:r>
          </w:p>
          <w:p w14:paraId="1DDE447D" w14:textId="77777777" w:rsidR="00316C57" w:rsidRDefault="00316C57" w:rsidP="00DE099C">
            <w:pPr>
              <w:autoSpaceDE w:val="0"/>
              <w:autoSpaceDN w:val="0"/>
              <w:adjustRightInd w:val="0"/>
              <w:rPr>
                <w:rFonts w:ascii="Courier New" w:hAnsi="Courier New" w:cs="Courier New"/>
                <w:color w:val="000000"/>
                <w:sz w:val="18"/>
                <w:szCs w:val="18"/>
                <w:shd w:val="clear" w:color="auto" w:fill="FFFFFF"/>
              </w:rPr>
            </w:pPr>
            <w:r>
              <w:rPr>
                <w:rFonts w:ascii="Courier New" w:hAnsi="Courier New" w:cs="Courier New"/>
                <w:color w:val="0000FF"/>
                <w:sz w:val="18"/>
                <w:szCs w:val="18"/>
                <w:shd w:val="clear" w:color="auto" w:fill="FFFFFF"/>
              </w:rPr>
              <w:t>model</w:t>
            </w:r>
            <w:r>
              <w:rPr>
                <w:rFonts w:ascii="Courier New" w:hAnsi="Courier New" w:cs="Courier New"/>
                <w:color w:val="000000"/>
                <w:sz w:val="18"/>
                <w:szCs w:val="18"/>
                <w:shd w:val="clear" w:color="auto" w:fill="FFFFFF"/>
              </w:rPr>
              <w:t xml:space="preserve"> </w:t>
            </w:r>
            <w:proofErr w:type="spellStart"/>
            <w:r>
              <w:rPr>
                <w:rFonts w:ascii="Courier New" w:hAnsi="Courier New" w:cs="Courier New"/>
                <w:color w:val="000000"/>
                <w:sz w:val="18"/>
                <w:szCs w:val="18"/>
                <w:shd w:val="clear" w:color="auto" w:fill="FFFFFF"/>
              </w:rPr>
              <w:t>pctreport</w:t>
            </w:r>
            <w:proofErr w:type="spellEnd"/>
            <w:r>
              <w:rPr>
                <w:rFonts w:ascii="Courier New" w:hAnsi="Courier New" w:cs="Courier New"/>
                <w:color w:val="000000"/>
                <w:sz w:val="18"/>
                <w:szCs w:val="18"/>
                <w:shd w:val="clear" w:color="auto" w:fill="FFFFFF"/>
              </w:rPr>
              <w:t xml:space="preserve"> = period;</w:t>
            </w:r>
          </w:p>
          <w:p w14:paraId="72F63876" w14:textId="77777777" w:rsidR="00316C57" w:rsidRDefault="00316C57" w:rsidP="00DE099C">
            <w:r>
              <w:rPr>
                <w:rFonts w:ascii="Courier New" w:hAnsi="Courier New" w:cs="Courier New"/>
                <w:b/>
                <w:bCs/>
                <w:color w:val="000080"/>
                <w:sz w:val="18"/>
                <w:szCs w:val="18"/>
                <w:shd w:val="clear" w:color="auto" w:fill="FFFFFF"/>
              </w:rPr>
              <w:t>run</w:t>
            </w:r>
            <w:r>
              <w:rPr>
                <w:rFonts w:ascii="Courier New" w:hAnsi="Courier New" w:cs="Courier New"/>
                <w:color w:val="000000"/>
                <w:sz w:val="18"/>
                <w:szCs w:val="18"/>
                <w:shd w:val="clear" w:color="auto" w:fill="FFFFFF"/>
              </w:rPr>
              <w:t>;</w:t>
            </w:r>
          </w:p>
        </w:tc>
        <w:tc>
          <w:tcPr>
            <w:tcW w:w="4675" w:type="dxa"/>
          </w:tcPr>
          <w:p w14:paraId="6AE10AE3" w14:textId="77777777" w:rsidR="00316C57" w:rsidRDefault="00316C57" w:rsidP="00DE099C">
            <w:r>
              <w:rPr>
                <w:noProof/>
              </w:rPr>
              <w:drawing>
                <wp:inline distT="0" distB="0" distL="0" distR="0" wp14:anchorId="2D454FB5" wp14:editId="570FB057">
                  <wp:extent cx="3162300" cy="71870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189014" cy="724776"/>
                          </a:xfrm>
                          <a:prstGeom prst="rect">
                            <a:avLst/>
                          </a:prstGeom>
                        </pic:spPr>
                      </pic:pic>
                    </a:graphicData>
                  </a:graphic>
                </wp:inline>
              </w:drawing>
            </w:r>
          </w:p>
        </w:tc>
      </w:tr>
    </w:tbl>
    <w:p w14:paraId="7B363C3E" w14:textId="77777777" w:rsidR="00316C57" w:rsidRDefault="00316C57" w:rsidP="00DE099C"/>
    <w:p w14:paraId="6AB21CF1" w14:textId="77777777" w:rsidR="00316C57" w:rsidRDefault="00316C57" w:rsidP="00316C57">
      <w:pPr>
        <w:pStyle w:val="ListParagraph"/>
        <w:numPr>
          <w:ilvl w:val="0"/>
          <w:numId w:val="48"/>
        </w:numPr>
      </w:pPr>
      <w:r>
        <w:t>The slopes of -0.67 and -0.77 are close together (which you can see because the lines are close to parallel).</w:t>
      </w:r>
      <w:r>
        <w:br/>
      </w:r>
    </w:p>
    <w:p w14:paraId="4E0D44A8" w14:textId="77777777" w:rsidR="00316C57" w:rsidRDefault="00316C57" w:rsidP="00316C57">
      <w:pPr>
        <w:pStyle w:val="ListParagraph"/>
        <w:numPr>
          <w:ilvl w:val="0"/>
          <w:numId w:val="48"/>
        </w:numPr>
      </w:pPr>
      <w:r>
        <w:t>Using multiple regression, we can combine both years into a single model (and not have to separate the data).</w:t>
      </w:r>
      <w:r>
        <w:br/>
      </w:r>
    </w:p>
    <w:p w14:paraId="6E0FCB94" w14:textId="77777777" w:rsidR="00316C57" w:rsidRDefault="00316C57">
      <w:r>
        <w:br w:type="page"/>
      </w:r>
    </w:p>
    <w:p w14:paraId="6F01D1D7" w14:textId="77777777" w:rsidR="00316C57" w:rsidRDefault="00316C57" w:rsidP="00DE099C">
      <w:r>
        <w:rPr>
          <w:u w:val="single"/>
        </w:rPr>
        <w:lastRenderedPageBreak/>
        <w:t>Dummy variables</w:t>
      </w:r>
    </w:p>
    <w:p w14:paraId="33DC26A8" w14:textId="77777777" w:rsidR="00316C57" w:rsidRDefault="00316C57" w:rsidP="00316C57">
      <w:pPr>
        <w:pStyle w:val="ListParagraph"/>
        <w:numPr>
          <w:ilvl w:val="0"/>
          <w:numId w:val="49"/>
        </w:numPr>
      </w:pPr>
      <w:r>
        <w:t xml:space="preserve">The key in using categorical variables in a regression model is to use a </w:t>
      </w:r>
      <w:r w:rsidRPr="00963A70">
        <w:rPr>
          <w:b/>
        </w:rPr>
        <w:t>dummy variable</w:t>
      </w:r>
      <w:r>
        <w:t xml:space="preserve"> (also called indicator variable) that distinguishes between the groups formed by the categorical variable.</w:t>
      </w:r>
      <w:r>
        <w:br/>
      </w:r>
    </w:p>
    <w:p w14:paraId="1FC3D71F" w14:textId="77777777" w:rsidR="00316C57" w:rsidRDefault="00316C57" w:rsidP="00316C57">
      <w:pPr>
        <w:pStyle w:val="ListParagraph"/>
        <w:numPr>
          <w:ilvl w:val="0"/>
          <w:numId w:val="49"/>
        </w:numPr>
      </w:pPr>
      <w:r>
        <w:t xml:space="preserve">Dummy variables take values </w:t>
      </w:r>
    </w:p>
    <w:p w14:paraId="37207CCE" w14:textId="77777777" w:rsidR="00316C57" w:rsidRDefault="00316C57" w:rsidP="00316C57">
      <w:pPr>
        <w:pStyle w:val="ListParagraph"/>
        <w:numPr>
          <w:ilvl w:val="1"/>
          <w:numId w:val="49"/>
        </w:numPr>
      </w:pPr>
      <w:r>
        <w:t>1  if the observation belongs to the group</w:t>
      </w:r>
    </w:p>
    <w:p w14:paraId="7460BBAE" w14:textId="77777777" w:rsidR="00316C57" w:rsidRDefault="00316C57" w:rsidP="00316C57">
      <w:pPr>
        <w:pStyle w:val="ListParagraph"/>
        <w:numPr>
          <w:ilvl w:val="1"/>
          <w:numId w:val="49"/>
        </w:numPr>
      </w:pPr>
      <w:r>
        <w:t>0 if the observation does not</w:t>
      </w:r>
      <w:r>
        <w:br/>
      </w:r>
    </w:p>
    <w:p w14:paraId="3E0D020A" w14:textId="77777777" w:rsidR="00316C57" w:rsidRDefault="00316C57" w:rsidP="00316C57">
      <w:pPr>
        <w:pStyle w:val="ListParagraph"/>
        <w:numPr>
          <w:ilvl w:val="0"/>
          <w:numId w:val="49"/>
        </w:numPr>
      </w:pPr>
      <w:r>
        <w:t xml:space="preserve">In this case, a dummy variable for the year 2000 (let’s call it D2000 for short) would be defined as </w:t>
      </w:r>
    </w:p>
    <w:p w14:paraId="14140EFB" w14:textId="77777777" w:rsidR="00316C57" w:rsidRDefault="00316C57" w:rsidP="00316C57">
      <w:pPr>
        <w:pStyle w:val="ListParagraph"/>
        <w:numPr>
          <w:ilvl w:val="1"/>
          <w:numId w:val="49"/>
        </w:numPr>
      </w:pPr>
      <w:r>
        <w:t xml:space="preserve">D2000 = 0 </w:t>
      </w:r>
      <w:r>
        <w:tab/>
        <w:t>if Year = 1998</w:t>
      </w:r>
    </w:p>
    <w:p w14:paraId="608F6263" w14:textId="77777777" w:rsidR="00316C57" w:rsidRDefault="00316C57" w:rsidP="00316C57">
      <w:pPr>
        <w:pStyle w:val="ListParagraph"/>
        <w:numPr>
          <w:ilvl w:val="1"/>
          <w:numId w:val="49"/>
        </w:numPr>
      </w:pPr>
      <w:r>
        <w:t xml:space="preserve">D2000 = 1 </w:t>
      </w:r>
      <w:r>
        <w:tab/>
        <w:t>if Year = 2000</w:t>
      </w:r>
      <w:r>
        <w:br/>
      </w:r>
    </w:p>
    <w:p w14:paraId="77BE5A6F" w14:textId="77777777" w:rsidR="00316C57" w:rsidRDefault="00316C57" w:rsidP="00316C57">
      <w:pPr>
        <w:pStyle w:val="ListParagraph"/>
        <w:numPr>
          <w:ilvl w:val="0"/>
          <w:numId w:val="49"/>
        </w:numPr>
      </w:pPr>
      <w:r>
        <w:t xml:space="preserve">Thus, the regression model modeling </w:t>
      </w:r>
      <w:proofErr w:type="spellStart"/>
      <w:r>
        <w:t>PctReport</w:t>
      </w:r>
      <w:proofErr w:type="spellEnd"/>
      <w:r>
        <w:t xml:space="preserve"> using Period and Year (using D2000 instead of Year) would be </w:t>
      </w:r>
      <w:r>
        <w:br/>
      </w:r>
    </w:p>
    <w:p w14:paraId="5CA058CC" w14:textId="77777777" w:rsidR="00316C57" w:rsidRDefault="00316C57" w:rsidP="00DE099C">
      <w:pPr>
        <w:pStyle w:val="ListParagraph"/>
        <w:ind w:left="360"/>
        <w:rPr>
          <w:rFonts w:eastAsiaTheme="minorEastAsia"/>
        </w:rPr>
      </w:pPr>
      <w:proofErr w:type="spellStart"/>
      <w:r>
        <w:t>PctReport</w:t>
      </w:r>
      <w:proofErr w:type="spellEnd"/>
      <w:r>
        <w:t xml:space="preserve"> =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Period+</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D2000</m:t>
        </m:r>
        <m:r>
          <w:rPr>
            <w:rFonts w:ascii="Cambria Math" w:eastAsiaTheme="minorEastAsia" w:hAnsi="Cambria Math"/>
          </w:rPr>
          <m:t>+E</m:t>
        </m:r>
      </m:oMath>
      <w:r>
        <w:rPr>
          <w:rFonts w:eastAsiaTheme="minorEastAsia"/>
        </w:rPr>
        <w:br/>
      </w:r>
    </w:p>
    <w:p w14:paraId="0E7B6959" w14:textId="77777777" w:rsidR="00316C57" w:rsidRDefault="00316C57" w:rsidP="00316C57">
      <w:pPr>
        <w:pStyle w:val="ListParagraph"/>
        <w:numPr>
          <w:ilvl w:val="0"/>
          <w:numId w:val="49"/>
        </w:numPr>
      </w:pPr>
      <w:r>
        <w:t>This model contains the two separate regression lines inside it for the two different years because</w:t>
      </w:r>
      <w:r>
        <w:br/>
      </w:r>
    </w:p>
    <w:tbl>
      <w:tblPr>
        <w:tblStyle w:val="TableGrid"/>
        <w:tblW w:w="0" w:type="auto"/>
        <w:tblLook w:val="04A0" w:firstRow="1" w:lastRow="0" w:firstColumn="1" w:lastColumn="0" w:noHBand="0" w:noVBand="1"/>
      </w:tblPr>
      <w:tblGrid>
        <w:gridCol w:w="4675"/>
        <w:gridCol w:w="4675"/>
      </w:tblGrid>
      <w:tr w:rsidR="00316C57" w14:paraId="376B95F2" w14:textId="77777777" w:rsidTr="00DE099C">
        <w:tc>
          <w:tcPr>
            <w:tcW w:w="4675" w:type="dxa"/>
          </w:tcPr>
          <w:p w14:paraId="2F8529A4" w14:textId="77777777" w:rsidR="00316C57" w:rsidRDefault="00316C57" w:rsidP="00DE099C">
            <w:r>
              <w:t>For Year = 1998, D2000 = 0 so the model is</w:t>
            </w:r>
            <w:r>
              <w:br/>
            </w:r>
            <w:proofErr w:type="spellStart"/>
            <w:r>
              <w:t>PctReport</w:t>
            </w:r>
            <w:proofErr w:type="spellEnd"/>
            <w:r>
              <w:t xml:space="preserve"> =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Period+</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m:t>
              </m:r>
              <m:r>
                <w:rPr>
                  <w:rFonts w:ascii="Cambria Math" w:eastAsiaTheme="minorEastAsia" w:hAnsi="Cambria Math"/>
                </w:rPr>
                <m:t>+E</m:t>
              </m:r>
            </m:oMath>
            <w:r>
              <w:rPr>
                <w:rFonts w:eastAsiaTheme="minorEastAsia"/>
              </w:rPr>
              <w:br/>
            </w:r>
            <w:r>
              <w:t xml:space="preserve">                   =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Period</m:t>
              </m:r>
              <m:r>
                <w:rPr>
                  <w:rFonts w:ascii="Cambria Math" w:eastAsiaTheme="minorEastAsia" w:hAnsi="Cambria Math"/>
                </w:rPr>
                <m:t>+E</m:t>
              </m:r>
            </m:oMath>
          </w:p>
        </w:tc>
        <w:tc>
          <w:tcPr>
            <w:tcW w:w="4675" w:type="dxa"/>
          </w:tcPr>
          <w:p w14:paraId="229B35CC" w14:textId="77777777" w:rsidR="00316C57" w:rsidRDefault="00316C57" w:rsidP="00DE099C">
            <w:r>
              <w:t>For Year = 2000, D2000 = 1 so the model is</w:t>
            </w:r>
            <w:r>
              <w:br/>
            </w:r>
            <w:proofErr w:type="spellStart"/>
            <w:r>
              <w:t>PctReport</w:t>
            </w:r>
            <w:proofErr w:type="spellEnd"/>
            <w:r>
              <w:t xml:space="preserve"> =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Period+</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r>
                <w:rPr>
                  <w:rFonts w:ascii="Cambria Math" w:eastAsiaTheme="minorEastAsia" w:hAnsi="Cambria Math"/>
                </w:rPr>
                <m:t>+E</m:t>
              </m:r>
            </m:oMath>
            <w:r>
              <w:rPr>
                <w:rFonts w:eastAsiaTheme="minorEastAsia"/>
              </w:rPr>
              <w:br/>
            </w:r>
            <w:r>
              <w:t xml:space="preserve">                   = </w:t>
            </w:r>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Period</m:t>
              </m:r>
              <m:r>
                <w:rPr>
                  <w:rFonts w:ascii="Cambria Math" w:eastAsiaTheme="minorEastAsia" w:hAnsi="Cambria Math"/>
                </w:rPr>
                <m:t>+E</m:t>
              </m:r>
            </m:oMath>
          </w:p>
        </w:tc>
      </w:tr>
    </w:tbl>
    <w:p w14:paraId="35643FA7" w14:textId="77777777" w:rsidR="00316C57" w:rsidRDefault="00316C57" w:rsidP="00DE099C"/>
    <w:p w14:paraId="61EAC23B" w14:textId="77777777" w:rsidR="00316C57" w:rsidRPr="00535FEC" w:rsidRDefault="00316C57" w:rsidP="00316C57">
      <w:pPr>
        <w:pStyle w:val="ListParagraph"/>
        <w:numPr>
          <w:ilvl w:val="0"/>
          <w:numId w:val="49"/>
        </w:numPr>
      </w:pPr>
      <w:r>
        <w:t>Note that these are two lines with the same slope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but the intercept is adjusted by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rFonts w:eastAsiaTheme="minorEastAsia"/>
        </w:rPr>
        <w:t xml:space="preserve"> for </w:t>
      </w:r>
      <w:r>
        <w:rPr>
          <w:rFonts w:eastAsiaTheme="minorEastAsia"/>
        </w:rPr>
        <w:br/>
        <w:t>Year = 2000.</w:t>
      </w:r>
    </w:p>
    <w:p w14:paraId="062A461A" w14:textId="77777777" w:rsidR="00316C57" w:rsidRDefault="00316C57" w:rsidP="00DE099C"/>
    <w:p w14:paraId="1ECFFFCE" w14:textId="77777777" w:rsidR="00316C57" w:rsidRDefault="00316C57" w:rsidP="00DE099C">
      <w:r>
        <w:rPr>
          <w:u w:val="single"/>
        </w:rPr>
        <w:t>In SAS</w:t>
      </w:r>
    </w:p>
    <w:p w14:paraId="2C9549B2" w14:textId="77777777" w:rsidR="00316C57" w:rsidRDefault="00316C57" w:rsidP="00316C57">
      <w:pPr>
        <w:pStyle w:val="ListParagraph"/>
        <w:numPr>
          <w:ilvl w:val="0"/>
          <w:numId w:val="49"/>
        </w:numPr>
      </w:pPr>
      <w:r>
        <w:t>Making the dummy variable D2000 with an if-then-else statement.</w:t>
      </w:r>
    </w:p>
    <w:p w14:paraId="7638EC8E" w14:textId="77777777" w:rsidR="00316C57" w:rsidRDefault="00316C57" w:rsidP="00DE099C">
      <w:r>
        <w:rPr>
          <w:noProof/>
        </w:rPr>
        <w:drawing>
          <wp:inline distT="0" distB="0" distL="0" distR="0" wp14:anchorId="0FECCE6D" wp14:editId="0AB7F6C1">
            <wp:extent cx="2108200" cy="774284"/>
            <wp:effectExtent l="19050" t="19050" r="25400" b="260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128646" cy="781793"/>
                    </a:xfrm>
                    <a:prstGeom prst="rect">
                      <a:avLst/>
                    </a:prstGeom>
                    <a:ln>
                      <a:solidFill>
                        <a:schemeClr val="accent1"/>
                      </a:solidFill>
                    </a:ln>
                  </pic:spPr>
                </pic:pic>
              </a:graphicData>
            </a:graphic>
          </wp:inline>
        </w:drawing>
      </w:r>
      <w:r>
        <w:br/>
      </w:r>
    </w:p>
    <w:p w14:paraId="00D7FAF3" w14:textId="77777777" w:rsidR="00316C57" w:rsidRDefault="00316C57">
      <w:r>
        <w:br w:type="page"/>
      </w:r>
    </w:p>
    <w:p w14:paraId="78C2FD63" w14:textId="77777777" w:rsidR="00316C57" w:rsidRDefault="00316C57" w:rsidP="00316C57">
      <w:pPr>
        <w:pStyle w:val="ListParagraph"/>
        <w:numPr>
          <w:ilvl w:val="0"/>
          <w:numId w:val="49"/>
        </w:numPr>
      </w:pPr>
      <w:r>
        <w:lastRenderedPageBreak/>
        <w:t>Fitting the model with PROC REG</w:t>
      </w:r>
    </w:p>
    <w:tbl>
      <w:tblPr>
        <w:tblStyle w:val="TableGrid"/>
        <w:tblW w:w="0" w:type="auto"/>
        <w:tblLook w:val="04A0" w:firstRow="1" w:lastRow="0" w:firstColumn="1" w:lastColumn="0" w:noHBand="0" w:noVBand="1"/>
      </w:tblPr>
      <w:tblGrid>
        <w:gridCol w:w="3732"/>
        <w:gridCol w:w="5618"/>
      </w:tblGrid>
      <w:tr w:rsidR="00316C57" w14:paraId="7F59636E" w14:textId="77777777" w:rsidTr="00DE099C">
        <w:tc>
          <w:tcPr>
            <w:tcW w:w="4675" w:type="dxa"/>
          </w:tcPr>
          <w:p w14:paraId="6B7FB93F" w14:textId="77777777" w:rsidR="00316C57" w:rsidRDefault="00316C57" w:rsidP="00DE099C">
            <w:r>
              <w:rPr>
                <w:noProof/>
              </w:rPr>
              <w:drawing>
                <wp:inline distT="0" distB="0" distL="0" distR="0" wp14:anchorId="4E8204B5" wp14:editId="6CFB6F3D">
                  <wp:extent cx="2074334" cy="427922"/>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121679" cy="437689"/>
                          </a:xfrm>
                          <a:prstGeom prst="rect">
                            <a:avLst/>
                          </a:prstGeom>
                        </pic:spPr>
                      </pic:pic>
                    </a:graphicData>
                  </a:graphic>
                </wp:inline>
              </w:drawing>
            </w:r>
          </w:p>
        </w:tc>
        <w:tc>
          <w:tcPr>
            <w:tcW w:w="4675" w:type="dxa"/>
          </w:tcPr>
          <w:p w14:paraId="1DF29C0D" w14:textId="77777777" w:rsidR="00316C57" w:rsidRDefault="00316C57" w:rsidP="00DE099C">
            <w:r>
              <w:rPr>
                <w:noProof/>
              </w:rPr>
              <w:drawing>
                <wp:inline distT="0" distB="0" distL="0" distR="0" wp14:anchorId="04E76F0D" wp14:editId="3D9BEAD0">
                  <wp:extent cx="3430409" cy="93556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454398" cy="942108"/>
                          </a:xfrm>
                          <a:prstGeom prst="rect">
                            <a:avLst/>
                          </a:prstGeom>
                        </pic:spPr>
                      </pic:pic>
                    </a:graphicData>
                  </a:graphic>
                </wp:inline>
              </w:drawing>
            </w:r>
          </w:p>
        </w:tc>
      </w:tr>
    </w:tbl>
    <w:p w14:paraId="23486275" w14:textId="77777777" w:rsidR="00316C57" w:rsidRDefault="00316C57" w:rsidP="00316C57">
      <w:pPr>
        <w:pStyle w:val="ListParagraph"/>
        <w:numPr>
          <w:ilvl w:val="0"/>
          <w:numId w:val="49"/>
        </w:numPr>
      </w:pPr>
      <w:r>
        <w:t xml:space="preserve">Equation of the regression line: </w:t>
      </w:r>
      <w:r>
        <w:br/>
      </w:r>
      <w:proofErr w:type="spellStart"/>
      <w:r>
        <w:t>PctReport</w:t>
      </w:r>
      <w:proofErr w:type="spellEnd"/>
      <w:r>
        <w:t>(hat) = 77.08 – 0.717*Period + 17.83*D2000</w:t>
      </w:r>
    </w:p>
    <w:p w14:paraId="2AF5E0C5" w14:textId="77777777" w:rsidR="00316C57" w:rsidRDefault="00316C57" w:rsidP="00DE099C"/>
    <w:p w14:paraId="35BCBD3C" w14:textId="77777777" w:rsidR="00316C57" w:rsidRDefault="00316C57" w:rsidP="00316C57">
      <w:pPr>
        <w:pStyle w:val="ListParagraph"/>
        <w:numPr>
          <w:ilvl w:val="0"/>
          <w:numId w:val="49"/>
        </w:numPr>
      </w:pPr>
      <w:r>
        <w:t>Separate regression lines for each year</w:t>
      </w:r>
    </w:p>
    <w:tbl>
      <w:tblPr>
        <w:tblStyle w:val="TableGrid"/>
        <w:tblW w:w="0" w:type="auto"/>
        <w:tblLook w:val="04A0" w:firstRow="1" w:lastRow="0" w:firstColumn="1" w:lastColumn="0" w:noHBand="0" w:noVBand="1"/>
      </w:tblPr>
      <w:tblGrid>
        <w:gridCol w:w="4675"/>
        <w:gridCol w:w="4675"/>
      </w:tblGrid>
      <w:tr w:rsidR="00316C57" w14:paraId="113704E8" w14:textId="77777777" w:rsidTr="00DE099C">
        <w:tc>
          <w:tcPr>
            <w:tcW w:w="4675" w:type="dxa"/>
          </w:tcPr>
          <w:p w14:paraId="24B46E35" w14:textId="77777777" w:rsidR="00316C57" w:rsidRDefault="00316C57" w:rsidP="00DE099C">
            <w:r>
              <w:t>Year = 1998</w:t>
            </w:r>
            <w:r>
              <w:br/>
              <w:t>D2000 = 0</w:t>
            </w:r>
          </w:p>
        </w:tc>
        <w:tc>
          <w:tcPr>
            <w:tcW w:w="4675" w:type="dxa"/>
          </w:tcPr>
          <w:p w14:paraId="38F49EB4" w14:textId="77777777" w:rsidR="00316C57" w:rsidRDefault="00316C57" w:rsidP="00DE099C">
            <w:r>
              <w:t>Year = 2000</w:t>
            </w:r>
          </w:p>
          <w:p w14:paraId="1B7922C1" w14:textId="77777777" w:rsidR="00316C57" w:rsidRDefault="00316C57" w:rsidP="00DE099C">
            <w:r>
              <w:t>D2000 = 1</w:t>
            </w:r>
          </w:p>
        </w:tc>
      </w:tr>
      <w:tr w:rsidR="00316C57" w14:paraId="5C7F60AB" w14:textId="77777777" w:rsidTr="00DE099C">
        <w:tc>
          <w:tcPr>
            <w:tcW w:w="4675" w:type="dxa"/>
          </w:tcPr>
          <w:p w14:paraId="06C3F401" w14:textId="77777777" w:rsidR="00316C57" w:rsidRDefault="00316C57" w:rsidP="00DE099C">
            <w:proofErr w:type="spellStart"/>
            <w:r>
              <w:t>PctReport</w:t>
            </w:r>
            <w:proofErr w:type="spellEnd"/>
            <w:r>
              <w:t>(hat) = 77.08 – 0.717*Period + 17.83(0)</w:t>
            </w:r>
          </w:p>
          <w:p w14:paraId="267474ED" w14:textId="77777777" w:rsidR="00316C57" w:rsidRDefault="00316C57" w:rsidP="00DE099C">
            <w:r>
              <w:t xml:space="preserve">                            = 77.08 – 0.717*Period</w:t>
            </w:r>
          </w:p>
        </w:tc>
        <w:tc>
          <w:tcPr>
            <w:tcW w:w="4675" w:type="dxa"/>
          </w:tcPr>
          <w:p w14:paraId="5CB6622A" w14:textId="77777777" w:rsidR="00316C57" w:rsidRDefault="00316C57" w:rsidP="00DE099C">
            <w:proofErr w:type="spellStart"/>
            <w:r>
              <w:t>PctReport</w:t>
            </w:r>
            <w:proofErr w:type="spellEnd"/>
            <w:r>
              <w:t>(hat) = 77.08 – 0.717*Period + 17.83(1)</w:t>
            </w:r>
          </w:p>
          <w:p w14:paraId="5BE0DCB1" w14:textId="77777777" w:rsidR="00316C57" w:rsidRDefault="00316C57" w:rsidP="00DE099C">
            <w:r>
              <w:t xml:space="preserve">                            = 94.91 – 0.717*Period</w:t>
            </w:r>
          </w:p>
        </w:tc>
      </w:tr>
    </w:tbl>
    <w:p w14:paraId="1DAC6F51" w14:textId="77777777" w:rsidR="00316C57" w:rsidRDefault="00316C57" w:rsidP="00DE099C"/>
    <w:p w14:paraId="7B373F2E" w14:textId="77777777" w:rsidR="00316C57" w:rsidRDefault="00316C57" w:rsidP="00DE099C">
      <w:r w:rsidRPr="00F52C33">
        <w:rPr>
          <w:u w:val="single"/>
        </w:rPr>
        <w:t>Plotting these lines</w:t>
      </w:r>
    </w:p>
    <w:p w14:paraId="117FAFDD" w14:textId="77777777" w:rsidR="00316C57" w:rsidRDefault="00316C57" w:rsidP="00DE099C">
      <w:r>
        <w:t xml:space="preserve">Uses the LINEPARM statement: </w:t>
      </w:r>
    </w:p>
    <w:p w14:paraId="6A8A7757" w14:textId="77777777" w:rsidR="00316C57" w:rsidRPr="00F52C33" w:rsidRDefault="00316C57" w:rsidP="00DE099C">
      <w:pPr>
        <w:rPr>
          <w:rFonts w:ascii="Courier New" w:hAnsi="Courier New" w:cs="Courier New"/>
        </w:rPr>
      </w:pPr>
      <w:r w:rsidRPr="00F52C33">
        <w:rPr>
          <w:rFonts w:ascii="Courier New" w:hAnsi="Courier New" w:cs="Courier New"/>
        </w:rPr>
        <w:t>LINEPARM slope=b1 x=0 y=b0;</w:t>
      </w:r>
    </w:p>
    <w:p w14:paraId="5D113E70" w14:textId="77777777" w:rsidR="00316C57" w:rsidRPr="00F52C33" w:rsidRDefault="00316C57" w:rsidP="00DE099C">
      <w:r>
        <w:t>(Recall that b0 and b1 are the slope and intercept estimates, respectively.)</w:t>
      </w:r>
    </w:p>
    <w:p w14:paraId="799535DC" w14:textId="77777777" w:rsidR="00316C57" w:rsidRDefault="00316C57" w:rsidP="00DE099C">
      <w:r>
        <w:rPr>
          <w:noProof/>
        </w:rPr>
        <w:drawing>
          <wp:inline distT="0" distB="0" distL="0" distR="0" wp14:anchorId="218C0408" wp14:editId="138371EA">
            <wp:extent cx="5486400" cy="878058"/>
            <wp:effectExtent l="19050" t="19050" r="19050" b="177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576476" cy="892474"/>
                    </a:xfrm>
                    <a:prstGeom prst="rect">
                      <a:avLst/>
                    </a:prstGeom>
                    <a:ln>
                      <a:solidFill>
                        <a:schemeClr val="accent1"/>
                      </a:solidFill>
                    </a:ln>
                  </pic:spPr>
                </pic:pic>
              </a:graphicData>
            </a:graphic>
          </wp:inline>
        </w:drawing>
      </w:r>
    </w:p>
    <w:p w14:paraId="6C403DB1" w14:textId="77777777" w:rsidR="00316C57" w:rsidRDefault="00316C57" w:rsidP="00DE099C">
      <w:r>
        <w:rPr>
          <w:rFonts w:ascii="Arial" w:hAnsi="Arial" w:cs="Arial"/>
          <w:noProof/>
          <w:color w:val="000000"/>
          <w:sz w:val="20"/>
          <w:szCs w:val="20"/>
        </w:rPr>
        <w:lastRenderedPageBreak/>
        <w:drawing>
          <wp:inline distT="0" distB="0" distL="0" distR="0" wp14:anchorId="34B5CAAB" wp14:editId="3D2CBF7D">
            <wp:extent cx="4210755" cy="3158066"/>
            <wp:effectExtent l="0" t="0" r="0" b="4445"/>
            <wp:docPr id="72" name="Picture 72"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0.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231422" cy="3173566"/>
                    </a:xfrm>
                    <a:prstGeom prst="rect">
                      <a:avLst/>
                    </a:prstGeom>
                    <a:noFill/>
                    <a:ln>
                      <a:noFill/>
                    </a:ln>
                  </pic:spPr>
                </pic:pic>
              </a:graphicData>
            </a:graphic>
          </wp:inline>
        </w:drawing>
      </w:r>
    </w:p>
    <w:p w14:paraId="778BAA68" w14:textId="77777777" w:rsidR="00316C57" w:rsidRDefault="00316C57" w:rsidP="00DE099C"/>
    <w:p w14:paraId="44154267" w14:textId="77777777" w:rsidR="00316C57" w:rsidRPr="00AC1DD2" w:rsidRDefault="00316C57" w:rsidP="00DE099C">
      <w:r>
        <w:rPr>
          <w:u w:val="single"/>
        </w:rPr>
        <w:t>Interpretations of “slopes”</w:t>
      </w:r>
    </w:p>
    <w:p w14:paraId="7EA15589" w14:textId="77777777" w:rsidR="00316C57" w:rsidRDefault="00316C57" w:rsidP="00316C57">
      <w:pPr>
        <w:pStyle w:val="ListParagraph"/>
        <w:numPr>
          <w:ilvl w:val="0"/>
          <w:numId w:val="50"/>
        </w:numPr>
      </w:pPr>
      <w:r>
        <w:t>Interpretation of slope of Period: The predicted percent of jurors reporting for duty decreases by about 0.7% per period, considering the same year.</w:t>
      </w:r>
      <w:r>
        <w:br/>
      </w:r>
    </w:p>
    <w:p w14:paraId="0E5B6D19" w14:textId="77777777" w:rsidR="00316C57" w:rsidRDefault="00316C57" w:rsidP="00316C57">
      <w:pPr>
        <w:pStyle w:val="ListParagraph"/>
        <w:numPr>
          <w:ilvl w:val="0"/>
          <w:numId w:val="50"/>
        </w:numPr>
      </w:pPr>
      <w:r>
        <w:t xml:space="preserve">Interpretation of </w:t>
      </w:r>
      <w:r w:rsidRPr="006F1CE1">
        <w:rPr>
          <w:strike/>
        </w:rPr>
        <w:t>slope</w:t>
      </w:r>
      <w:r>
        <w:t xml:space="preserve"> coefficient of D2000: The predicted percent of jurors reporting for duty was 17.8% higher in 2000 than in 1998, considering the same period.</w:t>
      </w:r>
    </w:p>
    <w:p w14:paraId="6475032A" w14:textId="77777777" w:rsidR="00316C57" w:rsidRDefault="00316C57" w:rsidP="00DE099C"/>
    <w:p w14:paraId="78074D1A" w14:textId="77777777" w:rsidR="00316C57" w:rsidRDefault="00316C57">
      <w:r>
        <w:br w:type="page"/>
      </w:r>
    </w:p>
    <w:p w14:paraId="4B25DF66" w14:textId="77777777" w:rsidR="00316C57" w:rsidRDefault="00316C57" w:rsidP="00DE099C">
      <w:r>
        <w:rPr>
          <w:u w:val="single"/>
        </w:rPr>
        <w:lastRenderedPageBreak/>
        <w:t>Lines with different slopes</w:t>
      </w:r>
    </w:p>
    <w:p w14:paraId="06F816C3" w14:textId="77777777" w:rsidR="00316C57" w:rsidRDefault="00316C57" w:rsidP="00316C57">
      <w:pPr>
        <w:pStyle w:val="ListParagraph"/>
        <w:numPr>
          <w:ilvl w:val="0"/>
          <w:numId w:val="51"/>
        </w:numPr>
      </w:pPr>
      <w:r>
        <w:t>Is this model that produces parallel (equal slope) regression lines “good enough”?</w:t>
      </w:r>
    </w:p>
    <w:p w14:paraId="768DEDFC" w14:textId="77777777" w:rsidR="00316C57" w:rsidRDefault="00316C57" w:rsidP="00316C57">
      <w:pPr>
        <w:pStyle w:val="ListParagraph"/>
        <w:numPr>
          <w:ilvl w:val="0"/>
          <w:numId w:val="51"/>
        </w:numPr>
      </w:pPr>
      <w:r>
        <w:t>Let’s try one that allows the slopes of the lines for 1998 and 2000 to be different and see.</w:t>
      </w:r>
      <w:r>
        <w:br/>
      </w:r>
    </w:p>
    <w:p w14:paraId="3DEFD0C3" w14:textId="77777777" w:rsidR="00316C57" w:rsidRDefault="00316C57" w:rsidP="00DE099C">
      <w:r>
        <w:rPr>
          <w:u w:val="single"/>
        </w:rPr>
        <w:t>Interaction term</w:t>
      </w:r>
    </w:p>
    <w:p w14:paraId="34289831" w14:textId="77777777" w:rsidR="00316C57" w:rsidRDefault="00316C57" w:rsidP="00316C57">
      <w:pPr>
        <w:pStyle w:val="ListParagraph"/>
        <w:numPr>
          <w:ilvl w:val="0"/>
          <w:numId w:val="52"/>
        </w:numPr>
      </w:pPr>
      <w:r>
        <w:t>The key is adding an interaction term obtained from multiplying explanatory variables together.</w:t>
      </w:r>
    </w:p>
    <w:p w14:paraId="146350FE" w14:textId="77777777" w:rsidR="00316C57" w:rsidRDefault="00316C57" w:rsidP="00316C57">
      <w:pPr>
        <w:pStyle w:val="ListParagraph"/>
        <w:numPr>
          <w:ilvl w:val="0"/>
          <w:numId w:val="52"/>
        </w:numPr>
      </w:pPr>
      <w:r>
        <w:t>Here, we’ll multiply together period and D2000.</w:t>
      </w:r>
    </w:p>
    <w:p w14:paraId="4126D4CC" w14:textId="77777777" w:rsidR="00316C57" w:rsidRDefault="00316C57" w:rsidP="00316C57">
      <w:pPr>
        <w:pStyle w:val="ListParagraph"/>
        <w:numPr>
          <w:ilvl w:val="0"/>
          <w:numId w:val="52"/>
        </w:numPr>
      </w:pPr>
      <w:r>
        <w:t>In SAS, we’ll call it periodxD2000.  We make a new variable for it like:</w:t>
      </w:r>
    </w:p>
    <w:p w14:paraId="09BE7C9D" w14:textId="77777777" w:rsidR="00316C57" w:rsidRDefault="00316C57" w:rsidP="00DE099C">
      <w:r>
        <w:rPr>
          <w:noProof/>
        </w:rPr>
        <w:drawing>
          <wp:inline distT="0" distB="0" distL="0" distR="0" wp14:anchorId="78BAEF2E" wp14:editId="3676B092">
            <wp:extent cx="2336800" cy="662801"/>
            <wp:effectExtent l="19050" t="19050" r="25400"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371271" cy="672578"/>
                    </a:xfrm>
                    <a:prstGeom prst="rect">
                      <a:avLst/>
                    </a:prstGeom>
                    <a:ln>
                      <a:solidFill>
                        <a:schemeClr val="accent1"/>
                      </a:solidFill>
                    </a:ln>
                  </pic:spPr>
                </pic:pic>
              </a:graphicData>
            </a:graphic>
          </wp:inline>
        </w:drawing>
      </w:r>
    </w:p>
    <w:p w14:paraId="6BBF5917" w14:textId="77777777" w:rsidR="00316C57" w:rsidRDefault="00316C57" w:rsidP="00DE099C"/>
    <w:p w14:paraId="26C9C131" w14:textId="77777777" w:rsidR="00316C57" w:rsidRPr="00D71CBA" w:rsidRDefault="00316C57" w:rsidP="00316C57">
      <w:pPr>
        <w:pStyle w:val="ListParagraph"/>
        <w:numPr>
          <w:ilvl w:val="0"/>
          <w:numId w:val="53"/>
        </w:numPr>
      </w:pPr>
      <w:r>
        <w:t>Adding it to the model with period and D2000 (by themselves), we have the model</w:t>
      </w:r>
      <w:r>
        <w:br/>
      </w:r>
      <w:proofErr w:type="spellStart"/>
      <w:r>
        <w:t>PctReport</w:t>
      </w:r>
      <w:proofErr w:type="spellEnd"/>
      <w:r>
        <w:t xml:space="preserve"> =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Period+</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D2000</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eastAsiaTheme="minorEastAsia" w:hAnsi="Cambria Math"/>
          </w:rPr>
          <m:t>Period*D2000+E</m:t>
        </m:r>
      </m:oMath>
    </w:p>
    <w:p w14:paraId="250535C4" w14:textId="77777777" w:rsidR="00316C57" w:rsidRDefault="00316C57" w:rsidP="00DE099C"/>
    <w:p w14:paraId="53EC662F" w14:textId="77777777" w:rsidR="00316C57" w:rsidRDefault="00316C57" w:rsidP="00316C57">
      <w:pPr>
        <w:pStyle w:val="ListParagraph"/>
        <w:numPr>
          <w:ilvl w:val="0"/>
          <w:numId w:val="53"/>
        </w:numPr>
      </w:pPr>
      <w:r>
        <w:t>Again, we can get the separate models for 1998 and 2000 by plugging in 0 or 1 for D2000.</w:t>
      </w:r>
    </w:p>
    <w:p w14:paraId="2F190BF1" w14:textId="77777777" w:rsidR="00316C57" w:rsidRDefault="00316C57" w:rsidP="00DE099C"/>
    <w:p w14:paraId="6EEBE17B" w14:textId="77777777" w:rsidR="00316C57" w:rsidRPr="00642C9E" w:rsidRDefault="00316C57" w:rsidP="00316C57">
      <w:pPr>
        <w:pStyle w:val="ListParagraph"/>
        <w:numPr>
          <w:ilvl w:val="1"/>
          <w:numId w:val="53"/>
        </w:numPr>
      </w:pPr>
      <w:r>
        <w:t>For 1998 (D2000 = 0):</w:t>
      </w:r>
      <w:r>
        <w:br/>
      </w:r>
      <w:proofErr w:type="spellStart"/>
      <w:r>
        <w:t>PctReport</w:t>
      </w:r>
      <w:proofErr w:type="spellEnd"/>
      <w:r>
        <w:t xml:space="preserve"> =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Period+</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eastAsiaTheme="minorEastAsia" w:hAnsi="Cambria Math"/>
          </w:rPr>
          <m:t>Period*(0)+E</m:t>
        </m:r>
      </m:oMath>
      <w:r>
        <w:rPr>
          <w:rFonts w:eastAsiaTheme="minorEastAsia"/>
        </w:rPr>
        <w:br/>
        <w:t xml:space="preserve">                   =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Period+E</m:t>
        </m:r>
      </m:oMath>
      <w:r>
        <w:rPr>
          <w:rFonts w:eastAsiaTheme="minorEastAsia"/>
        </w:rPr>
        <w:br/>
      </w:r>
    </w:p>
    <w:p w14:paraId="6A363014" w14:textId="77777777" w:rsidR="00316C57" w:rsidRPr="00642C9E" w:rsidRDefault="00316C57" w:rsidP="00316C57">
      <w:pPr>
        <w:pStyle w:val="ListParagraph"/>
        <w:numPr>
          <w:ilvl w:val="1"/>
          <w:numId w:val="53"/>
        </w:numPr>
      </w:pPr>
      <w:r>
        <w:t>For 2000 (D2000 = 1):</w:t>
      </w:r>
      <w:r>
        <w:br/>
      </w:r>
      <w:proofErr w:type="spellStart"/>
      <w:r>
        <w:t>PctReport</w:t>
      </w:r>
      <w:proofErr w:type="spellEnd"/>
      <w:r>
        <w:t xml:space="preserve"> =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Period+</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eastAsiaTheme="minorEastAsia" w:hAnsi="Cambria Math"/>
          </w:rPr>
          <m:t>Period*(1)+E</m:t>
        </m:r>
      </m:oMath>
      <w:r>
        <w:rPr>
          <w:rFonts w:eastAsiaTheme="minorEastAsia"/>
        </w:rPr>
        <w:br/>
        <w:t xml:space="preserve">                   = </w:t>
      </w:r>
      <m:oMath>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)Period+E</m:t>
        </m:r>
      </m:oMath>
      <w:r>
        <w:rPr>
          <w:rFonts w:eastAsiaTheme="minorEastAsia"/>
        </w:rPr>
        <w:br/>
      </w:r>
    </w:p>
    <w:p w14:paraId="3BDF6DF8" w14:textId="77777777" w:rsidR="00316C57" w:rsidRDefault="00316C57" w:rsidP="00316C57">
      <w:pPr>
        <w:pStyle w:val="ListParagraph"/>
        <w:numPr>
          <w:ilvl w:val="0"/>
          <w:numId w:val="53"/>
        </w:numPr>
      </w:pPr>
      <w:r>
        <w:t xml:space="preserve">Now, we have lines with different intercepts and slopes.  </w:t>
      </w:r>
    </w:p>
    <w:p w14:paraId="058AA2DB" w14:textId="77777777" w:rsidR="00316C57" w:rsidRPr="00642C9E" w:rsidRDefault="00316C57" w:rsidP="00316C57">
      <w:pPr>
        <w:pStyle w:val="ListParagraph"/>
        <w:numPr>
          <w:ilvl w:val="0"/>
          <w:numId w:val="53"/>
        </w:numPr>
      </w:pPr>
      <w:r>
        <w:t xml:space="preserve">The coefficient for this new interaction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shows how much the slope changes as we move from the regression line for 1998 to the line for 2000.</w:t>
      </w:r>
      <w:r>
        <w:rPr>
          <w:rFonts w:eastAsiaTheme="minorEastAsia"/>
        </w:rPr>
        <w:br/>
      </w:r>
    </w:p>
    <w:p w14:paraId="32966448" w14:textId="77777777" w:rsidR="00316C57" w:rsidRDefault="00316C57" w:rsidP="00DE099C">
      <w:r>
        <w:t>Fitting the model with PROC REG</w:t>
      </w:r>
    </w:p>
    <w:p w14:paraId="4E91E4E3" w14:textId="77777777" w:rsidR="00316C57" w:rsidRDefault="00316C57" w:rsidP="00DE099C">
      <w:r>
        <w:rPr>
          <w:noProof/>
        </w:rPr>
        <w:drawing>
          <wp:inline distT="0" distB="0" distL="0" distR="0" wp14:anchorId="0260AA6F" wp14:editId="51770C2F">
            <wp:extent cx="3208421" cy="457200"/>
            <wp:effectExtent l="19050" t="19050" r="1143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297627" cy="469912"/>
                    </a:xfrm>
                    <a:prstGeom prst="rect">
                      <a:avLst/>
                    </a:prstGeom>
                    <a:ln>
                      <a:solidFill>
                        <a:schemeClr val="accent1"/>
                      </a:solidFill>
                    </a:ln>
                  </pic:spPr>
                </pic:pic>
              </a:graphicData>
            </a:graphic>
          </wp:inline>
        </w:drawing>
      </w:r>
    </w:p>
    <w:p w14:paraId="4E06C449" w14:textId="77777777" w:rsidR="00316C57" w:rsidRDefault="00316C57" w:rsidP="00DE099C">
      <w:r>
        <w:rPr>
          <w:noProof/>
        </w:rPr>
        <w:drawing>
          <wp:inline distT="0" distB="0" distL="0" distR="0" wp14:anchorId="5F1B5931" wp14:editId="37398FC8">
            <wp:extent cx="3843867" cy="1135688"/>
            <wp:effectExtent l="0" t="0" r="444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886961" cy="1148420"/>
                    </a:xfrm>
                    <a:prstGeom prst="rect">
                      <a:avLst/>
                    </a:prstGeom>
                  </pic:spPr>
                </pic:pic>
              </a:graphicData>
            </a:graphic>
          </wp:inline>
        </w:drawing>
      </w:r>
    </w:p>
    <w:p w14:paraId="74A50CF7" w14:textId="77777777" w:rsidR="00316C57" w:rsidRDefault="00316C57" w:rsidP="00DE099C"/>
    <w:p w14:paraId="7AEF67DF" w14:textId="77777777" w:rsidR="00316C57" w:rsidRDefault="00316C57" w:rsidP="00316C57">
      <w:pPr>
        <w:pStyle w:val="ListParagraph"/>
        <w:numPr>
          <w:ilvl w:val="0"/>
          <w:numId w:val="49"/>
        </w:numPr>
      </w:pPr>
      <w:r>
        <w:lastRenderedPageBreak/>
        <w:t xml:space="preserve">Equation of the regression line: </w:t>
      </w:r>
      <w:r>
        <w:br/>
      </w:r>
      <w:proofErr w:type="spellStart"/>
      <w:r>
        <w:t>PctReport</w:t>
      </w:r>
      <w:proofErr w:type="spellEnd"/>
      <w:r>
        <w:t>(hat) = 76.43 – 0.668*Period + 19.15*D2000 – 0.097*period*D2000</w:t>
      </w:r>
    </w:p>
    <w:p w14:paraId="4D70D7DD" w14:textId="77777777" w:rsidR="00316C57" w:rsidRDefault="00316C57" w:rsidP="00DE099C"/>
    <w:p w14:paraId="7D160AE1" w14:textId="77777777" w:rsidR="00316C57" w:rsidRDefault="00316C57" w:rsidP="00316C57">
      <w:pPr>
        <w:pStyle w:val="ListParagraph"/>
        <w:numPr>
          <w:ilvl w:val="0"/>
          <w:numId w:val="49"/>
        </w:numPr>
      </w:pPr>
      <w:r>
        <w:t>Separate regression lines for each year</w:t>
      </w:r>
    </w:p>
    <w:tbl>
      <w:tblPr>
        <w:tblStyle w:val="TableGrid"/>
        <w:tblW w:w="0" w:type="auto"/>
        <w:tblLook w:val="04A0" w:firstRow="1" w:lastRow="0" w:firstColumn="1" w:lastColumn="0" w:noHBand="0" w:noVBand="1"/>
      </w:tblPr>
      <w:tblGrid>
        <w:gridCol w:w="1435"/>
        <w:gridCol w:w="7915"/>
      </w:tblGrid>
      <w:tr w:rsidR="00316C57" w14:paraId="3BEF413C" w14:textId="77777777" w:rsidTr="00DE099C">
        <w:tc>
          <w:tcPr>
            <w:tcW w:w="1435" w:type="dxa"/>
          </w:tcPr>
          <w:p w14:paraId="51AC5286" w14:textId="77777777" w:rsidR="00316C57" w:rsidRDefault="00316C57" w:rsidP="00DE099C">
            <w:r>
              <w:t>Year = 1998</w:t>
            </w:r>
            <w:r>
              <w:br/>
              <w:t>D2000 = 0</w:t>
            </w:r>
          </w:p>
        </w:tc>
        <w:tc>
          <w:tcPr>
            <w:tcW w:w="7915" w:type="dxa"/>
          </w:tcPr>
          <w:p w14:paraId="5AE6B106" w14:textId="77777777" w:rsidR="00316C57" w:rsidRDefault="00316C57" w:rsidP="00DE099C">
            <w:proofErr w:type="spellStart"/>
            <w:r>
              <w:t>PctReport</w:t>
            </w:r>
            <w:proofErr w:type="spellEnd"/>
            <w:r>
              <w:t>(hat) = 76.43 – 0.668*Period + 19.15*(0) – 0.097*period*(0)</w:t>
            </w:r>
          </w:p>
          <w:p w14:paraId="5F2224EB" w14:textId="77777777" w:rsidR="00316C57" w:rsidRDefault="00316C57" w:rsidP="00DE099C">
            <w:r>
              <w:t xml:space="preserve">                            = 76.43 – 0.668*Period</w:t>
            </w:r>
          </w:p>
        </w:tc>
      </w:tr>
      <w:tr w:rsidR="00316C57" w14:paraId="47450DCA" w14:textId="77777777" w:rsidTr="00DE099C">
        <w:tc>
          <w:tcPr>
            <w:tcW w:w="1435" w:type="dxa"/>
          </w:tcPr>
          <w:p w14:paraId="64A669EB" w14:textId="77777777" w:rsidR="00316C57" w:rsidRDefault="00316C57" w:rsidP="00DE099C">
            <w:r>
              <w:t>Year = 2000</w:t>
            </w:r>
            <w:r>
              <w:br/>
              <w:t>D2000 = 1</w:t>
            </w:r>
          </w:p>
        </w:tc>
        <w:tc>
          <w:tcPr>
            <w:tcW w:w="7915" w:type="dxa"/>
          </w:tcPr>
          <w:p w14:paraId="5F3A5561" w14:textId="77777777" w:rsidR="00316C57" w:rsidRDefault="00316C57" w:rsidP="00DE099C">
            <w:proofErr w:type="spellStart"/>
            <w:r>
              <w:t>PctReport</w:t>
            </w:r>
            <w:proofErr w:type="spellEnd"/>
            <w:r>
              <w:t>(hat) = 76.43 – 0.668*Period + 19.15*(1) – 0.097*period*(1)</w:t>
            </w:r>
          </w:p>
          <w:p w14:paraId="5BEA517D" w14:textId="77777777" w:rsidR="00316C57" w:rsidRDefault="00316C57" w:rsidP="00DE099C">
            <w:r>
              <w:t xml:space="preserve">                            = 95.58 – 0.765*Period</w:t>
            </w:r>
          </w:p>
        </w:tc>
      </w:tr>
    </w:tbl>
    <w:p w14:paraId="3F2ECF02" w14:textId="77777777" w:rsidR="00316C57" w:rsidRDefault="00316C57" w:rsidP="00DE099C"/>
    <w:p w14:paraId="01C8444A" w14:textId="77777777" w:rsidR="00316C57" w:rsidRDefault="00316C57" w:rsidP="00316C57">
      <w:pPr>
        <w:pStyle w:val="ListParagraph"/>
        <w:numPr>
          <w:ilvl w:val="0"/>
          <w:numId w:val="54"/>
        </w:numPr>
      </w:pPr>
      <w:r>
        <w:t xml:space="preserve">Note that these are the same equations we got when we did the separate PROC REG’s with WHERE statements. </w:t>
      </w:r>
    </w:p>
    <w:p w14:paraId="7AF08613" w14:textId="77777777" w:rsidR="00316C57" w:rsidRDefault="00316C57" w:rsidP="00316C57">
      <w:pPr>
        <w:pStyle w:val="ListParagraph"/>
        <w:numPr>
          <w:ilvl w:val="0"/>
          <w:numId w:val="54"/>
        </w:numPr>
      </w:pPr>
      <w:r>
        <w:br w:type="page"/>
      </w:r>
      <w:r>
        <w:lastRenderedPageBreak/>
        <w:t xml:space="preserve">So is the model that produces parallel (equal slope) regression lines “good enough”?  </w:t>
      </w:r>
    </w:p>
    <w:p w14:paraId="785473C6" w14:textId="77777777" w:rsidR="00316C57" w:rsidRDefault="00316C57" w:rsidP="00316C57">
      <w:pPr>
        <w:pStyle w:val="ListParagraph"/>
        <w:numPr>
          <w:ilvl w:val="0"/>
          <w:numId w:val="54"/>
        </w:numPr>
      </w:pPr>
      <w:r>
        <w:t>Comparing the output from the parallel model (without interaction term) to nonparallel model (with interaction term)</w:t>
      </w:r>
      <w:r>
        <w:br/>
      </w:r>
    </w:p>
    <w:tbl>
      <w:tblPr>
        <w:tblStyle w:val="TableGrid"/>
        <w:tblW w:w="0" w:type="auto"/>
        <w:tblLook w:val="04A0" w:firstRow="1" w:lastRow="0" w:firstColumn="1" w:lastColumn="0" w:noHBand="0" w:noVBand="1"/>
      </w:tblPr>
      <w:tblGrid>
        <w:gridCol w:w="3134"/>
        <w:gridCol w:w="6216"/>
      </w:tblGrid>
      <w:tr w:rsidR="00316C57" w14:paraId="442CFF1E" w14:textId="77777777" w:rsidTr="00DE099C">
        <w:tc>
          <w:tcPr>
            <w:tcW w:w="4675" w:type="dxa"/>
          </w:tcPr>
          <w:p w14:paraId="5AEA60D9" w14:textId="77777777" w:rsidR="00316C57" w:rsidRDefault="00316C57" w:rsidP="00DE099C">
            <w:r>
              <w:t>Parallel lines</w:t>
            </w:r>
          </w:p>
        </w:tc>
        <w:tc>
          <w:tcPr>
            <w:tcW w:w="4675" w:type="dxa"/>
          </w:tcPr>
          <w:p w14:paraId="6C9250A7" w14:textId="77777777" w:rsidR="00316C57" w:rsidRDefault="00316C57" w:rsidP="00DE099C">
            <w:r>
              <w:rPr>
                <w:noProof/>
              </w:rPr>
              <w:drawing>
                <wp:inline distT="0" distB="0" distL="0" distR="0" wp14:anchorId="364DC379" wp14:editId="6050CE4C">
                  <wp:extent cx="3798358" cy="2665785"/>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805872" cy="2671058"/>
                          </a:xfrm>
                          <a:prstGeom prst="rect">
                            <a:avLst/>
                          </a:prstGeom>
                        </pic:spPr>
                      </pic:pic>
                    </a:graphicData>
                  </a:graphic>
                </wp:inline>
              </w:drawing>
            </w:r>
          </w:p>
        </w:tc>
      </w:tr>
      <w:tr w:rsidR="00316C57" w14:paraId="79C76975" w14:textId="77777777" w:rsidTr="00DE099C">
        <w:tc>
          <w:tcPr>
            <w:tcW w:w="4675" w:type="dxa"/>
          </w:tcPr>
          <w:p w14:paraId="0D4403D5" w14:textId="77777777" w:rsidR="00316C57" w:rsidRDefault="00316C57" w:rsidP="00DE099C">
            <w:r>
              <w:t>Non-parallel lines</w:t>
            </w:r>
          </w:p>
        </w:tc>
        <w:tc>
          <w:tcPr>
            <w:tcW w:w="4675" w:type="dxa"/>
          </w:tcPr>
          <w:p w14:paraId="0553C55E" w14:textId="77777777" w:rsidR="00316C57" w:rsidRDefault="00316C57" w:rsidP="00DE099C">
            <w:r>
              <w:rPr>
                <w:noProof/>
              </w:rPr>
              <w:drawing>
                <wp:inline distT="0" distB="0" distL="0" distR="0" wp14:anchorId="1707358B" wp14:editId="0A9DD99C">
                  <wp:extent cx="3806825" cy="2621210"/>
                  <wp:effectExtent l="0" t="0" r="317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815695" cy="2627317"/>
                          </a:xfrm>
                          <a:prstGeom prst="rect">
                            <a:avLst/>
                          </a:prstGeom>
                        </pic:spPr>
                      </pic:pic>
                    </a:graphicData>
                  </a:graphic>
                </wp:inline>
              </w:drawing>
            </w:r>
          </w:p>
        </w:tc>
      </w:tr>
    </w:tbl>
    <w:p w14:paraId="7225A430" w14:textId="77777777" w:rsidR="00316C57" w:rsidRDefault="00316C57" w:rsidP="00DE099C"/>
    <w:p w14:paraId="2918BADA" w14:textId="77777777" w:rsidR="00316C57" w:rsidRPr="00D3185B" w:rsidRDefault="00316C57" w:rsidP="00316C57">
      <w:pPr>
        <w:pStyle w:val="ListParagraph"/>
        <w:numPr>
          <w:ilvl w:val="0"/>
          <w:numId w:val="55"/>
        </w:numPr>
      </w:pPr>
      <w:r>
        <w:t xml:space="preserve">Hypothesis test for period*D2000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(measures difference between slopes)</w:t>
      </w:r>
      <w:r>
        <w:br/>
        <w:t xml:space="preserve">Ho: </w:t>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=0</m:t>
        </m:r>
      </m:oMath>
      <w:r>
        <w:rPr>
          <w:rFonts w:eastAsiaTheme="minorEastAsia"/>
        </w:rPr>
        <w:t xml:space="preserve"> vs. Ho: </w:t>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≠0</m:t>
        </m:r>
      </m:oMath>
      <w:r>
        <w:rPr>
          <w:rFonts w:eastAsiaTheme="minorEastAsia"/>
        </w:rPr>
        <w:br/>
        <w:t xml:space="preserve">p-value = .6995 </w:t>
      </w:r>
      <w:r w:rsidRPr="00D3185B">
        <w:rPr>
          <w:rFonts w:eastAsiaTheme="minorEastAsia"/>
        </w:rPr>
        <w:sym w:font="Wingdings" w:char="F0E0"/>
      </w:r>
      <w:r>
        <w:rPr>
          <w:rFonts w:eastAsiaTheme="minorEastAsia"/>
        </w:rPr>
        <w:t xml:space="preserve"> Not statistically </w:t>
      </w:r>
      <w:proofErr w:type="spellStart"/>
      <w:r>
        <w:rPr>
          <w:rFonts w:eastAsiaTheme="minorEastAsia"/>
        </w:rPr>
        <w:t>siginificant</w:t>
      </w:r>
      <w:proofErr w:type="spellEnd"/>
      <w:r>
        <w:rPr>
          <w:rFonts w:eastAsiaTheme="minorEastAsia"/>
        </w:rPr>
        <w:t xml:space="preserve"> evidence of a difference between the slopes</w:t>
      </w:r>
    </w:p>
    <w:p w14:paraId="34C508F3" w14:textId="77777777" w:rsidR="00316C57" w:rsidRDefault="00316C57" w:rsidP="00DE099C"/>
    <w:p w14:paraId="05F51E42" w14:textId="77777777" w:rsidR="00316C57" w:rsidRDefault="00316C57" w:rsidP="00316C57">
      <w:pPr>
        <w:pStyle w:val="ListParagraph"/>
        <w:numPr>
          <w:ilvl w:val="0"/>
          <w:numId w:val="55"/>
        </w:numPr>
      </w:pPr>
      <w:r>
        <w:t xml:space="preserve">Root MSE </w:t>
      </w:r>
    </w:p>
    <w:p w14:paraId="2796847F" w14:textId="77777777" w:rsidR="00316C57" w:rsidRDefault="00316C57" w:rsidP="00316C57">
      <w:pPr>
        <w:pStyle w:val="ListParagraph"/>
        <w:numPr>
          <w:ilvl w:val="1"/>
          <w:numId w:val="55"/>
        </w:numPr>
      </w:pPr>
      <w:r>
        <w:t>6.71 for parallel lines</w:t>
      </w:r>
    </w:p>
    <w:p w14:paraId="5465D0A8" w14:textId="77777777" w:rsidR="00316C57" w:rsidRDefault="00316C57" w:rsidP="00316C57">
      <w:pPr>
        <w:pStyle w:val="ListParagraph"/>
        <w:numPr>
          <w:ilvl w:val="1"/>
          <w:numId w:val="55"/>
        </w:numPr>
      </w:pPr>
      <w:r>
        <w:t>6.76 for nonparallel lines</w:t>
      </w:r>
    </w:p>
    <w:p w14:paraId="610292AC" w14:textId="77777777" w:rsidR="00316C57" w:rsidRDefault="00316C57" w:rsidP="00316C57">
      <w:pPr>
        <w:pStyle w:val="ListParagraph"/>
        <w:numPr>
          <w:ilvl w:val="1"/>
          <w:numId w:val="55"/>
        </w:numPr>
      </w:pPr>
      <w:r>
        <w:t>Average distance between actual percent reporting and predicted percent reporting is less for parallel lines.</w:t>
      </w:r>
      <w:r>
        <w:br/>
      </w:r>
    </w:p>
    <w:p w14:paraId="3AC1C1ED" w14:textId="77777777" w:rsidR="00316C57" w:rsidRDefault="00316C57" w:rsidP="00316C57">
      <w:pPr>
        <w:pStyle w:val="ListParagraph"/>
        <w:numPr>
          <w:ilvl w:val="0"/>
          <w:numId w:val="55"/>
        </w:numPr>
      </w:pPr>
      <w:r>
        <w:lastRenderedPageBreak/>
        <w:t xml:space="preserve">R-squared </w:t>
      </w:r>
    </w:p>
    <w:p w14:paraId="36397B16" w14:textId="77777777" w:rsidR="00316C57" w:rsidRDefault="00316C57" w:rsidP="00316C57">
      <w:pPr>
        <w:pStyle w:val="ListParagraph"/>
        <w:numPr>
          <w:ilvl w:val="1"/>
          <w:numId w:val="55"/>
        </w:numPr>
      </w:pPr>
      <w:r>
        <w:t>0.7188 for parallel lines</w:t>
      </w:r>
    </w:p>
    <w:p w14:paraId="5633DA9A" w14:textId="77777777" w:rsidR="00316C57" w:rsidRDefault="00316C57" w:rsidP="00316C57">
      <w:pPr>
        <w:pStyle w:val="ListParagraph"/>
        <w:numPr>
          <w:ilvl w:val="1"/>
          <w:numId w:val="55"/>
        </w:numPr>
      </w:pPr>
      <w:r>
        <w:t>0.7197 for nonparallel lines</w:t>
      </w:r>
    </w:p>
    <w:p w14:paraId="1E561718" w14:textId="77777777" w:rsidR="00316C57" w:rsidRPr="009363FD" w:rsidRDefault="00316C57" w:rsidP="00316C57">
      <w:pPr>
        <w:pStyle w:val="ListParagraph"/>
        <w:numPr>
          <w:ilvl w:val="1"/>
          <w:numId w:val="55"/>
        </w:numPr>
      </w:pPr>
      <w:r>
        <w:t>Percent of total variation in percent reporting explained by the model is almost the same for parallel lines and nonparallel lines.</w:t>
      </w:r>
    </w:p>
    <w:p w14:paraId="24E9CDC3" w14:textId="77777777" w:rsidR="004D601A" w:rsidRDefault="004D601A">
      <w:pPr>
        <w:rPr>
          <w:b/>
          <w:bCs/>
          <w:sz w:val="28"/>
          <w:szCs w:val="28"/>
        </w:rPr>
      </w:pPr>
    </w:p>
    <w:p w14:paraId="167F3554" w14:textId="4F77AE3F" w:rsidR="00316C57" w:rsidRDefault="00316C57" w:rsidP="00822211">
      <w:pPr>
        <w:pStyle w:val="Heading1"/>
      </w:pPr>
      <w:bookmarkStart w:id="14" w:name="_Toc26094033"/>
      <w:r w:rsidRPr="004D601A">
        <w:t>Handout 15</w:t>
      </w:r>
      <w:r w:rsidR="004F1126">
        <w:t xml:space="preserve"> – Comparing models fit with R, root MSE, and Adj. R</w:t>
      </w:r>
      <w:bookmarkEnd w:id="14"/>
    </w:p>
    <w:p w14:paraId="3D647902" w14:textId="77777777" w:rsidR="004F1126" w:rsidRPr="004F1126" w:rsidRDefault="004F1126" w:rsidP="004F1126"/>
    <w:p w14:paraId="292D8B4B" w14:textId="77777777" w:rsidR="00316C57" w:rsidRDefault="00316C57">
      <w:r>
        <w:t>STA 216 F19</w:t>
      </w:r>
    </w:p>
    <w:p w14:paraId="5345836D" w14:textId="77777777" w:rsidR="00316C57" w:rsidRDefault="00316C57"/>
    <w:p w14:paraId="2CCFDBDE" w14:textId="77777777" w:rsidR="00316C57" w:rsidRDefault="00316C57">
      <w:r>
        <w:rPr>
          <w:u w:val="single"/>
        </w:rPr>
        <w:t>Overview</w:t>
      </w:r>
    </w:p>
    <w:p w14:paraId="3D32A35F" w14:textId="77777777" w:rsidR="00316C57" w:rsidRDefault="00316C57" w:rsidP="00316C57">
      <w:pPr>
        <w:pStyle w:val="ListParagraph"/>
        <w:numPr>
          <w:ilvl w:val="0"/>
          <w:numId w:val="57"/>
        </w:numPr>
      </w:pPr>
      <w:r>
        <w:t>Comparing model fits with R-squared, root MSE, and adjusted R-squared</w:t>
      </w:r>
    </w:p>
    <w:p w14:paraId="5AB2578A" w14:textId="77777777" w:rsidR="00316C57" w:rsidRDefault="00316C57" w:rsidP="00316C57">
      <w:pPr>
        <w:pStyle w:val="ListParagraph"/>
        <w:numPr>
          <w:ilvl w:val="0"/>
          <w:numId w:val="57"/>
        </w:numPr>
      </w:pPr>
      <w:r>
        <w:t>Incorporating categorical explanatory variables with more than 2 categories</w:t>
      </w:r>
    </w:p>
    <w:p w14:paraId="06D535C8" w14:textId="77777777" w:rsidR="00316C57" w:rsidRPr="00C55360" w:rsidRDefault="00316C57" w:rsidP="00DE099C"/>
    <w:p w14:paraId="3C7CFBAB" w14:textId="77777777" w:rsidR="00316C57" w:rsidRDefault="00316C57"/>
    <w:p w14:paraId="21CFA9F0" w14:textId="77777777" w:rsidR="00316C57" w:rsidRDefault="00316C57">
      <w:r>
        <w:rPr>
          <w:u w:val="single"/>
        </w:rPr>
        <w:t>Comparing how well models fit with R-squared, root MSE, and adjusted R-squared</w:t>
      </w:r>
    </w:p>
    <w:p w14:paraId="36B7155C" w14:textId="77777777" w:rsidR="00316C57" w:rsidRDefault="00316C57" w:rsidP="00316C57">
      <w:pPr>
        <w:pStyle w:val="ListParagraph"/>
        <w:numPr>
          <w:ilvl w:val="0"/>
          <w:numId w:val="56"/>
        </w:numPr>
      </w:pPr>
      <w:r>
        <w:t xml:space="preserve">In general, for a good fitting model, we want </w:t>
      </w:r>
    </w:p>
    <w:p w14:paraId="28BB349A" w14:textId="77777777" w:rsidR="00316C57" w:rsidRDefault="00316C57" w:rsidP="00316C57">
      <w:pPr>
        <w:pStyle w:val="ListParagraph"/>
        <w:numPr>
          <w:ilvl w:val="1"/>
          <w:numId w:val="56"/>
        </w:numPr>
      </w:pPr>
      <w:r>
        <w:t xml:space="preserve">R-squared to be </w:t>
      </w:r>
      <w:r w:rsidRPr="007726F6">
        <w:rPr>
          <w:b/>
        </w:rPr>
        <w:t>high</w:t>
      </w:r>
      <w:r>
        <w:t xml:space="preserve"> because it represents the total variation in y explained by the model.</w:t>
      </w:r>
    </w:p>
    <w:p w14:paraId="30DDCB0B" w14:textId="77777777" w:rsidR="00316C57" w:rsidRDefault="00316C57" w:rsidP="00316C57">
      <w:pPr>
        <w:pStyle w:val="ListParagraph"/>
        <w:numPr>
          <w:ilvl w:val="1"/>
          <w:numId w:val="56"/>
        </w:numPr>
      </w:pPr>
      <w:r>
        <w:t xml:space="preserve">Root MSE to be </w:t>
      </w:r>
      <w:r w:rsidRPr="007726F6">
        <w:rPr>
          <w:b/>
        </w:rPr>
        <w:t>low</w:t>
      </w:r>
      <w:r>
        <w:t xml:space="preserve"> because it represents the average distance between the actual y values and the predicted y values by the model.</w:t>
      </w:r>
      <w:r>
        <w:br/>
      </w:r>
    </w:p>
    <w:p w14:paraId="47C32955" w14:textId="77777777" w:rsidR="00316C57" w:rsidRDefault="00316C57" w:rsidP="00316C57">
      <w:pPr>
        <w:pStyle w:val="ListParagraph"/>
        <w:numPr>
          <w:ilvl w:val="0"/>
          <w:numId w:val="56"/>
        </w:numPr>
      </w:pPr>
      <w:r>
        <w:t xml:space="preserve">Recall that they are calculated as </w:t>
      </w:r>
    </w:p>
    <w:p w14:paraId="25156E88" w14:textId="77777777" w:rsidR="00316C57" w:rsidRPr="007726F6" w:rsidRDefault="00DE099C" w:rsidP="00316C57">
      <w:pPr>
        <w:pStyle w:val="ListParagraph"/>
        <w:numPr>
          <w:ilvl w:val="1"/>
          <w:numId w:val="56"/>
        </w:num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SS(Model)</m:t>
            </m:r>
          </m:num>
          <m:den>
            <m:r>
              <w:rPr>
                <w:rFonts w:ascii="Cambria Math" w:eastAsiaTheme="minorEastAsia" w:hAnsi="Cambria Math"/>
              </w:rPr>
              <m:t>SS(Total)</m:t>
            </m:r>
          </m:den>
        </m:f>
      </m:oMath>
      <w:r w:rsidR="00316C5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SS(E)</m:t>
            </m:r>
          </m:num>
          <m:den>
            <m:r>
              <w:rPr>
                <w:rFonts w:ascii="Cambria Math" w:eastAsiaTheme="minorEastAsia" w:hAnsi="Cambria Math"/>
              </w:rPr>
              <m:t>SS(Total)</m:t>
            </m:r>
          </m:den>
        </m:f>
      </m:oMath>
    </w:p>
    <w:p w14:paraId="423E2A47" w14:textId="77777777" w:rsidR="00316C57" w:rsidRPr="003D702A" w:rsidRDefault="00316C57" w:rsidP="00316C57">
      <w:pPr>
        <w:pStyle w:val="ListParagraph"/>
        <w:numPr>
          <w:ilvl w:val="1"/>
          <w:numId w:val="56"/>
        </w:numPr>
      </w:pPr>
      <w:r>
        <w:rPr>
          <w:rFonts w:eastAsiaTheme="minorEastAsia"/>
        </w:rPr>
        <w:t xml:space="preserve">Root MSE = </w:t>
      </w:r>
      <m:oMath>
        <m:rad>
          <m:radPr>
            <m:degHide m:val="1"/>
            <m:ctrlPr>
              <w:rPr>
                <w:rFonts w:ascii="Cambria Math" w:eastAsiaTheme="minorEastAsia" w:hAnsi="Cambria Math"/>
                <w:i/>
              </w:rPr>
            </m:ctrlPr>
          </m:radPr>
          <m:deg/>
          <m:e>
            <m:r>
              <w:rPr>
                <w:rFonts w:ascii="Cambria Math" w:eastAsiaTheme="minorEastAsia" w:hAnsi="Cambria Math"/>
              </w:rPr>
              <m:t>MSE</m:t>
            </m:r>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SS(Error)</m:t>
                </m:r>
              </m:num>
              <m:den>
                <m:r>
                  <w:rPr>
                    <w:rFonts w:ascii="Cambria Math" w:eastAsiaTheme="minorEastAsia" w:hAnsi="Cambria Math"/>
                  </w:rPr>
                  <m:t>DF(Error)</m:t>
                </m:r>
              </m:den>
            </m:f>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SS(Error)</m:t>
                </m:r>
              </m:num>
              <m:den>
                <m:r>
                  <w:rPr>
                    <w:rFonts w:ascii="Cambria Math" w:eastAsiaTheme="minorEastAsia" w:hAnsi="Cambria Math"/>
                  </w:rPr>
                  <m:t>n-p-1</m:t>
                </m:r>
              </m:den>
            </m:f>
          </m:e>
        </m:rad>
      </m:oMath>
      <w:r>
        <w:rPr>
          <w:rFonts w:eastAsiaTheme="minorEastAsia"/>
        </w:rPr>
        <w:br/>
      </w:r>
    </w:p>
    <w:p w14:paraId="65E8BB95" w14:textId="77777777" w:rsidR="00316C57" w:rsidRDefault="00316C57" w:rsidP="00316C57">
      <w:pPr>
        <w:pStyle w:val="ListParagraph"/>
        <w:numPr>
          <w:ilvl w:val="0"/>
          <w:numId w:val="56"/>
        </w:numPr>
      </w:pPr>
      <w:r>
        <w:t xml:space="preserve">If we are deciding whether or not to include an additional explanatory variable, though, using R-squared can be misleading because </w:t>
      </w:r>
      <w:r w:rsidRPr="003D702A">
        <w:rPr>
          <w:b/>
        </w:rPr>
        <w:t>it always goes up</w:t>
      </w:r>
      <w:r>
        <w:t xml:space="preserve"> when another x variable is added.  </w:t>
      </w:r>
      <w:r>
        <w:br/>
      </w:r>
    </w:p>
    <w:p w14:paraId="2C714282" w14:textId="77777777" w:rsidR="00316C57" w:rsidRDefault="00316C57" w:rsidP="00316C57">
      <w:pPr>
        <w:pStyle w:val="ListParagraph"/>
        <w:numPr>
          <w:ilvl w:val="0"/>
          <w:numId w:val="56"/>
        </w:numPr>
      </w:pPr>
      <w:r>
        <w:t xml:space="preserve">This is because, when another x is added, the SS(Model) always goes up and the SS(Error) always goes down (even if it’s just by a tiny bit). </w:t>
      </w:r>
    </w:p>
    <w:p w14:paraId="101146FA" w14:textId="77777777" w:rsidR="00316C57" w:rsidRDefault="00316C57" w:rsidP="00316C57">
      <w:pPr>
        <w:pStyle w:val="ListParagraph"/>
        <w:numPr>
          <w:ilvl w:val="0"/>
          <w:numId w:val="56"/>
        </w:numPr>
      </w:pPr>
      <w:r>
        <w:t>Also, the SS(Total) always stays the same.</w:t>
      </w:r>
      <w:r>
        <w:br/>
      </w:r>
    </w:p>
    <w:p w14:paraId="01DC9ED2" w14:textId="77777777" w:rsidR="00316C57" w:rsidRDefault="00316C57" w:rsidP="00316C57">
      <w:pPr>
        <w:pStyle w:val="ListParagraph"/>
        <w:numPr>
          <w:ilvl w:val="0"/>
          <w:numId w:val="56"/>
        </w:numPr>
      </w:pPr>
      <w:r>
        <w:t>Thus, if you decide based on which R-squared is higher, you will always choose to add the x variable.</w:t>
      </w:r>
      <w:r>
        <w:br/>
      </w:r>
    </w:p>
    <w:p w14:paraId="07C58209" w14:textId="77777777" w:rsidR="00316C57" w:rsidRDefault="00316C57" w:rsidP="00316C57">
      <w:pPr>
        <w:pStyle w:val="ListParagraph"/>
        <w:numPr>
          <w:ilvl w:val="0"/>
          <w:numId w:val="56"/>
        </w:numPr>
      </w:pPr>
      <w:r>
        <w:t>The root MSE doesn’t have this problem because, when adding a weakly predicting x, a tiny decrease in SS(Error) can be offset by a larger decrease in (n-p-1), making the root MSE go up.</w:t>
      </w:r>
    </w:p>
    <w:p w14:paraId="3F1A3909" w14:textId="77777777" w:rsidR="00316C57" w:rsidRDefault="00316C57" w:rsidP="00316C57">
      <w:pPr>
        <w:pStyle w:val="ListParagraph"/>
        <w:numPr>
          <w:ilvl w:val="0"/>
          <w:numId w:val="56"/>
        </w:numPr>
      </w:pPr>
      <w:r>
        <w:t>That is, it accounts for the number of explanatory variables p.</w:t>
      </w:r>
      <w:r>
        <w:br/>
      </w:r>
    </w:p>
    <w:p w14:paraId="6C0AEDB7" w14:textId="77777777" w:rsidR="00316C57" w:rsidRPr="002E50B5" w:rsidRDefault="00316C57" w:rsidP="00316C57">
      <w:pPr>
        <w:pStyle w:val="ListParagraph"/>
        <w:numPr>
          <w:ilvl w:val="0"/>
          <w:numId w:val="56"/>
        </w:numPr>
      </w:pPr>
      <w:r>
        <w:t>The adjusted R-squared also accounts for the number of explanatory variables.  It’s calculated as</w:t>
      </w:r>
      <w:r>
        <w:br/>
      </w:r>
      <m:oMathPara>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r>
            <w:rPr>
              <w:rFonts w:ascii="Cambria Math" w:hAnsi="Cambria Math"/>
            </w:rPr>
            <m:t>=</m:t>
          </m:r>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SS(Error)/DF(Error)</m:t>
              </m:r>
            </m:num>
            <m:den>
              <m:r>
                <w:rPr>
                  <w:rFonts w:ascii="Cambria Math" w:eastAsiaTheme="minorEastAsia" w:hAnsi="Cambria Math"/>
                </w:rPr>
                <m:t>SS(Total)/DF(Total)</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SS(Error)/(n-p-1)</m:t>
              </m:r>
            </m:num>
            <m:den>
              <m:r>
                <w:rPr>
                  <w:rFonts w:ascii="Cambria Math" w:eastAsiaTheme="minorEastAsia" w:hAnsi="Cambria Math"/>
                </w:rPr>
                <m:t>SS(Total)/(n-1)</m:t>
              </m:r>
            </m:den>
          </m:f>
        </m:oMath>
      </m:oMathPara>
    </w:p>
    <w:p w14:paraId="7A4E8621" w14:textId="77777777" w:rsidR="00316C57" w:rsidRDefault="00316C57" w:rsidP="00DE099C"/>
    <w:p w14:paraId="317C9B8C" w14:textId="77777777" w:rsidR="00316C57" w:rsidRDefault="00316C57" w:rsidP="00316C57">
      <w:pPr>
        <w:pStyle w:val="ListParagraph"/>
        <w:numPr>
          <w:ilvl w:val="0"/>
          <w:numId w:val="56"/>
        </w:numPr>
      </w:pPr>
      <w:r>
        <w:t>It is possible for the adjusted R-squared to go down when a weakly predicting x is added.</w:t>
      </w:r>
      <w:r>
        <w:br/>
      </w:r>
    </w:p>
    <w:p w14:paraId="14681192" w14:textId="77777777" w:rsidR="00316C57" w:rsidRDefault="00316C57" w:rsidP="00DE099C"/>
    <w:p w14:paraId="7776BAFE" w14:textId="77777777" w:rsidR="00316C57" w:rsidRDefault="00316C57" w:rsidP="00DE099C">
      <w:r>
        <w:rPr>
          <w:u w:val="single"/>
        </w:rPr>
        <w:t>Example from Handout 14</w:t>
      </w:r>
    </w:p>
    <w:tbl>
      <w:tblPr>
        <w:tblStyle w:val="TableGrid"/>
        <w:tblW w:w="0" w:type="auto"/>
        <w:tblLook w:val="04A0" w:firstRow="1" w:lastRow="0" w:firstColumn="1" w:lastColumn="0" w:noHBand="0" w:noVBand="1"/>
      </w:tblPr>
      <w:tblGrid>
        <w:gridCol w:w="3116"/>
        <w:gridCol w:w="3117"/>
        <w:gridCol w:w="3117"/>
      </w:tblGrid>
      <w:tr w:rsidR="00316C57" w14:paraId="7041A040" w14:textId="77777777" w:rsidTr="00DE099C">
        <w:tc>
          <w:tcPr>
            <w:tcW w:w="3116" w:type="dxa"/>
          </w:tcPr>
          <w:p w14:paraId="20F0A1E1" w14:textId="77777777" w:rsidR="00316C57" w:rsidRDefault="00316C57" w:rsidP="00DE099C"/>
        </w:tc>
        <w:tc>
          <w:tcPr>
            <w:tcW w:w="3117" w:type="dxa"/>
          </w:tcPr>
          <w:p w14:paraId="4A7EF51A" w14:textId="77777777" w:rsidR="00316C57" w:rsidRDefault="00316C57" w:rsidP="00DE099C">
            <w:r>
              <w:t>Parallel lines</w:t>
            </w:r>
          </w:p>
        </w:tc>
        <w:tc>
          <w:tcPr>
            <w:tcW w:w="3117" w:type="dxa"/>
          </w:tcPr>
          <w:p w14:paraId="038DC16A" w14:textId="77777777" w:rsidR="00316C57" w:rsidRDefault="00316C57" w:rsidP="00DE099C">
            <w:r>
              <w:t>Non-parallel lines</w:t>
            </w:r>
          </w:p>
        </w:tc>
      </w:tr>
      <w:tr w:rsidR="00316C57" w14:paraId="3968802F" w14:textId="77777777" w:rsidTr="00DE099C">
        <w:tc>
          <w:tcPr>
            <w:tcW w:w="3116" w:type="dxa"/>
          </w:tcPr>
          <w:p w14:paraId="20AD9F8D" w14:textId="77777777" w:rsidR="00316C57" w:rsidRDefault="00316C57" w:rsidP="00DE099C">
            <w:r>
              <w:t>Root MSE</w:t>
            </w:r>
          </w:p>
        </w:tc>
        <w:tc>
          <w:tcPr>
            <w:tcW w:w="3117" w:type="dxa"/>
          </w:tcPr>
          <w:p w14:paraId="3FCEB811" w14:textId="77777777" w:rsidR="00316C57" w:rsidRDefault="00316C57" w:rsidP="00DE099C">
            <w:r>
              <w:t>6.71</w:t>
            </w:r>
          </w:p>
        </w:tc>
        <w:tc>
          <w:tcPr>
            <w:tcW w:w="3117" w:type="dxa"/>
          </w:tcPr>
          <w:p w14:paraId="787847D4" w14:textId="77777777" w:rsidR="00316C57" w:rsidRDefault="00316C57" w:rsidP="00DE099C">
            <w:r>
              <w:t>6.77</w:t>
            </w:r>
          </w:p>
        </w:tc>
      </w:tr>
      <w:tr w:rsidR="00316C57" w14:paraId="6C90DBA7" w14:textId="77777777" w:rsidTr="00DE099C">
        <w:tc>
          <w:tcPr>
            <w:tcW w:w="3116" w:type="dxa"/>
          </w:tcPr>
          <w:p w14:paraId="790A61C3" w14:textId="77777777" w:rsidR="00316C57" w:rsidRDefault="00316C57" w:rsidP="00DE099C">
            <w:r>
              <w:t>Adjusted R-squared</w:t>
            </w:r>
          </w:p>
        </w:tc>
        <w:tc>
          <w:tcPr>
            <w:tcW w:w="3117" w:type="dxa"/>
          </w:tcPr>
          <w:p w14:paraId="1E557C1D" w14:textId="77777777" w:rsidR="00316C57" w:rsidRDefault="00316C57" w:rsidP="00DE099C">
            <w:r>
              <w:t>0.7073</w:t>
            </w:r>
          </w:p>
        </w:tc>
        <w:tc>
          <w:tcPr>
            <w:tcW w:w="3117" w:type="dxa"/>
          </w:tcPr>
          <w:p w14:paraId="50872B31" w14:textId="77777777" w:rsidR="00316C57" w:rsidRDefault="00316C57" w:rsidP="00DE099C">
            <w:r>
              <w:t>0.7022</w:t>
            </w:r>
          </w:p>
        </w:tc>
      </w:tr>
    </w:tbl>
    <w:p w14:paraId="0C47823E" w14:textId="77777777" w:rsidR="00316C57" w:rsidRDefault="00316C57" w:rsidP="00DE099C"/>
    <w:p w14:paraId="2E5C3FA5" w14:textId="77777777" w:rsidR="00316C57" w:rsidRDefault="00316C57" w:rsidP="00DE099C">
      <w:pPr>
        <w:rPr>
          <w:rFonts w:eastAsiaTheme="minorEastAsia"/>
        </w:rPr>
      </w:pPr>
      <w:r>
        <w:t xml:space="preserve">Note that the root MSE and adjusted R-squared agree in calling the parallel lines model better, because it has a lower root MSE and a higher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Pr>
          <w:rFonts w:eastAsiaTheme="minorEastAsia"/>
        </w:rPr>
        <w:t>.</w:t>
      </w:r>
    </w:p>
    <w:p w14:paraId="24025C7C" w14:textId="77777777" w:rsidR="00316C57" w:rsidRDefault="00316C57" w:rsidP="00DE099C">
      <w:pPr>
        <w:rPr>
          <w:rFonts w:eastAsiaTheme="minorEastAsia"/>
        </w:rPr>
      </w:pPr>
    </w:p>
    <w:p w14:paraId="09A2B5BA" w14:textId="77777777" w:rsidR="00316C57" w:rsidRDefault="00316C57">
      <w:pPr>
        <w:rPr>
          <w:rFonts w:eastAsiaTheme="minorEastAsia"/>
        </w:rPr>
      </w:pPr>
      <w:r>
        <w:rPr>
          <w:rFonts w:eastAsiaTheme="minorEastAsia"/>
        </w:rPr>
        <w:br w:type="page"/>
      </w:r>
    </w:p>
    <w:p w14:paraId="42224848" w14:textId="77777777" w:rsidR="00316C57" w:rsidRDefault="00316C57" w:rsidP="00316C57">
      <w:pPr>
        <w:pStyle w:val="ListParagraph"/>
        <w:numPr>
          <w:ilvl w:val="0"/>
          <w:numId w:val="58"/>
        </w:numPr>
      </w:pPr>
      <w:r>
        <w:lastRenderedPageBreak/>
        <w:t>In Handout 14, we learned how to incorporate a categorical x variable into a regression model.</w:t>
      </w:r>
    </w:p>
    <w:p w14:paraId="383BD656" w14:textId="77777777" w:rsidR="00316C57" w:rsidRDefault="00316C57" w:rsidP="00316C57">
      <w:pPr>
        <w:pStyle w:val="ListParagraph"/>
        <w:numPr>
          <w:ilvl w:val="0"/>
          <w:numId w:val="58"/>
        </w:numPr>
      </w:pPr>
      <w:r>
        <w:t>Our example used a variable with two categories (in other words, a binary variable).</w:t>
      </w:r>
    </w:p>
    <w:p w14:paraId="6A9A7576" w14:textId="77777777" w:rsidR="00316C57" w:rsidRDefault="00316C57" w:rsidP="00316C57">
      <w:pPr>
        <w:pStyle w:val="ListParagraph"/>
        <w:numPr>
          <w:ilvl w:val="0"/>
          <w:numId w:val="58"/>
        </w:numPr>
      </w:pPr>
      <w:r>
        <w:t>What about one with more than 2 categories?</w:t>
      </w:r>
    </w:p>
    <w:p w14:paraId="42991000" w14:textId="77777777" w:rsidR="00316C57" w:rsidRDefault="00316C57" w:rsidP="00DE099C"/>
    <w:p w14:paraId="0507AB91" w14:textId="77777777" w:rsidR="00316C57" w:rsidRDefault="00316C57" w:rsidP="00DE099C">
      <w:r>
        <w:rPr>
          <w:u w:val="single"/>
        </w:rPr>
        <w:t>Example</w:t>
      </w:r>
    </w:p>
    <w:p w14:paraId="124D8BCE" w14:textId="77777777" w:rsidR="00316C57" w:rsidRDefault="00316C57" w:rsidP="00DE099C">
      <w:r>
        <w:t>In Lab 5, we predicted the prices (in $1000s) of used 30 Porsches offered for sale at an internet site based on their mileages (in thousands of miles).  Suppose we collected similar data for two other car models, Jaguars and BMWs.</w:t>
      </w:r>
    </w:p>
    <w:p w14:paraId="43F9252B" w14:textId="77777777" w:rsidR="00316C57" w:rsidRDefault="00316C57" w:rsidP="00DE099C"/>
    <w:p w14:paraId="4813B976" w14:textId="77777777" w:rsidR="00316C57" w:rsidRDefault="00316C57" w:rsidP="00316C57">
      <w:pPr>
        <w:pStyle w:val="ListParagraph"/>
        <w:numPr>
          <w:ilvl w:val="0"/>
          <w:numId w:val="59"/>
        </w:numPr>
      </w:pPr>
      <w:r>
        <w:t>Response variable: price</w:t>
      </w:r>
    </w:p>
    <w:p w14:paraId="37BED1B7" w14:textId="77777777" w:rsidR="00316C57" w:rsidRDefault="00316C57" w:rsidP="00316C57">
      <w:pPr>
        <w:pStyle w:val="ListParagraph"/>
        <w:numPr>
          <w:ilvl w:val="0"/>
          <w:numId w:val="59"/>
        </w:numPr>
      </w:pPr>
      <w:r>
        <w:t>Explanatory variables:</w:t>
      </w:r>
    </w:p>
    <w:p w14:paraId="2E8017E6" w14:textId="77777777" w:rsidR="00316C57" w:rsidRDefault="00316C57" w:rsidP="00316C57">
      <w:pPr>
        <w:pStyle w:val="ListParagraph"/>
        <w:numPr>
          <w:ilvl w:val="1"/>
          <w:numId w:val="59"/>
        </w:numPr>
      </w:pPr>
      <w:r>
        <w:t>Mileage: quantitative</w:t>
      </w:r>
    </w:p>
    <w:p w14:paraId="032191CC" w14:textId="77777777" w:rsidR="00316C57" w:rsidRDefault="00316C57" w:rsidP="00316C57">
      <w:pPr>
        <w:pStyle w:val="ListParagraph"/>
        <w:numPr>
          <w:ilvl w:val="1"/>
          <w:numId w:val="59"/>
        </w:numPr>
      </w:pPr>
      <w:proofErr w:type="spellStart"/>
      <w:r>
        <w:t>Cartype</w:t>
      </w:r>
      <w:proofErr w:type="spellEnd"/>
      <w:r>
        <w:t>: categorical with three categories – Porsche, Jaguar, and BMW</w:t>
      </w:r>
    </w:p>
    <w:p w14:paraId="39E2FE46" w14:textId="77777777" w:rsidR="00316C57" w:rsidRDefault="00316C57" w:rsidP="00DE099C"/>
    <w:p w14:paraId="5441A1FE" w14:textId="77777777" w:rsidR="00316C57" w:rsidRPr="00D80C48" w:rsidRDefault="00316C57" w:rsidP="00DE099C">
      <w:r>
        <w:rPr>
          <w:u w:val="single"/>
        </w:rPr>
        <w:t>Scatterplot with three separate regression lines</w:t>
      </w:r>
    </w:p>
    <w:tbl>
      <w:tblPr>
        <w:tblStyle w:val="TableGrid"/>
        <w:tblW w:w="0" w:type="auto"/>
        <w:tblLook w:val="04A0" w:firstRow="1" w:lastRow="0" w:firstColumn="1" w:lastColumn="0" w:noHBand="0" w:noVBand="1"/>
      </w:tblPr>
      <w:tblGrid>
        <w:gridCol w:w="3524"/>
        <w:gridCol w:w="5826"/>
      </w:tblGrid>
      <w:tr w:rsidR="00316C57" w14:paraId="29688566" w14:textId="77777777" w:rsidTr="00DE099C">
        <w:tc>
          <w:tcPr>
            <w:tcW w:w="3524" w:type="dxa"/>
          </w:tcPr>
          <w:p w14:paraId="74F06097" w14:textId="77777777" w:rsidR="00316C57" w:rsidRDefault="00316C57" w:rsidP="00DE099C">
            <w:r>
              <w:rPr>
                <w:noProof/>
              </w:rPr>
              <w:drawing>
                <wp:inline distT="0" distB="0" distL="0" distR="0" wp14:anchorId="1FA0BCA5" wp14:editId="7471D703">
                  <wp:extent cx="2074334" cy="475877"/>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55028" cy="494389"/>
                          </a:xfrm>
                          <a:prstGeom prst="rect">
                            <a:avLst/>
                          </a:prstGeom>
                        </pic:spPr>
                      </pic:pic>
                    </a:graphicData>
                  </a:graphic>
                </wp:inline>
              </w:drawing>
            </w:r>
          </w:p>
        </w:tc>
        <w:tc>
          <w:tcPr>
            <w:tcW w:w="5826" w:type="dxa"/>
          </w:tcPr>
          <w:p w14:paraId="44B68075" w14:textId="77777777" w:rsidR="00316C57" w:rsidRDefault="00316C57" w:rsidP="00DE099C">
            <w:r>
              <w:rPr>
                <w:rFonts w:ascii="Arial" w:hAnsi="Arial" w:cs="Arial"/>
                <w:noProof/>
                <w:color w:val="000000"/>
                <w:sz w:val="20"/>
                <w:szCs w:val="20"/>
              </w:rPr>
              <w:drawing>
                <wp:inline distT="0" distB="0" distL="0" distR="0" wp14:anchorId="4E527C75" wp14:editId="4D7D83C6">
                  <wp:extent cx="3556000" cy="2667000"/>
                  <wp:effectExtent l="0" t="0" r="6350" b="0"/>
                  <wp:docPr id="79" name="Picture 79"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1.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60479" cy="2670359"/>
                          </a:xfrm>
                          <a:prstGeom prst="rect">
                            <a:avLst/>
                          </a:prstGeom>
                          <a:noFill/>
                          <a:ln>
                            <a:noFill/>
                          </a:ln>
                        </pic:spPr>
                      </pic:pic>
                    </a:graphicData>
                  </a:graphic>
                </wp:inline>
              </w:drawing>
            </w:r>
          </w:p>
          <w:p w14:paraId="286AEF3B" w14:textId="77777777" w:rsidR="00316C57" w:rsidRPr="00D80C48" w:rsidRDefault="00316C57" w:rsidP="00DE099C">
            <w:pPr>
              <w:tabs>
                <w:tab w:val="left" w:pos="3240"/>
              </w:tabs>
            </w:pPr>
            <w:r>
              <w:tab/>
            </w:r>
          </w:p>
        </w:tc>
      </w:tr>
    </w:tbl>
    <w:p w14:paraId="29D2612A" w14:textId="77777777" w:rsidR="00316C57" w:rsidRDefault="00316C57" w:rsidP="00DE099C"/>
    <w:p w14:paraId="06E64A33" w14:textId="77777777" w:rsidR="00316C57" w:rsidRDefault="00316C57" w:rsidP="00DE099C">
      <w:r>
        <w:rPr>
          <w:u w:val="single"/>
        </w:rPr>
        <w:t>Calculating separate equations of regressions with BY processing</w:t>
      </w:r>
    </w:p>
    <w:p w14:paraId="4BB93402" w14:textId="77777777" w:rsidR="00316C57" w:rsidRDefault="00316C57" w:rsidP="00316C57">
      <w:pPr>
        <w:pStyle w:val="ListParagraph"/>
        <w:numPr>
          <w:ilvl w:val="0"/>
          <w:numId w:val="60"/>
        </w:numPr>
      </w:pPr>
      <w:r>
        <w:t>We could use 3 PROC REG’s with WHERE statements as on the last handout.</w:t>
      </w:r>
    </w:p>
    <w:p w14:paraId="1B0D1462" w14:textId="77777777" w:rsidR="00316C57" w:rsidRDefault="00316C57" w:rsidP="00316C57">
      <w:pPr>
        <w:pStyle w:val="ListParagraph"/>
        <w:numPr>
          <w:ilvl w:val="0"/>
          <w:numId w:val="60"/>
        </w:numPr>
      </w:pPr>
      <w:r>
        <w:t>If there are a lot of categories, it is more efficient to use BY processing:</w:t>
      </w:r>
    </w:p>
    <w:p w14:paraId="5FD3BD68" w14:textId="77777777" w:rsidR="00316C57" w:rsidRDefault="00316C57" w:rsidP="00316C57">
      <w:pPr>
        <w:pStyle w:val="ListParagraph"/>
        <w:numPr>
          <w:ilvl w:val="1"/>
          <w:numId w:val="60"/>
        </w:numPr>
      </w:pPr>
      <w:r>
        <w:t>First: use PROC SORT to sort the data BY the categorical variable.</w:t>
      </w:r>
    </w:p>
    <w:p w14:paraId="59161566" w14:textId="77777777" w:rsidR="00316C57" w:rsidRDefault="00316C57" w:rsidP="00316C57">
      <w:pPr>
        <w:pStyle w:val="ListParagraph"/>
        <w:numPr>
          <w:ilvl w:val="1"/>
          <w:numId w:val="60"/>
        </w:numPr>
      </w:pPr>
      <w:r>
        <w:t>Then: use PROC REG with a BY statement</w:t>
      </w:r>
    </w:p>
    <w:p w14:paraId="3F3FC2FF" w14:textId="77777777" w:rsidR="00316C57" w:rsidRDefault="00316C57" w:rsidP="00DE099C">
      <w:r>
        <w:rPr>
          <w:noProof/>
        </w:rPr>
        <w:lastRenderedPageBreak/>
        <w:drawing>
          <wp:inline distT="0" distB="0" distL="0" distR="0" wp14:anchorId="633512A7" wp14:editId="061974B3">
            <wp:extent cx="1439334" cy="859862"/>
            <wp:effectExtent l="19050" t="19050" r="27940" b="165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470628" cy="878557"/>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3086"/>
        <w:gridCol w:w="3061"/>
        <w:gridCol w:w="3203"/>
      </w:tblGrid>
      <w:tr w:rsidR="00316C57" w14:paraId="02CA473B" w14:textId="77777777" w:rsidTr="00DE099C">
        <w:tc>
          <w:tcPr>
            <w:tcW w:w="3086" w:type="dxa"/>
          </w:tcPr>
          <w:p w14:paraId="0C287B6B" w14:textId="77777777" w:rsidR="00316C57" w:rsidRDefault="00316C57" w:rsidP="00DE099C">
            <w:r>
              <w:rPr>
                <w:noProof/>
              </w:rPr>
              <w:drawing>
                <wp:inline distT="0" distB="0" distL="0" distR="0" wp14:anchorId="199EBD50" wp14:editId="79D16812">
                  <wp:extent cx="1840193" cy="1481666"/>
                  <wp:effectExtent l="0" t="0" r="825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919562" cy="1545571"/>
                          </a:xfrm>
                          <a:prstGeom prst="rect">
                            <a:avLst/>
                          </a:prstGeom>
                        </pic:spPr>
                      </pic:pic>
                    </a:graphicData>
                  </a:graphic>
                </wp:inline>
              </w:drawing>
            </w:r>
          </w:p>
        </w:tc>
        <w:tc>
          <w:tcPr>
            <w:tcW w:w="3061" w:type="dxa"/>
          </w:tcPr>
          <w:p w14:paraId="081375FE" w14:textId="77777777" w:rsidR="00316C57" w:rsidRDefault="00316C57" w:rsidP="00DE099C">
            <w:r>
              <w:rPr>
                <w:noProof/>
              </w:rPr>
              <w:drawing>
                <wp:inline distT="0" distB="0" distL="0" distR="0" wp14:anchorId="71927BB6" wp14:editId="1BA0FB04">
                  <wp:extent cx="1833033" cy="150675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847110" cy="1518324"/>
                          </a:xfrm>
                          <a:prstGeom prst="rect">
                            <a:avLst/>
                          </a:prstGeom>
                        </pic:spPr>
                      </pic:pic>
                    </a:graphicData>
                  </a:graphic>
                </wp:inline>
              </w:drawing>
            </w:r>
          </w:p>
        </w:tc>
        <w:tc>
          <w:tcPr>
            <w:tcW w:w="3203" w:type="dxa"/>
          </w:tcPr>
          <w:p w14:paraId="6DA234A3" w14:textId="77777777" w:rsidR="00316C57" w:rsidRDefault="00316C57" w:rsidP="00DE099C">
            <w:r>
              <w:rPr>
                <w:noProof/>
              </w:rPr>
              <w:drawing>
                <wp:inline distT="0" distB="0" distL="0" distR="0" wp14:anchorId="09CA92B6" wp14:editId="3B6B03D1">
                  <wp:extent cx="1917485" cy="1595967"/>
                  <wp:effectExtent l="0" t="0" r="698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930486" cy="1606788"/>
                          </a:xfrm>
                          <a:prstGeom prst="rect">
                            <a:avLst/>
                          </a:prstGeom>
                        </pic:spPr>
                      </pic:pic>
                    </a:graphicData>
                  </a:graphic>
                </wp:inline>
              </w:drawing>
            </w:r>
          </w:p>
        </w:tc>
      </w:tr>
    </w:tbl>
    <w:p w14:paraId="251B5935" w14:textId="77777777" w:rsidR="00316C57" w:rsidRDefault="00316C57" w:rsidP="00DE099C">
      <w:r>
        <w:rPr>
          <w:u w:val="single"/>
        </w:rPr>
        <w:t>Making multiple dummy variables</w:t>
      </w:r>
    </w:p>
    <w:p w14:paraId="253A17A1" w14:textId="77777777" w:rsidR="00316C57" w:rsidRDefault="00316C57" w:rsidP="00316C57">
      <w:pPr>
        <w:pStyle w:val="ListParagraph"/>
        <w:numPr>
          <w:ilvl w:val="0"/>
          <w:numId w:val="61"/>
        </w:numPr>
      </w:pPr>
      <w:r>
        <w:t>In Handout 14, we incorporated a binary categorical variable into a regression model by making a dummy variable that takes values 0 or 1.</w:t>
      </w:r>
      <w:r>
        <w:br/>
      </w:r>
    </w:p>
    <w:p w14:paraId="40A95002" w14:textId="77777777" w:rsidR="00316C57" w:rsidRDefault="00316C57" w:rsidP="00316C57">
      <w:pPr>
        <w:pStyle w:val="ListParagraph"/>
        <w:numPr>
          <w:ilvl w:val="0"/>
          <w:numId w:val="61"/>
        </w:numPr>
      </w:pPr>
      <w:r>
        <w:t xml:space="preserve">To deal with this three-category variable, we make dummy variables for all the categories </w:t>
      </w:r>
      <w:r w:rsidRPr="00DD6A06">
        <w:rPr>
          <w:b/>
        </w:rPr>
        <w:t>except one</w:t>
      </w:r>
      <w:r>
        <w:t>.</w:t>
      </w:r>
      <w:r>
        <w:br/>
      </w:r>
    </w:p>
    <w:p w14:paraId="3A6F325F" w14:textId="77777777" w:rsidR="00316C57" w:rsidRDefault="00316C57" w:rsidP="00316C57">
      <w:pPr>
        <w:pStyle w:val="ListParagraph"/>
        <w:numPr>
          <w:ilvl w:val="0"/>
          <w:numId w:val="61"/>
        </w:numPr>
      </w:pPr>
      <w:r>
        <w:t xml:space="preserve">Approaches that </w:t>
      </w:r>
      <w:r w:rsidRPr="00DD6A06">
        <w:rPr>
          <w:b/>
        </w:rPr>
        <w:t>do not</w:t>
      </w:r>
      <w:r>
        <w:t xml:space="preserve"> work:</w:t>
      </w:r>
    </w:p>
    <w:p w14:paraId="56EC3197" w14:textId="77777777" w:rsidR="00316C57" w:rsidRDefault="00316C57" w:rsidP="00316C57">
      <w:pPr>
        <w:pStyle w:val="ListParagraph"/>
        <w:numPr>
          <w:ilvl w:val="1"/>
          <w:numId w:val="61"/>
        </w:numPr>
      </w:pPr>
      <w:r>
        <w:t>Making a single variable with values {0, 1, 2}</w:t>
      </w:r>
    </w:p>
    <w:p w14:paraId="3E3747D8" w14:textId="77777777" w:rsidR="00316C57" w:rsidRDefault="00316C57" w:rsidP="00316C57">
      <w:pPr>
        <w:pStyle w:val="ListParagraph"/>
        <w:numPr>
          <w:ilvl w:val="1"/>
          <w:numId w:val="61"/>
        </w:numPr>
      </w:pPr>
      <w:r>
        <w:t>Making dummy variables for every single category.</w:t>
      </w:r>
    </w:p>
    <w:p w14:paraId="69CC0913" w14:textId="77777777" w:rsidR="00316C57" w:rsidRDefault="00316C57" w:rsidP="00DE099C"/>
    <w:p w14:paraId="53851569" w14:textId="77777777" w:rsidR="00316C57" w:rsidRDefault="00316C57" w:rsidP="00316C57">
      <w:pPr>
        <w:pStyle w:val="ListParagraph"/>
        <w:numPr>
          <w:ilvl w:val="0"/>
          <w:numId w:val="62"/>
        </w:numPr>
      </w:pPr>
      <w:r>
        <w:t xml:space="preserve">The category we don’t make the dummy variable for is called the </w:t>
      </w:r>
      <w:r w:rsidRPr="007A2B14">
        <w:rPr>
          <w:b/>
        </w:rPr>
        <w:t>reference category</w:t>
      </w:r>
      <w:r>
        <w:rPr>
          <w:b/>
        </w:rPr>
        <w:t xml:space="preserve"> </w:t>
      </w:r>
      <w:r>
        <w:t>(for reasons we’ll soon see).</w:t>
      </w:r>
      <w:r>
        <w:br/>
      </w:r>
    </w:p>
    <w:p w14:paraId="3393527C" w14:textId="77777777" w:rsidR="00316C57" w:rsidRDefault="00316C57" w:rsidP="00316C57">
      <w:pPr>
        <w:pStyle w:val="ListParagraph"/>
        <w:numPr>
          <w:ilvl w:val="0"/>
          <w:numId w:val="62"/>
        </w:numPr>
      </w:pPr>
      <w:r>
        <w:t>It doesn’t matter which category we make the reference category.  I’ll choose to make it BMW here.</w:t>
      </w:r>
    </w:p>
    <w:p w14:paraId="35D023C2" w14:textId="77777777" w:rsidR="00316C57" w:rsidRDefault="00316C57" w:rsidP="00DE099C"/>
    <w:p w14:paraId="0CF8929C" w14:textId="77777777" w:rsidR="00316C57" w:rsidRDefault="00316C57" w:rsidP="00316C57">
      <w:pPr>
        <w:pStyle w:val="ListParagraph"/>
        <w:numPr>
          <w:ilvl w:val="0"/>
          <w:numId w:val="63"/>
        </w:numPr>
      </w:pPr>
      <w:r>
        <w:t>Thus, we’ll make a dummy variables for Porsche and Jaguar.</w:t>
      </w:r>
    </w:p>
    <w:p w14:paraId="371D28F0" w14:textId="77777777" w:rsidR="00316C57" w:rsidRDefault="00316C57" w:rsidP="00316C57">
      <w:pPr>
        <w:pStyle w:val="ListParagraph"/>
        <w:numPr>
          <w:ilvl w:val="0"/>
          <w:numId w:val="63"/>
        </w:numPr>
      </w:pPr>
      <w:proofErr w:type="spellStart"/>
      <w:r>
        <w:t>DPorsche</w:t>
      </w:r>
      <w:proofErr w:type="spellEnd"/>
    </w:p>
    <w:p w14:paraId="74B856DA" w14:textId="77777777" w:rsidR="00316C57" w:rsidRDefault="00316C57" w:rsidP="00316C57">
      <w:pPr>
        <w:pStyle w:val="ListParagraph"/>
        <w:numPr>
          <w:ilvl w:val="1"/>
          <w:numId w:val="63"/>
        </w:numPr>
      </w:pPr>
      <w:r>
        <w:t>= 1 if car is a Porsche</w:t>
      </w:r>
    </w:p>
    <w:p w14:paraId="5EE8D6F7" w14:textId="77777777" w:rsidR="00316C57" w:rsidRDefault="00316C57" w:rsidP="00316C57">
      <w:pPr>
        <w:pStyle w:val="ListParagraph"/>
        <w:numPr>
          <w:ilvl w:val="1"/>
          <w:numId w:val="63"/>
        </w:numPr>
      </w:pPr>
      <w:r>
        <w:t>= 0 if not</w:t>
      </w:r>
    </w:p>
    <w:p w14:paraId="258B9F9E" w14:textId="77777777" w:rsidR="00316C57" w:rsidRDefault="00316C57" w:rsidP="00316C57">
      <w:pPr>
        <w:pStyle w:val="ListParagraph"/>
        <w:numPr>
          <w:ilvl w:val="0"/>
          <w:numId w:val="63"/>
        </w:numPr>
      </w:pPr>
      <w:proofErr w:type="spellStart"/>
      <w:r>
        <w:t>DJaguar</w:t>
      </w:r>
      <w:proofErr w:type="spellEnd"/>
    </w:p>
    <w:p w14:paraId="78773AB9" w14:textId="77777777" w:rsidR="00316C57" w:rsidRDefault="00316C57" w:rsidP="00316C57">
      <w:pPr>
        <w:pStyle w:val="ListParagraph"/>
        <w:numPr>
          <w:ilvl w:val="1"/>
          <w:numId w:val="63"/>
        </w:numPr>
      </w:pPr>
      <w:r>
        <w:t>= 1 if car is a Jaguar</w:t>
      </w:r>
    </w:p>
    <w:p w14:paraId="1114D29B" w14:textId="77777777" w:rsidR="00316C57" w:rsidRDefault="00316C57" w:rsidP="00316C57">
      <w:pPr>
        <w:pStyle w:val="ListParagraph"/>
        <w:numPr>
          <w:ilvl w:val="1"/>
          <w:numId w:val="63"/>
        </w:numPr>
      </w:pPr>
      <w:r>
        <w:t>= 0 if not</w:t>
      </w:r>
    </w:p>
    <w:p w14:paraId="66E04079" w14:textId="77777777" w:rsidR="00316C57" w:rsidRDefault="00316C57" w:rsidP="00DE099C"/>
    <w:p w14:paraId="44165CB1" w14:textId="77777777" w:rsidR="00316C57" w:rsidRDefault="00316C57" w:rsidP="00DE099C">
      <w:r>
        <w:rPr>
          <w:u w:val="single"/>
        </w:rPr>
        <w:t>Making these variables in SAS</w:t>
      </w:r>
    </w:p>
    <w:p w14:paraId="28EEBA02" w14:textId="77777777" w:rsidR="00316C57" w:rsidRDefault="00316C57" w:rsidP="00316C57">
      <w:pPr>
        <w:pStyle w:val="ListParagraph"/>
        <w:numPr>
          <w:ilvl w:val="0"/>
          <w:numId w:val="64"/>
        </w:numPr>
      </w:pPr>
      <w:r>
        <w:t>Use if-then-else statements</w:t>
      </w:r>
    </w:p>
    <w:p w14:paraId="6962B20B" w14:textId="77777777" w:rsidR="00316C57" w:rsidRDefault="00316C57" w:rsidP="00316C57">
      <w:pPr>
        <w:pStyle w:val="ListParagraph"/>
        <w:numPr>
          <w:ilvl w:val="0"/>
          <w:numId w:val="64"/>
        </w:numPr>
      </w:pPr>
      <w:r>
        <w:t>I also put in comments to organize my code.</w:t>
      </w:r>
    </w:p>
    <w:p w14:paraId="0A554F9A" w14:textId="77777777" w:rsidR="00316C57" w:rsidRDefault="00316C57" w:rsidP="00DE099C">
      <w:r>
        <w:rPr>
          <w:noProof/>
        </w:rPr>
        <w:lastRenderedPageBreak/>
        <w:drawing>
          <wp:inline distT="0" distB="0" distL="0" distR="0" wp14:anchorId="137E4F81" wp14:editId="6FBCD4E3">
            <wp:extent cx="2480734" cy="1187017"/>
            <wp:effectExtent l="19050" t="19050" r="1524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09522" cy="1200792"/>
                    </a:xfrm>
                    <a:prstGeom prst="rect">
                      <a:avLst/>
                    </a:prstGeom>
                    <a:ln>
                      <a:solidFill>
                        <a:schemeClr val="accent1"/>
                      </a:solidFill>
                    </a:ln>
                  </pic:spPr>
                </pic:pic>
              </a:graphicData>
            </a:graphic>
          </wp:inline>
        </w:drawing>
      </w:r>
    </w:p>
    <w:p w14:paraId="05DB873D" w14:textId="77777777" w:rsidR="00316C57" w:rsidRDefault="00316C57" w:rsidP="00DE099C"/>
    <w:p w14:paraId="51DFDCCA" w14:textId="77777777" w:rsidR="00316C57" w:rsidRDefault="00316C57">
      <w:pPr>
        <w:rPr>
          <w:u w:val="single"/>
        </w:rPr>
      </w:pPr>
      <w:r>
        <w:rPr>
          <w:u w:val="single"/>
        </w:rPr>
        <w:br w:type="page"/>
      </w:r>
    </w:p>
    <w:p w14:paraId="142622FA" w14:textId="77777777" w:rsidR="00316C57" w:rsidRDefault="00316C57" w:rsidP="00DE099C">
      <w:r>
        <w:rPr>
          <w:u w:val="single"/>
        </w:rPr>
        <w:lastRenderedPageBreak/>
        <w:t>The Model contains the three regression lines</w:t>
      </w:r>
    </w:p>
    <w:p w14:paraId="16189263" w14:textId="77777777" w:rsidR="00316C57" w:rsidRPr="000E67A7" w:rsidRDefault="00316C57" w:rsidP="00DE099C">
      <w:pPr>
        <w:rPr>
          <w:rFonts w:eastAsiaTheme="minorEastAsia"/>
        </w:rPr>
      </w:pPr>
      <m:oMathPara>
        <m:oMath>
          <m:r>
            <w:rPr>
              <w:rFonts w:ascii="Cambria Math" w:hAnsi="Cambria Math"/>
            </w:rPr>
            <m:t>Price=</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mileage+</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DPorsche+</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DJaguar+E</m:t>
          </m:r>
        </m:oMath>
      </m:oMathPara>
    </w:p>
    <w:p w14:paraId="47B490F8" w14:textId="77777777" w:rsidR="00316C57" w:rsidRDefault="00316C57" w:rsidP="00DE099C">
      <w:pPr>
        <w:rPr>
          <w:rFonts w:eastAsiaTheme="minorEastAsia"/>
        </w:rPr>
      </w:pPr>
    </w:p>
    <w:tbl>
      <w:tblPr>
        <w:tblStyle w:val="TableGrid"/>
        <w:tblW w:w="0" w:type="auto"/>
        <w:tblLook w:val="04A0" w:firstRow="1" w:lastRow="0" w:firstColumn="1" w:lastColumn="0" w:noHBand="0" w:noVBand="1"/>
      </w:tblPr>
      <w:tblGrid>
        <w:gridCol w:w="2515"/>
        <w:gridCol w:w="6835"/>
      </w:tblGrid>
      <w:tr w:rsidR="00316C57" w14:paraId="6E71B093" w14:textId="77777777" w:rsidTr="00DE099C">
        <w:tc>
          <w:tcPr>
            <w:tcW w:w="2515" w:type="dxa"/>
          </w:tcPr>
          <w:p w14:paraId="752A4BFD" w14:textId="77777777" w:rsidR="00316C57" w:rsidRDefault="00316C57" w:rsidP="00DE099C">
            <w:r>
              <w:t>BMW</w:t>
            </w:r>
          </w:p>
          <w:p w14:paraId="72B21734" w14:textId="77777777" w:rsidR="00316C57" w:rsidRDefault="00316C57" w:rsidP="00DE099C">
            <w:r>
              <w:t>(</w:t>
            </w:r>
            <w:proofErr w:type="spellStart"/>
            <w:r>
              <w:t>DPorsche</w:t>
            </w:r>
            <w:proofErr w:type="spellEnd"/>
            <w:r>
              <w:t xml:space="preserve">=0, </w:t>
            </w:r>
            <w:proofErr w:type="spellStart"/>
            <w:r>
              <w:t>DJaguar</w:t>
            </w:r>
            <w:proofErr w:type="spellEnd"/>
            <w:r>
              <w:t>=0)</w:t>
            </w:r>
          </w:p>
        </w:tc>
        <w:tc>
          <w:tcPr>
            <w:tcW w:w="6835" w:type="dxa"/>
          </w:tcPr>
          <w:p w14:paraId="35310E1E" w14:textId="77777777" w:rsidR="00316C57" w:rsidRDefault="00316C57" w:rsidP="00DE099C">
            <m:oMath>
              <m:r>
                <w:rPr>
                  <w:rFonts w:ascii="Cambria Math" w:hAnsi="Cambria Math"/>
                </w:rPr>
                <m:t>Price=</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mileage+</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(0)+E</m:t>
              </m:r>
            </m:oMath>
            <w:r>
              <w:t xml:space="preserve"> </w:t>
            </w:r>
          </w:p>
          <w:p w14:paraId="35F761DA" w14:textId="77777777" w:rsidR="00316C57" w:rsidRDefault="00316C57" w:rsidP="00DE099C">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mileage+E</m:t>
              </m:r>
            </m:oMath>
            <w:r>
              <w:t xml:space="preserve"> </w:t>
            </w:r>
          </w:p>
        </w:tc>
      </w:tr>
      <w:tr w:rsidR="00316C57" w14:paraId="70829E56" w14:textId="77777777" w:rsidTr="00DE099C">
        <w:tc>
          <w:tcPr>
            <w:tcW w:w="2515" w:type="dxa"/>
          </w:tcPr>
          <w:p w14:paraId="1A8FE314" w14:textId="77777777" w:rsidR="00316C57" w:rsidRDefault="00316C57" w:rsidP="00DE099C">
            <w:r>
              <w:t>Porsche</w:t>
            </w:r>
          </w:p>
          <w:p w14:paraId="1D072A7E" w14:textId="77777777" w:rsidR="00316C57" w:rsidRDefault="00316C57" w:rsidP="00DE099C">
            <w:r>
              <w:t>(</w:t>
            </w:r>
            <w:proofErr w:type="spellStart"/>
            <w:r>
              <w:t>DPorsche</w:t>
            </w:r>
            <w:proofErr w:type="spellEnd"/>
            <w:r>
              <w:t xml:space="preserve">=1, </w:t>
            </w:r>
            <w:proofErr w:type="spellStart"/>
            <w:r>
              <w:t>DJaguar</w:t>
            </w:r>
            <w:proofErr w:type="spellEnd"/>
            <w:r>
              <w:t>=0)</w:t>
            </w:r>
          </w:p>
        </w:tc>
        <w:tc>
          <w:tcPr>
            <w:tcW w:w="6835" w:type="dxa"/>
          </w:tcPr>
          <w:p w14:paraId="36F5EE67" w14:textId="77777777" w:rsidR="00316C57" w:rsidRDefault="00316C57" w:rsidP="00DE099C">
            <m:oMath>
              <m:r>
                <w:rPr>
                  <w:rFonts w:ascii="Cambria Math" w:hAnsi="Cambria Math"/>
                </w:rPr>
                <m:t>Price=</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mileage+</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(0)+E</m:t>
              </m:r>
            </m:oMath>
            <w:r>
              <w:t xml:space="preserve"> </w:t>
            </w:r>
          </w:p>
          <w:p w14:paraId="13C7BBF7" w14:textId="77777777" w:rsidR="00316C57" w:rsidRDefault="00316C57" w:rsidP="00DE099C">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mileage+E</m:t>
              </m:r>
            </m:oMath>
            <w:r>
              <w:t xml:space="preserve"> </w:t>
            </w:r>
          </w:p>
        </w:tc>
      </w:tr>
      <w:tr w:rsidR="00316C57" w14:paraId="36BF9F19" w14:textId="77777777" w:rsidTr="00DE099C">
        <w:tc>
          <w:tcPr>
            <w:tcW w:w="2515" w:type="dxa"/>
          </w:tcPr>
          <w:p w14:paraId="5E013E81" w14:textId="77777777" w:rsidR="00316C57" w:rsidRDefault="00316C57" w:rsidP="00DE099C">
            <w:r>
              <w:t>Jaguar</w:t>
            </w:r>
          </w:p>
          <w:p w14:paraId="70C7BF0A" w14:textId="77777777" w:rsidR="00316C57" w:rsidRDefault="00316C57" w:rsidP="00DE099C">
            <w:r>
              <w:t>(</w:t>
            </w:r>
            <w:proofErr w:type="spellStart"/>
            <w:r>
              <w:t>DPorsche</w:t>
            </w:r>
            <w:proofErr w:type="spellEnd"/>
            <w:r>
              <w:t xml:space="preserve">=0, </w:t>
            </w:r>
            <w:proofErr w:type="spellStart"/>
            <w:r>
              <w:t>DJaguar</w:t>
            </w:r>
            <w:proofErr w:type="spellEnd"/>
            <w:r>
              <w:t>=1)</w:t>
            </w:r>
          </w:p>
        </w:tc>
        <w:tc>
          <w:tcPr>
            <w:tcW w:w="6835" w:type="dxa"/>
          </w:tcPr>
          <w:p w14:paraId="39F8DD37" w14:textId="77777777" w:rsidR="00316C57" w:rsidRDefault="00316C57" w:rsidP="00DE099C">
            <m:oMath>
              <m:r>
                <w:rPr>
                  <w:rFonts w:ascii="Cambria Math" w:hAnsi="Cambria Math"/>
                </w:rPr>
                <m:t>Price=</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mileage+</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(1)+E</m:t>
              </m:r>
            </m:oMath>
            <w:r>
              <w:t xml:space="preserve"> </w:t>
            </w:r>
          </w:p>
          <w:p w14:paraId="1B4B671E" w14:textId="77777777" w:rsidR="00316C57" w:rsidRDefault="00316C57" w:rsidP="00DE099C">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mileage+E</m:t>
              </m:r>
            </m:oMath>
            <w:r>
              <w:t xml:space="preserve"> </w:t>
            </w:r>
          </w:p>
        </w:tc>
      </w:tr>
    </w:tbl>
    <w:p w14:paraId="70475A92" w14:textId="77777777" w:rsidR="00316C57" w:rsidRDefault="00316C57" w:rsidP="00DE099C"/>
    <w:p w14:paraId="7C6A80BB" w14:textId="77777777" w:rsidR="00316C57" w:rsidRPr="00C821A3" w:rsidRDefault="00316C57" w:rsidP="00316C57">
      <w:pPr>
        <w:pStyle w:val="ListParagraph"/>
        <w:numPr>
          <w:ilvl w:val="0"/>
          <w:numId w:val="65"/>
        </w:numPr>
      </w:pPr>
      <w:r>
        <w:t xml:space="preserve">These lines all have the same slope,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but different intercepts:</w:t>
      </w:r>
    </w:p>
    <w:p w14:paraId="1CD98324" w14:textId="77777777" w:rsidR="00316C57" w:rsidRPr="00C821A3" w:rsidRDefault="00316C57" w:rsidP="00316C57">
      <w:pPr>
        <w:pStyle w:val="ListParagraph"/>
        <w:numPr>
          <w:ilvl w:val="1"/>
          <w:numId w:val="65"/>
        </w:numPr>
      </w:pPr>
      <w:r>
        <w:rPr>
          <w:rFonts w:eastAsiaTheme="minorEastAsia"/>
        </w:rPr>
        <w:t xml:space="preserve">The Porsche line is adjusted by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rFonts w:eastAsiaTheme="minorEastAsia"/>
        </w:rPr>
        <w:t xml:space="preserve"> from the BMW line</w:t>
      </w:r>
    </w:p>
    <w:p w14:paraId="5F88C3A2" w14:textId="77777777" w:rsidR="00316C57" w:rsidRPr="00F42AC4" w:rsidRDefault="00316C57" w:rsidP="00316C57">
      <w:pPr>
        <w:pStyle w:val="ListParagraph"/>
        <w:numPr>
          <w:ilvl w:val="1"/>
          <w:numId w:val="65"/>
        </w:numPr>
      </w:pPr>
      <w:r>
        <w:rPr>
          <w:rFonts w:eastAsiaTheme="minorEastAsia"/>
        </w:rPr>
        <w:t xml:space="preserve">The Jaguar line is adjusted by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from the BMW line</w:t>
      </w:r>
    </w:p>
    <w:p w14:paraId="1CC6099A" w14:textId="77777777" w:rsidR="00316C57" w:rsidRDefault="00316C57" w:rsidP="00DE099C"/>
    <w:p w14:paraId="746B1410" w14:textId="77777777" w:rsidR="00316C57" w:rsidRDefault="00316C57" w:rsidP="00DE099C">
      <w:r>
        <w:rPr>
          <w:u w:val="single"/>
        </w:rPr>
        <w:t>Fitting the model with PROC REG</w:t>
      </w:r>
    </w:p>
    <w:p w14:paraId="4AED8FB7" w14:textId="77777777" w:rsidR="00316C57" w:rsidRDefault="00316C57" w:rsidP="00DE099C">
      <w:r>
        <w:rPr>
          <w:noProof/>
        </w:rPr>
        <w:drawing>
          <wp:inline distT="0" distB="0" distL="0" distR="0" wp14:anchorId="3A3FFE2E" wp14:editId="4406EBF9">
            <wp:extent cx="2980267" cy="498118"/>
            <wp:effectExtent l="19050" t="19050" r="10795" b="165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030188" cy="506462"/>
                    </a:xfrm>
                    <a:prstGeom prst="rect">
                      <a:avLst/>
                    </a:prstGeom>
                    <a:ln>
                      <a:solidFill>
                        <a:schemeClr val="accent1"/>
                      </a:solidFill>
                    </a:ln>
                  </pic:spPr>
                </pic:pic>
              </a:graphicData>
            </a:graphic>
          </wp:inline>
        </w:drawing>
      </w:r>
    </w:p>
    <w:p w14:paraId="16AF3A85" w14:textId="77777777" w:rsidR="00316C57" w:rsidRDefault="00316C57" w:rsidP="00DE099C">
      <w:r>
        <w:rPr>
          <w:noProof/>
        </w:rPr>
        <w:drawing>
          <wp:inline distT="0" distB="0" distL="0" distR="0" wp14:anchorId="58979150" wp14:editId="49AE8C71">
            <wp:extent cx="3462867" cy="1083906"/>
            <wp:effectExtent l="0" t="0" r="444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527255" cy="1104060"/>
                    </a:xfrm>
                    <a:prstGeom prst="rect">
                      <a:avLst/>
                    </a:prstGeom>
                  </pic:spPr>
                </pic:pic>
              </a:graphicData>
            </a:graphic>
          </wp:inline>
        </w:drawing>
      </w:r>
    </w:p>
    <w:p w14:paraId="5B64CE64" w14:textId="77777777" w:rsidR="00316C57" w:rsidRDefault="00316C57" w:rsidP="00DE099C"/>
    <w:p w14:paraId="454EB682" w14:textId="77777777" w:rsidR="00316C57" w:rsidRDefault="00316C57" w:rsidP="00DE099C">
      <w:r>
        <w:t>Multiple Regression Line:</w:t>
      </w:r>
    </w:p>
    <w:p w14:paraId="77BC6D71" w14:textId="77777777" w:rsidR="00316C57" w:rsidRDefault="00316C57" w:rsidP="00DE099C">
      <w:r>
        <w:t>Price(hat) = 60.3 – 0.565*Mileage + 9.9*</w:t>
      </w:r>
      <w:proofErr w:type="spellStart"/>
      <w:r>
        <w:t>DPorsche</w:t>
      </w:r>
      <w:proofErr w:type="spellEnd"/>
      <w:r>
        <w:t xml:space="preserve"> – 8.0*</w:t>
      </w:r>
      <w:proofErr w:type="spellStart"/>
      <w:r>
        <w:t>DJaguar</w:t>
      </w:r>
      <w:proofErr w:type="spellEnd"/>
    </w:p>
    <w:p w14:paraId="12BF8E8D" w14:textId="77777777" w:rsidR="00316C57" w:rsidRDefault="00316C57" w:rsidP="00DE099C"/>
    <w:p w14:paraId="59CC6C7F" w14:textId="77777777" w:rsidR="00316C57" w:rsidRDefault="00316C57" w:rsidP="00DE099C">
      <w:r>
        <w:t>Contains the 3 regression lines:</w:t>
      </w:r>
    </w:p>
    <w:tbl>
      <w:tblPr>
        <w:tblStyle w:val="TableGrid"/>
        <w:tblW w:w="0" w:type="auto"/>
        <w:tblLook w:val="04A0" w:firstRow="1" w:lastRow="0" w:firstColumn="1" w:lastColumn="0" w:noHBand="0" w:noVBand="1"/>
      </w:tblPr>
      <w:tblGrid>
        <w:gridCol w:w="2515"/>
        <w:gridCol w:w="6835"/>
      </w:tblGrid>
      <w:tr w:rsidR="00316C57" w14:paraId="6036768C" w14:textId="77777777" w:rsidTr="00DE099C">
        <w:tc>
          <w:tcPr>
            <w:tcW w:w="2515" w:type="dxa"/>
          </w:tcPr>
          <w:p w14:paraId="126B2399" w14:textId="77777777" w:rsidR="00316C57" w:rsidRDefault="00316C57" w:rsidP="00DE099C">
            <w:r>
              <w:t>BMW</w:t>
            </w:r>
          </w:p>
          <w:p w14:paraId="334167CB" w14:textId="77777777" w:rsidR="00316C57" w:rsidRDefault="00316C57" w:rsidP="00DE099C">
            <w:r>
              <w:t>(</w:t>
            </w:r>
            <w:proofErr w:type="spellStart"/>
            <w:r>
              <w:t>DPorsche</w:t>
            </w:r>
            <w:proofErr w:type="spellEnd"/>
            <w:r>
              <w:t xml:space="preserve">=0, </w:t>
            </w:r>
            <w:proofErr w:type="spellStart"/>
            <w:r>
              <w:t>DJaguar</w:t>
            </w:r>
            <w:proofErr w:type="spellEnd"/>
            <w:r>
              <w:t>=0)</w:t>
            </w:r>
          </w:p>
        </w:tc>
        <w:tc>
          <w:tcPr>
            <w:tcW w:w="6835" w:type="dxa"/>
          </w:tcPr>
          <w:p w14:paraId="6F37ADF6" w14:textId="77777777" w:rsidR="00316C57" w:rsidRDefault="00316C57" w:rsidP="00DE099C">
            <w:r>
              <w:t>Price(hat) = 60.3 – 0.565*Mileage + 9.9*(0) – 8.0*(0)</w:t>
            </w:r>
          </w:p>
          <w:p w14:paraId="4619A0B1" w14:textId="77777777" w:rsidR="00316C57" w:rsidRDefault="00316C57" w:rsidP="00DE099C">
            <w:r>
              <w:t xml:space="preserve">                   = 60.3 – 0.565*Mileage</w:t>
            </w:r>
          </w:p>
        </w:tc>
      </w:tr>
      <w:tr w:rsidR="00316C57" w14:paraId="7F419261" w14:textId="77777777" w:rsidTr="00DE099C">
        <w:tc>
          <w:tcPr>
            <w:tcW w:w="2515" w:type="dxa"/>
          </w:tcPr>
          <w:p w14:paraId="246EC74E" w14:textId="77777777" w:rsidR="00316C57" w:rsidRDefault="00316C57" w:rsidP="00DE099C">
            <w:r>
              <w:t>Porsche</w:t>
            </w:r>
          </w:p>
          <w:p w14:paraId="48E0CB22" w14:textId="77777777" w:rsidR="00316C57" w:rsidRDefault="00316C57" w:rsidP="00DE099C">
            <w:r>
              <w:t>(</w:t>
            </w:r>
            <w:proofErr w:type="spellStart"/>
            <w:r>
              <w:t>DPorsche</w:t>
            </w:r>
            <w:proofErr w:type="spellEnd"/>
            <w:r>
              <w:t xml:space="preserve">=1, </w:t>
            </w:r>
            <w:proofErr w:type="spellStart"/>
            <w:r>
              <w:t>DJaguar</w:t>
            </w:r>
            <w:proofErr w:type="spellEnd"/>
            <w:r>
              <w:t>=0)</w:t>
            </w:r>
          </w:p>
        </w:tc>
        <w:tc>
          <w:tcPr>
            <w:tcW w:w="6835" w:type="dxa"/>
          </w:tcPr>
          <w:p w14:paraId="72DDC259" w14:textId="77777777" w:rsidR="00316C57" w:rsidRDefault="00316C57" w:rsidP="00DE099C">
            <w:r>
              <w:t>Price(hat) = 60.3 – 0.565*Mileage + 9.9*(1) – 8.0*(0)</w:t>
            </w:r>
          </w:p>
          <w:p w14:paraId="4075B8DB" w14:textId="77777777" w:rsidR="00316C57" w:rsidRDefault="00316C57" w:rsidP="00DE099C">
            <w:r>
              <w:t xml:space="preserve">                   = (60.3+9.9) – 0.565*Mileage</w:t>
            </w:r>
          </w:p>
        </w:tc>
      </w:tr>
      <w:tr w:rsidR="00316C57" w14:paraId="15526822" w14:textId="77777777" w:rsidTr="00DE099C">
        <w:tc>
          <w:tcPr>
            <w:tcW w:w="2515" w:type="dxa"/>
          </w:tcPr>
          <w:p w14:paraId="119997DD" w14:textId="77777777" w:rsidR="00316C57" w:rsidRDefault="00316C57" w:rsidP="00DE099C">
            <w:r>
              <w:t>Jaguar</w:t>
            </w:r>
          </w:p>
          <w:p w14:paraId="4C63C03E" w14:textId="77777777" w:rsidR="00316C57" w:rsidRDefault="00316C57" w:rsidP="00DE099C">
            <w:r>
              <w:t>(</w:t>
            </w:r>
            <w:proofErr w:type="spellStart"/>
            <w:r>
              <w:t>DPorsche</w:t>
            </w:r>
            <w:proofErr w:type="spellEnd"/>
            <w:r>
              <w:t xml:space="preserve">=0, </w:t>
            </w:r>
            <w:proofErr w:type="spellStart"/>
            <w:r>
              <w:t>DJaguar</w:t>
            </w:r>
            <w:proofErr w:type="spellEnd"/>
            <w:r>
              <w:t>=1)</w:t>
            </w:r>
          </w:p>
        </w:tc>
        <w:tc>
          <w:tcPr>
            <w:tcW w:w="6835" w:type="dxa"/>
          </w:tcPr>
          <w:p w14:paraId="29D2E4E3" w14:textId="77777777" w:rsidR="00316C57" w:rsidRDefault="00316C57" w:rsidP="00DE099C">
            <w:r>
              <w:t>Price(hat) = 60.3 – 0.565*Mileage + 9.9*(0) – 8.0*(1)</w:t>
            </w:r>
          </w:p>
          <w:p w14:paraId="1AA3B48E" w14:textId="77777777" w:rsidR="00316C57" w:rsidRDefault="00316C57" w:rsidP="00DE099C">
            <w:r>
              <w:t xml:space="preserve">                   = (60.3-8.0) – 0.565*Mileage</w:t>
            </w:r>
          </w:p>
        </w:tc>
      </w:tr>
    </w:tbl>
    <w:p w14:paraId="15718AD7" w14:textId="77777777" w:rsidR="00316C57" w:rsidRDefault="00316C57" w:rsidP="00DE099C"/>
    <w:p w14:paraId="3FE80D35" w14:textId="77777777" w:rsidR="00316C57" w:rsidRDefault="00316C57">
      <w:pPr>
        <w:rPr>
          <w:u w:val="single"/>
        </w:rPr>
      </w:pPr>
      <w:r>
        <w:rPr>
          <w:u w:val="single"/>
        </w:rPr>
        <w:br w:type="page"/>
      </w:r>
    </w:p>
    <w:p w14:paraId="444F7F73" w14:textId="77777777" w:rsidR="00316C57" w:rsidRDefault="00316C57" w:rsidP="00DE099C">
      <w:r>
        <w:rPr>
          <w:u w:val="single"/>
        </w:rPr>
        <w:lastRenderedPageBreak/>
        <w:t>Plot of the three lines</w:t>
      </w:r>
    </w:p>
    <w:p w14:paraId="38D92669" w14:textId="77777777" w:rsidR="00316C57" w:rsidRDefault="00316C57" w:rsidP="00DE099C">
      <w:r>
        <w:rPr>
          <w:noProof/>
        </w:rPr>
        <w:drawing>
          <wp:inline distT="0" distB="0" distL="0" distR="0" wp14:anchorId="484EB7D9" wp14:editId="0EEFCFC9">
            <wp:extent cx="5943600" cy="1082040"/>
            <wp:effectExtent l="19050" t="19050" r="19050"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1082040"/>
                    </a:xfrm>
                    <a:prstGeom prst="rect">
                      <a:avLst/>
                    </a:prstGeom>
                    <a:ln>
                      <a:solidFill>
                        <a:schemeClr val="accent1"/>
                      </a:solidFill>
                    </a:ln>
                  </pic:spPr>
                </pic:pic>
              </a:graphicData>
            </a:graphic>
          </wp:inline>
        </w:drawing>
      </w:r>
    </w:p>
    <w:p w14:paraId="7DA3567E" w14:textId="77777777" w:rsidR="00316C57" w:rsidRDefault="00316C57" w:rsidP="00DE099C">
      <w:r>
        <w:rPr>
          <w:rFonts w:ascii="Arial" w:hAnsi="Arial" w:cs="Arial"/>
          <w:noProof/>
          <w:color w:val="000000"/>
          <w:sz w:val="20"/>
          <w:szCs w:val="20"/>
        </w:rPr>
        <w:drawing>
          <wp:inline distT="0" distB="0" distL="0" distR="0" wp14:anchorId="2102FE3B" wp14:editId="0ADFD75B">
            <wp:extent cx="4075289" cy="3056467"/>
            <wp:effectExtent l="0" t="0" r="1905" b="0"/>
            <wp:docPr id="88" name="Picture 88"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0.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87500" cy="3065626"/>
                    </a:xfrm>
                    <a:prstGeom prst="rect">
                      <a:avLst/>
                    </a:prstGeom>
                    <a:noFill/>
                    <a:ln>
                      <a:noFill/>
                    </a:ln>
                  </pic:spPr>
                </pic:pic>
              </a:graphicData>
            </a:graphic>
          </wp:inline>
        </w:drawing>
      </w:r>
    </w:p>
    <w:p w14:paraId="7E3A237E" w14:textId="77777777" w:rsidR="00316C57" w:rsidRDefault="00316C57" w:rsidP="00DE099C"/>
    <w:p w14:paraId="1770A591" w14:textId="77777777" w:rsidR="00316C57" w:rsidRDefault="00316C57" w:rsidP="00DE099C">
      <w:r>
        <w:rPr>
          <w:u w:val="single"/>
        </w:rPr>
        <w:t>Interpretations</w:t>
      </w:r>
    </w:p>
    <w:p w14:paraId="578C6AD7" w14:textId="77777777" w:rsidR="00316C57" w:rsidRDefault="00316C57" w:rsidP="00316C57">
      <w:pPr>
        <w:pStyle w:val="ListParagraph"/>
        <w:numPr>
          <w:ilvl w:val="0"/>
          <w:numId w:val="65"/>
        </w:numPr>
      </w:pPr>
      <w:r>
        <w:t>Coefficient for mileage (-0.565): The predicted price decreases by 0.565 thousand dollars ($565) for every increase in 1000 miles of mileage, considering the same model of car.</w:t>
      </w:r>
      <w:r>
        <w:br/>
      </w:r>
    </w:p>
    <w:p w14:paraId="40EB98AA" w14:textId="77777777" w:rsidR="00316C57" w:rsidRDefault="00316C57" w:rsidP="00316C57">
      <w:pPr>
        <w:pStyle w:val="ListParagraph"/>
        <w:numPr>
          <w:ilvl w:val="0"/>
          <w:numId w:val="65"/>
        </w:numPr>
      </w:pPr>
      <w:r>
        <w:t xml:space="preserve">Coefficient for </w:t>
      </w:r>
      <w:proofErr w:type="spellStart"/>
      <w:r>
        <w:t>DPorsche</w:t>
      </w:r>
      <w:proofErr w:type="spellEnd"/>
      <w:r>
        <w:t xml:space="preserve"> (9.9): The predicted price of Porsches is 9.9 thousand dollars more than BMWs, if both cars have the same mileage.</w:t>
      </w:r>
      <w:r>
        <w:br/>
      </w:r>
    </w:p>
    <w:p w14:paraId="294C9471" w14:textId="77777777" w:rsidR="00316C57" w:rsidRDefault="00316C57" w:rsidP="00316C57">
      <w:pPr>
        <w:pStyle w:val="ListParagraph"/>
        <w:numPr>
          <w:ilvl w:val="0"/>
          <w:numId w:val="65"/>
        </w:numPr>
      </w:pPr>
      <w:r>
        <w:t xml:space="preserve">Coefficient for </w:t>
      </w:r>
      <w:proofErr w:type="spellStart"/>
      <w:r>
        <w:t>DJaguar</w:t>
      </w:r>
      <w:proofErr w:type="spellEnd"/>
      <w:r>
        <w:t xml:space="preserve"> (-8.0): The predicted price of Jaguars is 8.0 thousand dollars less than BMWs, if both cars have the same mileage.</w:t>
      </w:r>
      <w:r>
        <w:br/>
      </w:r>
    </w:p>
    <w:p w14:paraId="79E76EFD" w14:textId="77777777" w:rsidR="00316C57" w:rsidRDefault="00316C57" w:rsidP="00316C57">
      <w:pPr>
        <w:pStyle w:val="ListParagraph"/>
        <w:numPr>
          <w:ilvl w:val="0"/>
          <w:numId w:val="65"/>
        </w:numPr>
      </w:pPr>
      <w:r>
        <w:t xml:space="preserve">We see here why BMW (the category we didn’t make the dummy variable for) is called the </w:t>
      </w:r>
      <w:r w:rsidRPr="00341CDF">
        <w:rPr>
          <w:b/>
        </w:rPr>
        <w:t>reference category</w:t>
      </w:r>
      <w:r>
        <w:t xml:space="preserve">, because the interpretations of the coefficients </w:t>
      </w:r>
      <w:proofErr w:type="spellStart"/>
      <w:r>
        <w:t>DPorsche</w:t>
      </w:r>
      <w:proofErr w:type="spellEnd"/>
      <w:r>
        <w:t xml:space="preserve"> and </w:t>
      </w:r>
      <w:proofErr w:type="spellStart"/>
      <w:r>
        <w:t>DJaguar</w:t>
      </w:r>
      <w:proofErr w:type="spellEnd"/>
      <w:r>
        <w:t xml:space="preserve"> are both in reference (or in comparison) to BMW</w:t>
      </w:r>
    </w:p>
    <w:p w14:paraId="3E99EC1A" w14:textId="77777777" w:rsidR="00316C57" w:rsidRDefault="00316C57">
      <w:r>
        <w:br w:type="page"/>
      </w:r>
    </w:p>
    <w:p w14:paraId="32037597" w14:textId="77777777" w:rsidR="00316C57" w:rsidRDefault="00316C57" w:rsidP="00DE099C">
      <w:r>
        <w:rPr>
          <w:u w:val="single"/>
        </w:rPr>
        <w:lastRenderedPageBreak/>
        <w:t>Add interaction terms for nonparallel regression lines</w:t>
      </w:r>
    </w:p>
    <w:p w14:paraId="49C2FB05" w14:textId="77777777" w:rsidR="00316C57" w:rsidRDefault="00316C57" w:rsidP="00316C57">
      <w:pPr>
        <w:pStyle w:val="ListParagraph"/>
        <w:numPr>
          <w:ilvl w:val="0"/>
          <w:numId w:val="66"/>
        </w:numPr>
      </w:pPr>
      <w:r>
        <w:t>To allow the regression lines to have different slopes, we add the interaction terms</w:t>
      </w:r>
    </w:p>
    <w:p w14:paraId="5824CE80" w14:textId="77777777" w:rsidR="00316C57" w:rsidRDefault="00316C57" w:rsidP="00316C57">
      <w:pPr>
        <w:pStyle w:val="ListParagraph"/>
        <w:numPr>
          <w:ilvl w:val="1"/>
          <w:numId w:val="66"/>
        </w:numPr>
      </w:pPr>
      <w:proofErr w:type="spellStart"/>
      <w:r>
        <w:t>DPorsche</w:t>
      </w:r>
      <w:proofErr w:type="spellEnd"/>
      <w:r>
        <w:t>*Mileage</w:t>
      </w:r>
    </w:p>
    <w:p w14:paraId="1712DC9E" w14:textId="77777777" w:rsidR="00316C57" w:rsidRDefault="00316C57" w:rsidP="00316C57">
      <w:pPr>
        <w:pStyle w:val="ListParagraph"/>
        <w:numPr>
          <w:ilvl w:val="1"/>
          <w:numId w:val="66"/>
        </w:numPr>
      </w:pPr>
      <w:proofErr w:type="spellStart"/>
      <w:r>
        <w:t>DJaguar</w:t>
      </w:r>
      <w:proofErr w:type="spellEnd"/>
      <w:r>
        <w:t>*Mileage</w:t>
      </w:r>
    </w:p>
    <w:p w14:paraId="49A66440" w14:textId="77777777" w:rsidR="00316C57" w:rsidRDefault="00316C57" w:rsidP="00DE099C">
      <w:r>
        <w:rPr>
          <w:noProof/>
        </w:rPr>
        <w:drawing>
          <wp:inline distT="0" distB="0" distL="0" distR="0" wp14:anchorId="48558132" wp14:editId="134A2B6A">
            <wp:extent cx="2751667" cy="777128"/>
            <wp:effectExtent l="19050" t="19050" r="1079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819232" cy="796210"/>
                    </a:xfrm>
                    <a:prstGeom prst="rect">
                      <a:avLst/>
                    </a:prstGeom>
                    <a:ln>
                      <a:solidFill>
                        <a:schemeClr val="accent1"/>
                      </a:solidFill>
                    </a:ln>
                  </pic:spPr>
                </pic:pic>
              </a:graphicData>
            </a:graphic>
          </wp:inline>
        </w:drawing>
      </w:r>
    </w:p>
    <w:p w14:paraId="0F60D6B3" w14:textId="77777777" w:rsidR="00316C57" w:rsidRDefault="00316C57" w:rsidP="00DE099C"/>
    <w:p w14:paraId="111956A4" w14:textId="77777777" w:rsidR="00316C57" w:rsidRDefault="00316C57" w:rsidP="00DE099C">
      <w:r>
        <w:rPr>
          <w:u w:val="single"/>
        </w:rPr>
        <w:t>The Model contains the three regression lines</w:t>
      </w:r>
    </w:p>
    <w:p w14:paraId="141D7B3E" w14:textId="77777777" w:rsidR="00316C57" w:rsidRPr="000E67A7" w:rsidRDefault="00316C57" w:rsidP="00DE099C">
      <w:pPr>
        <w:rPr>
          <w:rFonts w:eastAsiaTheme="minorEastAsia"/>
        </w:rPr>
      </w:pPr>
      <m:oMathPara>
        <m:oMath>
          <m:r>
            <w:rPr>
              <w:rFonts w:ascii="Cambria Math" w:hAnsi="Cambria Math"/>
            </w:rPr>
            <m:t>Pr=</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mlg+</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DP+</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DJ+</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DP*mlg+</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DJ*mlg+E</m:t>
          </m:r>
        </m:oMath>
      </m:oMathPara>
    </w:p>
    <w:p w14:paraId="4A0DACB3" w14:textId="77777777" w:rsidR="00316C57" w:rsidRDefault="00316C57" w:rsidP="00DE099C">
      <w:pPr>
        <w:rPr>
          <w:rFonts w:eastAsiaTheme="minorEastAsia"/>
        </w:rPr>
      </w:pPr>
    </w:p>
    <w:tbl>
      <w:tblPr>
        <w:tblStyle w:val="TableGrid"/>
        <w:tblW w:w="0" w:type="auto"/>
        <w:tblLook w:val="04A0" w:firstRow="1" w:lastRow="0" w:firstColumn="1" w:lastColumn="0" w:noHBand="0" w:noVBand="1"/>
      </w:tblPr>
      <w:tblGrid>
        <w:gridCol w:w="2515"/>
        <w:gridCol w:w="6835"/>
      </w:tblGrid>
      <w:tr w:rsidR="00316C57" w14:paraId="6B781261" w14:textId="77777777" w:rsidTr="00DE099C">
        <w:tc>
          <w:tcPr>
            <w:tcW w:w="2515" w:type="dxa"/>
          </w:tcPr>
          <w:p w14:paraId="09A72B31" w14:textId="77777777" w:rsidR="00316C57" w:rsidRDefault="00316C57" w:rsidP="00DE099C">
            <w:r>
              <w:t>BMW</w:t>
            </w:r>
          </w:p>
          <w:p w14:paraId="6D30BA4F" w14:textId="77777777" w:rsidR="00316C57" w:rsidRDefault="00316C57" w:rsidP="00DE099C">
            <w:r>
              <w:t>(</w:t>
            </w:r>
            <w:proofErr w:type="spellStart"/>
            <w:r>
              <w:t>DPorsche</w:t>
            </w:r>
            <w:proofErr w:type="spellEnd"/>
            <w:r>
              <w:t xml:space="preserve">=0, </w:t>
            </w:r>
            <w:proofErr w:type="spellStart"/>
            <w:r>
              <w:t>DJaguar</w:t>
            </w:r>
            <w:proofErr w:type="spellEnd"/>
            <w:r>
              <w:t>=0)</w:t>
            </w:r>
          </w:p>
        </w:tc>
        <w:tc>
          <w:tcPr>
            <w:tcW w:w="6835" w:type="dxa"/>
          </w:tcPr>
          <w:p w14:paraId="01685BCB" w14:textId="77777777" w:rsidR="00316C57" w:rsidRDefault="00316C57" w:rsidP="00DE099C">
            <m:oMath>
              <m:r>
                <w:rPr>
                  <w:rFonts w:ascii="Cambria Math" w:hAnsi="Cambria Math"/>
                </w:rPr>
                <m:t>Pr=</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mlg+</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(0)*mlg+</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(0)*mlg+E</m:t>
              </m:r>
            </m:oMath>
            <w:r>
              <w:t xml:space="preserve">  </w:t>
            </w:r>
          </w:p>
          <w:p w14:paraId="1B962E39" w14:textId="77777777" w:rsidR="00316C57" w:rsidRDefault="00316C57" w:rsidP="00DE099C">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mileage+E</m:t>
              </m:r>
            </m:oMath>
            <w:r>
              <w:t xml:space="preserve"> </w:t>
            </w:r>
          </w:p>
        </w:tc>
      </w:tr>
      <w:tr w:rsidR="00316C57" w14:paraId="7F55C117" w14:textId="77777777" w:rsidTr="00DE099C">
        <w:tc>
          <w:tcPr>
            <w:tcW w:w="2515" w:type="dxa"/>
          </w:tcPr>
          <w:p w14:paraId="7865F820" w14:textId="77777777" w:rsidR="00316C57" w:rsidRDefault="00316C57" w:rsidP="00DE099C">
            <w:r>
              <w:t>Porsche</w:t>
            </w:r>
          </w:p>
          <w:p w14:paraId="7AECE6F9" w14:textId="77777777" w:rsidR="00316C57" w:rsidRDefault="00316C57" w:rsidP="00DE099C">
            <w:r>
              <w:t>(</w:t>
            </w:r>
            <w:proofErr w:type="spellStart"/>
            <w:r>
              <w:t>DPorsche</w:t>
            </w:r>
            <w:proofErr w:type="spellEnd"/>
            <w:r>
              <w:t xml:space="preserve">=1, </w:t>
            </w:r>
            <w:proofErr w:type="spellStart"/>
            <w:r>
              <w:t>DJaguar</w:t>
            </w:r>
            <w:proofErr w:type="spellEnd"/>
            <w:r>
              <w:t>=0)</w:t>
            </w:r>
          </w:p>
        </w:tc>
        <w:tc>
          <w:tcPr>
            <w:tcW w:w="6835" w:type="dxa"/>
          </w:tcPr>
          <w:p w14:paraId="6D65C854" w14:textId="77777777" w:rsidR="00316C57" w:rsidRDefault="00316C57" w:rsidP="00DE099C">
            <m:oMath>
              <m:r>
                <w:rPr>
                  <w:rFonts w:ascii="Cambria Math" w:hAnsi="Cambria Math"/>
                </w:rPr>
                <m:t>Pr=</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mlg+</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(1)*mlg+</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 xml:space="preserve">(0)*mlg+E </m:t>
              </m:r>
            </m:oMath>
            <w:r>
              <w:t xml:space="preserve"> </w:t>
            </w:r>
          </w:p>
          <w:p w14:paraId="74C331AD" w14:textId="77777777" w:rsidR="00316C57" w:rsidRDefault="00316C57" w:rsidP="00DE099C">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)mileage+E</m:t>
              </m:r>
            </m:oMath>
            <w:r>
              <w:t xml:space="preserve"> </w:t>
            </w:r>
          </w:p>
        </w:tc>
      </w:tr>
      <w:tr w:rsidR="00316C57" w14:paraId="15AA77D2" w14:textId="77777777" w:rsidTr="00DE099C">
        <w:tc>
          <w:tcPr>
            <w:tcW w:w="2515" w:type="dxa"/>
          </w:tcPr>
          <w:p w14:paraId="17DD8A51" w14:textId="77777777" w:rsidR="00316C57" w:rsidRDefault="00316C57" w:rsidP="00DE099C">
            <w:r>
              <w:t>Jaguar</w:t>
            </w:r>
          </w:p>
          <w:p w14:paraId="290FFBC0" w14:textId="77777777" w:rsidR="00316C57" w:rsidRDefault="00316C57" w:rsidP="00DE099C">
            <w:r>
              <w:t>(</w:t>
            </w:r>
            <w:proofErr w:type="spellStart"/>
            <w:r>
              <w:t>DPorsche</w:t>
            </w:r>
            <w:proofErr w:type="spellEnd"/>
            <w:r>
              <w:t xml:space="preserve">=0, </w:t>
            </w:r>
            <w:proofErr w:type="spellStart"/>
            <w:r>
              <w:t>DJaguar</w:t>
            </w:r>
            <w:proofErr w:type="spellEnd"/>
            <w:r>
              <w:t>=1)</w:t>
            </w:r>
          </w:p>
        </w:tc>
        <w:tc>
          <w:tcPr>
            <w:tcW w:w="6835" w:type="dxa"/>
          </w:tcPr>
          <w:p w14:paraId="6539C2AC" w14:textId="77777777" w:rsidR="00316C57" w:rsidRPr="000D7A70" w:rsidRDefault="00316C57" w:rsidP="00DE099C">
            <w:pPr>
              <w:rPr>
                <w:rFonts w:eastAsiaTheme="minorEastAsia"/>
              </w:rPr>
            </w:pPr>
            <m:oMath>
              <m:r>
                <w:rPr>
                  <w:rFonts w:ascii="Cambria Math" w:hAnsi="Cambria Math"/>
                </w:rPr>
                <m:t>Pr=</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mlg+</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(0)*mlg+</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(1)*mlg+E</m:t>
              </m:r>
            </m:oMath>
            <w:r>
              <w:rPr>
                <w:rFonts w:eastAsiaTheme="minorEastAsia"/>
              </w:rPr>
              <w:t xml:space="preserve"> </w:t>
            </w:r>
          </w:p>
          <w:p w14:paraId="73EE3D16" w14:textId="77777777" w:rsidR="00316C57" w:rsidRDefault="00316C57" w:rsidP="00DE099C">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)mileage+E</m:t>
              </m:r>
            </m:oMath>
            <w:r>
              <w:t xml:space="preserve"> </w:t>
            </w:r>
          </w:p>
        </w:tc>
      </w:tr>
    </w:tbl>
    <w:p w14:paraId="47C36C76" w14:textId="77777777" w:rsidR="00316C57" w:rsidRDefault="00316C57" w:rsidP="00DE099C"/>
    <w:p w14:paraId="2F24B50C" w14:textId="77777777" w:rsidR="00316C57" w:rsidRDefault="00316C57" w:rsidP="00316C57">
      <w:pPr>
        <w:pStyle w:val="ListParagraph"/>
        <w:numPr>
          <w:ilvl w:val="0"/>
          <w:numId w:val="66"/>
        </w:numPr>
      </w:pPr>
      <w:r>
        <w:t xml:space="preserve">Now each type of car has a different slope, with </w:t>
      </w:r>
    </w:p>
    <w:p w14:paraId="2E426075" w14:textId="77777777" w:rsidR="00316C57" w:rsidRPr="00BE750E" w:rsidRDefault="00316C57" w:rsidP="00316C57">
      <w:pPr>
        <w:pStyle w:val="ListParagraph"/>
        <w:numPr>
          <w:ilvl w:val="1"/>
          <w:numId w:val="66"/>
        </w:numPr>
      </w:pPr>
      <w:r>
        <w:t xml:space="preserve">The slope of Porsche adjusted by </w:t>
      </w:r>
      <m:oMath>
        <m:sSub>
          <m:sSubPr>
            <m:ctrlPr>
              <w:rPr>
                <w:rFonts w:ascii="Cambria Math" w:hAnsi="Cambria Math"/>
                <w:i/>
              </w:rPr>
            </m:ctrlPr>
          </m:sSubPr>
          <m:e>
            <m:r>
              <w:rPr>
                <w:rFonts w:ascii="Cambria Math" w:hAnsi="Cambria Math"/>
              </w:rPr>
              <m:t>β</m:t>
            </m:r>
          </m:e>
          <m:sub>
            <m:r>
              <w:rPr>
                <w:rFonts w:ascii="Cambria Math" w:hAnsi="Cambria Math"/>
              </w:rPr>
              <m:t>4</m:t>
            </m:r>
          </m:sub>
        </m:sSub>
      </m:oMath>
      <w:r>
        <w:rPr>
          <w:rFonts w:eastAsiaTheme="minorEastAsia"/>
        </w:rPr>
        <w:t xml:space="preserve"> from BMW</w:t>
      </w:r>
    </w:p>
    <w:p w14:paraId="437B2CD7" w14:textId="77777777" w:rsidR="00316C57" w:rsidRPr="00BE750E" w:rsidRDefault="00316C57" w:rsidP="00316C57">
      <w:pPr>
        <w:pStyle w:val="ListParagraph"/>
        <w:numPr>
          <w:ilvl w:val="1"/>
          <w:numId w:val="66"/>
        </w:numPr>
      </w:pPr>
      <w:r>
        <w:t xml:space="preserve">The slope of Jaguar adjusted by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Pr>
          <w:rFonts w:eastAsiaTheme="minorEastAsia"/>
        </w:rPr>
        <w:t xml:space="preserve"> from BMW</w:t>
      </w:r>
    </w:p>
    <w:p w14:paraId="677400C1" w14:textId="77777777" w:rsidR="00316C57" w:rsidRDefault="00316C57" w:rsidP="00316C57">
      <w:pPr>
        <w:pStyle w:val="ListParagraph"/>
        <w:numPr>
          <w:ilvl w:val="0"/>
          <w:numId w:val="66"/>
        </w:numPr>
      </w:pPr>
      <w:r>
        <w:rPr>
          <w:rFonts w:eastAsiaTheme="minorEastAsia"/>
        </w:rPr>
        <w:t>Note that the BMW is used as the “reference category” here too.</w:t>
      </w:r>
    </w:p>
    <w:p w14:paraId="684DE558" w14:textId="77777777" w:rsidR="00316C57" w:rsidRDefault="00316C57" w:rsidP="00DE099C"/>
    <w:p w14:paraId="0F645D21" w14:textId="77777777" w:rsidR="00316C57" w:rsidRDefault="00316C57" w:rsidP="00DE099C">
      <w:r>
        <w:rPr>
          <w:noProof/>
        </w:rPr>
        <w:drawing>
          <wp:inline distT="0" distB="0" distL="0" distR="0" wp14:anchorId="1F704997" wp14:editId="31C3F5A8">
            <wp:extent cx="5052411" cy="457200"/>
            <wp:effectExtent l="19050" t="19050" r="1524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33956" cy="464579"/>
                    </a:xfrm>
                    <a:prstGeom prst="rect">
                      <a:avLst/>
                    </a:prstGeom>
                    <a:ln>
                      <a:solidFill>
                        <a:schemeClr val="accent1"/>
                      </a:solidFill>
                    </a:ln>
                  </pic:spPr>
                </pic:pic>
              </a:graphicData>
            </a:graphic>
          </wp:inline>
        </w:drawing>
      </w:r>
    </w:p>
    <w:p w14:paraId="18556DA4" w14:textId="77777777" w:rsidR="00316C57" w:rsidRDefault="00316C57" w:rsidP="00DE099C">
      <w:r>
        <w:rPr>
          <w:noProof/>
        </w:rPr>
        <w:drawing>
          <wp:inline distT="0" distB="0" distL="0" distR="0" wp14:anchorId="45B3F2AA" wp14:editId="23714C49">
            <wp:extent cx="3911600" cy="137285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926919" cy="1378230"/>
                    </a:xfrm>
                    <a:prstGeom prst="rect">
                      <a:avLst/>
                    </a:prstGeom>
                  </pic:spPr>
                </pic:pic>
              </a:graphicData>
            </a:graphic>
          </wp:inline>
        </w:drawing>
      </w:r>
    </w:p>
    <w:p w14:paraId="205BFE54" w14:textId="77777777" w:rsidR="00316C57" w:rsidRDefault="00316C57" w:rsidP="00DE099C"/>
    <w:p w14:paraId="04389684" w14:textId="77777777" w:rsidR="00316C57" w:rsidRDefault="00316C57" w:rsidP="00DE099C">
      <w:r>
        <w:t>Multiple Regression Line:</w:t>
      </w:r>
    </w:p>
    <w:p w14:paraId="09F2E9B3" w14:textId="77777777" w:rsidR="00316C57" w:rsidRDefault="00316C57" w:rsidP="00DE099C">
      <w:r>
        <w:t>Price(hat) = 56.3 – 0.49*Mileage + 14.8*DP – 2.1*DJ – 0.10*DP*mileage –0.13*DJ*mileage</w:t>
      </w:r>
    </w:p>
    <w:p w14:paraId="46FC1DCB" w14:textId="77777777" w:rsidR="00316C57" w:rsidRDefault="00316C57" w:rsidP="00DE099C"/>
    <w:p w14:paraId="510FBD33" w14:textId="77777777" w:rsidR="00316C57" w:rsidRDefault="00316C57" w:rsidP="00DE099C">
      <w:r>
        <w:t>Contains the 3 regression lines:</w:t>
      </w:r>
    </w:p>
    <w:p w14:paraId="63DA402A" w14:textId="77777777" w:rsidR="00316C57" w:rsidRDefault="00316C57" w:rsidP="00316C57">
      <w:pPr>
        <w:pStyle w:val="ListParagraph"/>
        <w:numPr>
          <w:ilvl w:val="0"/>
          <w:numId w:val="67"/>
        </w:numPr>
      </w:pPr>
      <w:r>
        <w:t>BMW (</w:t>
      </w:r>
      <w:proofErr w:type="spellStart"/>
      <w:r>
        <w:t>DPorsche</w:t>
      </w:r>
      <w:proofErr w:type="spellEnd"/>
      <w:r>
        <w:t xml:space="preserve">=0, </w:t>
      </w:r>
      <w:proofErr w:type="spellStart"/>
      <w:r>
        <w:t>DJaguar</w:t>
      </w:r>
      <w:proofErr w:type="spellEnd"/>
      <w:r>
        <w:t>=0)</w:t>
      </w:r>
      <w:r>
        <w:br/>
        <w:t>Price(hat) = 56.3 – 0.49*Mileage + 14.8*(0) – 2.1*(0) – 0.10*(0)*mileage –0.13*(0)*mileage</w:t>
      </w:r>
      <w:r>
        <w:br/>
        <w:t xml:space="preserve">                   = 56.3 – 0.49*Mileage</w:t>
      </w:r>
      <w:r>
        <w:br/>
      </w:r>
    </w:p>
    <w:p w14:paraId="46DC8803" w14:textId="77777777" w:rsidR="00316C57" w:rsidRDefault="00316C57" w:rsidP="00316C57">
      <w:pPr>
        <w:pStyle w:val="ListParagraph"/>
        <w:numPr>
          <w:ilvl w:val="0"/>
          <w:numId w:val="67"/>
        </w:numPr>
      </w:pPr>
      <w:r>
        <w:t>Porsche (</w:t>
      </w:r>
      <w:proofErr w:type="spellStart"/>
      <w:r>
        <w:t>DPorsche</w:t>
      </w:r>
      <w:proofErr w:type="spellEnd"/>
      <w:r>
        <w:t xml:space="preserve">=1, </w:t>
      </w:r>
      <w:proofErr w:type="spellStart"/>
      <w:r>
        <w:t>DJaguar</w:t>
      </w:r>
      <w:proofErr w:type="spellEnd"/>
      <w:r>
        <w:t>=0)</w:t>
      </w:r>
      <w:r>
        <w:br/>
        <w:t>Price(hat) = 56.3 – 0.49*Mileage + 14.8*(1) – 2.1*(0) – 0.10*(1)*mileage –0.13*(0)*mileage</w:t>
      </w:r>
      <w:r>
        <w:br/>
        <w:t xml:space="preserve">                   = (56.3+14.8) + (-0.49-0.10)*Mileage</w:t>
      </w:r>
      <w:r>
        <w:br/>
      </w:r>
    </w:p>
    <w:p w14:paraId="155AC57E" w14:textId="77777777" w:rsidR="00316C57" w:rsidRDefault="00316C57" w:rsidP="00316C57">
      <w:pPr>
        <w:pStyle w:val="ListParagraph"/>
        <w:numPr>
          <w:ilvl w:val="0"/>
          <w:numId w:val="67"/>
        </w:numPr>
      </w:pPr>
      <w:r>
        <w:t>Jaguar (</w:t>
      </w:r>
      <w:proofErr w:type="spellStart"/>
      <w:r>
        <w:t>DPorsche</w:t>
      </w:r>
      <w:proofErr w:type="spellEnd"/>
      <w:r>
        <w:t xml:space="preserve">=0, </w:t>
      </w:r>
      <w:proofErr w:type="spellStart"/>
      <w:r>
        <w:t>DJaguar</w:t>
      </w:r>
      <w:proofErr w:type="spellEnd"/>
      <w:r>
        <w:t>=1)</w:t>
      </w:r>
      <w:r>
        <w:br/>
        <w:t>Price(hat) = 56.3 – 0.49*Mileage + 14.8*(0) – 2.1*(1) – 0.10*(0)*mileage –0.13*(1)*mileage</w:t>
      </w:r>
      <w:r>
        <w:br/>
        <w:t xml:space="preserve">                   = (56.3-2.1) + (-0.49-0.13)*Mileage</w:t>
      </w:r>
    </w:p>
    <w:p w14:paraId="5657238D" w14:textId="77777777" w:rsidR="00316C57" w:rsidRDefault="00316C57" w:rsidP="00DE099C"/>
    <w:p w14:paraId="67FBBB93" w14:textId="77777777" w:rsidR="00316C57" w:rsidRDefault="00316C57" w:rsidP="00DE099C">
      <w:r>
        <w:rPr>
          <w:u w:val="single"/>
        </w:rPr>
        <w:t>Interpretations of coefficients</w:t>
      </w:r>
    </w:p>
    <w:p w14:paraId="3F57F10F" w14:textId="77777777" w:rsidR="00316C57" w:rsidRDefault="00316C57" w:rsidP="00316C57">
      <w:pPr>
        <w:pStyle w:val="ListParagraph"/>
        <w:numPr>
          <w:ilvl w:val="0"/>
          <w:numId w:val="68"/>
        </w:numPr>
      </w:pPr>
      <w:r>
        <w:t>Mileage (-0.49): this is the slope of the line for BMW only</w:t>
      </w:r>
      <w:r>
        <w:br/>
        <w:t>For BMWs, the predicted price decreases by 0.49 thousand dollars for every increase of 1000 miles.</w:t>
      </w:r>
      <w:r>
        <w:br/>
      </w:r>
    </w:p>
    <w:p w14:paraId="2BC7B38D" w14:textId="77777777" w:rsidR="00316C57" w:rsidRDefault="00316C57" w:rsidP="00316C57">
      <w:pPr>
        <w:pStyle w:val="ListParagraph"/>
        <w:numPr>
          <w:ilvl w:val="0"/>
          <w:numId w:val="68"/>
        </w:numPr>
      </w:pPr>
      <w:proofErr w:type="spellStart"/>
      <w:r>
        <w:t>DPorsche</w:t>
      </w:r>
      <w:proofErr w:type="spellEnd"/>
      <w:r>
        <w:t>*mileage (-0.10): the slope of the line for Porsche is 0.10 less than BMW’s line.</w:t>
      </w:r>
      <w:r>
        <w:br/>
        <w:t>The predicted price of Porsches decreases by 0.10 thousand dollars more for every increase of 1000 miles than BMWs.</w:t>
      </w:r>
      <w:r>
        <w:br/>
      </w:r>
    </w:p>
    <w:p w14:paraId="273FFFAA" w14:textId="77777777" w:rsidR="00316C57" w:rsidRPr="005245C5" w:rsidRDefault="00316C57" w:rsidP="00316C57">
      <w:pPr>
        <w:pStyle w:val="ListParagraph"/>
        <w:numPr>
          <w:ilvl w:val="0"/>
          <w:numId w:val="68"/>
        </w:numPr>
      </w:pPr>
      <w:proofErr w:type="spellStart"/>
      <w:r>
        <w:t>DJaguar</w:t>
      </w:r>
      <w:proofErr w:type="spellEnd"/>
      <w:r>
        <w:t>*mileage (-0.13): the slope of the line for Jaguar is 0.13 less than BMW’s line.</w:t>
      </w:r>
      <w:r>
        <w:br/>
        <w:t>The predicted price of Jaguars decreases by 0.13 thousand dollars more for every increase of 1000 miles than BMWs.</w:t>
      </w:r>
    </w:p>
    <w:p w14:paraId="5D3FF59F" w14:textId="77777777" w:rsidR="00316C57" w:rsidRDefault="00316C57" w:rsidP="00DE099C"/>
    <w:p w14:paraId="79BEBEEF" w14:textId="77777777" w:rsidR="00316C57" w:rsidRDefault="00316C57" w:rsidP="00DE099C">
      <w:r>
        <w:t>In the plot earlier, we can see that the line for BMW is less steep than the other two.</w:t>
      </w:r>
    </w:p>
    <w:p w14:paraId="25AFBF6D" w14:textId="77777777" w:rsidR="00316C57" w:rsidRDefault="00316C57" w:rsidP="00DE099C">
      <w:r>
        <w:rPr>
          <w:rFonts w:ascii="Arial" w:hAnsi="Arial" w:cs="Arial"/>
          <w:noProof/>
          <w:color w:val="000000"/>
          <w:sz w:val="20"/>
          <w:szCs w:val="20"/>
        </w:rPr>
        <w:drawing>
          <wp:inline distT="0" distB="0" distL="0" distR="0" wp14:anchorId="4C884EE8" wp14:editId="2447F193">
            <wp:extent cx="3556000" cy="2667000"/>
            <wp:effectExtent l="0" t="0" r="6350" b="0"/>
            <wp:docPr id="92" name="Picture 92"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1.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60479" cy="2670359"/>
                    </a:xfrm>
                    <a:prstGeom prst="rect">
                      <a:avLst/>
                    </a:prstGeom>
                    <a:noFill/>
                    <a:ln>
                      <a:noFill/>
                    </a:ln>
                  </pic:spPr>
                </pic:pic>
              </a:graphicData>
            </a:graphic>
          </wp:inline>
        </w:drawing>
      </w:r>
    </w:p>
    <w:p w14:paraId="624F81F3" w14:textId="77777777" w:rsidR="00316C57" w:rsidRDefault="00316C57">
      <w:r>
        <w:lastRenderedPageBreak/>
        <w:br w:type="page"/>
      </w:r>
    </w:p>
    <w:p w14:paraId="1F3940D0" w14:textId="77777777" w:rsidR="00316C57" w:rsidRDefault="00316C57" w:rsidP="00DE099C">
      <w:r>
        <w:rPr>
          <w:u w:val="single"/>
        </w:rPr>
        <w:lastRenderedPageBreak/>
        <w:t>Comparing models</w:t>
      </w:r>
    </w:p>
    <w:p w14:paraId="727836DD" w14:textId="77777777" w:rsidR="00316C57" w:rsidRDefault="00316C57" w:rsidP="00DE099C">
      <w:r>
        <w:t>You can use multiple MODEL statements under the same PROC REG</w:t>
      </w:r>
    </w:p>
    <w:p w14:paraId="08DDAB2F" w14:textId="77777777" w:rsidR="00316C57" w:rsidRPr="008F0B58" w:rsidRDefault="00316C57" w:rsidP="00DE099C">
      <w:r>
        <w:rPr>
          <w:noProof/>
        </w:rPr>
        <w:drawing>
          <wp:inline distT="0" distB="0" distL="0" distR="0" wp14:anchorId="770B5F54" wp14:editId="0A550BEF">
            <wp:extent cx="5029200" cy="629725"/>
            <wp:effectExtent l="19050" t="19050" r="19050" b="184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123025" cy="641473"/>
                    </a:xfrm>
                    <a:prstGeom prst="rect">
                      <a:avLst/>
                    </a:prstGeom>
                    <a:ln>
                      <a:solidFill>
                        <a:schemeClr val="accent1"/>
                      </a:solidFill>
                    </a:ln>
                  </pic:spPr>
                </pic:pic>
              </a:graphicData>
            </a:graphic>
          </wp:inline>
        </w:drawing>
      </w:r>
    </w:p>
    <w:p w14:paraId="3AFCD6F5" w14:textId="77777777" w:rsidR="00316C57" w:rsidRDefault="00316C57" w:rsidP="00DE099C"/>
    <w:tbl>
      <w:tblPr>
        <w:tblStyle w:val="TableGrid"/>
        <w:tblW w:w="0" w:type="auto"/>
        <w:tblLook w:val="04A0" w:firstRow="1" w:lastRow="0" w:firstColumn="1" w:lastColumn="0" w:noHBand="0" w:noVBand="1"/>
      </w:tblPr>
      <w:tblGrid>
        <w:gridCol w:w="4645"/>
        <w:gridCol w:w="4705"/>
      </w:tblGrid>
      <w:tr w:rsidR="00316C57" w14:paraId="1F2F2583" w14:textId="77777777" w:rsidTr="00DE099C">
        <w:tc>
          <w:tcPr>
            <w:tcW w:w="4675" w:type="dxa"/>
          </w:tcPr>
          <w:p w14:paraId="10CF4747" w14:textId="77777777" w:rsidR="00316C57" w:rsidRDefault="00316C57" w:rsidP="00DE099C">
            <w:r>
              <w:t>Parallel lines</w:t>
            </w:r>
          </w:p>
        </w:tc>
        <w:tc>
          <w:tcPr>
            <w:tcW w:w="4675" w:type="dxa"/>
          </w:tcPr>
          <w:p w14:paraId="7AEE3333" w14:textId="77777777" w:rsidR="00316C57" w:rsidRDefault="00316C57" w:rsidP="00DE099C">
            <w:r>
              <w:t>Nonparallel lines</w:t>
            </w:r>
          </w:p>
        </w:tc>
      </w:tr>
      <w:tr w:rsidR="00316C57" w14:paraId="09A62D94" w14:textId="77777777" w:rsidTr="00DE099C">
        <w:tc>
          <w:tcPr>
            <w:tcW w:w="4675" w:type="dxa"/>
          </w:tcPr>
          <w:p w14:paraId="6EBEE156" w14:textId="77777777" w:rsidR="00316C57" w:rsidRDefault="00316C57" w:rsidP="00DE099C">
            <w:r>
              <w:rPr>
                <w:noProof/>
              </w:rPr>
              <w:drawing>
                <wp:inline distT="0" distB="0" distL="0" distR="0" wp14:anchorId="7BB79162" wp14:editId="4C515A55">
                  <wp:extent cx="2810933" cy="2108200"/>
                  <wp:effectExtent l="0" t="0" r="889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831832" cy="2123874"/>
                          </a:xfrm>
                          <a:prstGeom prst="rect">
                            <a:avLst/>
                          </a:prstGeom>
                        </pic:spPr>
                      </pic:pic>
                    </a:graphicData>
                  </a:graphic>
                </wp:inline>
              </w:drawing>
            </w:r>
          </w:p>
        </w:tc>
        <w:tc>
          <w:tcPr>
            <w:tcW w:w="4675" w:type="dxa"/>
          </w:tcPr>
          <w:p w14:paraId="2BD79CC6" w14:textId="77777777" w:rsidR="00316C57" w:rsidRDefault="00316C57" w:rsidP="00DE099C">
            <w:r>
              <w:rPr>
                <w:noProof/>
              </w:rPr>
              <w:drawing>
                <wp:inline distT="0" distB="0" distL="0" distR="0" wp14:anchorId="680340EC" wp14:editId="5FDE99F7">
                  <wp:extent cx="2857500" cy="2054444"/>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895146" cy="2081510"/>
                          </a:xfrm>
                          <a:prstGeom prst="rect">
                            <a:avLst/>
                          </a:prstGeom>
                        </pic:spPr>
                      </pic:pic>
                    </a:graphicData>
                  </a:graphic>
                </wp:inline>
              </w:drawing>
            </w:r>
          </w:p>
        </w:tc>
      </w:tr>
    </w:tbl>
    <w:p w14:paraId="472F2B7B" w14:textId="77777777" w:rsidR="00316C57" w:rsidRDefault="00316C57" w:rsidP="00DE099C"/>
    <w:p w14:paraId="77A3E7AB" w14:textId="77777777" w:rsidR="00316C57" w:rsidRDefault="00316C57" w:rsidP="00316C57">
      <w:pPr>
        <w:pStyle w:val="ListParagraph"/>
        <w:numPr>
          <w:ilvl w:val="0"/>
          <w:numId w:val="69"/>
        </w:numPr>
      </w:pPr>
      <w:r>
        <w:t>Note: you can keep track of which output is for which model by looking at the DF(Model), which gives the number of explanatory variables.</w:t>
      </w:r>
      <w:r>
        <w:br/>
      </w:r>
    </w:p>
    <w:tbl>
      <w:tblPr>
        <w:tblStyle w:val="TableGrid"/>
        <w:tblW w:w="0" w:type="auto"/>
        <w:tblLook w:val="04A0" w:firstRow="1" w:lastRow="0" w:firstColumn="1" w:lastColumn="0" w:noHBand="0" w:noVBand="1"/>
      </w:tblPr>
      <w:tblGrid>
        <w:gridCol w:w="3116"/>
        <w:gridCol w:w="3117"/>
        <w:gridCol w:w="3117"/>
      </w:tblGrid>
      <w:tr w:rsidR="00316C57" w14:paraId="104CEBFD" w14:textId="77777777" w:rsidTr="00DE099C">
        <w:tc>
          <w:tcPr>
            <w:tcW w:w="3116" w:type="dxa"/>
          </w:tcPr>
          <w:p w14:paraId="65FB9117" w14:textId="77777777" w:rsidR="00316C57" w:rsidRDefault="00316C57" w:rsidP="00DE099C"/>
        </w:tc>
        <w:tc>
          <w:tcPr>
            <w:tcW w:w="3117" w:type="dxa"/>
          </w:tcPr>
          <w:p w14:paraId="7EFA16DD" w14:textId="77777777" w:rsidR="00316C57" w:rsidRDefault="00316C57" w:rsidP="00DE099C">
            <w:r>
              <w:t>Adjusted R-squared</w:t>
            </w:r>
          </w:p>
        </w:tc>
        <w:tc>
          <w:tcPr>
            <w:tcW w:w="3117" w:type="dxa"/>
          </w:tcPr>
          <w:p w14:paraId="5B4C119F" w14:textId="77777777" w:rsidR="00316C57" w:rsidRDefault="00316C57" w:rsidP="00DE099C">
            <w:r>
              <w:t>Root MSE</w:t>
            </w:r>
          </w:p>
        </w:tc>
      </w:tr>
      <w:tr w:rsidR="00316C57" w14:paraId="6D0CC9E6" w14:textId="77777777" w:rsidTr="00DE099C">
        <w:tc>
          <w:tcPr>
            <w:tcW w:w="3116" w:type="dxa"/>
          </w:tcPr>
          <w:p w14:paraId="7205F99C" w14:textId="77777777" w:rsidR="00316C57" w:rsidRDefault="00316C57" w:rsidP="00DE099C">
            <w:r>
              <w:t>Parallel lines</w:t>
            </w:r>
          </w:p>
        </w:tc>
        <w:tc>
          <w:tcPr>
            <w:tcW w:w="3117" w:type="dxa"/>
          </w:tcPr>
          <w:p w14:paraId="6A45D86B" w14:textId="77777777" w:rsidR="00316C57" w:rsidRDefault="00316C57" w:rsidP="00DE099C">
            <w:r>
              <w:t>0.7610</w:t>
            </w:r>
          </w:p>
        </w:tc>
        <w:tc>
          <w:tcPr>
            <w:tcW w:w="3117" w:type="dxa"/>
          </w:tcPr>
          <w:p w14:paraId="148C7FBA" w14:textId="77777777" w:rsidR="00316C57" w:rsidRDefault="00316C57" w:rsidP="00DE099C">
            <w:r>
              <w:t>8.62</w:t>
            </w:r>
          </w:p>
        </w:tc>
      </w:tr>
      <w:tr w:rsidR="00316C57" w14:paraId="77391D2B" w14:textId="77777777" w:rsidTr="00DE099C">
        <w:tc>
          <w:tcPr>
            <w:tcW w:w="3116" w:type="dxa"/>
          </w:tcPr>
          <w:p w14:paraId="1EAA79C3" w14:textId="77777777" w:rsidR="00316C57" w:rsidRDefault="00316C57" w:rsidP="00DE099C">
            <w:r>
              <w:t>Nonparallel lines</w:t>
            </w:r>
          </w:p>
        </w:tc>
        <w:tc>
          <w:tcPr>
            <w:tcW w:w="3117" w:type="dxa"/>
          </w:tcPr>
          <w:p w14:paraId="0D0DF566" w14:textId="77777777" w:rsidR="00316C57" w:rsidRDefault="00316C57" w:rsidP="00DE099C">
            <w:r>
              <w:t>0.7602</w:t>
            </w:r>
          </w:p>
        </w:tc>
        <w:tc>
          <w:tcPr>
            <w:tcW w:w="3117" w:type="dxa"/>
          </w:tcPr>
          <w:p w14:paraId="6B8C0F70" w14:textId="77777777" w:rsidR="00316C57" w:rsidRDefault="00316C57" w:rsidP="00DE099C">
            <w:r>
              <w:t>8.64</w:t>
            </w:r>
          </w:p>
        </w:tc>
      </w:tr>
    </w:tbl>
    <w:p w14:paraId="6520E099" w14:textId="77777777" w:rsidR="00316C57" w:rsidRDefault="00316C57" w:rsidP="00DE099C"/>
    <w:p w14:paraId="39552FAA" w14:textId="77777777" w:rsidR="00316C57" w:rsidRDefault="00316C57" w:rsidP="00316C57">
      <w:pPr>
        <w:pStyle w:val="ListParagraph"/>
        <w:numPr>
          <w:ilvl w:val="0"/>
          <w:numId w:val="69"/>
        </w:numPr>
      </w:pPr>
      <w:r>
        <w:t>The parallel lines model is a better fit according to adjusted R-squared (higher) and root MSE (lower).</w:t>
      </w:r>
    </w:p>
    <w:p w14:paraId="14125DAF" w14:textId="77777777" w:rsidR="00316C57" w:rsidRDefault="00316C57" w:rsidP="00DE099C"/>
    <w:p w14:paraId="344BC896" w14:textId="77777777" w:rsidR="00316C57" w:rsidRPr="004D601A" w:rsidRDefault="00316C57" w:rsidP="00822211">
      <w:pPr>
        <w:pStyle w:val="Heading1"/>
      </w:pPr>
      <w:bookmarkStart w:id="15" w:name="_Toc26094034"/>
      <w:r w:rsidRPr="004D601A">
        <w:t>Handout 16 – One-way ANOVA</w:t>
      </w:r>
      <w:bookmarkEnd w:id="15"/>
    </w:p>
    <w:p w14:paraId="5A5AE554" w14:textId="77777777" w:rsidR="00316C57" w:rsidRDefault="00316C57">
      <w:r>
        <w:t>STA 216 F19</w:t>
      </w:r>
    </w:p>
    <w:p w14:paraId="6C1CA240" w14:textId="77777777" w:rsidR="00316C57" w:rsidRDefault="00316C57"/>
    <w:p w14:paraId="2189702E" w14:textId="77777777" w:rsidR="00316C57" w:rsidRDefault="00316C57">
      <w:r>
        <w:t>The models we will cover in this course are:</w:t>
      </w:r>
    </w:p>
    <w:p w14:paraId="30A1632A" w14:textId="77777777" w:rsidR="00316C57" w:rsidRDefault="00316C57" w:rsidP="00316C57">
      <w:pPr>
        <w:pStyle w:val="ListParagraph"/>
        <w:numPr>
          <w:ilvl w:val="0"/>
          <w:numId w:val="70"/>
        </w:numPr>
      </w:pPr>
      <w:r>
        <w:t xml:space="preserve">Two-sample model: </w:t>
      </w:r>
    </w:p>
    <w:p w14:paraId="3A65FC8D" w14:textId="77777777" w:rsidR="00316C57" w:rsidRDefault="00316C57" w:rsidP="00316C57">
      <w:pPr>
        <w:pStyle w:val="ListParagraph"/>
        <w:numPr>
          <w:ilvl w:val="1"/>
          <w:numId w:val="70"/>
        </w:numPr>
      </w:pPr>
      <w:r>
        <w:t>Quantitative Y, one Categorical X with 2 categories</w:t>
      </w:r>
    </w:p>
    <w:p w14:paraId="75969332" w14:textId="77777777" w:rsidR="00316C57" w:rsidRDefault="00316C57" w:rsidP="00316C57">
      <w:pPr>
        <w:pStyle w:val="ListParagraph"/>
        <w:numPr>
          <w:ilvl w:val="0"/>
          <w:numId w:val="70"/>
        </w:numPr>
      </w:pPr>
      <w:r>
        <w:t xml:space="preserve">Simple linear regression model: </w:t>
      </w:r>
    </w:p>
    <w:p w14:paraId="2C99ED89" w14:textId="77777777" w:rsidR="00316C57" w:rsidRDefault="00316C57" w:rsidP="00316C57">
      <w:pPr>
        <w:pStyle w:val="ListParagraph"/>
        <w:numPr>
          <w:ilvl w:val="1"/>
          <w:numId w:val="70"/>
        </w:numPr>
      </w:pPr>
      <w:r>
        <w:t>Quantitative Y, one Quantitative X</w:t>
      </w:r>
    </w:p>
    <w:p w14:paraId="283A6ABA" w14:textId="77777777" w:rsidR="00316C57" w:rsidRDefault="00316C57" w:rsidP="00316C57">
      <w:pPr>
        <w:pStyle w:val="ListParagraph"/>
        <w:numPr>
          <w:ilvl w:val="0"/>
          <w:numId w:val="70"/>
        </w:numPr>
      </w:pPr>
      <w:r>
        <w:lastRenderedPageBreak/>
        <w:t xml:space="preserve">Multiple Linear Regression: </w:t>
      </w:r>
    </w:p>
    <w:p w14:paraId="641D1FC2" w14:textId="77777777" w:rsidR="00316C57" w:rsidRDefault="00316C57" w:rsidP="00316C57">
      <w:pPr>
        <w:pStyle w:val="ListParagraph"/>
        <w:numPr>
          <w:ilvl w:val="1"/>
          <w:numId w:val="70"/>
        </w:numPr>
      </w:pPr>
      <w:r>
        <w:t>Quantitative Y, multiple X’s (at least one quantitative)</w:t>
      </w:r>
    </w:p>
    <w:p w14:paraId="4C584C8A" w14:textId="77777777" w:rsidR="00316C57" w:rsidRDefault="00316C57" w:rsidP="00316C57">
      <w:pPr>
        <w:pStyle w:val="ListParagraph"/>
        <w:numPr>
          <w:ilvl w:val="0"/>
          <w:numId w:val="70"/>
        </w:numPr>
      </w:pPr>
      <w:r>
        <w:t xml:space="preserve">One-way ANOVA: </w:t>
      </w:r>
    </w:p>
    <w:p w14:paraId="727D15A8" w14:textId="77777777" w:rsidR="00316C57" w:rsidRDefault="00316C57" w:rsidP="00316C57">
      <w:pPr>
        <w:pStyle w:val="ListParagraph"/>
        <w:numPr>
          <w:ilvl w:val="1"/>
          <w:numId w:val="70"/>
        </w:numPr>
      </w:pPr>
      <w:r>
        <w:t>Quantitative Y, one Categorical X</w:t>
      </w:r>
    </w:p>
    <w:p w14:paraId="43B4D1D5" w14:textId="77777777" w:rsidR="00316C57" w:rsidRDefault="00316C57" w:rsidP="00316C57">
      <w:pPr>
        <w:pStyle w:val="ListParagraph"/>
        <w:numPr>
          <w:ilvl w:val="1"/>
          <w:numId w:val="70"/>
        </w:numPr>
      </w:pPr>
      <w:r>
        <w:t>Extends two-sample model to when categorical X has 3 or more categories</w:t>
      </w:r>
    </w:p>
    <w:p w14:paraId="0AE29F57" w14:textId="77777777" w:rsidR="00316C57" w:rsidRDefault="00316C57" w:rsidP="00316C57">
      <w:pPr>
        <w:pStyle w:val="ListParagraph"/>
        <w:numPr>
          <w:ilvl w:val="0"/>
          <w:numId w:val="70"/>
        </w:numPr>
      </w:pPr>
      <w:r>
        <w:t>Two-way ANOVA:</w:t>
      </w:r>
    </w:p>
    <w:p w14:paraId="3307809B" w14:textId="77777777" w:rsidR="00316C57" w:rsidRDefault="00316C57" w:rsidP="00316C57">
      <w:pPr>
        <w:pStyle w:val="ListParagraph"/>
        <w:numPr>
          <w:ilvl w:val="1"/>
          <w:numId w:val="70"/>
        </w:numPr>
      </w:pPr>
      <w:r>
        <w:t>Quantitative Y, two Categorical X’s</w:t>
      </w:r>
      <w:r>
        <w:br/>
      </w:r>
    </w:p>
    <w:p w14:paraId="41DD9665" w14:textId="77777777" w:rsidR="00316C57" w:rsidRDefault="00316C57" w:rsidP="00316C57">
      <w:pPr>
        <w:pStyle w:val="ListParagraph"/>
        <w:numPr>
          <w:ilvl w:val="0"/>
          <w:numId w:val="70"/>
        </w:numPr>
      </w:pPr>
      <w:r>
        <w:t>What about a categorical Y?</w:t>
      </w:r>
    </w:p>
    <w:p w14:paraId="6CDF8398" w14:textId="77777777" w:rsidR="00316C57" w:rsidRDefault="00316C57" w:rsidP="00316C57">
      <w:pPr>
        <w:pStyle w:val="ListParagraph"/>
        <w:numPr>
          <w:ilvl w:val="1"/>
          <w:numId w:val="70"/>
        </w:numPr>
      </w:pPr>
      <w:r>
        <w:t>Logistic regression handles the case of a binary Y</w:t>
      </w:r>
    </w:p>
    <w:p w14:paraId="55C8556E" w14:textId="77777777" w:rsidR="00316C57" w:rsidRDefault="00316C57" w:rsidP="00316C57">
      <w:pPr>
        <w:pStyle w:val="ListParagraph"/>
        <w:numPr>
          <w:ilvl w:val="1"/>
          <w:numId w:val="70"/>
        </w:numPr>
      </w:pPr>
      <w:r>
        <w:t>In STA 310 (biostatistics) and STA 321 (regression)</w:t>
      </w:r>
    </w:p>
    <w:p w14:paraId="01823681" w14:textId="77777777" w:rsidR="00316C57" w:rsidRDefault="00316C57" w:rsidP="00DE099C"/>
    <w:p w14:paraId="7B71A8A9" w14:textId="77777777" w:rsidR="00316C57" w:rsidRDefault="00316C57" w:rsidP="00DE099C">
      <w:r>
        <w:rPr>
          <w:u w:val="single"/>
        </w:rPr>
        <w:t>Example</w:t>
      </w:r>
    </w:p>
    <w:p w14:paraId="52604545" w14:textId="77777777" w:rsidR="00316C57" w:rsidRDefault="00316C57" w:rsidP="00DE099C">
      <w:r>
        <w:t>Does reproductive behavior reduce longevity in fruit flies?  A study by Partridge and Farquhar (1981).  It was already know that increased reproduction leads to shorter life spans for female fruit flies.  But the question remained whether an increase in sexual activity would also reduce the life spans of male fruit flies.  The researchers designed an experiment to answer this question.  They had a total of 125 male fruit flies to use, and they randomly assigned each of the 125 to one of the following five groups:</w:t>
      </w:r>
      <w:r>
        <w:br/>
      </w:r>
    </w:p>
    <w:p w14:paraId="524E4068" w14:textId="77777777" w:rsidR="00316C57" w:rsidRDefault="00316C57" w:rsidP="00316C57">
      <w:pPr>
        <w:pStyle w:val="ListParagraph"/>
        <w:numPr>
          <w:ilvl w:val="0"/>
          <w:numId w:val="71"/>
        </w:numPr>
      </w:pPr>
      <w:r>
        <w:t>8 virgins: Each male fruit fly assigned to live with 8 virgin female fruit flies.</w:t>
      </w:r>
    </w:p>
    <w:p w14:paraId="1F09B58B" w14:textId="77777777" w:rsidR="00316C57" w:rsidRDefault="00316C57" w:rsidP="00316C57">
      <w:pPr>
        <w:pStyle w:val="ListParagraph"/>
        <w:numPr>
          <w:ilvl w:val="0"/>
          <w:numId w:val="71"/>
        </w:numPr>
      </w:pPr>
      <w:r>
        <w:t>1 virgin: Each male fruit fly assigned to live with 1 virgin female fruit fly.</w:t>
      </w:r>
    </w:p>
    <w:p w14:paraId="52864E37" w14:textId="77777777" w:rsidR="00316C57" w:rsidRDefault="00316C57" w:rsidP="00316C57">
      <w:pPr>
        <w:pStyle w:val="ListParagraph"/>
        <w:numPr>
          <w:ilvl w:val="0"/>
          <w:numId w:val="71"/>
        </w:numPr>
      </w:pPr>
      <w:r>
        <w:t>8 pregnant: Each male fruit fly assigned to live 8 pregnant female fruit flies.  (The theory was that pregnant female fruit flies would be receptive to sexual relations.)</w:t>
      </w:r>
    </w:p>
    <w:p w14:paraId="05738114" w14:textId="77777777" w:rsidR="00316C57" w:rsidRDefault="00316C57" w:rsidP="00316C57">
      <w:pPr>
        <w:pStyle w:val="ListParagraph"/>
        <w:numPr>
          <w:ilvl w:val="0"/>
          <w:numId w:val="71"/>
        </w:numPr>
      </w:pPr>
      <w:r>
        <w:t>1 pregnant: Each male fruit fly assigned to live with 1 pregnant female fruit fly</w:t>
      </w:r>
    </w:p>
    <w:p w14:paraId="3B2BA1BA" w14:textId="77777777" w:rsidR="00316C57" w:rsidRDefault="00316C57" w:rsidP="00316C57">
      <w:pPr>
        <w:pStyle w:val="ListParagraph"/>
        <w:numPr>
          <w:ilvl w:val="0"/>
          <w:numId w:val="71"/>
        </w:numPr>
      </w:pPr>
      <w:r>
        <w:t>None: Each male fruit fly was subjected to a lonely existence without females at all.</w:t>
      </w:r>
    </w:p>
    <w:p w14:paraId="13E81EA9" w14:textId="77777777" w:rsidR="00316C57" w:rsidRDefault="00316C57" w:rsidP="00DE099C"/>
    <w:p w14:paraId="4AECF4D0" w14:textId="77777777" w:rsidR="00316C57" w:rsidRDefault="00316C57" w:rsidP="00DE099C">
      <w:r>
        <w:t>The lifespan of each male fruit fly, in days, was recorded.</w:t>
      </w:r>
    </w:p>
    <w:p w14:paraId="7F78AAF9" w14:textId="77777777" w:rsidR="00316C57" w:rsidRDefault="00316C57" w:rsidP="00DE099C"/>
    <w:tbl>
      <w:tblPr>
        <w:tblStyle w:val="TableGrid"/>
        <w:tblW w:w="0" w:type="auto"/>
        <w:tblLook w:val="04A0" w:firstRow="1" w:lastRow="0" w:firstColumn="1" w:lastColumn="0" w:noHBand="0" w:noVBand="1"/>
      </w:tblPr>
      <w:tblGrid>
        <w:gridCol w:w="3743"/>
        <w:gridCol w:w="5607"/>
      </w:tblGrid>
      <w:tr w:rsidR="00316C57" w14:paraId="510B76BD" w14:textId="77777777" w:rsidTr="00DE099C">
        <w:tc>
          <w:tcPr>
            <w:tcW w:w="4675" w:type="dxa"/>
          </w:tcPr>
          <w:p w14:paraId="53440360" w14:textId="77777777" w:rsidR="00316C57" w:rsidRDefault="00316C57" w:rsidP="00DE099C">
            <w:r>
              <w:rPr>
                <w:noProof/>
              </w:rPr>
              <w:lastRenderedPageBreak/>
              <w:drawing>
                <wp:inline distT="0" distB="0" distL="0" distR="0" wp14:anchorId="6B65D325" wp14:editId="3C6211AD">
                  <wp:extent cx="2316480" cy="410060"/>
                  <wp:effectExtent l="19050" t="19050" r="7620"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416865" cy="427830"/>
                          </a:xfrm>
                          <a:prstGeom prst="rect">
                            <a:avLst/>
                          </a:prstGeom>
                          <a:ln>
                            <a:solidFill>
                              <a:schemeClr val="accent1"/>
                            </a:solidFill>
                          </a:ln>
                        </pic:spPr>
                      </pic:pic>
                    </a:graphicData>
                  </a:graphic>
                </wp:inline>
              </w:drawing>
            </w:r>
          </w:p>
        </w:tc>
        <w:tc>
          <w:tcPr>
            <w:tcW w:w="4675" w:type="dxa"/>
          </w:tcPr>
          <w:p w14:paraId="73424985" w14:textId="77777777" w:rsidR="00316C57" w:rsidRDefault="00316C57" w:rsidP="00DE099C">
            <w:r>
              <w:rPr>
                <w:rFonts w:ascii="Arial" w:hAnsi="Arial" w:cs="Arial"/>
                <w:noProof/>
                <w:color w:val="000000"/>
                <w:sz w:val="20"/>
                <w:szCs w:val="20"/>
              </w:rPr>
              <w:drawing>
                <wp:inline distT="0" distB="0" distL="0" distR="0" wp14:anchorId="194CEE98" wp14:editId="376A0168">
                  <wp:extent cx="3576320" cy="2682240"/>
                  <wp:effectExtent l="0" t="0" r="5080" b="3810"/>
                  <wp:docPr id="97" name="Picture 97"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576320" cy="2682240"/>
                          </a:xfrm>
                          <a:prstGeom prst="rect">
                            <a:avLst/>
                          </a:prstGeom>
                          <a:noFill/>
                          <a:ln>
                            <a:noFill/>
                          </a:ln>
                        </pic:spPr>
                      </pic:pic>
                    </a:graphicData>
                  </a:graphic>
                </wp:inline>
              </w:drawing>
            </w:r>
          </w:p>
        </w:tc>
      </w:tr>
    </w:tbl>
    <w:p w14:paraId="3FD72194" w14:textId="77777777" w:rsidR="00316C57" w:rsidRDefault="00316C57" w:rsidP="00DE099C"/>
    <w:p w14:paraId="3B2FFA57" w14:textId="77777777" w:rsidR="00316C57" w:rsidRDefault="00316C57" w:rsidP="00DE099C"/>
    <w:p w14:paraId="3AA3B1B3" w14:textId="77777777" w:rsidR="00316C57" w:rsidRDefault="00316C57" w:rsidP="00DE099C">
      <w:pPr>
        <w:rPr>
          <w:u w:val="single"/>
        </w:rPr>
      </w:pPr>
      <w:r>
        <w:rPr>
          <w:u w:val="single"/>
        </w:rPr>
        <w:t xml:space="preserve">One-way </w:t>
      </w:r>
      <w:proofErr w:type="spellStart"/>
      <w:r>
        <w:rPr>
          <w:u w:val="single"/>
        </w:rPr>
        <w:t>ANalysis</w:t>
      </w:r>
      <w:proofErr w:type="spellEnd"/>
      <w:r>
        <w:rPr>
          <w:u w:val="single"/>
        </w:rPr>
        <w:t xml:space="preserve"> Of </w:t>
      </w:r>
      <w:proofErr w:type="spellStart"/>
      <w:r>
        <w:rPr>
          <w:u w:val="single"/>
        </w:rPr>
        <w:t>VAriance</w:t>
      </w:r>
      <w:proofErr w:type="spellEnd"/>
      <w:r>
        <w:rPr>
          <w:u w:val="single"/>
        </w:rPr>
        <w:t xml:space="preserve"> (ANOVA) model</w:t>
      </w:r>
    </w:p>
    <w:p w14:paraId="34E4EE8E" w14:textId="77777777" w:rsidR="00316C57" w:rsidRPr="00ED0446" w:rsidRDefault="00316C57" w:rsidP="00316C57">
      <w:pPr>
        <w:pStyle w:val="ListParagraph"/>
        <w:numPr>
          <w:ilvl w:val="0"/>
          <w:numId w:val="72"/>
        </w:numPr>
        <w:rPr>
          <w:u w:val="single"/>
        </w:rPr>
      </w:pPr>
      <m:oMath>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+E</m:t>
        </m:r>
      </m:oMath>
    </w:p>
    <w:p w14:paraId="4DA07ED9" w14:textId="77777777" w:rsidR="00316C57" w:rsidRPr="00ED0446" w:rsidRDefault="00316C57" w:rsidP="00316C57">
      <w:pPr>
        <w:pStyle w:val="ListParagraph"/>
        <w:numPr>
          <w:ilvl w:val="1"/>
          <w:numId w:val="72"/>
        </w:numPr>
        <w:rPr>
          <w:u w:val="single"/>
        </w:rPr>
      </w:pPr>
      <w:r>
        <w:rPr>
          <w:rFonts w:eastAsiaTheme="minorEastAsia"/>
        </w:rPr>
        <w:t>Y is the response variable (longevity)</w:t>
      </w:r>
    </w:p>
    <w:p w14:paraId="212F2CB1" w14:textId="77777777" w:rsidR="00316C57" w:rsidRPr="004409A8" w:rsidRDefault="00DE099C" w:rsidP="00316C57">
      <w:pPr>
        <w:pStyle w:val="ListParagraph"/>
        <w:numPr>
          <w:ilvl w:val="1"/>
          <w:numId w:val="72"/>
        </w:numPr>
        <w:rPr>
          <w:u w:val="single"/>
        </w:rPr>
      </w:pPr>
      <m:oMath>
        <m:sSub>
          <m:sSubPr>
            <m:ctrlPr>
              <w:rPr>
                <w:rFonts w:ascii="Cambria Math" w:hAnsi="Cambria Math"/>
                <w:i/>
              </w:rPr>
            </m:ctrlPr>
          </m:sSubPr>
          <m:e>
            <m:r>
              <w:rPr>
                <w:rFonts w:ascii="Cambria Math" w:hAnsi="Cambria Math"/>
              </w:rPr>
              <m:t>μ</m:t>
            </m:r>
          </m:e>
          <m:sub>
            <m:r>
              <w:rPr>
                <w:rFonts w:ascii="Cambria Math" w:hAnsi="Cambria Math"/>
              </w:rPr>
              <m:t>k</m:t>
            </m:r>
          </m:sub>
        </m:sSub>
      </m:oMath>
      <w:r w:rsidR="00316C57">
        <w:rPr>
          <w:rFonts w:eastAsiaTheme="minorEastAsia"/>
        </w:rPr>
        <w:t xml:space="preserve"> is the group mean, the population mean longevity in the kth group, k=1,2,…,K </w:t>
      </w:r>
    </w:p>
    <w:p w14:paraId="29D23E52" w14:textId="77777777" w:rsidR="00316C57" w:rsidRPr="004409A8" w:rsidRDefault="00316C57" w:rsidP="00316C57">
      <w:pPr>
        <w:pStyle w:val="ListParagraph"/>
        <w:numPr>
          <w:ilvl w:val="1"/>
          <w:numId w:val="72"/>
        </w:numPr>
        <w:rPr>
          <w:u w:val="single"/>
        </w:rPr>
      </w:pPr>
      <w:r>
        <w:rPr>
          <w:rFonts w:eastAsiaTheme="minorEastAsia"/>
        </w:rPr>
        <w:t>In general, let K be the number of groups.  (K=5 here).</w:t>
      </w:r>
    </w:p>
    <w:p w14:paraId="01AD963A" w14:textId="77777777" w:rsidR="00316C57" w:rsidRPr="004409A8" w:rsidRDefault="00316C57" w:rsidP="00316C57">
      <w:pPr>
        <w:pStyle w:val="ListParagraph"/>
        <w:numPr>
          <w:ilvl w:val="1"/>
          <w:numId w:val="72"/>
        </w:numPr>
        <w:rPr>
          <w:u w:val="single"/>
        </w:rPr>
      </w:pPr>
      <w:r>
        <w:rPr>
          <w:rFonts w:eastAsiaTheme="minorEastAsia"/>
        </w:rPr>
        <w:t xml:space="preserve">E is the error term.  As before, we assume </w:t>
      </w:r>
      <m:oMath>
        <m:r>
          <w:rPr>
            <w:rFonts w:ascii="Cambria Math" w:eastAsiaTheme="minorEastAsia" w:hAnsi="Cambria Math"/>
          </w:rPr>
          <m:t>E~N(0,σ)</m:t>
        </m:r>
      </m:oMath>
      <w:r>
        <w:rPr>
          <w:rFonts w:eastAsiaTheme="minorEastAsia"/>
        </w:rPr>
        <w:br/>
      </w:r>
    </w:p>
    <w:p w14:paraId="7B68D8A7" w14:textId="77777777" w:rsidR="00316C57" w:rsidRPr="004409A8" w:rsidRDefault="00316C57" w:rsidP="00316C57">
      <w:pPr>
        <w:pStyle w:val="ListParagraph"/>
        <w:numPr>
          <w:ilvl w:val="0"/>
          <w:numId w:val="72"/>
        </w:numPr>
        <w:rPr>
          <w:u w:val="single"/>
        </w:rPr>
      </w:pPr>
      <w:r>
        <w:t xml:space="preserve">We can write </w:t>
      </w: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=μ+</m:t>
        </m:r>
        <m:sSub>
          <m:sSubPr>
            <m:ctrlPr>
              <w:rPr>
                <w:rFonts w:ascii="Cambria Math" w:hAnsi="Cambria Math"/>
                <w:i/>
              </w:rPr>
            </m:ctrlPr>
          </m:sSubPr>
          <m:e>
            <m:r>
              <w:rPr>
                <w:rFonts w:ascii="Cambria Math" w:hAnsi="Cambria Math"/>
              </w:rPr>
              <m:t>α</m:t>
            </m:r>
          </m:e>
          <m:sub>
            <m:r>
              <w:rPr>
                <w:rFonts w:ascii="Cambria Math" w:hAnsi="Cambria Math"/>
              </w:rPr>
              <m:t>k</m:t>
            </m:r>
          </m:sub>
        </m:sSub>
      </m:oMath>
    </w:p>
    <w:p w14:paraId="004C779C" w14:textId="77777777" w:rsidR="00316C57" w:rsidRPr="004409A8" w:rsidRDefault="00316C57" w:rsidP="00316C57">
      <w:pPr>
        <w:pStyle w:val="ListParagraph"/>
        <w:numPr>
          <w:ilvl w:val="1"/>
          <w:numId w:val="72"/>
        </w:numPr>
        <w:rPr>
          <w:u w:val="single"/>
        </w:rPr>
      </w:pPr>
      <m:oMath>
        <m:r>
          <w:rPr>
            <w:rFonts w:ascii="Cambria Math" w:hAnsi="Cambria Math"/>
          </w:rPr>
          <m:t>μ</m:t>
        </m:r>
      </m:oMath>
      <w:r>
        <w:rPr>
          <w:rFonts w:eastAsiaTheme="minorEastAsia"/>
        </w:rPr>
        <w:t xml:space="preserve"> is the “grand m/</w:t>
      </w:r>
      <w:proofErr w:type="spellStart"/>
      <w:r>
        <w:rPr>
          <w:rFonts w:eastAsiaTheme="minorEastAsia"/>
        </w:rPr>
        <w:t>ean</w:t>
      </w:r>
      <w:proofErr w:type="spellEnd"/>
      <w:r>
        <w:rPr>
          <w:rFonts w:eastAsiaTheme="minorEastAsia"/>
        </w:rPr>
        <w:t>” (the average of the group means)</w:t>
      </w:r>
    </w:p>
    <w:p w14:paraId="1095464F" w14:textId="77777777" w:rsidR="00316C57" w:rsidRDefault="00DE099C" w:rsidP="00316C57">
      <w:pPr>
        <w:pStyle w:val="ListParagraph"/>
        <w:numPr>
          <w:ilvl w:val="1"/>
          <w:numId w:val="72"/>
        </w:numPr>
        <w:rPr>
          <w:u w:val="single"/>
        </w:rPr>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316C57">
        <w:rPr>
          <w:rFonts w:eastAsiaTheme="minorEastAsia"/>
        </w:rPr>
        <w:t xml:space="preserve"> is the “group effect”</w:t>
      </w:r>
      <w:r w:rsidR="00316C57">
        <w:rPr>
          <w:rFonts w:eastAsiaTheme="minorEastAsia"/>
        </w:rPr>
        <w:br/>
      </w:r>
    </w:p>
    <w:p w14:paraId="49B705BD" w14:textId="77777777" w:rsidR="00316C57" w:rsidRPr="00EB0DC8" w:rsidRDefault="00316C57" w:rsidP="00DE099C">
      <w:pPr>
        <w:rPr>
          <w:u w:val="single"/>
        </w:rPr>
      </w:pPr>
      <w:r>
        <w:rPr>
          <w:u w:val="single"/>
        </w:rPr>
        <w:t>One mean or several?</w:t>
      </w:r>
    </w:p>
    <w:p w14:paraId="0D63FEFC" w14:textId="77777777" w:rsidR="00316C57" w:rsidRPr="00DB1505" w:rsidRDefault="00316C57" w:rsidP="00316C57">
      <w:pPr>
        <w:pStyle w:val="ListParagraph"/>
        <w:numPr>
          <w:ilvl w:val="0"/>
          <w:numId w:val="72"/>
        </w:numPr>
        <w:rPr>
          <w:u w:val="single"/>
        </w:rPr>
      </w:pPr>
      <w:r>
        <w:rPr>
          <w:rFonts w:eastAsiaTheme="minorEastAsia"/>
        </w:rPr>
        <w:t>The major question we start off is: Are all the means the same or is there some difference?</w:t>
      </w:r>
    </w:p>
    <w:p w14:paraId="5039AEA3" w14:textId="77777777" w:rsidR="00316C57" w:rsidRPr="00DB1505" w:rsidRDefault="00316C57" w:rsidP="00316C57">
      <w:pPr>
        <w:pStyle w:val="ListParagraph"/>
        <w:numPr>
          <w:ilvl w:val="0"/>
          <w:numId w:val="72"/>
        </w:numPr>
        <w:rPr>
          <w:u w:val="single"/>
        </w:rPr>
      </w:pPr>
      <w:r>
        <w:rPr>
          <w:rFonts w:eastAsiaTheme="minorEastAsia"/>
        </w:rPr>
        <w:t xml:space="preserve">We can write this with null/alternative hypotheses as </w:t>
      </w:r>
    </w:p>
    <w:p w14:paraId="4FED79AE" w14:textId="77777777" w:rsidR="00316C57" w:rsidRPr="00DB1505" w:rsidRDefault="00316C57" w:rsidP="00316C57">
      <w:pPr>
        <w:pStyle w:val="ListParagraph"/>
        <w:numPr>
          <w:ilvl w:val="1"/>
          <w:numId w:val="72"/>
        </w:numPr>
        <w:rPr>
          <w:u w:val="single"/>
        </w:rPr>
      </w:pPr>
      <w:r>
        <w:rPr>
          <w:rFonts w:eastAsiaTheme="minorEastAsia"/>
        </w:rPr>
        <w:t xml:space="preserve">Ho: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oMath>
      <w:r>
        <w:rPr>
          <w:rFonts w:eastAsiaTheme="minorEastAsia"/>
        </w:rPr>
        <w:t xml:space="preserve"> vs. Ha: at least one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Pr>
          <w:rFonts w:eastAsiaTheme="minorEastAsia"/>
        </w:rPr>
        <w:t xml:space="preserve"> is different</w:t>
      </w:r>
      <w:r>
        <w:rPr>
          <w:rFonts w:eastAsiaTheme="minorEastAsia"/>
        </w:rPr>
        <w:br/>
      </w:r>
    </w:p>
    <w:p w14:paraId="6461F993" w14:textId="77777777" w:rsidR="00316C57" w:rsidRPr="00DB1505" w:rsidRDefault="00316C57" w:rsidP="00316C57">
      <w:pPr>
        <w:pStyle w:val="ListParagraph"/>
        <w:numPr>
          <w:ilvl w:val="0"/>
          <w:numId w:val="72"/>
        </w:numPr>
        <w:rPr>
          <w:u w:val="single"/>
        </w:rPr>
      </w:pPr>
      <w:r>
        <w:rPr>
          <w:rFonts w:eastAsiaTheme="minorEastAsia"/>
        </w:rPr>
        <w:t xml:space="preserve">Another way to write this: </w:t>
      </w:r>
    </w:p>
    <w:p w14:paraId="1DB075CA" w14:textId="77777777" w:rsidR="00316C57" w:rsidRPr="004905AE" w:rsidRDefault="00316C57" w:rsidP="00316C57">
      <w:pPr>
        <w:pStyle w:val="ListParagraph"/>
        <w:numPr>
          <w:ilvl w:val="1"/>
          <w:numId w:val="72"/>
        </w:numPr>
        <w:rPr>
          <w:u w:val="single"/>
        </w:rPr>
      </w:pPr>
      <w:r>
        <w:rPr>
          <w:rFonts w:eastAsiaTheme="minorEastAsia"/>
        </w:rPr>
        <w:t xml:space="preserve">Ho: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=0</m:t>
        </m:r>
      </m:oMath>
      <w:r>
        <w:rPr>
          <w:rFonts w:eastAsiaTheme="minorEastAsia"/>
        </w:rPr>
        <w:t xml:space="preserve"> vs. Ha: at least one </w:t>
      </w:r>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≠0</m:t>
        </m:r>
      </m:oMath>
    </w:p>
    <w:p w14:paraId="15A383C1" w14:textId="77777777" w:rsidR="00316C57" w:rsidRDefault="00316C57" w:rsidP="00DE099C">
      <w:pPr>
        <w:rPr>
          <w:u w:val="single"/>
        </w:rPr>
      </w:pPr>
    </w:p>
    <w:p w14:paraId="3D022D86" w14:textId="77777777" w:rsidR="00316C57" w:rsidRDefault="00316C57" w:rsidP="00DE099C">
      <w:r>
        <w:rPr>
          <w:u w:val="single"/>
        </w:rPr>
        <w:t>Model assumptions</w:t>
      </w:r>
    </w:p>
    <w:p w14:paraId="1799402E" w14:textId="77777777" w:rsidR="00316C57" w:rsidRDefault="00316C57" w:rsidP="00316C57">
      <w:pPr>
        <w:pStyle w:val="ListParagraph"/>
        <w:numPr>
          <w:ilvl w:val="0"/>
          <w:numId w:val="74"/>
        </w:numPr>
      </w:pPr>
      <w:r>
        <w:t>The 4 model assumptions are the same as they were for regression.</w:t>
      </w:r>
    </w:p>
    <w:p w14:paraId="6D3FD7A9" w14:textId="77777777" w:rsidR="00316C57" w:rsidRDefault="00316C57" w:rsidP="00316C57">
      <w:pPr>
        <w:pStyle w:val="ListParagraph"/>
        <w:numPr>
          <w:ilvl w:val="0"/>
          <w:numId w:val="73"/>
        </w:numPr>
      </w:pPr>
      <w:r>
        <w:t>They can all be write in terms of the error terms</w:t>
      </w:r>
    </w:p>
    <w:p w14:paraId="45415C04" w14:textId="77777777" w:rsidR="00316C57" w:rsidRDefault="00316C57" w:rsidP="00316C57">
      <w:pPr>
        <w:pStyle w:val="ListParagraph"/>
        <w:numPr>
          <w:ilvl w:val="1"/>
          <w:numId w:val="73"/>
        </w:numPr>
      </w:pPr>
      <w:r>
        <w:t>The errors have mean zero</w:t>
      </w:r>
    </w:p>
    <w:p w14:paraId="7773D566" w14:textId="77777777" w:rsidR="00316C57" w:rsidRDefault="00316C57" w:rsidP="00316C57">
      <w:pPr>
        <w:pStyle w:val="ListParagraph"/>
        <w:numPr>
          <w:ilvl w:val="1"/>
          <w:numId w:val="73"/>
        </w:numPr>
      </w:pPr>
      <w:r>
        <w:t>Constant variance: the errors have the same standard deviation in each group</w:t>
      </w:r>
    </w:p>
    <w:p w14:paraId="31CEA2FD" w14:textId="77777777" w:rsidR="00316C57" w:rsidRDefault="00316C57" w:rsidP="00316C57">
      <w:pPr>
        <w:pStyle w:val="ListParagraph"/>
        <w:numPr>
          <w:ilvl w:val="1"/>
          <w:numId w:val="73"/>
        </w:numPr>
      </w:pPr>
      <w:r>
        <w:t>Normality</w:t>
      </w:r>
    </w:p>
    <w:p w14:paraId="5F4FA457" w14:textId="77777777" w:rsidR="00316C57" w:rsidRDefault="00316C57" w:rsidP="00316C57">
      <w:pPr>
        <w:pStyle w:val="ListParagraph"/>
        <w:numPr>
          <w:ilvl w:val="1"/>
          <w:numId w:val="73"/>
        </w:numPr>
      </w:pPr>
      <w:r>
        <w:t>Independence</w:t>
      </w:r>
    </w:p>
    <w:p w14:paraId="0D60950B" w14:textId="77777777" w:rsidR="00316C57" w:rsidRDefault="00316C57" w:rsidP="00DE099C"/>
    <w:p w14:paraId="4D428F00" w14:textId="77777777" w:rsidR="00316C57" w:rsidRDefault="00316C57" w:rsidP="00DE099C">
      <w:r>
        <w:rPr>
          <w:u w:val="single"/>
        </w:rPr>
        <w:t>Estimating the model terms</w:t>
      </w:r>
    </w:p>
    <w:p w14:paraId="0D74E232" w14:textId="77777777" w:rsidR="00316C57" w:rsidRPr="005E54B4" w:rsidRDefault="00316C57" w:rsidP="00316C57">
      <w:pPr>
        <w:pStyle w:val="ListParagraph"/>
        <w:numPr>
          <w:ilvl w:val="0"/>
          <w:numId w:val="73"/>
        </w:numPr>
      </w:pPr>
      <w:r>
        <w:t xml:space="preserve">Estimate of </w:t>
      </w:r>
      <w:r>
        <w:rPr>
          <w:rFonts w:eastAsiaTheme="minorEastAsia"/>
        </w:rPr>
        <w:t xml:space="preserve">grand mean </w:t>
      </w:r>
      <m:oMath>
        <m:r>
          <w:rPr>
            <w:rFonts w:ascii="Cambria Math" w:hAnsi="Cambria Math"/>
          </w:rPr>
          <m:t>μ</m:t>
        </m:r>
      </m:oMath>
      <w:r>
        <w:rPr>
          <w:rFonts w:eastAsiaTheme="minorEastAsia"/>
        </w:rPr>
        <w:t xml:space="preserve"> is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the sample mean of all the responses</w:t>
      </w:r>
    </w:p>
    <w:tbl>
      <w:tblPr>
        <w:tblStyle w:val="TableGrid"/>
        <w:tblW w:w="0" w:type="auto"/>
        <w:tblLook w:val="04A0" w:firstRow="1" w:lastRow="0" w:firstColumn="1" w:lastColumn="0" w:noHBand="0" w:noVBand="1"/>
      </w:tblPr>
      <w:tblGrid>
        <w:gridCol w:w="4675"/>
        <w:gridCol w:w="4675"/>
      </w:tblGrid>
      <w:tr w:rsidR="00316C57" w14:paraId="6EA77D96" w14:textId="77777777" w:rsidTr="00DE099C">
        <w:tc>
          <w:tcPr>
            <w:tcW w:w="4675" w:type="dxa"/>
          </w:tcPr>
          <w:p w14:paraId="581660EB" w14:textId="77777777" w:rsidR="00316C57" w:rsidRDefault="00316C57" w:rsidP="00DE099C">
            <w:r>
              <w:rPr>
                <w:noProof/>
              </w:rPr>
              <w:drawing>
                <wp:inline distT="0" distB="0" distL="0" distR="0" wp14:anchorId="78C4B17E" wp14:editId="2CDA3040">
                  <wp:extent cx="2240280" cy="427077"/>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269160" cy="432583"/>
                          </a:xfrm>
                          <a:prstGeom prst="rect">
                            <a:avLst/>
                          </a:prstGeom>
                        </pic:spPr>
                      </pic:pic>
                    </a:graphicData>
                  </a:graphic>
                </wp:inline>
              </w:drawing>
            </w:r>
          </w:p>
        </w:tc>
        <w:tc>
          <w:tcPr>
            <w:tcW w:w="4675" w:type="dxa"/>
          </w:tcPr>
          <w:p w14:paraId="6D90FF85" w14:textId="77777777" w:rsidR="00316C57" w:rsidRDefault="00316C57" w:rsidP="00DE099C">
            <w:r>
              <w:rPr>
                <w:noProof/>
              </w:rPr>
              <w:drawing>
                <wp:inline distT="0" distB="0" distL="0" distR="0" wp14:anchorId="4979DC4B" wp14:editId="6305094D">
                  <wp:extent cx="1196679" cy="563880"/>
                  <wp:effectExtent l="0" t="0" r="381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210084" cy="570196"/>
                          </a:xfrm>
                          <a:prstGeom prst="rect">
                            <a:avLst/>
                          </a:prstGeom>
                        </pic:spPr>
                      </pic:pic>
                    </a:graphicData>
                  </a:graphic>
                </wp:inline>
              </w:drawing>
            </w:r>
          </w:p>
        </w:tc>
      </w:tr>
    </w:tbl>
    <w:p w14:paraId="2A89CF77" w14:textId="77777777" w:rsidR="00316C57" w:rsidRDefault="00316C57" w:rsidP="00DE099C"/>
    <w:p w14:paraId="03E8D855" w14:textId="77777777" w:rsidR="00316C57" w:rsidRPr="001D5D41" w:rsidRDefault="00316C57" w:rsidP="00316C57">
      <w:pPr>
        <w:pStyle w:val="ListParagraph"/>
        <w:numPr>
          <w:ilvl w:val="0"/>
          <w:numId w:val="73"/>
        </w:numPr>
      </w:pPr>
      <w:r>
        <w:t xml:space="preserve">Estimate of </w:t>
      </w:r>
      <w:r>
        <w:rPr>
          <w:rFonts w:eastAsiaTheme="minorEastAsia"/>
        </w:rPr>
        <w:t xml:space="preserve">group mean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Pr>
          <w:rFonts w:eastAsiaTheme="minorEastAsia"/>
        </w:rPr>
        <w:t xml:space="preserve"> is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k</m:t>
            </m:r>
          </m:sub>
        </m:sSub>
      </m:oMath>
      <w:r>
        <w:rPr>
          <w:rFonts w:eastAsiaTheme="minorEastAsia"/>
        </w:rPr>
        <w:t>, the sample mean of the responses in group k</w:t>
      </w:r>
    </w:p>
    <w:tbl>
      <w:tblPr>
        <w:tblStyle w:val="TableGrid"/>
        <w:tblW w:w="0" w:type="auto"/>
        <w:tblLook w:val="04A0" w:firstRow="1" w:lastRow="0" w:firstColumn="1" w:lastColumn="0" w:noHBand="0" w:noVBand="1"/>
      </w:tblPr>
      <w:tblGrid>
        <w:gridCol w:w="4675"/>
        <w:gridCol w:w="4675"/>
      </w:tblGrid>
      <w:tr w:rsidR="00316C57" w14:paraId="5A6CFB97" w14:textId="77777777" w:rsidTr="00DE099C">
        <w:tc>
          <w:tcPr>
            <w:tcW w:w="4675" w:type="dxa"/>
          </w:tcPr>
          <w:p w14:paraId="16BFEF07" w14:textId="77777777" w:rsidR="00316C57" w:rsidRDefault="00316C57" w:rsidP="00DE099C">
            <w:r>
              <w:rPr>
                <w:noProof/>
              </w:rPr>
              <w:drawing>
                <wp:inline distT="0" distB="0" distL="0" distR="0" wp14:anchorId="5342C9EE" wp14:editId="44498C13">
                  <wp:extent cx="2186940" cy="557597"/>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24083" cy="567067"/>
                          </a:xfrm>
                          <a:prstGeom prst="rect">
                            <a:avLst/>
                          </a:prstGeom>
                        </pic:spPr>
                      </pic:pic>
                    </a:graphicData>
                  </a:graphic>
                </wp:inline>
              </w:drawing>
            </w:r>
          </w:p>
        </w:tc>
        <w:tc>
          <w:tcPr>
            <w:tcW w:w="4675" w:type="dxa"/>
          </w:tcPr>
          <w:p w14:paraId="5C419138" w14:textId="77777777" w:rsidR="00316C57" w:rsidRDefault="00316C57" w:rsidP="00DE099C">
            <w:r>
              <w:rPr>
                <w:noProof/>
              </w:rPr>
              <w:drawing>
                <wp:inline distT="0" distB="0" distL="0" distR="0" wp14:anchorId="548F7BDC" wp14:editId="1F8F814A">
                  <wp:extent cx="1473673" cy="100584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479572" cy="1009866"/>
                          </a:xfrm>
                          <a:prstGeom prst="rect">
                            <a:avLst/>
                          </a:prstGeom>
                        </pic:spPr>
                      </pic:pic>
                    </a:graphicData>
                  </a:graphic>
                </wp:inline>
              </w:drawing>
            </w:r>
          </w:p>
        </w:tc>
      </w:tr>
    </w:tbl>
    <w:p w14:paraId="21FCBF6D" w14:textId="77777777" w:rsidR="00316C57" w:rsidRDefault="00316C57" w:rsidP="00DE099C"/>
    <w:p w14:paraId="78487DD4" w14:textId="77777777" w:rsidR="00316C57" w:rsidRPr="007357D4" w:rsidRDefault="00316C57" w:rsidP="00316C57">
      <w:pPr>
        <w:pStyle w:val="ListParagraph"/>
        <w:numPr>
          <w:ilvl w:val="0"/>
          <w:numId w:val="73"/>
        </w:numPr>
      </w:pPr>
      <w:r>
        <w:t xml:space="preserve">Estimate of </w:t>
      </w:r>
      <w:r>
        <w:rPr>
          <w:rFonts w:eastAsiaTheme="minorEastAsia"/>
        </w:rPr>
        <w:t xml:space="preserve">group effect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Pr>
          <w:rFonts w:eastAsiaTheme="minorEastAsia"/>
        </w:rPr>
        <w:t xml:space="preserve"> is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k</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oMath>
    </w:p>
    <w:tbl>
      <w:tblPr>
        <w:tblStyle w:val="TableGrid"/>
        <w:tblW w:w="0" w:type="auto"/>
        <w:tblLook w:val="04A0" w:firstRow="1" w:lastRow="0" w:firstColumn="1" w:lastColumn="0" w:noHBand="0" w:noVBand="1"/>
      </w:tblPr>
      <w:tblGrid>
        <w:gridCol w:w="4675"/>
        <w:gridCol w:w="4675"/>
      </w:tblGrid>
      <w:tr w:rsidR="00316C57" w14:paraId="49584FE6" w14:textId="77777777" w:rsidTr="00DE099C">
        <w:tc>
          <w:tcPr>
            <w:tcW w:w="4675" w:type="dxa"/>
          </w:tcPr>
          <w:p w14:paraId="101027ED" w14:textId="77777777" w:rsidR="00316C57" w:rsidRDefault="00316C57" w:rsidP="00DE099C">
            <w:r>
              <w:t>Group</w:t>
            </w:r>
          </w:p>
        </w:tc>
        <w:tc>
          <w:tcPr>
            <w:tcW w:w="4675" w:type="dxa"/>
          </w:tcPr>
          <w:p w14:paraId="56D876F4" w14:textId="77777777" w:rsidR="00316C57" w:rsidRDefault="00316C57" w:rsidP="00DE099C">
            <w:r>
              <w:t>Group effect estimate</w:t>
            </w:r>
          </w:p>
        </w:tc>
      </w:tr>
      <w:tr w:rsidR="00316C57" w14:paraId="056AC215" w14:textId="77777777" w:rsidTr="00DE099C">
        <w:tc>
          <w:tcPr>
            <w:tcW w:w="4675" w:type="dxa"/>
          </w:tcPr>
          <w:p w14:paraId="5BFDFB8D" w14:textId="77777777" w:rsidR="00316C57" w:rsidRDefault="00316C57" w:rsidP="00DE099C">
            <w:r>
              <w:t>1 pregnant</w:t>
            </w:r>
          </w:p>
        </w:tc>
        <w:tc>
          <w:tcPr>
            <w:tcW w:w="4675" w:type="dxa"/>
          </w:tcPr>
          <w:p w14:paraId="39A837A0" w14:textId="77777777" w:rsidR="00316C57" w:rsidRDefault="00316C57" w:rsidP="00DE099C">
            <w:r>
              <w:t>64.80 – 57.44 = 7.36</w:t>
            </w:r>
          </w:p>
        </w:tc>
      </w:tr>
      <w:tr w:rsidR="00316C57" w14:paraId="55435B9F" w14:textId="77777777" w:rsidTr="00DE099C">
        <w:tc>
          <w:tcPr>
            <w:tcW w:w="4675" w:type="dxa"/>
          </w:tcPr>
          <w:p w14:paraId="6BA441A5" w14:textId="77777777" w:rsidR="00316C57" w:rsidRDefault="00316C57" w:rsidP="00DE099C">
            <w:r>
              <w:t>1 virgin</w:t>
            </w:r>
          </w:p>
        </w:tc>
        <w:tc>
          <w:tcPr>
            <w:tcW w:w="4675" w:type="dxa"/>
          </w:tcPr>
          <w:p w14:paraId="1777429E" w14:textId="77777777" w:rsidR="00316C57" w:rsidRDefault="00316C57" w:rsidP="00DE099C">
            <w:r>
              <w:t>56.76 – 57.44 = -0.68</w:t>
            </w:r>
          </w:p>
        </w:tc>
      </w:tr>
      <w:tr w:rsidR="00316C57" w14:paraId="27182401" w14:textId="77777777" w:rsidTr="00DE099C">
        <w:tc>
          <w:tcPr>
            <w:tcW w:w="4675" w:type="dxa"/>
          </w:tcPr>
          <w:p w14:paraId="141ED3C2" w14:textId="77777777" w:rsidR="00316C57" w:rsidRDefault="00316C57" w:rsidP="00DE099C">
            <w:r>
              <w:t>8 pregnant</w:t>
            </w:r>
          </w:p>
        </w:tc>
        <w:tc>
          <w:tcPr>
            <w:tcW w:w="4675" w:type="dxa"/>
          </w:tcPr>
          <w:p w14:paraId="7DAE69A7" w14:textId="77777777" w:rsidR="00316C57" w:rsidRDefault="00316C57" w:rsidP="00DE099C">
            <w:r>
              <w:t>63.36 – 57.44 = 5.92</w:t>
            </w:r>
          </w:p>
        </w:tc>
      </w:tr>
      <w:tr w:rsidR="00316C57" w14:paraId="1AF93D73" w14:textId="77777777" w:rsidTr="00DE099C">
        <w:tc>
          <w:tcPr>
            <w:tcW w:w="4675" w:type="dxa"/>
          </w:tcPr>
          <w:p w14:paraId="642A0969" w14:textId="77777777" w:rsidR="00316C57" w:rsidRDefault="00316C57" w:rsidP="00DE099C">
            <w:r>
              <w:t>8 virgin</w:t>
            </w:r>
          </w:p>
        </w:tc>
        <w:tc>
          <w:tcPr>
            <w:tcW w:w="4675" w:type="dxa"/>
          </w:tcPr>
          <w:p w14:paraId="3BB7F330" w14:textId="77777777" w:rsidR="00316C57" w:rsidRDefault="00316C57" w:rsidP="00DE099C">
            <w:r>
              <w:t>38.72 – 57.44 = -18.72</w:t>
            </w:r>
          </w:p>
        </w:tc>
      </w:tr>
      <w:tr w:rsidR="00316C57" w14:paraId="34F9369E" w14:textId="77777777" w:rsidTr="00DE099C">
        <w:tc>
          <w:tcPr>
            <w:tcW w:w="4675" w:type="dxa"/>
          </w:tcPr>
          <w:p w14:paraId="66B7236A" w14:textId="77777777" w:rsidR="00316C57" w:rsidRDefault="00316C57" w:rsidP="00DE099C">
            <w:r>
              <w:t>None</w:t>
            </w:r>
          </w:p>
        </w:tc>
        <w:tc>
          <w:tcPr>
            <w:tcW w:w="4675" w:type="dxa"/>
          </w:tcPr>
          <w:p w14:paraId="1AD69405" w14:textId="77777777" w:rsidR="00316C57" w:rsidRDefault="00316C57" w:rsidP="00DE099C">
            <w:r>
              <w:t>63.56 – 57.44 = 6.12</w:t>
            </w:r>
          </w:p>
        </w:tc>
      </w:tr>
    </w:tbl>
    <w:p w14:paraId="57B12B15" w14:textId="77777777" w:rsidR="00316C57" w:rsidRDefault="00316C57" w:rsidP="00DE099C"/>
    <w:p w14:paraId="42CE9CBF" w14:textId="77777777" w:rsidR="00316C57" w:rsidRDefault="00316C57">
      <w:r>
        <w:br w:type="page"/>
      </w:r>
    </w:p>
    <w:p w14:paraId="0B60163E" w14:textId="77777777" w:rsidR="00316C57" w:rsidRPr="00897B56" w:rsidRDefault="00316C57" w:rsidP="00316C57">
      <w:pPr>
        <w:pStyle w:val="ListParagraph"/>
        <w:numPr>
          <w:ilvl w:val="0"/>
          <w:numId w:val="73"/>
        </w:numPr>
      </w:pPr>
      <w:r>
        <w:lastRenderedPageBreak/>
        <w:t xml:space="preserve">Estimate of error terms E is the residual </w:t>
      </w:r>
      <m:oMath>
        <m:acc>
          <m:accPr>
            <m:ctrlPr>
              <w:rPr>
                <w:rFonts w:ascii="Cambria Math" w:hAnsi="Cambria Math"/>
                <w:i/>
              </w:rPr>
            </m:ctrlPr>
          </m:accPr>
          <m:e>
            <m:r>
              <w:rPr>
                <w:rFonts w:ascii="Cambria Math" w:hAnsi="Cambria Math"/>
              </w:rPr>
              <m:t>E</m:t>
            </m:r>
          </m:e>
        </m:acc>
      </m:oMath>
    </w:p>
    <w:p w14:paraId="00420D9D" w14:textId="77777777" w:rsidR="00316C57" w:rsidRPr="00D82D1B" w:rsidRDefault="00316C57" w:rsidP="00316C57">
      <w:pPr>
        <w:pStyle w:val="ListParagraph"/>
        <w:numPr>
          <w:ilvl w:val="0"/>
          <w:numId w:val="73"/>
        </w:numPr>
      </w:pPr>
      <w:r>
        <w:rPr>
          <w:rFonts w:eastAsiaTheme="minorEastAsia"/>
        </w:rPr>
        <w:t xml:space="preserve">As before, the residual </w:t>
      </w:r>
      <m:oMath>
        <m:acc>
          <m:accPr>
            <m:ctrlPr>
              <w:rPr>
                <w:rFonts w:ascii="Cambria Math" w:hAnsi="Cambria Math"/>
                <w:i/>
              </w:rPr>
            </m:ctrlPr>
          </m:accPr>
          <m:e>
            <m:r>
              <w:rPr>
                <w:rFonts w:ascii="Cambria Math" w:hAnsi="Cambria Math"/>
              </w:rPr>
              <m:t>E</m:t>
            </m:r>
          </m:e>
        </m:acc>
        <m:r>
          <w:rPr>
            <w:rFonts w:ascii="Cambria Math" w:hAnsi="Cambria Math"/>
          </w:rPr>
          <m:t>=Y-</m:t>
        </m:r>
        <m:acc>
          <m:accPr>
            <m:ctrlPr>
              <w:rPr>
                <w:rFonts w:ascii="Cambria Math" w:hAnsi="Cambria Math"/>
                <w:i/>
              </w:rPr>
            </m:ctrlPr>
          </m:accPr>
          <m:e>
            <m:r>
              <w:rPr>
                <w:rFonts w:ascii="Cambria Math" w:hAnsi="Cambria Math"/>
              </w:rPr>
              <m:t>Y</m:t>
            </m:r>
          </m:e>
        </m:acc>
      </m:oMath>
      <w:r>
        <w:rPr>
          <w:rFonts w:eastAsiaTheme="minorEastAsia"/>
        </w:rPr>
        <w:t xml:space="preserve"> (actual minus predicted), </w:t>
      </w:r>
      <w:r>
        <w:rPr>
          <w:rFonts w:eastAsiaTheme="minorEastAsia"/>
        </w:rPr>
        <w:br/>
        <w:t xml:space="preserve">where the predicted Y here is the sample group mean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k</m:t>
            </m:r>
          </m:sub>
        </m:sSub>
      </m:oMath>
      <w:r>
        <w:rPr>
          <w:rFonts w:eastAsiaTheme="minorEastAsia"/>
        </w:rPr>
        <w:t xml:space="preserve"> </w:t>
      </w:r>
    </w:p>
    <w:p w14:paraId="0110DF49" w14:textId="77777777" w:rsidR="00316C57" w:rsidRDefault="00316C57" w:rsidP="00DE099C"/>
    <w:p w14:paraId="7F529D2D" w14:textId="77777777" w:rsidR="00316C57" w:rsidRDefault="00316C57" w:rsidP="00DE099C">
      <w:r>
        <w:rPr>
          <w:u w:val="single"/>
        </w:rPr>
        <w:t>Example</w:t>
      </w:r>
    </w:p>
    <w:p w14:paraId="1F64D5A0" w14:textId="77777777" w:rsidR="00316C57" w:rsidRDefault="00316C57" w:rsidP="00DE099C">
      <w:r>
        <w:t>One fruit fly in the 1 pregnant group lived Y = 70 days</w:t>
      </w:r>
    </w:p>
    <w:p w14:paraId="7A64272D" w14:textId="77777777" w:rsidR="00316C57" w:rsidRDefault="00316C57" w:rsidP="00316C57">
      <w:pPr>
        <w:pStyle w:val="ListParagraph"/>
        <w:numPr>
          <w:ilvl w:val="0"/>
          <w:numId w:val="77"/>
        </w:numPr>
      </w:pPr>
      <w:r>
        <w:t xml:space="preserve">Because the group mean for the 1 pregnant group was 64.8, </w:t>
      </w:r>
      <w:r>
        <w:br/>
        <w:t>his residual was 70 – 64.8 = 5.2 days.</w:t>
      </w:r>
      <w:r>
        <w:br/>
      </w:r>
    </w:p>
    <w:p w14:paraId="6F3FD132" w14:textId="77777777" w:rsidR="00316C57" w:rsidRDefault="00316C57" w:rsidP="00316C57">
      <w:pPr>
        <w:pStyle w:val="ListParagraph"/>
        <w:numPr>
          <w:ilvl w:val="0"/>
          <w:numId w:val="77"/>
        </w:numPr>
      </w:pPr>
      <w:r>
        <w:t xml:space="preserve">Note that the observation can be decomposed as </w:t>
      </w:r>
      <w:r>
        <w:br/>
        <w:t>Y = grand mean + group effect + residual</w:t>
      </w:r>
      <w:r>
        <w:br/>
        <w:t xml:space="preserve">70 = 57.44 </w:t>
      </w:r>
      <w:r>
        <w:tab/>
        <w:t xml:space="preserve">        + 7.36              + 5.2</w:t>
      </w:r>
    </w:p>
    <w:p w14:paraId="7E496212" w14:textId="77777777" w:rsidR="00316C57" w:rsidRDefault="00316C57" w:rsidP="00DE099C"/>
    <w:p w14:paraId="604456EE" w14:textId="77777777" w:rsidR="00316C57" w:rsidRDefault="00316C57" w:rsidP="00DE099C">
      <w:r>
        <w:rPr>
          <w:u w:val="single"/>
        </w:rPr>
        <w:t>Graphical representation</w:t>
      </w:r>
    </w:p>
    <w:p w14:paraId="38C7D52F" w14:textId="77777777" w:rsidR="00316C57" w:rsidRDefault="00316C57" w:rsidP="00DE099C">
      <w:r>
        <w:t xml:space="preserve">Showing just two fruit flies per group (instead of 25), </w:t>
      </w:r>
    </w:p>
    <w:p w14:paraId="654A350D" w14:textId="77777777" w:rsidR="00316C57" w:rsidRPr="00383F83" w:rsidRDefault="00316C57" w:rsidP="00DE099C">
      <w:r>
        <w:rPr>
          <w:noProof/>
        </w:rPr>
        <w:drawing>
          <wp:inline distT="0" distB="0" distL="0" distR="0" wp14:anchorId="5F5FA99B" wp14:editId="73FA8236">
            <wp:extent cx="5531067" cy="29032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57892" cy="2917300"/>
                    </a:xfrm>
                    <a:prstGeom prst="rect">
                      <a:avLst/>
                    </a:prstGeom>
                  </pic:spPr>
                </pic:pic>
              </a:graphicData>
            </a:graphic>
          </wp:inline>
        </w:drawing>
      </w:r>
    </w:p>
    <w:p w14:paraId="6AE230C7" w14:textId="77777777" w:rsidR="00316C57" w:rsidRDefault="00316C57" w:rsidP="00DE099C"/>
    <w:p w14:paraId="02762235" w14:textId="77777777" w:rsidR="00316C57" w:rsidRDefault="00316C57">
      <w:pPr>
        <w:rPr>
          <w:u w:val="single"/>
        </w:rPr>
      </w:pPr>
      <w:r>
        <w:rPr>
          <w:u w:val="single"/>
        </w:rPr>
        <w:br w:type="page"/>
      </w:r>
    </w:p>
    <w:p w14:paraId="090AEB8D" w14:textId="77777777" w:rsidR="00316C57" w:rsidRDefault="00316C57" w:rsidP="00DE099C">
      <w:r>
        <w:rPr>
          <w:u w:val="single"/>
        </w:rPr>
        <w:lastRenderedPageBreak/>
        <w:t xml:space="preserve">Sum of squares </w:t>
      </w:r>
      <w:r w:rsidRPr="00CA1091">
        <w:rPr>
          <w:u w:val="single"/>
        </w:rPr>
        <w:sym w:font="Wingdings" w:char="F0E0"/>
      </w:r>
      <w:r>
        <w:rPr>
          <w:u w:val="single"/>
        </w:rPr>
        <w:t xml:space="preserve"> ANOVA Table</w:t>
      </w:r>
    </w:p>
    <w:p w14:paraId="02FB3EB8" w14:textId="77777777" w:rsidR="00316C57" w:rsidRDefault="00316C57" w:rsidP="00316C57">
      <w:pPr>
        <w:pStyle w:val="ListParagraph"/>
        <w:numPr>
          <w:ilvl w:val="0"/>
          <w:numId w:val="75"/>
        </w:numPr>
      </w:pPr>
      <w:r>
        <w:t>Like in regression, we have SS(total) = SS(model) + SS(error)</w:t>
      </w:r>
    </w:p>
    <w:p w14:paraId="7BA1CFAE" w14:textId="77777777" w:rsidR="00316C57" w:rsidRPr="0055073B" w:rsidRDefault="00316C57" w:rsidP="00316C57">
      <w:pPr>
        <w:pStyle w:val="ListParagraph"/>
        <w:numPr>
          <w:ilvl w:val="1"/>
          <w:numId w:val="75"/>
        </w:numPr>
      </w:pPr>
      <w:r>
        <w:t xml:space="preserve">SS(total)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w:p>
    <w:p w14:paraId="09A935AA" w14:textId="77777777" w:rsidR="00316C57" w:rsidRPr="00D35994" w:rsidRDefault="00316C57" w:rsidP="00316C57">
      <w:pPr>
        <w:pStyle w:val="ListParagraph"/>
        <w:numPr>
          <w:ilvl w:val="1"/>
          <w:numId w:val="75"/>
        </w:numPr>
      </w:pPr>
      <w:r>
        <w:rPr>
          <w:rFonts w:eastAsiaTheme="minorEastAsia"/>
        </w:rPr>
        <w:t xml:space="preserve">SS(Model)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w:p>
    <w:p w14:paraId="3B7C6A30" w14:textId="77777777" w:rsidR="00316C57" w:rsidRPr="00A9359C" w:rsidRDefault="00316C57" w:rsidP="00316C57">
      <w:pPr>
        <w:pStyle w:val="ListParagraph"/>
        <w:numPr>
          <w:ilvl w:val="1"/>
          <w:numId w:val="75"/>
        </w:numPr>
      </w:pPr>
      <w:r>
        <w:rPr>
          <w:rFonts w:eastAsiaTheme="minorEastAsia"/>
        </w:rPr>
        <w:t xml:space="preserve">SS(error) =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w:r>
        <w:rPr>
          <w:rFonts w:eastAsiaTheme="minorEastAsia"/>
        </w:rPr>
        <w:t xml:space="preserve"> = sum of squared residuals</w:t>
      </w:r>
      <w:r>
        <w:rPr>
          <w:rFonts w:eastAsiaTheme="minorEastAsia"/>
        </w:rPr>
        <w:br/>
      </w:r>
    </w:p>
    <w:p w14:paraId="2F028C74" w14:textId="77777777" w:rsidR="00316C57" w:rsidRPr="001C18F6" w:rsidRDefault="00316C57" w:rsidP="00316C57">
      <w:pPr>
        <w:pStyle w:val="ListParagraph"/>
        <w:numPr>
          <w:ilvl w:val="0"/>
          <w:numId w:val="75"/>
        </w:numPr>
      </w:pPr>
      <w:r>
        <w:rPr>
          <w:rFonts w:eastAsiaTheme="minorEastAsia"/>
        </w:rPr>
        <w:t>For one-way ANOVA, the SS(model) is the sum of the squared group effects</w:t>
      </w:r>
    </w:p>
    <w:p w14:paraId="0FD30FE4" w14:textId="77777777" w:rsidR="00316C57" w:rsidRDefault="00316C57" w:rsidP="00DE099C">
      <w:pPr>
        <w:rPr>
          <w:rFonts w:eastAsiaTheme="minorEastAsia"/>
        </w:rPr>
      </w:pPr>
    </w:p>
    <w:p w14:paraId="2F1557D3" w14:textId="77777777" w:rsidR="00316C57" w:rsidRDefault="00316C57" w:rsidP="00DE099C">
      <w:pPr>
        <w:rPr>
          <w:rFonts w:eastAsiaTheme="minorEastAsia"/>
        </w:rPr>
      </w:pPr>
      <w:r>
        <w:rPr>
          <w:noProof/>
        </w:rPr>
        <w:drawing>
          <wp:inline distT="0" distB="0" distL="0" distR="0" wp14:anchorId="6C6248D3" wp14:editId="1190C68F">
            <wp:extent cx="4229100" cy="7073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279885" cy="715880"/>
                    </a:xfrm>
                    <a:prstGeom prst="rect">
                      <a:avLst/>
                    </a:prstGeom>
                  </pic:spPr>
                </pic:pic>
              </a:graphicData>
            </a:graphic>
          </wp:inline>
        </w:drawing>
      </w:r>
    </w:p>
    <w:p w14:paraId="60D703C1" w14:textId="77777777" w:rsidR="00316C57" w:rsidRDefault="00316C57" w:rsidP="00DE099C">
      <w:pPr>
        <w:rPr>
          <w:rFonts w:eastAsiaTheme="minorEastAsia"/>
        </w:rPr>
      </w:pPr>
    </w:p>
    <w:p w14:paraId="33B7F59B" w14:textId="77777777" w:rsidR="00316C57" w:rsidRDefault="00316C57" w:rsidP="00316C57">
      <w:pPr>
        <w:pStyle w:val="ListParagraph"/>
        <w:numPr>
          <w:ilvl w:val="0"/>
          <w:numId w:val="26"/>
        </w:numPr>
        <w:rPr>
          <w:rFonts w:eastAsiaTheme="minorEastAsia"/>
        </w:rPr>
      </w:pPr>
      <w:r>
        <w:rPr>
          <w:rFonts w:eastAsiaTheme="minorEastAsia"/>
        </w:rPr>
        <w:t>DF (degrees of freedom)</w:t>
      </w:r>
    </w:p>
    <w:p w14:paraId="335603C4" w14:textId="77777777" w:rsidR="00316C57" w:rsidRDefault="00316C57" w:rsidP="00316C57">
      <w:pPr>
        <w:pStyle w:val="ListParagraph"/>
        <w:numPr>
          <w:ilvl w:val="1"/>
          <w:numId w:val="26"/>
        </w:numPr>
        <w:rPr>
          <w:rFonts w:eastAsiaTheme="minorEastAsia"/>
        </w:rPr>
      </w:pPr>
      <w:r>
        <w:rPr>
          <w:rFonts w:eastAsiaTheme="minorEastAsia"/>
        </w:rPr>
        <w:t>DF(Model) = K - 1</w:t>
      </w:r>
    </w:p>
    <w:p w14:paraId="05DB427C" w14:textId="77777777" w:rsidR="00316C57" w:rsidRDefault="00316C57" w:rsidP="00316C57">
      <w:pPr>
        <w:pStyle w:val="ListParagraph"/>
        <w:numPr>
          <w:ilvl w:val="1"/>
          <w:numId w:val="26"/>
        </w:numPr>
        <w:rPr>
          <w:rFonts w:eastAsiaTheme="minorEastAsia"/>
        </w:rPr>
      </w:pPr>
      <w:r>
        <w:rPr>
          <w:rFonts w:eastAsiaTheme="minorEastAsia"/>
        </w:rPr>
        <w:t>DF(Error) = n – K</w:t>
      </w:r>
    </w:p>
    <w:p w14:paraId="47923F13" w14:textId="77777777" w:rsidR="00316C57" w:rsidRDefault="00316C57" w:rsidP="00316C57">
      <w:pPr>
        <w:pStyle w:val="ListParagraph"/>
        <w:numPr>
          <w:ilvl w:val="1"/>
          <w:numId w:val="26"/>
        </w:numPr>
        <w:rPr>
          <w:rFonts w:eastAsiaTheme="minorEastAsia"/>
        </w:rPr>
      </w:pPr>
      <w:r>
        <w:rPr>
          <w:rFonts w:eastAsiaTheme="minorEastAsia"/>
        </w:rPr>
        <w:t>DF(Total) = n – 1</w:t>
      </w:r>
      <w:r>
        <w:rPr>
          <w:rFonts w:eastAsiaTheme="minorEastAsia"/>
        </w:rPr>
        <w:br/>
      </w:r>
    </w:p>
    <w:p w14:paraId="508AA64D" w14:textId="77777777" w:rsidR="00316C57" w:rsidRDefault="00316C57" w:rsidP="00316C57">
      <w:pPr>
        <w:pStyle w:val="ListParagraph"/>
        <w:numPr>
          <w:ilvl w:val="0"/>
          <w:numId w:val="26"/>
        </w:numPr>
        <w:rPr>
          <w:rFonts w:eastAsiaTheme="minorEastAsia"/>
        </w:rPr>
      </w:pPr>
      <w:r>
        <w:rPr>
          <w:rFonts w:eastAsiaTheme="minorEastAsia"/>
        </w:rPr>
        <w:t xml:space="preserve">Mean squares (MS) = Sum of squares </w:t>
      </w:r>
      <m:oMath>
        <m:r>
          <w:rPr>
            <w:rFonts w:ascii="Cambria Math" w:eastAsiaTheme="minorEastAsia" w:hAnsi="Cambria Math"/>
          </w:rPr>
          <m:t>÷</m:t>
        </m:r>
      </m:oMath>
      <w:r>
        <w:rPr>
          <w:rFonts w:eastAsiaTheme="minorEastAsia"/>
        </w:rPr>
        <w:t xml:space="preserve"> DF</w:t>
      </w:r>
    </w:p>
    <w:p w14:paraId="721AAF1D" w14:textId="77777777" w:rsidR="00316C57" w:rsidRDefault="00316C57" w:rsidP="00316C57">
      <w:pPr>
        <w:pStyle w:val="ListParagraph"/>
        <w:numPr>
          <w:ilvl w:val="1"/>
          <w:numId w:val="26"/>
        </w:numPr>
        <w:rPr>
          <w:rFonts w:eastAsiaTheme="minorEastAsia"/>
        </w:rPr>
      </w:pPr>
      <w:r>
        <w:rPr>
          <w:rFonts w:eastAsiaTheme="minorEastAsia"/>
        </w:rPr>
        <w:t>MS(Model) = SS(Model) / DF(Model) = 11,939.28 / 4 = 2984.82</w:t>
      </w:r>
    </w:p>
    <w:p w14:paraId="04BCCEE5" w14:textId="77777777" w:rsidR="00316C57" w:rsidRDefault="00316C57" w:rsidP="00316C57">
      <w:pPr>
        <w:pStyle w:val="ListParagraph"/>
        <w:numPr>
          <w:ilvl w:val="1"/>
          <w:numId w:val="26"/>
        </w:numPr>
        <w:rPr>
          <w:rFonts w:eastAsiaTheme="minorEastAsia"/>
        </w:rPr>
      </w:pPr>
      <w:r>
        <w:rPr>
          <w:rFonts w:eastAsiaTheme="minorEastAsia"/>
        </w:rPr>
        <w:t>MS(Error) = MSE = SS(E) / DF(Error) = 26313.52 / 120 = 219.28</w:t>
      </w:r>
      <w:r>
        <w:rPr>
          <w:rFonts w:eastAsiaTheme="minorEastAsia"/>
        </w:rPr>
        <w:br/>
      </w:r>
    </w:p>
    <w:p w14:paraId="5A59D545" w14:textId="77777777" w:rsidR="00316C57" w:rsidRPr="00892CBE" w:rsidRDefault="00316C57" w:rsidP="00316C57">
      <w:pPr>
        <w:pStyle w:val="ListParagraph"/>
        <w:numPr>
          <w:ilvl w:val="0"/>
          <w:numId w:val="26"/>
        </w:numPr>
        <w:rPr>
          <w:rFonts w:eastAsiaTheme="minorEastAsia"/>
        </w:rPr>
      </w:pPr>
      <w:r w:rsidRPr="00892CBE">
        <w:rPr>
          <w:rFonts w:eastAsiaTheme="minorEastAsia"/>
        </w:rPr>
        <w:t>F Value: F = MS(Model) / MS</w:t>
      </w:r>
      <w:r>
        <w:rPr>
          <w:rFonts w:eastAsiaTheme="minorEastAsia"/>
        </w:rPr>
        <w:t>(error)</w:t>
      </w:r>
      <w:r w:rsidRPr="00892CBE">
        <w:rPr>
          <w:rFonts w:eastAsiaTheme="minorEastAsia"/>
        </w:rPr>
        <w:t xml:space="preserve"> = </w:t>
      </w:r>
      <w:r>
        <w:rPr>
          <w:rFonts w:eastAsiaTheme="minorEastAsia"/>
        </w:rPr>
        <w:t>2984.82</w:t>
      </w:r>
      <w:r w:rsidRPr="00892CBE">
        <w:rPr>
          <w:rFonts w:eastAsiaTheme="minorEastAsia"/>
        </w:rPr>
        <w:t xml:space="preserve"> / 2</w:t>
      </w:r>
      <w:r>
        <w:rPr>
          <w:rFonts w:eastAsiaTheme="minorEastAsia"/>
        </w:rPr>
        <w:t>19.28</w:t>
      </w:r>
      <w:r w:rsidRPr="00892CBE">
        <w:rPr>
          <w:rFonts w:eastAsiaTheme="minorEastAsia"/>
        </w:rPr>
        <w:t xml:space="preserve"> = </w:t>
      </w:r>
      <w:r>
        <w:rPr>
          <w:rFonts w:eastAsiaTheme="minorEastAsia"/>
        </w:rPr>
        <w:t>13.61</w:t>
      </w:r>
    </w:p>
    <w:p w14:paraId="4357AD1B" w14:textId="77777777" w:rsidR="00316C57" w:rsidRDefault="00316C57" w:rsidP="00DE099C">
      <w:pPr>
        <w:rPr>
          <w:rFonts w:eastAsiaTheme="minorEastAsia"/>
        </w:rPr>
      </w:pPr>
    </w:p>
    <w:p w14:paraId="1598B403" w14:textId="77777777" w:rsidR="00316C57" w:rsidRDefault="00316C57" w:rsidP="00316C57">
      <w:pPr>
        <w:pStyle w:val="ListParagraph"/>
        <w:numPr>
          <w:ilvl w:val="0"/>
          <w:numId w:val="27"/>
        </w:numPr>
        <w:rPr>
          <w:rFonts w:eastAsiaTheme="minorEastAsia"/>
        </w:rPr>
      </w:pPr>
      <w:proofErr w:type="spellStart"/>
      <w:r>
        <w:rPr>
          <w:rFonts w:eastAsiaTheme="minorEastAsia"/>
        </w:rPr>
        <w:t>Pr</w:t>
      </w:r>
      <w:proofErr w:type="spellEnd"/>
      <w:r>
        <w:rPr>
          <w:rFonts w:eastAsiaTheme="minorEastAsia"/>
        </w:rPr>
        <w:t xml:space="preserve"> &gt; F: P-value for the F test</w:t>
      </w:r>
    </w:p>
    <w:p w14:paraId="1E3E8A58" w14:textId="77777777" w:rsidR="00316C57" w:rsidRDefault="00316C57" w:rsidP="00316C57">
      <w:pPr>
        <w:pStyle w:val="ListParagraph"/>
        <w:numPr>
          <w:ilvl w:val="1"/>
          <w:numId w:val="27"/>
        </w:numPr>
        <w:rPr>
          <w:rFonts w:eastAsiaTheme="minorEastAsia"/>
        </w:rPr>
      </w:pPr>
      <w:r w:rsidRPr="00892CBE">
        <w:rPr>
          <w:rFonts w:eastAsiaTheme="minorEastAsia"/>
        </w:rPr>
        <w:t xml:space="preserve">Comes from the F distribution with numerator df = DF(Model) and </w:t>
      </w:r>
      <w:r w:rsidRPr="00892CBE">
        <w:rPr>
          <w:rFonts w:eastAsiaTheme="minorEastAsia"/>
        </w:rPr>
        <w:br/>
        <w:t>denominator df = DF(Error)</w:t>
      </w:r>
    </w:p>
    <w:p w14:paraId="604E0EBC" w14:textId="77777777" w:rsidR="00316C57" w:rsidRDefault="00316C57" w:rsidP="00DE099C">
      <w:pPr>
        <w:rPr>
          <w:rFonts w:eastAsiaTheme="minorEastAsia"/>
        </w:rPr>
      </w:pPr>
    </w:p>
    <w:p w14:paraId="2D98280D" w14:textId="77777777" w:rsidR="00316C57" w:rsidRPr="00892CBE" w:rsidRDefault="00316C57" w:rsidP="00316C57">
      <w:pPr>
        <w:pStyle w:val="ListParagraph"/>
        <w:numPr>
          <w:ilvl w:val="0"/>
          <w:numId w:val="27"/>
        </w:numPr>
        <w:rPr>
          <w:rFonts w:eastAsiaTheme="minorEastAsia"/>
        </w:rPr>
      </w:pPr>
      <w:r>
        <w:rPr>
          <w:rFonts w:eastAsiaTheme="minorEastAsia"/>
        </w:rPr>
        <w:t>This test statistic and p-value are for the test of equality of means</w:t>
      </w:r>
      <w:r>
        <w:rPr>
          <w:rFonts w:eastAsiaTheme="minorEastAsia"/>
        </w:rPr>
        <w:br/>
      </w:r>
      <w:r w:rsidRPr="00892CBE">
        <w:rPr>
          <w:rFonts w:eastAsiaTheme="minorEastAsia"/>
        </w:rPr>
        <w:t xml:space="preserve">Ho: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oMath>
      <w:r w:rsidRPr="00892CBE">
        <w:rPr>
          <w:rFonts w:eastAsiaTheme="minorEastAsia"/>
        </w:rPr>
        <w:t xml:space="preserve"> vs. Ha: at least one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sidRPr="00892CBE">
        <w:rPr>
          <w:rFonts w:eastAsiaTheme="minorEastAsia"/>
        </w:rPr>
        <w:t xml:space="preserve"> is different</w:t>
      </w:r>
      <w:r w:rsidRPr="00892CBE">
        <w:rPr>
          <w:rFonts w:eastAsiaTheme="minorEastAsia"/>
        </w:rPr>
        <w:br/>
      </w:r>
    </w:p>
    <w:p w14:paraId="414547D3" w14:textId="77777777" w:rsidR="00316C57" w:rsidRDefault="00316C57" w:rsidP="00316C57">
      <w:pPr>
        <w:pStyle w:val="ListParagraph"/>
        <w:numPr>
          <w:ilvl w:val="0"/>
          <w:numId w:val="27"/>
        </w:numPr>
        <w:rPr>
          <w:rFonts w:eastAsiaTheme="minorEastAsia"/>
        </w:rPr>
      </w:pPr>
      <w:r>
        <w:rPr>
          <w:rFonts w:eastAsiaTheme="minorEastAsia"/>
        </w:rPr>
        <w:t xml:space="preserve">P-value &lt; .0001 </w:t>
      </w:r>
      <w:r w:rsidRPr="00C35E46">
        <w:rPr>
          <w:rFonts w:eastAsiaTheme="minorEastAsia"/>
        </w:rPr>
        <w:sym w:font="Wingdings" w:char="F0E0"/>
      </w:r>
      <w:r>
        <w:rPr>
          <w:rFonts w:eastAsiaTheme="minorEastAsia"/>
        </w:rPr>
        <w:t xml:space="preserve"> Reject Ho</w:t>
      </w:r>
    </w:p>
    <w:p w14:paraId="19E13FF9" w14:textId="77777777" w:rsidR="00316C57" w:rsidRDefault="00316C57" w:rsidP="00316C57">
      <w:pPr>
        <w:pStyle w:val="ListParagraph"/>
        <w:numPr>
          <w:ilvl w:val="0"/>
          <w:numId w:val="27"/>
        </w:numPr>
        <w:rPr>
          <w:rFonts w:eastAsiaTheme="minorEastAsia"/>
        </w:rPr>
      </w:pPr>
      <w:r w:rsidRPr="005A7799">
        <w:rPr>
          <w:rFonts w:eastAsiaTheme="minorEastAsia"/>
        </w:rPr>
        <w:t>Thus, in this case, there is statistically significant evidence that the population mean longevity of at least one of the 5 groups is different.</w:t>
      </w:r>
    </w:p>
    <w:p w14:paraId="715FF085" w14:textId="77777777" w:rsidR="00316C57" w:rsidRDefault="00316C57" w:rsidP="00DE099C">
      <w:pPr>
        <w:rPr>
          <w:rFonts w:eastAsiaTheme="minorEastAsia"/>
        </w:rPr>
      </w:pPr>
    </w:p>
    <w:p w14:paraId="089B1FF2" w14:textId="77777777" w:rsidR="00316C57" w:rsidRDefault="00316C57" w:rsidP="00DE099C">
      <w:pPr>
        <w:rPr>
          <w:rFonts w:eastAsiaTheme="minorEastAsia"/>
        </w:rPr>
      </w:pPr>
      <w:r>
        <w:rPr>
          <w:rFonts w:eastAsiaTheme="minorEastAsia"/>
          <w:u w:val="single"/>
        </w:rPr>
        <w:t>SAS code</w:t>
      </w:r>
    </w:p>
    <w:p w14:paraId="422543AE" w14:textId="77777777" w:rsidR="00316C57" w:rsidRDefault="00316C57" w:rsidP="00DE099C">
      <w:pPr>
        <w:rPr>
          <w:rFonts w:eastAsiaTheme="minorEastAsia"/>
        </w:rPr>
      </w:pPr>
      <w:r>
        <w:rPr>
          <w:noProof/>
        </w:rPr>
        <w:drawing>
          <wp:inline distT="0" distB="0" distL="0" distR="0" wp14:anchorId="7A1E11D2" wp14:editId="6E9E9621">
            <wp:extent cx="2019300" cy="617669"/>
            <wp:effectExtent l="19050" t="19050" r="19050" b="114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067995" cy="632564"/>
                    </a:xfrm>
                    <a:prstGeom prst="rect">
                      <a:avLst/>
                    </a:prstGeom>
                    <a:ln>
                      <a:solidFill>
                        <a:schemeClr val="accent1"/>
                      </a:solidFill>
                    </a:ln>
                  </pic:spPr>
                </pic:pic>
              </a:graphicData>
            </a:graphic>
          </wp:inline>
        </w:drawing>
      </w:r>
    </w:p>
    <w:p w14:paraId="2AA24FF7" w14:textId="77777777" w:rsidR="00316C57" w:rsidRDefault="00316C57">
      <w:pPr>
        <w:rPr>
          <w:rFonts w:eastAsiaTheme="minorEastAsia"/>
        </w:rPr>
      </w:pPr>
      <w:r>
        <w:rPr>
          <w:rFonts w:eastAsiaTheme="minorEastAsia"/>
        </w:rPr>
        <w:br w:type="page"/>
      </w:r>
    </w:p>
    <w:p w14:paraId="2FE283D5" w14:textId="77777777" w:rsidR="00316C57" w:rsidRDefault="00316C57" w:rsidP="00DE099C">
      <w:pPr>
        <w:rPr>
          <w:rFonts w:eastAsiaTheme="minorEastAsia"/>
          <w:u w:val="single"/>
        </w:rPr>
      </w:pPr>
      <w:r>
        <w:rPr>
          <w:rFonts w:eastAsiaTheme="minorEastAsia"/>
          <w:u w:val="single"/>
        </w:rPr>
        <w:lastRenderedPageBreak/>
        <w:t>Checking assumptions</w:t>
      </w:r>
    </w:p>
    <w:p w14:paraId="1FE858B3" w14:textId="77777777" w:rsidR="00316C57" w:rsidRDefault="00316C57" w:rsidP="00DE099C">
      <w:pPr>
        <w:rPr>
          <w:rFonts w:eastAsiaTheme="minorEastAsia"/>
        </w:rPr>
      </w:pPr>
      <w:r>
        <w:rPr>
          <w:rFonts w:eastAsiaTheme="minorEastAsia"/>
        </w:rPr>
        <w:t>Similar process as in regression.</w:t>
      </w:r>
    </w:p>
    <w:p w14:paraId="2F9F8818" w14:textId="77777777" w:rsidR="00316C57" w:rsidRDefault="00316C57" w:rsidP="00316C57">
      <w:pPr>
        <w:pStyle w:val="ListParagraph"/>
        <w:numPr>
          <w:ilvl w:val="0"/>
          <w:numId w:val="76"/>
        </w:numPr>
        <w:rPr>
          <w:rFonts w:eastAsiaTheme="minorEastAsia"/>
        </w:rPr>
      </w:pPr>
      <w:r>
        <w:rPr>
          <w:rFonts w:eastAsiaTheme="minorEastAsia"/>
        </w:rPr>
        <w:t>Difference: we do not check zero mean error assumption because the residuals in each group will always be centered around 0.</w:t>
      </w:r>
      <w:r>
        <w:rPr>
          <w:rFonts w:eastAsiaTheme="minorEastAsia"/>
        </w:rPr>
        <w:br/>
      </w:r>
    </w:p>
    <w:p w14:paraId="1634DBFC" w14:textId="77777777" w:rsidR="00316C57" w:rsidRDefault="00316C57" w:rsidP="00316C57">
      <w:pPr>
        <w:pStyle w:val="ListParagraph"/>
        <w:numPr>
          <w:ilvl w:val="0"/>
          <w:numId w:val="76"/>
        </w:numPr>
        <w:rPr>
          <w:rFonts w:eastAsiaTheme="minorEastAsia"/>
        </w:rPr>
      </w:pPr>
      <w:r>
        <w:rPr>
          <w:rFonts w:eastAsiaTheme="minorEastAsia"/>
        </w:rPr>
        <w:t>Constant variance and normality</w:t>
      </w:r>
    </w:p>
    <w:p w14:paraId="04E80F2B" w14:textId="77777777" w:rsidR="00316C57" w:rsidRDefault="00316C57" w:rsidP="00DE099C">
      <w:pPr>
        <w:rPr>
          <w:rFonts w:eastAsiaTheme="minorEastAsia"/>
        </w:rPr>
      </w:pPr>
      <w:r>
        <w:rPr>
          <w:noProof/>
        </w:rPr>
        <w:drawing>
          <wp:inline distT="0" distB="0" distL="0" distR="0" wp14:anchorId="54F25F1B" wp14:editId="71377708">
            <wp:extent cx="2790483" cy="1973580"/>
            <wp:effectExtent l="19050" t="19050" r="10160" b="266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803725" cy="1982946"/>
                    </a:xfrm>
                    <a:prstGeom prst="rect">
                      <a:avLst/>
                    </a:prstGeom>
                    <a:ln>
                      <a:solidFill>
                        <a:schemeClr val="accent1"/>
                      </a:solidFill>
                    </a:ln>
                  </pic:spPr>
                </pic:pic>
              </a:graphicData>
            </a:graphic>
          </wp:inline>
        </w:drawing>
      </w:r>
    </w:p>
    <w:p w14:paraId="559A9613" w14:textId="77777777" w:rsidR="00316C57" w:rsidRDefault="00316C57" w:rsidP="00DE099C">
      <w:pPr>
        <w:rPr>
          <w:rFonts w:eastAsiaTheme="minorEastAsia"/>
        </w:rPr>
      </w:pPr>
    </w:p>
    <w:p w14:paraId="267C2C3F" w14:textId="77777777" w:rsidR="00316C57" w:rsidRDefault="00316C57" w:rsidP="00DE099C">
      <w:pPr>
        <w:rPr>
          <w:rFonts w:eastAsiaTheme="minorEastAsia"/>
        </w:rPr>
      </w:pPr>
      <w:r>
        <w:rPr>
          <w:rFonts w:ascii="Arial" w:hAnsi="Arial" w:cs="Arial"/>
          <w:noProof/>
          <w:color w:val="000000"/>
          <w:sz w:val="20"/>
          <w:szCs w:val="20"/>
        </w:rPr>
        <w:drawing>
          <wp:inline distT="0" distB="0" distL="0" distR="0" wp14:anchorId="77DE6125" wp14:editId="2941B05E">
            <wp:extent cx="3086100" cy="2314575"/>
            <wp:effectExtent l="0" t="0" r="0" b="9525"/>
            <wp:docPr id="106" name="Picture 106"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0.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04BA4275" w14:textId="77777777" w:rsidR="00316C57" w:rsidRDefault="00316C57" w:rsidP="00DE099C">
      <w:pPr>
        <w:rPr>
          <w:rFonts w:eastAsiaTheme="minorEastAsia"/>
        </w:rPr>
      </w:pPr>
    </w:p>
    <w:p w14:paraId="7894469C" w14:textId="77777777" w:rsidR="00316C57" w:rsidRPr="00C261A7" w:rsidRDefault="00316C57" w:rsidP="00DE099C">
      <w:pPr>
        <w:rPr>
          <w:rFonts w:eastAsiaTheme="minorEastAsia"/>
        </w:rPr>
      </w:pPr>
      <w:r>
        <w:rPr>
          <w:rFonts w:ascii="Arial" w:hAnsi="Arial" w:cs="Arial"/>
          <w:noProof/>
          <w:color w:val="000000"/>
          <w:sz w:val="20"/>
          <w:szCs w:val="20"/>
        </w:rPr>
        <w:lastRenderedPageBreak/>
        <w:drawing>
          <wp:inline distT="0" distB="0" distL="0" distR="0" wp14:anchorId="5817DD97" wp14:editId="269CC2B9">
            <wp:extent cx="3169920" cy="3169920"/>
            <wp:effectExtent l="0" t="0" r="0" b="0"/>
            <wp:docPr id="107" name="Picture 107"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169920" cy="3169920"/>
                    </a:xfrm>
                    <a:prstGeom prst="rect">
                      <a:avLst/>
                    </a:prstGeom>
                    <a:noFill/>
                    <a:ln>
                      <a:noFill/>
                    </a:ln>
                  </pic:spPr>
                </pic:pic>
              </a:graphicData>
            </a:graphic>
          </wp:inline>
        </w:drawing>
      </w:r>
    </w:p>
    <w:p w14:paraId="04C54C0F" w14:textId="77777777" w:rsidR="004D601A" w:rsidRDefault="004D601A">
      <w:pPr>
        <w:rPr>
          <w:b/>
          <w:bCs/>
          <w:sz w:val="28"/>
          <w:szCs w:val="28"/>
        </w:rPr>
      </w:pPr>
    </w:p>
    <w:p w14:paraId="70F213C0" w14:textId="62FC513C" w:rsidR="00316C57" w:rsidRPr="004D601A" w:rsidRDefault="00316C57" w:rsidP="00822211">
      <w:pPr>
        <w:pStyle w:val="Heading1"/>
      </w:pPr>
      <w:bookmarkStart w:id="16" w:name="_Toc26094035"/>
      <w:r w:rsidRPr="004D601A">
        <w:t>Handout 17 – Comparing means</w:t>
      </w:r>
      <w:bookmarkEnd w:id="16"/>
    </w:p>
    <w:p w14:paraId="11ECA0E4" w14:textId="77777777" w:rsidR="00316C57" w:rsidRDefault="00316C57">
      <w:r>
        <w:t>STA 621 F19</w:t>
      </w:r>
    </w:p>
    <w:p w14:paraId="3DE51349" w14:textId="77777777" w:rsidR="00316C57" w:rsidRDefault="00316C57"/>
    <w:p w14:paraId="1821A3CD" w14:textId="77777777" w:rsidR="00316C57" w:rsidRDefault="00316C57">
      <w:r>
        <w:t>Continuing with fruit fly example from Handout 16</w:t>
      </w:r>
    </w:p>
    <w:tbl>
      <w:tblPr>
        <w:tblStyle w:val="TableGrid"/>
        <w:tblW w:w="0" w:type="auto"/>
        <w:tblLook w:val="04A0" w:firstRow="1" w:lastRow="0" w:firstColumn="1" w:lastColumn="0" w:noHBand="0" w:noVBand="1"/>
      </w:tblPr>
      <w:tblGrid>
        <w:gridCol w:w="5856"/>
        <w:gridCol w:w="3494"/>
      </w:tblGrid>
      <w:tr w:rsidR="00316C57" w14:paraId="4B44DDB2" w14:textId="77777777" w:rsidTr="00DE099C">
        <w:tc>
          <w:tcPr>
            <w:tcW w:w="4675" w:type="dxa"/>
          </w:tcPr>
          <w:p w14:paraId="5D959F80" w14:textId="77777777" w:rsidR="00316C57" w:rsidRDefault="00316C57">
            <w:r>
              <w:rPr>
                <w:rFonts w:ascii="Arial" w:hAnsi="Arial" w:cs="Arial"/>
                <w:noProof/>
                <w:color w:val="000000"/>
                <w:sz w:val="20"/>
                <w:szCs w:val="20"/>
              </w:rPr>
              <w:drawing>
                <wp:inline distT="0" distB="0" distL="0" distR="0" wp14:anchorId="72D99DEB" wp14:editId="218C3E54">
                  <wp:extent cx="3576320" cy="2682240"/>
                  <wp:effectExtent l="0" t="0" r="5080" b="3810"/>
                  <wp:docPr id="108" name="Picture 108"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576320" cy="2682240"/>
                          </a:xfrm>
                          <a:prstGeom prst="rect">
                            <a:avLst/>
                          </a:prstGeom>
                          <a:noFill/>
                          <a:ln>
                            <a:noFill/>
                          </a:ln>
                        </pic:spPr>
                      </pic:pic>
                    </a:graphicData>
                  </a:graphic>
                </wp:inline>
              </w:drawing>
            </w:r>
          </w:p>
        </w:tc>
        <w:tc>
          <w:tcPr>
            <w:tcW w:w="4675" w:type="dxa"/>
          </w:tcPr>
          <w:p w14:paraId="5014DBE6" w14:textId="77777777" w:rsidR="00316C57" w:rsidRDefault="00316C57">
            <w:r>
              <w:rPr>
                <w:noProof/>
              </w:rPr>
              <w:drawing>
                <wp:inline distT="0" distB="0" distL="0" distR="0" wp14:anchorId="1C3FDD08" wp14:editId="590F3E71">
                  <wp:extent cx="1473673" cy="100584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479572" cy="1009866"/>
                          </a:xfrm>
                          <a:prstGeom prst="rect">
                            <a:avLst/>
                          </a:prstGeom>
                        </pic:spPr>
                      </pic:pic>
                    </a:graphicData>
                  </a:graphic>
                </wp:inline>
              </w:drawing>
            </w:r>
          </w:p>
        </w:tc>
      </w:tr>
    </w:tbl>
    <w:p w14:paraId="2BF9D905" w14:textId="77777777" w:rsidR="00316C57" w:rsidRDefault="00316C57"/>
    <w:p w14:paraId="2B07691D" w14:textId="77777777" w:rsidR="00316C57" w:rsidRDefault="00316C57">
      <w:r>
        <w:rPr>
          <w:noProof/>
        </w:rPr>
        <w:lastRenderedPageBreak/>
        <w:drawing>
          <wp:inline distT="0" distB="0" distL="0" distR="0" wp14:anchorId="38DB5A48" wp14:editId="52233ED7">
            <wp:extent cx="3840480" cy="642382"/>
            <wp:effectExtent l="0" t="0" r="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004673" cy="669846"/>
                    </a:xfrm>
                    <a:prstGeom prst="rect">
                      <a:avLst/>
                    </a:prstGeom>
                  </pic:spPr>
                </pic:pic>
              </a:graphicData>
            </a:graphic>
          </wp:inline>
        </w:drawing>
      </w:r>
    </w:p>
    <w:p w14:paraId="56583E46" w14:textId="77777777" w:rsidR="00316C57" w:rsidRDefault="00316C57"/>
    <w:p w14:paraId="1259DAE0" w14:textId="77777777" w:rsidR="00316C57" w:rsidRDefault="00316C57">
      <w:r>
        <w:t>Recall that the F test given in the ANOVA table is testing whether</w:t>
      </w:r>
    </w:p>
    <w:p w14:paraId="1C2E75E1" w14:textId="77777777" w:rsidR="00316C57" w:rsidRDefault="00316C57">
      <w:pPr>
        <w:rPr>
          <w:rFonts w:eastAsiaTheme="minorEastAsia"/>
        </w:rPr>
      </w:pPr>
      <w:r w:rsidRPr="00892CBE">
        <w:rPr>
          <w:rFonts w:eastAsiaTheme="minorEastAsia"/>
        </w:rPr>
        <w:t xml:space="preserve">Ho: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oMath>
      <w:r w:rsidRPr="00892CBE">
        <w:rPr>
          <w:rFonts w:eastAsiaTheme="minorEastAsia"/>
        </w:rPr>
        <w:t xml:space="preserve"> vs. Ha: at least one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sidRPr="00892CBE">
        <w:rPr>
          <w:rFonts w:eastAsiaTheme="minorEastAsia"/>
        </w:rPr>
        <w:t xml:space="preserve"> is different</w:t>
      </w:r>
    </w:p>
    <w:p w14:paraId="3D6CFC8D" w14:textId="77777777" w:rsidR="00316C57" w:rsidRDefault="00316C57"/>
    <w:p w14:paraId="19216F76" w14:textId="77777777" w:rsidR="00316C57" w:rsidRPr="004653A6" w:rsidRDefault="00316C57" w:rsidP="00DE099C">
      <w:pPr>
        <w:rPr>
          <w:rFonts w:eastAsiaTheme="minorEastAsia"/>
        </w:rPr>
      </w:pPr>
      <w:r w:rsidRPr="004653A6">
        <w:rPr>
          <w:rFonts w:eastAsiaTheme="minorEastAsia"/>
        </w:rPr>
        <w:t xml:space="preserve">P-value &lt; .0001 </w:t>
      </w:r>
      <w:r w:rsidRPr="00C35E46">
        <w:sym w:font="Wingdings" w:char="F0E0"/>
      </w:r>
      <w:r w:rsidRPr="004653A6">
        <w:rPr>
          <w:rFonts w:eastAsiaTheme="minorEastAsia"/>
        </w:rPr>
        <w:t xml:space="preserve"> Reject Ho</w:t>
      </w:r>
    </w:p>
    <w:p w14:paraId="32BDCB39" w14:textId="77777777" w:rsidR="00316C57" w:rsidRDefault="00316C57" w:rsidP="00DE099C">
      <w:pPr>
        <w:rPr>
          <w:rFonts w:eastAsiaTheme="minorEastAsia"/>
        </w:rPr>
      </w:pPr>
      <w:r>
        <w:rPr>
          <w:rFonts w:eastAsiaTheme="minorEastAsia"/>
        </w:rPr>
        <w:t>T</w:t>
      </w:r>
      <w:r w:rsidRPr="005A7799">
        <w:rPr>
          <w:rFonts w:eastAsiaTheme="minorEastAsia"/>
        </w:rPr>
        <w:t>here is statistically significant evidence that the population mean longevity of at least one of the 5 groups is different.</w:t>
      </w:r>
    </w:p>
    <w:p w14:paraId="362A1CE1" w14:textId="77777777" w:rsidR="00316C57" w:rsidRDefault="00316C57" w:rsidP="00DE099C"/>
    <w:p w14:paraId="08A2AF0B" w14:textId="77777777" w:rsidR="00316C57" w:rsidRDefault="00316C57" w:rsidP="00DE099C">
      <w:r>
        <w:t>Follow-up question:</w:t>
      </w:r>
    </w:p>
    <w:p w14:paraId="64220186" w14:textId="77777777" w:rsidR="00316C57" w:rsidRDefault="00316C57" w:rsidP="00316C57">
      <w:pPr>
        <w:pStyle w:val="ListParagraph"/>
        <w:numPr>
          <w:ilvl w:val="0"/>
          <w:numId w:val="78"/>
        </w:numPr>
      </w:pPr>
      <w:r>
        <w:t>Which means are different?</w:t>
      </w:r>
    </w:p>
    <w:p w14:paraId="07A16B4B" w14:textId="77777777" w:rsidR="00316C57" w:rsidRDefault="00316C57" w:rsidP="00316C57">
      <w:pPr>
        <w:pStyle w:val="ListParagraph"/>
        <w:numPr>
          <w:ilvl w:val="0"/>
          <w:numId w:val="78"/>
        </w:numPr>
      </w:pPr>
      <w:r>
        <w:t>Strategy: compare pairs of group means: (1P, 1V), (1P, 8P), … there are 10 pairs in all.</w:t>
      </w:r>
    </w:p>
    <w:p w14:paraId="569DC827" w14:textId="77777777" w:rsidR="00316C57" w:rsidRDefault="00316C57" w:rsidP="00DE099C"/>
    <w:p w14:paraId="7E146AF0" w14:textId="77777777" w:rsidR="00316C57" w:rsidRDefault="00316C57" w:rsidP="00316C57">
      <w:pPr>
        <w:pStyle w:val="ListParagraph"/>
        <w:numPr>
          <w:ilvl w:val="0"/>
          <w:numId w:val="78"/>
        </w:numPr>
      </w:pPr>
      <w:r>
        <w:t>We can start by comparing the sample means.</w:t>
      </w:r>
    </w:p>
    <w:p w14:paraId="7057732B" w14:textId="77777777" w:rsidR="00316C57" w:rsidRPr="00FD3D2F" w:rsidRDefault="00316C57" w:rsidP="00316C57">
      <w:pPr>
        <w:pStyle w:val="ListParagraph"/>
        <w:numPr>
          <w:ilvl w:val="0"/>
          <w:numId w:val="78"/>
        </w:numPr>
      </w:pPr>
      <w:r>
        <w:t xml:space="preserve">To extend the results of the sample to the population, we can make confidence intervals for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oMath>
    </w:p>
    <w:p w14:paraId="65EA2DBB" w14:textId="77777777" w:rsidR="00316C57" w:rsidRDefault="00316C57" w:rsidP="00DE099C"/>
    <w:p w14:paraId="63E95B8A" w14:textId="77777777" w:rsidR="00316C57" w:rsidRDefault="00316C57" w:rsidP="00DE099C">
      <w:pPr>
        <w:rPr>
          <w:rFonts w:eastAsiaTheme="minorEastAsia"/>
          <w:u w:val="single"/>
        </w:rPr>
      </w:pPr>
      <w:r>
        <w:rPr>
          <w:u w:val="single"/>
        </w:rPr>
        <w:t xml:space="preserve">Confidence interval for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j</m:t>
            </m:r>
          </m:sub>
        </m:sSub>
      </m:oMath>
    </w:p>
    <w:p w14:paraId="0A699999" w14:textId="77777777" w:rsidR="00316C57" w:rsidRDefault="00316C57" w:rsidP="00DE099C">
      <w:pPr>
        <w:rPr>
          <w:rFonts w:eastAsiaTheme="minorEastAsia"/>
        </w:rPr>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j</m:t>
                      </m:r>
                    </m:sub>
                  </m:sSub>
                </m:den>
              </m:f>
            </m:e>
          </m:rad>
          <m:r>
            <m:rPr>
              <m:sty m:val="p"/>
            </m:rPr>
            <w:rPr>
              <w:rFonts w:eastAsiaTheme="minorEastAsia"/>
            </w:rPr>
            <w:br/>
          </m:r>
        </m:oMath>
      </m:oMathPara>
    </w:p>
    <w:tbl>
      <w:tblPr>
        <w:tblStyle w:val="TableGrid"/>
        <w:tblW w:w="0" w:type="auto"/>
        <w:tblLook w:val="04A0" w:firstRow="1" w:lastRow="0" w:firstColumn="1" w:lastColumn="0" w:noHBand="0" w:noVBand="1"/>
      </w:tblPr>
      <w:tblGrid>
        <w:gridCol w:w="4675"/>
        <w:gridCol w:w="4675"/>
      </w:tblGrid>
      <w:tr w:rsidR="00316C57" w14:paraId="16D9AD90" w14:textId="77777777" w:rsidTr="00DE099C">
        <w:tc>
          <w:tcPr>
            <w:tcW w:w="4675" w:type="dxa"/>
          </w:tcPr>
          <w:p w14:paraId="10363B9B" w14:textId="77777777" w:rsidR="00316C57" w:rsidRDefault="00316C57" w:rsidP="00DE099C">
            <w:pPr>
              <w:rPr>
                <w:rFonts w:eastAsiaTheme="minorEastAsia"/>
              </w:rPr>
            </w:pPr>
            <w:r>
              <w:t>95% CI for mu[1P] – Mu[1V]</w:t>
            </w:r>
          </w:p>
        </w:tc>
        <w:tc>
          <w:tcPr>
            <w:tcW w:w="4675" w:type="dxa"/>
          </w:tcPr>
          <w:p w14:paraId="0B99658E" w14:textId="77777777" w:rsidR="00316C57" w:rsidRDefault="00316C57" w:rsidP="00DE099C">
            <w:pPr>
              <w:rPr>
                <w:rFonts w:eastAsiaTheme="minorEastAsia"/>
              </w:rPr>
            </w:pPr>
            <w:r>
              <w:rPr>
                <w:rFonts w:eastAsiaTheme="minorEastAsia"/>
              </w:rPr>
              <w:t>95% CI for mu[1P] – mu[8V]</w:t>
            </w:r>
          </w:p>
        </w:tc>
      </w:tr>
      <w:tr w:rsidR="00316C57" w14:paraId="0A1939F3" w14:textId="77777777" w:rsidTr="00DE099C">
        <w:tc>
          <w:tcPr>
            <w:tcW w:w="4675" w:type="dxa"/>
          </w:tcPr>
          <w:p w14:paraId="37E430E6" w14:textId="77777777" w:rsidR="00316C57" w:rsidRDefault="00DE099C" w:rsidP="00DE099C">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1P</m:t>
                  </m:r>
                </m:sub>
              </m:sSub>
              <m:r>
                <w:rPr>
                  <w:rFonts w:ascii="Cambria Math" w:eastAsiaTheme="minorEastAsia" w:hAnsi="Cambria Math"/>
                </w:rPr>
                <m:t>=64.80</m:t>
              </m:r>
            </m:oMath>
            <w:r w:rsidR="00316C57">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1V</m:t>
                  </m:r>
                </m:sub>
              </m:sSub>
              <m:r>
                <w:rPr>
                  <w:rFonts w:ascii="Cambria Math" w:eastAsiaTheme="minorEastAsia" w:hAnsi="Cambria Math"/>
                </w:rPr>
                <m:t>=56.76</m:t>
              </m:r>
            </m:oMath>
            <w:r w:rsidR="00316C57">
              <w:rPr>
                <w:rFonts w:eastAsiaTheme="minorEastAsia"/>
              </w:rPr>
              <w:t xml:space="preserve">, </w:t>
            </w:r>
            <w:r w:rsidR="00316C57">
              <w:t xml:space="preserve"> </w:t>
            </w:r>
            <w:r w:rsidR="00316C57">
              <w:br/>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eastAsiaTheme="minorEastAsia" w:hAnsi="Cambria Math"/>
                </w:rPr>
                <m:t>=1.980</m:t>
              </m:r>
            </m:oMath>
            <w:r w:rsidR="00316C57">
              <w:rPr>
                <w:rFonts w:eastAsiaTheme="minorEastAsia"/>
              </w:rPr>
              <w:t xml:space="preserve"> for df = 120 (error df)</w:t>
            </w:r>
            <w:r w:rsidR="00316C57">
              <w:rPr>
                <w:rFonts w:eastAsiaTheme="minorEastAsia"/>
              </w:rPr>
              <w:br/>
              <w:t xml:space="preserve">s = root MSE = </w:t>
            </w:r>
            <m:oMath>
              <m:rad>
                <m:radPr>
                  <m:degHide m:val="1"/>
                  <m:ctrlPr>
                    <w:rPr>
                      <w:rFonts w:ascii="Cambria Math" w:eastAsiaTheme="minorEastAsia" w:hAnsi="Cambria Math"/>
                      <w:i/>
                    </w:rPr>
                  </m:ctrlPr>
                </m:radPr>
                <m:deg/>
                <m:e>
                  <m:r>
                    <w:rPr>
                      <w:rFonts w:ascii="Cambria Math" w:eastAsiaTheme="minorEastAsia" w:hAnsi="Cambria Math"/>
                    </w:rPr>
                    <m:t>219.28</m:t>
                  </m:r>
                </m:e>
              </m:rad>
              <m:r>
                <w:rPr>
                  <w:rFonts w:ascii="Cambria Math" w:eastAsiaTheme="minorEastAsia" w:hAnsi="Cambria Math"/>
                </w:rPr>
                <m:t>=14.81</m:t>
              </m:r>
            </m:oMath>
          </w:p>
          <w:p w14:paraId="4834BB40" w14:textId="77777777" w:rsidR="00316C57" w:rsidRDefault="00DE099C" w:rsidP="00DE099C">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1V</m:t>
                  </m:r>
                </m:sub>
              </m:sSub>
              <m:r>
                <w:rPr>
                  <w:rFonts w:ascii="Cambria Math" w:hAnsi="Cambria Math"/>
                </w:rPr>
                <m:t>=25</m:t>
              </m:r>
            </m:oMath>
            <w:r w:rsidR="00316C57">
              <w:t xml:space="preserve"> </w:t>
            </w:r>
            <w:r w:rsidR="00316C57">
              <w:br/>
              <w:t xml:space="preserve">CI = </w:t>
            </w:r>
            <m:oMath>
              <m:r>
                <w:rPr>
                  <w:rFonts w:ascii="Cambria Math" w:hAnsi="Cambria Math"/>
                </w:rPr>
                <m:t>8.04±8.29</m:t>
              </m:r>
            </m:oMath>
            <w:r w:rsidR="00316C57">
              <w:rPr>
                <w:rFonts w:eastAsiaTheme="minorEastAsia"/>
              </w:rPr>
              <w:t xml:space="preserve"> = (-0.25, 16.33)</w:t>
            </w:r>
          </w:p>
        </w:tc>
        <w:tc>
          <w:tcPr>
            <w:tcW w:w="4675" w:type="dxa"/>
          </w:tcPr>
          <w:p w14:paraId="2A005BF8" w14:textId="77777777" w:rsidR="00316C57" w:rsidRDefault="00DE099C" w:rsidP="00DE099C">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1P</m:t>
                  </m:r>
                </m:sub>
              </m:sSub>
              <m:r>
                <w:rPr>
                  <w:rFonts w:ascii="Cambria Math" w:eastAsiaTheme="minorEastAsia" w:hAnsi="Cambria Math"/>
                </w:rPr>
                <m:t>=64.80</m:t>
              </m:r>
            </m:oMath>
            <w:r w:rsidR="00316C57">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8V</m:t>
                  </m:r>
                </m:sub>
              </m:sSub>
              <m:r>
                <w:rPr>
                  <w:rFonts w:ascii="Cambria Math" w:eastAsiaTheme="minorEastAsia" w:hAnsi="Cambria Math"/>
                </w:rPr>
                <m:t>=38.72</m:t>
              </m:r>
            </m:oMath>
            <w:r w:rsidR="00316C57">
              <w:rPr>
                <w:rFonts w:eastAsiaTheme="minorEastAsia"/>
              </w:rPr>
              <w:t xml:space="preserve">, </w:t>
            </w:r>
            <w:r w:rsidR="00316C57">
              <w:t xml:space="preserve"> </w:t>
            </w:r>
            <w:r w:rsidR="00316C57">
              <w:br/>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eastAsiaTheme="minorEastAsia" w:hAnsi="Cambria Math"/>
                </w:rPr>
                <m:t>=1.980</m:t>
              </m:r>
            </m:oMath>
            <w:r w:rsidR="00316C57">
              <w:rPr>
                <w:rFonts w:eastAsiaTheme="minorEastAsia"/>
              </w:rPr>
              <w:t xml:space="preserve"> for df = 120 (error df)</w:t>
            </w:r>
            <w:r w:rsidR="00316C57">
              <w:rPr>
                <w:rFonts w:eastAsiaTheme="minorEastAsia"/>
              </w:rPr>
              <w:br/>
              <w:t xml:space="preserve">s = root MSE = </w:t>
            </w:r>
            <m:oMath>
              <m:rad>
                <m:radPr>
                  <m:degHide m:val="1"/>
                  <m:ctrlPr>
                    <w:rPr>
                      <w:rFonts w:ascii="Cambria Math" w:eastAsiaTheme="minorEastAsia" w:hAnsi="Cambria Math"/>
                      <w:i/>
                    </w:rPr>
                  </m:ctrlPr>
                </m:radPr>
                <m:deg/>
                <m:e>
                  <m:r>
                    <w:rPr>
                      <w:rFonts w:ascii="Cambria Math" w:eastAsiaTheme="minorEastAsia" w:hAnsi="Cambria Math"/>
                    </w:rPr>
                    <m:t>219.28</m:t>
                  </m:r>
                </m:e>
              </m:rad>
              <m:r>
                <w:rPr>
                  <w:rFonts w:ascii="Cambria Math" w:eastAsiaTheme="minorEastAsia" w:hAnsi="Cambria Math"/>
                </w:rPr>
                <m:t>=14.81</m:t>
              </m:r>
            </m:oMath>
          </w:p>
          <w:p w14:paraId="6AD50B23" w14:textId="77777777" w:rsidR="00316C57" w:rsidRDefault="00DE099C" w:rsidP="00DE099C">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8V</m:t>
                  </m:r>
                </m:sub>
              </m:sSub>
              <m:r>
                <w:rPr>
                  <w:rFonts w:ascii="Cambria Math" w:hAnsi="Cambria Math"/>
                </w:rPr>
                <m:t>=25</m:t>
              </m:r>
            </m:oMath>
            <w:r w:rsidR="00316C57">
              <w:t xml:space="preserve"> </w:t>
            </w:r>
            <w:r w:rsidR="00316C57">
              <w:br/>
              <w:t xml:space="preserve">CI = </w:t>
            </w:r>
            <m:oMath>
              <m:r>
                <w:rPr>
                  <w:rFonts w:ascii="Cambria Math" w:hAnsi="Cambria Math"/>
                </w:rPr>
                <m:t>26.08±8.29</m:t>
              </m:r>
            </m:oMath>
            <w:r w:rsidR="00316C57">
              <w:rPr>
                <w:rFonts w:eastAsiaTheme="minorEastAsia"/>
              </w:rPr>
              <w:t xml:space="preserve"> = (17.79, 34.37)</w:t>
            </w:r>
          </w:p>
        </w:tc>
      </w:tr>
    </w:tbl>
    <w:p w14:paraId="04D0D90D" w14:textId="77777777" w:rsidR="00316C57" w:rsidRDefault="00316C57" w:rsidP="00DE099C">
      <w:pPr>
        <w:rPr>
          <w:rFonts w:eastAsiaTheme="minorEastAsia"/>
        </w:rPr>
      </w:pPr>
    </w:p>
    <w:p w14:paraId="5B237CEC" w14:textId="77777777" w:rsidR="00316C57" w:rsidRPr="00777325" w:rsidRDefault="00316C57" w:rsidP="00DE099C">
      <w:pPr>
        <w:rPr>
          <w:rFonts w:eastAsiaTheme="minorEastAsia"/>
        </w:rPr>
      </w:pPr>
    </w:p>
    <w:p w14:paraId="7B7C4239" w14:textId="77777777" w:rsidR="00316C57" w:rsidRDefault="00316C57" w:rsidP="00316C57">
      <w:pPr>
        <w:pStyle w:val="ListParagraph"/>
        <w:numPr>
          <w:ilvl w:val="0"/>
          <w:numId w:val="79"/>
        </w:numPr>
      </w:pPr>
      <w:r>
        <w:t>95% CI for mu[1P] – Mu[1V] = (-0.25, 16.33)</w:t>
      </w:r>
      <w:r>
        <w:br/>
        <w:t>Interpretation: [Because the CI contains zero] We cannot be 95% confident that the population means of longevity for male fruit flies living with 1 pregnant female fruit fly and living with 1 virgin female fruit fly are different.</w:t>
      </w:r>
      <w:r>
        <w:br/>
      </w:r>
    </w:p>
    <w:p w14:paraId="69057266" w14:textId="77777777" w:rsidR="00316C57" w:rsidRDefault="00316C57" w:rsidP="00316C57">
      <w:pPr>
        <w:pStyle w:val="ListParagraph"/>
        <w:numPr>
          <w:ilvl w:val="0"/>
          <w:numId w:val="79"/>
        </w:numPr>
      </w:pPr>
      <w:r>
        <w:rPr>
          <w:rFonts w:eastAsiaTheme="minorEastAsia"/>
        </w:rPr>
        <w:lastRenderedPageBreak/>
        <w:t>95% CI for mu[1P] – mu[8V] = (17.79, 34.37)</w:t>
      </w:r>
      <w:r>
        <w:rPr>
          <w:rFonts w:eastAsiaTheme="minorEastAsia"/>
        </w:rPr>
        <w:br/>
      </w:r>
      <w:r>
        <w:t xml:space="preserve">Interpretation: We are 95% confident that the population mean longevity for male fruit flies living with 1 pregnant female fruit fly is </w:t>
      </w:r>
      <w:r w:rsidRPr="00B80D85">
        <w:rPr>
          <w:b/>
        </w:rPr>
        <w:t>greater than</w:t>
      </w:r>
      <w:r>
        <w:t xml:space="preserve"> the population mean longevity for male fruit flies living with 8 virgin female fruit flies by between 17.79 and 34.37 days.</w:t>
      </w:r>
      <w:r>
        <w:br/>
      </w:r>
    </w:p>
    <w:p w14:paraId="1102B043" w14:textId="77777777" w:rsidR="00316C57" w:rsidRDefault="00316C57" w:rsidP="00DE099C">
      <w:r>
        <w:t>Recall:</w:t>
      </w:r>
    </w:p>
    <w:p w14:paraId="2F30C1D3" w14:textId="77777777" w:rsidR="00316C57" w:rsidRDefault="00316C57" w:rsidP="00316C57">
      <w:pPr>
        <w:pStyle w:val="ListParagraph"/>
        <w:numPr>
          <w:ilvl w:val="0"/>
          <w:numId w:val="80"/>
        </w:numPr>
      </w:pPr>
      <w:r>
        <w:t xml:space="preserve">If the confidence interval for a difference in means doesn’t contain zero </w:t>
      </w:r>
      <w:r>
        <w:sym w:font="Wingdings" w:char="F0E0"/>
      </w:r>
      <w:r>
        <w:t xml:space="preserve"> there is a significant difference between the means.</w:t>
      </w:r>
      <w:r>
        <w:br/>
      </w:r>
    </w:p>
    <w:p w14:paraId="7C887A10" w14:textId="77777777" w:rsidR="00316C57" w:rsidRDefault="00316C57" w:rsidP="00316C57">
      <w:pPr>
        <w:pStyle w:val="ListParagraph"/>
        <w:numPr>
          <w:ilvl w:val="0"/>
          <w:numId w:val="80"/>
        </w:numPr>
      </w:pPr>
      <w:r>
        <w:t>The CI won’t contain zero if the (absolute value of the) difference in the means is greater than the margin of error of the interval.</w:t>
      </w:r>
    </w:p>
    <w:p w14:paraId="1ABFC3C8" w14:textId="77777777" w:rsidR="00316C57" w:rsidRDefault="00316C57" w:rsidP="00316C57">
      <w:pPr>
        <w:pStyle w:val="ListParagraph"/>
        <w:numPr>
          <w:ilvl w:val="0"/>
          <w:numId w:val="80"/>
        </w:numPr>
      </w:pPr>
      <w:r>
        <w:t>Examples:</w:t>
      </w:r>
    </w:p>
    <w:p w14:paraId="49C68ED2" w14:textId="77777777" w:rsidR="00316C57" w:rsidRPr="00460541" w:rsidRDefault="00316C57" w:rsidP="00316C57">
      <w:pPr>
        <w:pStyle w:val="ListParagraph"/>
        <w:numPr>
          <w:ilvl w:val="1"/>
          <w:numId w:val="80"/>
        </w:numPr>
      </w:pPr>
      <w:r>
        <w:t xml:space="preserve">CI for mu[1P] – Mu[1V] = </w:t>
      </w:r>
      <m:oMath>
        <m:r>
          <w:rPr>
            <w:rFonts w:ascii="Cambria Math" w:hAnsi="Cambria Math"/>
          </w:rPr>
          <m:t>8.04±8.29</m:t>
        </m:r>
      </m:oMath>
      <w:r>
        <w:rPr>
          <w:rFonts w:eastAsiaTheme="minorEastAsia"/>
        </w:rPr>
        <w:t xml:space="preserve"> = (-0.25, 16.33)</w:t>
      </w:r>
      <w:r>
        <w:rPr>
          <w:rFonts w:eastAsiaTheme="minorEastAsia"/>
        </w:rPr>
        <w:br/>
      </w:r>
    </w:p>
    <w:p w14:paraId="6161ECD9" w14:textId="77777777" w:rsidR="00316C57" w:rsidRDefault="00316C57" w:rsidP="00316C57">
      <w:pPr>
        <w:pStyle w:val="ListParagraph"/>
        <w:numPr>
          <w:ilvl w:val="1"/>
          <w:numId w:val="80"/>
        </w:numPr>
      </w:pPr>
      <w:r>
        <w:rPr>
          <w:rFonts w:eastAsiaTheme="minorEastAsia"/>
        </w:rPr>
        <w:t>95% CI for mu[1P] – mu[8V]</w:t>
      </w:r>
      <w:r w:rsidRPr="00460541">
        <w:t xml:space="preserve"> </w:t>
      </w:r>
      <w:r>
        <w:t xml:space="preserve">= </w:t>
      </w:r>
      <m:oMath>
        <m:r>
          <w:rPr>
            <w:rFonts w:ascii="Cambria Math" w:hAnsi="Cambria Math"/>
          </w:rPr>
          <m:t>26.08±8.29</m:t>
        </m:r>
      </m:oMath>
      <w:r>
        <w:rPr>
          <w:rFonts w:eastAsiaTheme="minorEastAsia"/>
        </w:rPr>
        <w:t xml:space="preserve"> = (17.79, 34.37)</w:t>
      </w:r>
      <w:r>
        <w:rPr>
          <w:rFonts w:eastAsiaTheme="minorEastAsia"/>
        </w:rPr>
        <w:br/>
      </w:r>
    </w:p>
    <w:p w14:paraId="04C82384" w14:textId="77777777" w:rsidR="00316C57" w:rsidRDefault="00316C57" w:rsidP="00316C57">
      <w:pPr>
        <w:pStyle w:val="ListParagraph"/>
        <w:numPr>
          <w:ilvl w:val="0"/>
          <w:numId w:val="80"/>
        </w:numPr>
      </w:pPr>
      <w:r>
        <w:t xml:space="preserve">For this reason, the margin of error is also called the </w:t>
      </w:r>
      <w:r w:rsidRPr="00F60A05">
        <w:rPr>
          <w:b/>
        </w:rPr>
        <w:t>least significant difference (LSD)</w:t>
      </w:r>
      <w:r>
        <w:br/>
      </w:r>
    </w:p>
    <w:p w14:paraId="0D073AE6" w14:textId="77777777" w:rsidR="00316C57" w:rsidRDefault="00316C57" w:rsidP="00316C57">
      <w:pPr>
        <w:pStyle w:val="ListParagraph"/>
        <w:numPr>
          <w:ilvl w:val="0"/>
          <w:numId w:val="80"/>
        </w:numPr>
      </w:pPr>
      <w:r>
        <w:t xml:space="preserve">Note: if all groups have the same sample size (called a balanced experiment), the margin of error of every the CI for every pairwise difference will be the same.  </w:t>
      </w:r>
      <w:r>
        <w:sym w:font="Wingdings" w:char="F0E0"/>
      </w:r>
      <w:r>
        <w:t xml:space="preserve"> Same LSD.</w:t>
      </w:r>
    </w:p>
    <w:p w14:paraId="696B4904" w14:textId="77777777" w:rsidR="00316C57" w:rsidRDefault="00316C57" w:rsidP="00DE099C"/>
    <w:p w14:paraId="53DD18E3" w14:textId="77777777" w:rsidR="00316C57" w:rsidRDefault="00316C57" w:rsidP="00DE099C">
      <w:r>
        <w:rPr>
          <w:u w:val="single"/>
        </w:rPr>
        <w:t>Graphical representation</w:t>
      </w:r>
    </w:p>
    <w:p w14:paraId="64108EA9" w14:textId="77777777" w:rsidR="00316C57" w:rsidRDefault="00316C57" w:rsidP="00DE099C">
      <w:r>
        <w:rPr>
          <w:noProof/>
        </w:rPr>
        <w:drawing>
          <wp:inline distT="0" distB="0" distL="0" distR="0" wp14:anchorId="2D2EB146" wp14:editId="735384DF">
            <wp:extent cx="5943600" cy="163449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43600" cy="1634490"/>
                    </a:xfrm>
                    <a:prstGeom prst="rect">
                      <a:avLst/>
                    </a:prstGeom>
                  </pic:spPr>
                </pic:pic>
              </a:graphicData>
            </a:graphic>
          </wp:inline>
        </w:drawing>
      </w:r>
    </w:p>
    <w:p w14:paraId="6A3DCD32" w14:textId="77777777" w:rsidR="00316C57" w:rsidRDefault="00316C57" w:rsidP="00316C57">
      <w:pPr>
        <w:pStyle w:val="ListParagraph"/>
        <w:numPr>
          <w:ilvl w:val="0"/>
          <w:numId w:val="81"/>
        </w:numPr>
      </w:pPr>
      <w:r>
        <w:t>8V is farther than the LSD away from all the other groups</w:t>
      </w:r>
    </w:p>
    <w:p w14:paraId="5FF5F544" w14:textId="77777777" w:rsidR="00316C57" w:rsidRDefault="00316C57" w:rsidP="00316C57">
      <w:pPr>
        <w:pStyle w:val="ListParagraph"/>
        <w:numPr>
          <w:ilvl w:val="0"/>
          <w:numId w:val="81"/>
        </w:numPr>
      </w:pPr>
      <w:r>
        <w:t>All the other groups are within the LSD of each other.</w:t>
      </w:r>
    </w:p>
    <w:p w14:paraId="79CF2670" w14:textId="77777777" w:rsidR="00316C57" w:rsidRDefault="00316C57">
      <w:r>
        <w:br w:type="page"/>
      </w:r>
    </w:p>
    <w:p w14:paraId="1B0296BE" w14:textId="77777777" w:rsidR="00316C57" w:rsidRDefault="00316C57" w:rsidP="00DE099C">
      <w:r>
        <w:rPr>
          <w:u w:val="single"/>
        </w:rPr>
        <w:lastRenderedPageBreak/>
        <w:t>In SAS</w:t>
      </w:r>
    </w:p>
    <w:p w14:paraId="4D5DBAD5" w14:textId="77777777" w:rsidR="00316C57" w:rsidRDefault="00316C57" w:rsidP="00316C57">
      <w:pPr>
        <w:pStyle w:val="ListParagraph"/>
        <w:numPr>
          <w:ilvl w:val="0"/>
          <w:numId w:val="82"/>
        </w:numPr>
      </w:pPr>
      <w:r>
        <w:t>Use LSMEANS statement within PROC GLM</w:t>
      </w:r>
    </w:p>
    <w:p w14:paraId="1FD565FB" w14:textId="77777777" w:rsidR="00316C57" w:rsidRDefault="00316C57" w:rsidP="00DE099C"/>
    <w:p w14:paraId="58B6178A" w14:textId="77777777" w:rsidR="00316C57" w:rsidRDefault="00316C57" w:rsidP="00DE099C">
      <w:r>
        <w:rPr>
          <w:noProof/>
        </w:rPr>
        <w:drawing>
          <wp:inline distT="0" distB="0" distL="0" distR="0" wp14:anchorId="661D52EC" wp14:editId="0E0327F1">
            <wp:extent cx="2319867" cy="713228"/>
            <wp:effectExtent l="19050" t="19050" r="23495" b="1079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55707" cy="724247"/>
                    </a:xfrm>
                    <a:prstGeom prst="rect">
                      <a:avLst/>
                    </a:prstGeom>
                    <a:ln>
                      <a:solidFill>
                        <a:schemeClr val="accent1"/>
                      </a:solidFill>
                    </a:ln>
                  </pic:spPr>
                </pic:pic>
              </a:graphicData>
            </a:graphic>
          </wp:inline>
        </w:drawing>
      </w:r>
    </w:p>
    <w:p w14:paraId="5CB1DC4D" w14:textId="77777777" w:rsidR="00316C57" w:rsidRDefault="00316C57" w:rsidP="00DE099C"/>
    <w:p w14:paraId="2E5D67A4" w14:textId="77777777" w:rsidR="00316C57" w:rsidRPr="0050300F" w:rsidRDefault="00316C57" w:rsidP="00DE099C">
      <w:pPr>
        <w:rPr>
          <w:rFonts w:eastAsiaTheme="minorEastAsia"/>
        </w:rPr>
      </w:pPr>
      <w:r>
        <w:rPr>
          <w:noProof/>
        </w:rPr>
        <w:drawing>
          <wp:inline distT="0" distB="0" distL="0" distR="0" wp14:anchorId="2A1FF3DC" wp14:editId="26DB1850">
            <wp:extent cx="2836333" cy="904338"/>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897644" cy="923886"/>
                    </a:xfrm>
                    <a:prstGeom prst="rect">
                      <a:avLst/>
                    </a:prstGeom>
                  </pic:spPr>
                </pic:pic>
              </a:graphicData>
            </a:graphic>
          </wp:inline>
        </w:drawing>
      </w:r>
      <w:r>
        <w:tab/>
        <w:t>Numbers the groups</w:t>
      </w:r>
    </w:p>
    <w:p w14:paraId="505DC71C" w14:textId="77777777" w:rsidR="00316C57" w:rsidRDefault="00316C57" w:rsidP="00DE099C"/>
    <w:p w14:paraId="38AC506B" w14:textId="77777777" w:rsidR="00316C57" w:rsidRDefault="00316C57" w:rsidP="00DE099C">
      <w:r>
        <w:rPr>
          <w:noProof/>
        </w:rPr>
        <w:drawing>
          <wp:inline distT="0" distB="0" distL="0" distR="0" wp14:anchorId="3E40834A" wp14:editId="4BF979A3">
            <wp:extent cx="2658533" cy="1496821"/>
            <wp:effectExtent l="0" t="0" r="889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658533" cy="1496821"/>
                    </a:xfrm>
                    <a:prstGeom prst="rect">
                      <a:avLst/>
                    </a:prstGeom>
                  </pic:spPr>
                </pic:pic>
              </a:graphicData>
            </a:graphic>
          </wp:inline>
        </w:drawing>
      </w:r>
    </w:p>
    <w:p w14:paraId="4595EB24" w14:textId="77777777" w:rsidR="00316C57" w:rsidRDefault="00316C57" w:rsidP="00DE099C">
      <w:pPr>
        <w:rPr>
          <w:rFonts w:eastAsiaTheme="minorEastAsia"/>
        </w:rPr>
      </w:pPr>
      <w:r>
        <w:t>P-values for hypothesis tests of Ho:</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oMath>
      <w:r>
        <w:rPr>
          <w:rFonts w:eastAsiaTheme="minorEastAsia"/>
        </w:rPr>
        <w:t xml:space="preserve"> vs. </w:t>
      </w:r>
      <w:r>
        <w:t>Ha:</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oMath>
    </w:p>
    <w:p w14:paraId="236AAEDA" w14:textId="77777777" w:rsidR="00316C57" w:rsidRDefault="00316C57" w:rsidP="00316C57">
      <w:pPr>
        <w:pStyle w:val="ListParagraph"/>
        <w:numPr>
          <w:ilvl w:val="0"/>
          <w:numId w:val="82"/>
        </w:numPr>
        <w:rPr>
          <w:rFonts w:eastAsiaTheme="minorEastAsia"/>
        </w:rPr>
      </w:pPr>
      <w:r>
        <w:rPr>
          <w:rFonts w:eastAsiaTheme="minorEastAsia"/>
        </w:rPr>
        <w:t>.0573 in row 1, column 2 is for the comparison of 1P and 1V (following numbering above)</w:t>
      </w:r>
    </w:p>
    <w:p w14:paraId="4EC2B4D1" w14:textId="77777777" w:rsidR="00316C57" w:rsidRPr="009026F7" w:rsidRDefault="00316C57" w:rsidP="00316C57">
      <w:pPr>
        <w:pStyle w:val="ListParagraph"/>
        <w:numPr>
          <w:ilvl w:val="0"/>
          <w:numId w:val="82"/>
        </w:numPr>
        <w:rPr>
          <w:rFonts w:eastAsiaTheme="minorEastAsia"/>
        </w:rPr>
      </w:pPr>
      <w:r w:rsidRPr="009026F7">
        <w:rPr>
          <w:rFonts w:eastAsiaTheme="minorEastAsia"/>
        </w:rPr>
        <w:t>Note that all the p-values in row/column 4 (corresponding to 8V) are &lt;.0001, representing that 8V is significantly different from all the other groups.</w:t>
      </w:r>
    </w:p>
    <w:p w14:paraId="1E9F84AE" w14:textId="77777777" w:rsidR="00316C57" w:rsidRDefault="00316C57" w:rsidP="00DE099C"/>
    <w:p w14:paraId="68B1B703" w14:textId="77777777" w:rsidR="00316C57" w:rsidRDefault="00316C57" w:rsidP="00DE099C">
      <w:r>
        <w:rPr>
          <w:noProof/>
        </w:rPr>
        <w:drawing>
          <wp:inline distT="0" distB="0" distL="0" distR="0" wp14:anchorId="3CBC2E31" wp14:editId="1A44EEB0">
            <wp:extent cx="3217333" cy="919238"/>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238678" cy="925337"/>
                    </a:xfrm>
                    <a:prstGeom prst="rect">
                      <a:avLst/>
                    </a:prstGeom>
                  </pic:spPr>
                </pic:pic>
              </a:graphicData>
            </a:graphic>
          </wp:inline>
        </w:drawing>
      </w:r>
    </w:p>
    <w:p w14:paraId="04C6E9F3" w14:textId="77777777" w:rsidR="00316C57" w:rsidRDefault="00316C57" w:rsidP="00DE099C">
      <w:r>
        <w:t>CI’s of population means</w:t>
      </w:r>
    </w:p>
    <w:p w14:paraId="5E09CC6B" w14:textId="77777777" w:rsidR="00316C57" w:rsidRDefault="00316C57" w:rsidP="00DE099C"/>
    <w:p w14:paraId="38F4071A" w14:textId="77777777" w:rsidR="00316C57" w:rsidRDefault="00316C57" w:rsidP="00DE099C">
      <w:r>
        <w:rPr>
          <w:noProof/>
        </w:rPr>
        <w:lastRenderedPageBreak/>
        <w:drawing>
          <wp:inline distT="0" distB="0" distL="0" distR="0" wp14:anchorId="61858417" wp14:editId="5A29625C">
            <wp:extent cx="4555730" cy="1778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570573" cy="1783793"/>
                    </a:xfrm>
                    <a:prstGeom prst="rect">
                      <a:avLst/>
                    </a:prstGeom>
                  </pic:spPr>
                </pic:pic>
              </a:graphicData>
            </a:graphic>
          </wp:inline>
        </w:drawing>
      </w:r>
      <w:r>
        <w:t xml:space="preserve"> </w:t>
      </w:r>
    </w:p>
    <w:p w14:paraId="04C14F4F" w14:textId="77777777" w:rsidR="00316C57" w:rsidRDefault="00316C57" w:rsidP="00DE099C">
      <w:pPr>
        <w:rPr>
          <w:rFonts w:eastAsiaTheme="minorEastAsia"/>
        </w:rPr>
      </w:pPr>
      <w:r>
        <w:t xml:space="preserve">CIs of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oMath>
    </w:p>
    <w:p w14:paraId="070C3B88" w14:textId="77777777" w:rsidR="00316C57" w:rsidRPr="00130041" w:rsidRDefault="00316C57" w:rsidP="00316C57">
      <w:pPr>
        <w:pStyle w:val="ListParagraph"/>
        <w:numPr>
          <w:ilvl w:val="0"/>
          <w:numId w:val="83"/>
        </w:numPr>
        <w:rPr>
          <w:rFonts w:eastAsiaTheme="minorEastAsia"/>
        </w:rPr>
      </w:pPr>
      <w:r>
        <w:rPr>
          <w:rFonts w:eastAsiaTheme="minorEastAsia"/>
        </w:rPr>
        <w:t xml:space="preserve">First row is for </w:t>
      </w:r>
      <m:oMath>
        <m:sSub>
          <m:sSubPr>
            <m:ctrlPr>
              <w:rPr>
                <w:rFonts w:ascii="Cambria Math" w:eastAsiaTheme="minorEastAsia" w:hAnsi="Cambria Math"/>
                <w:i/>
              </w:rPr>
            </m:ctrlPr>
          </m:sSubPr>
          <m:e>
            <m:r>
              <m:rPr>
                <m:sty m:val="p"/>
              </m:rPr>
              <w:rPr>
                <w:rFonts w:ascii="Cambria Math" w:eastAsiaTheme="minorEastAsia" w:hAnsi="Cambria Math"/>
              </w:rPr>
              <m:t>μ</m:t>
            </m:r>
            <m:ctrlPr>
              <w:rPr>
                <w:rFonts w:ascii="Cambria Math" w:eastAsiaTheme="minorEastAsia" w:hAnsi="Cambria Math"/>
              </w:rPr>
            </m:ctrlPr>
          </m:e>
          <m:sub>
            <m:r>
              <w:rPr>
                <w:rFonts w:ascii="Cambria Math" w:eastAsiaTheme="minorEastAsia" w:hAnsi="Cambria Math"/>
              </w:rPr>
              <m:t>1P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μ</m:t>
            </m:r>
          </m:e>
          <m:sub>
            <m:r>
              <w:rPr>
                <w:rFonts w:ascii="Cambria Math" w:eastAsiaTheme="minorEastAsia" w:hAnsi="Cambria Math"/>
              </w:rPr>
              <m:t>1V</m:t>
            </m:r>
          </m:sub>
        </m:sSub>
      </m:oMath>
      <w:r>
        <w:rPr>
          <w:rFonts w:eastAsiaTheme="minorEastAsia"/>
        </w:rPr>
        <w:t>, which we did by hand earlier.</w:t>
      </w:r>
    </w:p>
    <w:p w14:paraId="7B547BDD" w14:textId="77777777" w:rsidR="00316C57" w:rsidRPr="00130041" w:rsidRDefault="00316C57" w:rsidP="00DE099C">
      <w:pPr>
        <w:rPr>
          <w:rFonts w:eastAsiaTheme="minorEastAsia"/>
        </w:rPr>
      </w:pPr>
    </w:p>
    <w:p w14:paraId="7320B49C" w14:textId="77777777" w:rsidR="00316C57" w:rsidRDefault="00316C57" w:rsidP="00DE099C"/>
    <w:p w14:paraId="48BDB118" w14:textId="77777777" w:rsidR="00316C57" w:rsidRDefault="00316C57" w:rsidP="00DE099C">
      <w:r>
        <w:rPr>
          <w:noProof/>
        </w:rPr>
        <w:drawing>
          <wp:inline distT="0" distB="0" distL="0" distR="0" wp14:anchorId="00AF54DE" wp14:editId="61577C46">
            <wp:extent cx="2864347" cy="164253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889878" cy="1657174"/>
                    </a:xfrm>
                    <a:prstGeom prst="rect">
                      <a:avLst/>
                    </a:prstGeom>
                  </pic:spPr>
                </pic:pic>
              </a:graphicData>
            </a:graphic>
          </wp:inline>
        </w:drawing>
      </w:r>
    </w:p>
    <w:p w14:paraId="303FB944" w14:textId="77777777" w:rsidR="00316C57" w:rsidRDefault="00316C57" w:rsidP="00DE099C">
      <w:r>
        <w:t xml:space="preserve">Note message: “LS-means with the same letter are not significantly different”.  This is referring to the letters in the first column.  </w:t>
      </w:r>
    </w:p>
    <w:p w14:paraId="17B32D7D" w14:textId="77777777" w:rsidR="00316C57" w:rsidRDefault="00316C57" w:rsidP="00316C57">
      <w:pPr>
        <w:pStyle w:val="ListParagraph"/>
        <w:numPr>
          <w:ilvl w:val="0"/>
          <w:numId w:val="83"/>
        </w:numPr>
      </w:pPr>
      <w:r>
        <w:t xml:space="preserve">1pregnant, none, 8pregnant, and 1virgin all share “A” </w:t>
      </w:r>
      <w:r>
        <w:sym w:font="Wingdings" w:char="F0E0"/>
      </w:r>
      <w:r>
        <w:t xml:space="preserve"> they are not significantly different</w:t>
      </w:r>
    </w:p>
    <w:p w14:paraId="4FE4C856" w14:textId="77777777" w:rsidR="00316C57" w:rsidRDefault="00316C57" w:rsidP="00316C57">
      <w:pPr>
        <w:pStyle w:val="ListParagraph"/>
        <w:numPr>
          <w:ilvl w:val="0"/>
          <w:numId w:val="83"/>
        </w:numPr>
      </w:pPr>
      <w:r>
        <w:t xml:space="preserve">8virgin has “B”, does not share a letter with other categories </w:t>
      </w:r>
      <w:r>
        <w:sym w:font="Wingdings" w:char="F0E0"/>
      </w:r>
      <w:r>
        <w:t xml:space="preserve"> significantly different from all other groups.</w:t>
      </w:r>
    </w:p>
    <w:p w14:paraId="16E6605D" w14:textId="77777777" w:rsidR="00316C57" w:rsidRDefault="00316C57" w:rsidP="00DE099C"/>
    <w:p w14:paraId="1F0B9073" w14:textId="77777777" w:rsidR="00316C57" w:rsidRDefault="00316C57" w:rsidP="00DE099C">
      <w:r>
        <w:rPr>
          <w:u w:val="single"/>
        </w:rPr>
        <w:t>Controlling Type 1 Error rate for multiple comparisons</w:t>
      </w:r>
    </w:p>
    <w:p w14:paraId="19B15C41" w14:textId="77777777" w:rsidR="00316C57" w:rsidRPr="00CE0E64" w:rsidRDefault="00316C57" w:rsidP="00316C57">
      <w:pPr>
        <w:pStyle w:val="ListParagraph"/>
        <w:numPr>
          <w:ilvl w:val="0"/>
          <w:numId w:val="84"/>
        </w:numPr>
      </w:pPr>
      <w:r>
        <w:t xml:space="preserve">Recall that </w:t>
      </w:r>
      <m:oMath>
        <m:r>
          <m:rPr>
            <m:sty m:val="p"/>
          </m:rPr>
          <w:rPr>
            <w:rFonts w:ascii="Cambria Math" w:hAnsi="Cambria Math"/>
          </w:rPr>
          <m:t>α</m:t>
        </m:r>
      </m:oMath>
      <w:r>
        <w:rPr>
          <w:rFonts w:eastAsiaTheme="minorEastAsia"/>
        </w:rPr>
        <w:t xml:space="preserve"> is the probability of a Type 1 Error (false positive).</w:t>
      </w:r>
    </w:p>
    <w:p w14:paraId="442CE03C" w14:textId="77777777" w:rsidR="00316C57" w:rsidRDefault="00316C57" w:rsidP="00316C57">
      <w:pPr>
        <w:pStyle w:val="ListParagraph"/>
        <w:numPr>
          <w:ilvl w:val="0"/>
          <w:numId w:val="84"/>
        </w:numPr>
      </w:pPr>
      <w:r>
        <w:t>When we’re doing multiple tests when we compare all the pairs of means, it increases the chances of a false positive.</w:t>
      </w:r>
    </w:p>
    <w:p w14:paraId="08A34799" w14:textId="77777777" w:rsidR="00316C57" w:rsidRDefault="00316C57" w:rsidP="00316C57">
      <w:pPr>
        <w:pStyle w:val="ListParagraph"/>
        <w:numPr>
          <w:ilvl w:val="0"/>
          <w:numId w:val="84"/>
        </w:numPr>
      </w:pPr>
      <w:r>
        <w:t xml:space="preserve">Comic: </w:t>
      </w:r>
      <w:hyperlink r:id="rId201" w:history="1">
        <w:r w:rsidRPr="001D0B10">
          <w:rPr>
            <w:rStyle w:val="Hyperlink"/>
          </w:rPr>
          <w:t>https://xkcd.com/882/</w:t>
        </w:r>
      </w:hyperlink>
      <w:r>
        <w:t xml:space="preserve"> </w:t>
      </w:r>
    </w:p>
    <w:p w14:paraId="7AFE7E56" w14:textId="77777777" w:rsidR="00316C57" w:rsidRDefault="00316C57" w:rsidP="00316C57">
      <w:pPr>
        <w:pStyle w:val="ListParagraph"/>
        <w:numPr>
          <w:ilvl w:val="1"/>
          <w:numId w:val="84"/>
        </w:numPr>
        <w:rPr>
          <w:rFonts w:eastAsiaTheme="minorEastAsia"/>
        </w:rPr>
      </w:pPr>
      <w:r>
        <w:t xml:space="preserve">If we do 20 tests at </w:t>
      </w:r>
      <m:oMath>
        <m:r>
          <m:rPr>
            <m:sty m:val="p"/>
          </m:rPr>
          <w:rPr>
            <w:rFonts w:ascii="Cambria Math" w:hAnsi="Cambria Math"/>
          </w:rPr>
          <m:t>α</m:t>
        </m:r>
        <m:r>
          <w:rPr>
            <w:rFonts w:ascii="Cambria Math" w:hAnsi="Cambria Math"/>
          </w:rPr>
          <m:t>=.05</m:t>
        </m:r>
      </m:oMath>
      <w:r>
        <w:rPr>
          <w:rFonts w:eastAsiaTheme="minorEastAsia"/>
        </w:rPr>
        <w:t>, we expect 1 out of the 20 tests to be a false positive.</w:t>
      </w:r>
    </w:p>
    <w:p w14:paraId="1041AD92" w14:textId="77777777" w:rsidR="00316C57" w:rsidRDefault="00316C57" w:rsidP="00316C57">
      <w:pPr>
        <w:pStyle w:val="ListParagraph"/>
        <w:numPr>
          <w:ilvl w:val="1"/>
          <w:numId w:val="84"/>
        </w:numPr>
        <w:rPr>
          <w:rFonts w:eastAsiaTheme="minorEastAsia"/>
        </w:rPr>
      </w:pPr>
      <w:r>
        <w:rPr>
          <w:rFonts w:eastAsiaTheme="minorEastAsia"/>
        </w:rPr>
        <w:t>So find the significant result about the green jelly beans is really meaningless.</w:t>
      </w:r>
    </w:p>
    <w:p w14:paraId="42AC651F" w14:textId="77777777" w:rsidR="00316C57" w:rsidRDefault="00316C57" w:rsidP="00DE099C">
      <w:pPr>
        <w:rPr>
          <w:rFonts w:eastAsiaTheme="minorEastAsia"/>
        </w:rPr>
      </w:pPr>
    </w:p>
    <w:p w14:paraId="6AB0411B" w14:textId="77777777" w:rsidR="00316C57" w:rsidRDefault="00316C57" w:rsidP="00316C57">
      <w:pPr>
        <w:pStyle w:val="ListParagraph"/>
        <w:numPr>
          <w:ilvl w:val="0"/>
          <w:numId w:val="85"/>
        </w:numPr>
        <w:rPr>
          <w:rFonts w:eastAsiaTheme="minorEastAsia"/>
        </w:rPr>
      </w:pPr>
      <w:r>
        <w:rPr>
          <w:rFonts w:eastAsiaTheme="minorEastAsia"/>
        </w:rPr>
        <w:t>Instead, we can focus on the controlling the family-wise error rate, the probability of getting at least 1 Type 1 Error on all the tests.</w:t>
      </w:r>
      <w:r>
        <w:rPr>
          <w:rFonts w:eastAsiaTheme="minorEastAsia"/>
        </w:rPr>
        <w:br/>
      </w:r>
    </w:p>
    <w:p w14:paraId="06BEA9C4" w14:textId="77777777" w:rsidR="00316C57" w:rsidRPr="006F5EF3" w:rsidRDefault="00316C57" w:rsidP="00316C57">
      <w:pPr>
        <w:pStyle w:val="ListParagraph"/>
        <w:numPr>
          <w:ilvl w:val="0"/>
          <w:numId w:val="85"/>
        </w:numPr>
        <w:rPr>
          <w:rFonts w:eastAsiaTheme="minorEastAsia"/>
        </w:rPr>
      </w:pPr>
      <w:r>
        <w:rPr>
          <w:rFonts w:eastAsiaTheme="minorEastAsia"/>
        </w:rPr>
        <w:lastRenderedPageBreak/>
        <w:t>Two methods of controlling family-wise error rate: Fisher’s LSD and Bonferroni.</w:t>
      </w:r>
    </w:p>
    <w:p w14:paraId="5B836878" w14:textId="77777777" w:rsidR="00316C57" w:rsidRDefault="00316C57" w:rsidP="00DE099C">
      <w:pPr>
        <w:rPr>
          <w:rFonts w:eastAsiaTheme="minorEastAsia"/>
        </w:rPr>
      </w:pPr>
    </w:p>
    <w:p w14:paraId="5B4B9A22" w14:textId="77777777" w:rsidR="00316C57" w:rsidRDefault="00316C57" w:rsidP="00DE099C">
      <w:pPr>
        <w:rPr>
          <w:rFonts w:eastAsiaTheme="minorEastAsia"/>
        </w:rPr>
      </w:pPr>
      <w:r>
        <w:rPr>
          <w:rFonts w:eastAsiaTheme="minorEastAsia"/>
          <w:u w:val="single"/>
        </w:rPr>
        <w:t>Fisher’s LSD</w:t>
      </w:r>
    </w:p>
    <w:p w14:paraId="7E6502AF" w14:textId="77777777" w:rsidR="00316C57" w:rsidRDefault="00316C57" w:rsidP="00316C57">
      <w:pPr>
        <w:pStyle w:val="ListParagraph"/>
        <w:numPr>
          <w:ilvl w:val="0"/>
          <w:numId w:val="86"/>
        </w:numPr>
        <w:rPr>
          <w:rFonts w:eastAsiaTheme="minorEastAsia"/>
        </w:rPr>
      </w:pPr>
      <w:r>
        <w:rPr>
          <w:rFonts w:eastAsiaTheme="minorEastAsia"/>
        </w:rPr>
        <w:t xml:space="preserve">Do the ANOVA </w:t>
      </w:r>
      <w:bookmarkStart w:id="17" w:name="_GoBack"/>
      <w:r>
        <w:rPr>
          <w:rFonts w:eastAsiaTheme="minorEastAsia"/>
        </w:rPr>
        <w:t>F test</w:t>
      </w:r>
      <w:bookmarkEnd w:id="17"/>
    </w:p>
    <w:p w14:paraId="0424E8D7" w14:textId="77777777" w:rsidR="00316C57" w:rsidRDefault="00316C57" w:rsidP="00316C57">
      <w:pPr>
        <w:pStyle w:val="ListParagraph"/>
        <w:numPr>
          <w:ilvl w:val="0"/>
          <w:numId w:val="86"/>
        </w:numPr>
        <w:rPr>
          <w:rFonts w:eastAsiaTheme="minorEastAsia"/>
        </w:rPr>
      </w:pPr>
      <w:r>
        <w:rPr>
          <w:rFonts w:eastAsiaTheme="minorEastAsia"/>
        </w:rPr>
        <w:t xml:space="preserve">If the F test is not significant, </w:t>
      </w:r>
      <w:r w:rsidRPr="00EC4195">
        <w:rPr>
          <w:rFonts w:eastAsiaTheme="minorEastAsia"/>
          <w:b/>
        </w:rPr>
        <w:t>STOP</w:t>
      </w:r>
    </w:p>
    <w:p w14:paraId="17053DED" w14:textId="77777777" w:rsidR="00316C57" w:rsidRPr="00EC4195" w:rsidRDefault="00316C57" w:rsidP="00316C57">
      <w:pPr>
        <w:pStyle w:val="ListParagraph"/>
        <w:numPr>
          <w:ilvl w:val="0"/>
          <w:numId w:val="86"/>
        </w:numPr>
        <w:rPr>
          <w:rFonts w:eastAsiaTheme="minorEastAsia"/>
        </w:rPr>
      </w:pPr>
      <w:r>
        <w:rPr>
          <w:rFonts w:eastAsiaTheme="minorEastAsia"/>
        </w:rPr>
        <w:t>If the F test is significant, do the pairwise comparisons using the LSD.</w:t>
      </w:r>
    </w:p>
    <w:p w14:paraId="3F255AF4" w14:textId="77777777" w:rsidR="00316C57" w:rsidRDefault="00316C57" w:rsidP="00DE099C"/>
    <w:p w14:paraId="171F22C7" w14:textId="77777777" w:rsidR="00316C57" w:rsidRDefault="00316C57" w:rsidP="00DE099C">
      <w:r>
        <w:rPr>
          <w:u w:val="single"/>
        </w:rPr>
        <w:t>Bonferroni method</w:t>
      </w:r>
    </w:p>
    <w:p w14:paraId="2085E17F" w14:textId="77777777" w:rsidR="00316C57" w:rsidRDefault="00316C57" w:rsidP="00316C57">
      <w:pPr>
        <w:pStyle w:val="ListParagraph"/>
        <w:numPr>
          <w:ilvl w:val="0"/>
          <w:numId w:val="87"/>
        </w:numPr>
      </w:pPr>
      <w:r>
        <w:t>Do the pairwise comparisons right away, but multiply the p-values times the number of tests.</w:t>
      </w:r>
    </w:p>
    <w:p w14:paraId="4B287743" w14:textId="77777777" w:rsidR="00316C57" w:rsidRPr="00352B4D" w:rsidRDefault="00316C57" w:rsidP="00316C57">
      <w:pPr>
        <w:pStyle w:val="ListParagraph"/>
        <w:numPr>
          <w:ilvl w:val="0"/>
          <w:numId w:val="87"/>
        </w:numPr>
        <w:rPr>
          <w:rFonts w:eastAsiaTheme="minorEastAsia"/>
        </w:rPr>
      </w:pPr>
      <w:r>
        <w:t xml:space="preserve">Suppose there are 10 tests.  </w:t>
      </w:r>
    </w:p>
    <w:p w14:paraId="6A743308" w14:textId="77777777" w:rsidR="00316C57" w:rsidRDefault="00316C57" w:rsidP="00316C57">
      <w:pPr>
        <w:pStyle w:val="ListParagraph"/>
        <w:numPr>
          <w:ilvl w:val="1"/>
          <w:numId w:val="87"/>
        </w:numPr>
        <w:rPr>
          <w:rFonts w:eastAsiaTheme="minorEastAsia"/>
        </w:rPr>
      </w:pPr>
      <w:r>
        <w:t xml:space="preserve">Then the individual error rate for each test is </w:t>
      </w:r>
      <m:oMath>
        <m:r>
          <m:rPr>
            <m:sty m:val="p"/>
          </m:rPr>
          <w:rPr>
            <w:rFonts w:ascii="Cambria Math" w:hAnsi="Cambria Math"/>
          </w:rPr>
          <m:t>α</m:t>
        </m:r>
        <m:r>
          <m:rPr>
            <m:lit/>
          </m:rPr>
          <w:rPr>
            <w:rFonts w:ascii="Cambria Math" w:hAnsi="Cambria Math"/>
          </w:rPr>
          <m:t>/</m:t>
        </m:r>
        <m:r>
          <w:rPr>
            <w:rFonts w:ascii="Cambria Math" w:hAnsi="Cambria Math"/>
          </w:rPr>
          <m:t>10</m:t>
        </m:r>
      </m:oMath>
    </w:p>
    <w:p w14:paraId="06D6B71E" w14:textId="77777777" w:rsidR="00316C57" w:rsidRDefault="00316C57" w:rsidP="00316C57">
      <w:pPr>
        <w:pStyle w:val="ListParagraph"/>
        <w:numPr>
          <w:ilvl w:val="1"/>
          <w:numId w:val="87"/>
        </w:numPr>
        <w:rPr>
          <w:rFonts w:eastAsiaTheme="minorEastAsia"/>
        </w:rPr>
      </w:pPr>
      <w:r>
        <w:rPr>
          <w:rFonts w:eastAsiaTheme="minorEastAsia"/>
        </w:rPr>
        <w:t xml:space="preserve">The family-wise error rate is </w:t>
      </w:r>
      <m:oMath>
        <m:r>
          <m:rPr>
            <m:sty m:val="p"/>
          </m:rPr>
          <w:rPr>
            <w:rFonts w:ascii="Cambria Math" w:eastAsiaTheme="minorEastAsia" w:hAnsi="Cambria Math"/>
          </w:rPr>
          <m:t>α</m:t>
        </m:r>
      </m:oMath>
    </w:p>
    <w:p w14:paraId="763B9B04" w14:textId="77777777" w:rsidR="00316C57" w:rsidRDefault="00316C57" w:rsidP="00DE099C">
      <w:pPr>
        <w:rPr>
          <w:rFonts w:eastAsiaTheme="minorEastAsia"/>
        </w:rPr>
      </w:pPr>
    </w:p>
    <w:tbl>
      <w:tblPr>
        <w:tblStyle w:val="TableGrid"/>
        <w:tblW w:w="0" w:type="auto"/>
        <w:tblLook w:val="04A0" w:firstRow="1" w:lastRow="0" w:firstColumn="1" w:lastColumn="0" w:noHBand="0" w:noVBand="1"/>
      </w:tblPr>
      <w:tblGrid>
        <w:gridCol w:w="5076"/>
        <w:gridCol w:w="4274"/>
      </w:tblGrid>
      <w:tr w:rsidR="00316C57" w14:paraId="02E4BCAC" w14:textId="77777777" w:rsidTr="00DE099C">
        <w:tc>
          <w:tcPr>
            <w:tcW w:w="4675" w:type="dxa"/>
          </w:tcPr>
          <w:p w14:paraId="67B6CD3B" w14:textId="77777777" w:rsidR="00316C57" w:rsidRDefault="00316C57" w:rsidP="00DE099C">
            <w:pPr>
              <w:rPr>
                <w:rFonts w:eastAsiaTheme="minorEastAsia"/>
              </w:rPr>
            </w:pPr>
            <w:r>
              <w:rPr>
                <w:noProof/>
              </w:rPr>
              <w:drawing>
                <wp:inline distT="0" distB="0" distL="0" distR="0" wp14:anchorId="74476909" wp14:editId="7295813E">
                  <wp:extent cx="3081867" cy="698180"/>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100613" cy="702427"/>
                          </a:xfrm>
                          <a:prstGeom prst="rect">
                            <a:avLst/>
                          </a:prstGeom>
                        </pic:spPr>
                      </pic:pic>
                    </a:graphicData>
                  </a:graphic>
                </wp:inline>
              </w:drawing>
            </w:r>
          </w:p>
        </w:tc>
        <w:tc>
          <w:tcPr>
            <w:tcW w:w="4675" w:type="dxa"/>
          </w:tcPr>
          <w:p w14:paraId="6AEC361C" w14:textId="77777777" w:rsidR="00316C57" w:rsidRDefault="00316C57" w:rsidP="00DE099C">
            <w:pPr>
              <w:rPr>
                <w:rFonts w:eastAsiaTheme="minorEastAsia"/>
              </w:rPr>
            </w:pPr>
            <w:r>
              <w:rPr>
                <w:rFonts w:eastAsiaTheme="minorEastAsia"/>
              </w:rPr>
              <w:t>Compare with unadjusted p-values</w:t>
            </w:r>
          </w:p>
        </w:tc>
      </w:tr>
      <w:tr w:rsidR="00316C57" w14:paraId="0329FF28" w14:textId="77777777" w:rsidTr="00DE099C">
        <w:tc>
          <w:tcPr>
            <w:tcW w:w="4675" w:type="dxa"/>
          </w:tcPr>
          <w:p w14:paraId="1C26C690" w14:textId="77777777" w:rsidR="00316C57" w:rsidRDefault="00316C57" w:rsidP="00DE099C">
            <w:pPr>
              <w:rPr>
                <w:rFonts w:eastAsiaTheme="minorEastAsia"/>
              </w:rPr>
            </w:pPr>
            <w:r>
              <w:rPr>
                <w:noProof/>
              </w:rPr>
              <w:drawing>
                <wp:inline distT="0" distB="0" distL="0" distR="0" wp14:anchorId="6C8C14D7" wp14:editId="55087CE8">
                  <wp:extent cx="2260600" cy="1265936"/>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267631" cy="1269873"/>
                          </a:xfrm>
                          <a:prstGeom prst="rect">
                            <a:avLst/>
                          </a:prstGeom>
                        </pic:spPr>
                      </pic:pic>
                    </a:graphicData>
                  </a:graphic>
                </wp:inline>
              </w:drawing>
            </w:r>
          </w:p>
        </w:tc>
        <w:tc>
          <w:tcPr>
            <w:tcW w:w="4675" w:type="dxa"/>
          </w:tcPr>
          <w:p w14:paraId="169C3F02" w14:textId="77777777" w:rsidR="00316C57" w:rsidRDefault="00316C57" w:rsidP="00DE099C">
            <w:pPr>
              <w:rPr>
                <w:rFonts w:eastAsiaTheme="minorEastAsia"/>
              </w:rPr>
            </w:pPr>
            <w:r>
              <w:rPr>
                <w:noProof/>
              </w:rPr>
              <w:drawing>
                <wp:inline distT="0" distB="0" distL="0" distR="0" wp14:anchorId="41ACB369" wp14:editId="196BA8E6">
                  <wp:extent cx="2057400" cy="1158368"/>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077416" cy="1169637"/>
                          </a:xfrm>
                          <a:prstGeom prst="rect">
                            <a:avLst/>
                          </a:prstGeom>
                        </pic:spPr>
                      </pic:pic>
                    </a:graphicData>
                  </a:graphic>
                </wp:inline>
              </w:drawing>
            </w:r>
          </w:p>
        </w:tc>
      </w:tr>
    </w:tbl>
    <w:p w14:paraId="7D2E4352" w14:textId="77777777" w:rsidR="00316C57" w:rsidRPr="00352B4D" w:rsidRDefault="00316C57" w:rsidP="00DE099C">
      <w:pPr>
        <w:rPr>
          <w:rFonts w:eastAsiaTheme="minorEastAsia"/>
        </w:rPr>
      </w:pPr>
    </w:p>
    <w:p w14:paraId="5CE168CF" w14:textId="77777777" w:rsidR="00D13799" w:rsidRDefault="00D13799" w:rsidP="00D13799">
      <w:pPr>
        <w:pStyle w:val="Heading1"/>
      </w:pPr>
      <w:bookmarkStart w:id="18" w:name="_Toc26094036"/>
      <w:r>
        <w:t>Handout 18 – Two-way ANOVA (no interaction)</w:t>
      </w:r>
      <w:bookmarkEnd w:id="18"/>
    </w:p>
    <w:p w14:paraId="4E7EBEA4" w14:textId="77777777" w:rsidR="00D13799" w:rsidRDefault="00D13799">
      <w:r>
        <w:t>STA 216 F19</w:t>
      </w:r>
    </w:p>
    <w:p w14:paraId="6F647390" w14:textId="77777777" w:rsidR="00D13799" w:rsidRDefault="00D13799"/>
    <w:p w14:paraId="7BB26148" w14:textId="77777777" w:rsidR="00D13799" w:rsidRDefault="00D13799" w:rsidP="00D13799">
      <w:pPr>
        <w:pStyle w:val="ListParagraph"/>
        <w:numPr>
          <w:ilvl w:val="0"/>
          <w:numId w:val="168"/>
        </w:numPr>
      </w:pPr>
      <w:r>
        <w:t>In one-way ANOVA, we were modeling a quantitative response variable with a single categorical explanatory variable.</w:t>
      </w:r>
      <w:r>
        <w:br/>
      </w:r>
    </w:p>
    <w:p w14:paraId="054AFEAC" w14:textId="77777777" w:rsidR="00D13799" w:rsidRDefault="00D13799" w:rsidP="00D13799">
      <w:pPr>
        <w:pStyle w:val="ListParagraph"/>
        <w:numPr>
          <w:ilvl w:val="0"/>
          <w:numId w:val="168"/>
        </w:numPr>
      </w:pPr>
      <w:r>
        <w:t>Examples:</w:t>
      </w:r>
    </w:p>
    <w:p w14:paraId="2918B52C" w14:textId="77777777" w:rsidR="00D13799" w:rsidRDefault="00D13799" w:rsidP="00D13799">
      <w:pPr>
        <w:pStyle w:val="ListParagraph"/>
        <w:numPr>
          <w:ilvl w:val="1"/>
          <w:numId w:val="168"/>
        </w:numPr>
      </w:pPr>
      <w:r>
        <w:t xml:space="preserve">Handouts 16-17: Y = Longevity of fruit flies, X = cohabitants (1 pregnant, 1 </w:t>
      </w:r>
      <w:proofErr w:type="spellStart"/>
      <w:r>
        <w:t>virigin</w:t>
      </w:r>
      <w:proofErr w:type="spellEnd"/>
      <w:r>
        <w:t>, etc.)</w:t>
      </w:r>
    </w:p>
    <w:p w14:paraId="33EB24AA" w14:textId="77777777" w:rsidR="00D13799" w:rsidRDefault="00D13799" w:rsidP="00D13799">
      <w:pPr>
        <w:pStyle w:val="ListParagraph"/>
        <w:numPr>
          <w:ilvl w:val="1"/>
          <w:numId w:val="168"/>
        </w:numPr>
      </w:pPr>
      <w:r>
        <w:t>Lab 8: Y = Systolic blood pressure, X = Weight category (normal, overweight, or obese)</w:t>
      </w:r>
      <w:r>
        <w:br/>
        <w:t>or X = Exercise Level (low, medium, or high)</w:t>
      </w:r>
      <w:r>
        <w:br/>
      </w:r>
    </w:p>
    <w:p w14:paraId="5EEA52C4" w14:textId="77777777" w:rsidR="00D13799" w:rsidRDefault="00D13799" w:rsidP="00D13799">
      <w:pPr>
        <w:pStyle w:val="ListParagraph"/>
        <w:numPr>
          <w:ilvl w:val="0"/>
          <w:numId w:val="168"/>
        </w:numPr>
      </w:pPr>
      <w:r>
        <w:t>In two-way ANOVA, we use 2 categorical explanatory variables.</w:t>
      </w:r>
    </w:p>
    <w:p w14:paraId="5E760E34" w14:textId="77777777" w:rsidR="00D13799" w:rsidRDefault="00D13799" w:rsidP="00D13799">
      <w:pPr>
        <w:pStyle w:val="ListParagraph"/>
        <w:numPr>
          <w:ilvl w:val="0"/>
          <w:numId w:val="168"/>
        </w:numPr>
      </w:pPr>
      <w:r>
        <w:t>Example: Use X1 = weight category and X2 = Exercise level in the same model.</w:t>
      </w:r>
    </w:p>
    <w:p w14:paraId="720BDB65" w14:textId="77777777" w:rsidR="00D13799" w:rsidRDefault="00D13799" w:rsidP="00DE099C"/>
    <w:p w14:paraId="4BECB138" w14:textId="77777777" w:rsidR="00D13799" w:rsidRDefault="00D13799" w:rsidP="00DE099C">
      <w:pPr>
        <w:rPr>
          <w:u w:val="single"/>
        </w:rPr>
      </w:pPr>
      <w:r>
        <w:rPr>
          <w:u w:val="single"/>
        </w:rPr>
        <w:t>Example</w:t>
      </w:r>
    </w:p>
    <w:p w14:paraId="5257912D" w14:textId="77777777" w:rsidR="00D13799" w:rsidRDefault="00D13799" w:rsidP="00DE099C">
      <w:r>
        <w:lastRenderedPageBreak/>
        <w:t>Are you affected by caffeine?  What about chocolate?  In their paper Scott and Chen (1994), scientists published research that compare the effects of caffeine with those of theobromine (a similar chemical found in chocolate) and with those of a placebo.  Their experiment used 4 human subjects and took place over three days.  Each day, each subject swallowed a tablet containing one of caffeine, theobromine, or the placebo.  Two hours later, they were timed while tapping a finger in a specified manner (that they had practiced earlier, to control for learning effects).  The response is the number of taps over a fixed time interval, which are shown in the table below.</w:t>
      </w:r>
    </w:p>
    <w:p w14:paraId="04695167" w14:textId="77777777" w:rsidR="00D13799" w:rsidRDefault="00D13799" w:rsidP="00DE099C"/>
    <w:tbl>
      <w:tblPr>
        <w:tblStyle w:val="TableGrid"/>
        <w:tblW w:w="0" w:type="auto"/>
        <w:tblLook w:val="04A0" w:firstRow="1" w:lastRow="0" w:firstColumn="1" w:lastColumn="0" w:noHBand="0" w:noVBand="1"/>
      </w:tblPr>
      <w:tblGrid>
        <w:gridCol w:w="1870"/>
        <w:gridCol w:w="1870"/>
        <w:gridCol w:w="1870"/>
        <w:gridCol w:w="1870"/>
        <w:gridCol w:w="1870"/>
      </w:tblGrid>
      <w:tr w:rsidR="00D13799" w14:paraId="3278231C" w14:textId="77777777" w:rsidTr="00DE099C">
        <w:tc>
          <w:tcPr>
            <w:tcW w:w="1870" w:type="dxa"/>
            <w:tcBorders>
              <w:bottom w:val="single" w:sz="4" w:space="0" w:color="auto"/>
            </w:tcBorders>
          </w:tcPr>
          <w:p w14:paraId="57649F07" w14:textId="77777777" w:rsidR="00D13799" w:rsidRDefault="00D13799" w:rsidP="00DE099C">
            <w:r>
              <w:t>Subject</w:t>
            </w:r>
          </w:p>
        </w:tc>
        <w:tc>
          <w:tcPr>
            <w:tcW w:w="1870" w:type="dxa"/>
            <w:tcBorders>
              <w:bottom w:val="single" w:sz="4" w:space="0" w:color="auto"/>
            </w:tcBorders>
          </w:tcPr>
          <w:p w14:paraId="4A35BBBD" w14:textId="77777777" w:rsidR="00D13799" w:rsidRDefault="00D13799" w:rsidP="00DE099C">
            <w:r>
              <w:t>Placebo</w:t>
            </w:r>
          </w:p>
        </w:tc>
        <w:tc>
          <w:tcPr>
            <w:tcW w:w="1870" w:type="dxa"/>
            <w:tcBorders>
              <w:bottom w:val="single" w:sz="4" w:space="0" w:color="auto"/>
            </w:tcBorders>
          </w:tcPr>
          <w:p w14:paraId="0A702698" w14:textId="77777777" w:rsidR="00D13799" w:rsidRDefault="00D13799" w:rsidP="00DE099C">
            <w:r>
              <w:t>Caffeine</w:t>
            </w:r>
          </w:p>
        </w:tc>
        <w:tc>
          <w:tcPr>
            <w:tcW w:w="1870" w:type="dxa"/>
            <w:tcBorders>
              <w:bottom w:val="single" w:sz="4" w:space="0" w:color="auto"/>
            </w:tcBorders>
          </w:tcPr>
          <w:p w14:paraId="0B853C09" w14:textId="77777777" w:rsidR="00D13799" w:rsidRDefault="00D13799" w:rsidP="00DE099C">
            <w:r>
              <w:t>Theobromine</w:t>
            </w:r>
          </w:p>
        </w:tc>
        <w:tc>
          <w:tcPr>
            <w:tcW w:w="1870" w:type="dxa"/>
            <w:tcBorders>
              <w:bottom w:val="single" w:sz="4" w:space="0" w:color="auto"/>
            </w:tcBorders>
          </w:tcPr>
          <w:p w14:paraId="115CDC32" w14:textId="77777777" w:rsidR="00D13799" w:rsidRDefault="00D13799" w:rsidP="00DE099C">
            <w:r>
              <w:t>Mean</w:t>
            </w:r>
          </w:p>
        </w:tc>
      </w:tr>
      <w:tr w:rsidR="00D13799" w14:paraId="60C1F89C" w14:textId="77777777" w:rsidTr="00DE099C">
        <w:tc>
          <w:tcPr>
            <w:tcW w:w="1870" w:type="dxa"/>
            <w:tcBorders>
              <w:top w:val="single" w:sz="4" w:space="0" w:color="auto"/>
              <w:left w:val="single" w:sz="4" w:space="0" w:color="auto"/>
              <w:bottom w:val="nil"/>
              <w:right w:val="nil"/>
            </w:tcBorders>
          </w:tcPr>
          <w:p w14:paraId="45E7C4CF" w14:textId="77777777" w:rsidR="00D13799" w:rsidRDefault="00D13799" w:rsidP="00DE099C">
            <w:r>
              <w:t>I</w:t>
            </w:r>
          </w:p>
        </w:tc>
        <w:tc>
          <w:tcPr>
            <w:tcW w:w="1870" w:type="dxa"/>
            <w:tcBorders>
              <w:top w:val="single" w:sz="4" w:space="0" w:color="auto"/>
              <w:left w:val="nil"/>
              <w:bottom w:val="nil"/>
              <w:right w:val="nil"/>
            </w:tcBorders>
          </w:tcPr>
          <w:p w14:paraId="677618A8" w14:textId="77777777" w:rsidR="00D13799" w:rsidRDefault="00D13799" w:rsidP="00DE099C">
            <w:r>
              <w:t>11</w:t>
            </w:r>
          </w:p>
        </w:tc>
        <w:tc>
          <w:tcPr>
            <w:tcW w:w="1870" w:type="dxa"/>
            <w:tcBorders>
              <w:top w:val="single" w:sz="4" w:space="0" w:color="auto"/>
              <w:left w:val="nil"/>
              <w:bottom w:val="nil"/>
              <w:right w:val="nil"/>
            </w:tcBorders>
          </w:tcPr>
          <w:p w14:paraId="389CCE9B" w14:textId="77777777" w:rsidR="00D13799" w:rsidRDefault="00D13799" w:rsidP="00DE099C">
            <w:r>
              <w:t>26</w:t>
            </w:r>
          </w:p>
        </w:tc>
        <w:tc>
          <w:tcPr>
            <w:tcW w:w="1870" w:type="dxa"/>
            <w:tcBorders>
              <w:top w:val="single" w:sz="4" w:space="0" w:color="auto"/>
              <w:left w:val="nil"/>
              <w:bottom w:val="nil"/>
              <w:right w:val="single" w:sz="4" w:space="0" w:color="auto"/>
            </w:tcBorders>
          </w:tcPr>
          <w:p w14:paraId="72AEE786" w14:textId="77777777" w:rsidR="00D13799" w:rsidRDefault="00D13799" w:rsidP="00DE099C">
            <w:r>
              <w:t>20</w:t>
            </w:r>
          </w:p>
        </w:tc>
        <w:tc>
          <w:tcPr>
            <w:tcW w:w="1870" w:type="dxa"/>
            <w:tcBorders>
              <w:top w:val="single" w:sz="4" w:space="0" w:color="auto"/>
              <w:left w:val="single" w:sz="4" w:space="0" w:color="auto"/>
              <w:bottom w:val="nil"/>
              <w:right w:val="single" w:sz="4" w:space="0" w:color="auto"/>
            </w:tcBorders>
          </w:tcPr>
          <w:p w14:paraId="3AF4EA01" w14:textId="77777777" w:rsidR="00D13799" w:rsidRDefault="00D13799" w:rsidP="00DE099C">
            <w:r>
              <w:t>19</w:t>
            </w:r>
          </w:p>
        </w:tc>
      </w:tr>
      <w:tr w:rsidR="00D13799" w14:paraId="4B336B8E" w14:textId="77777777" w:rsidTr="00DE099C">
        <w:tc>
          <w:tcPr>
            <w:tcW w:w="1870" w:type="dxa"/>
            <w:tcBorders>
              <w:top w:val="nil"/>
              <w:left w:val="single" w:sz="4" w:space="0" w:color="auto"/>
              <w:bottom w:val="nil"/>
              <w:right w:val="nil"/>
            </w:tcBorders>
          </w:tcPr>
          <w:p w14:paraId="0C6B671F" w14:textId="77777777" w:rsidR="00D13799" w:rsidRDefault="00D13799" w:rsidP="00DE099C">
            <w:r>
              <w:t>II</w:t>
            </w:r>
          </w:p>
        </w:tc>
        <w:tc>
          <w:tcPr>
            <w:tcW w:w="1870" w:type="dxa"/>
            <w:tcBorders>
              <w:top w:val="nil"/>
              <w:left w:val="nil"/>
              <w:bottom w:val="nil"/>
              <w:right w:val="nil"/>
            </w:tcBorders>
          </w:tcPr>
          <w:p w14:paraId="0F5FB9B3" w14:textId="77777777" w:rsidR="00D13799" w:rsidRDefault="00D13799" w:rsidP="00DE099C">
            <w:r>
              <w:t>56</w:t>
            </w:r>
          </w:p>
        </w:tc>
        <w:tc>
          <w:tcPr>
            <w:tcW w:w="1870" w:type="dxa"/>
            <w:tcBorders>
              <w:top w:val="nil"/>
              <w:left w:val="nil"/>
              <w:bottom w:val="nil"/>
              <w:right w:val="nil"/>
            </w:tcBorders>
          </w:tcPr>
          <w:p w14:paraId="6663CCA9" w14:textId="77777777" w:rsidR="00D13799" w:rsidRDefault="00D13799" w:rsidP="00DE099C">
            <w:r>
              <w:t>83</w:t>
            </w:r>
          </w:p>
        </w:tc>
        <w:tc>
          <w:tcPr>
            <w:tcW w:w="1870" w:type="dxa"/>
            <w:tcBorders>
              <w:top w:val="nil"/>
              <w:left w:val="nil"/>
              <w:bottom w:val="nil"/>
              <w:right w:val="single" w:sz="4" w:space="0" w:color="auto"/>
            </w:tcBorders>
          </w:tcPr>
          <w:p w14:paraId="1DAF57EC" w14:textId="77777777" w:rsidR="00D13799" w:rsidRDefault="00D13799" w:rsidP="00DE099C">
            <w:r>
              <w:t>71</w:t>
            </w:r>
          </w:p>
        </w:tc>
        <w:tc>
          <w:tcPr>
            <w:tcW w:w="1870" w:type="dxa"/>
            <w:tcBorders>
              <w:top w:val="nil"/>
              <w:left w:val="single" w:sz="4" w:space="0" w:color="auto"/>
              <w:bottom w:val="nil"/>
              <w:right w:val="single" w:sz="4" w:space="0" w:color="auto"/>
            </w:tcBorders>
          </w:tcPr>
          <w:p w14:paraId="6ACCBB1E" w14:textId="77777777" w:rsidR="00D13799" w:rsidRDefault="00D13799" w:rsidP="00DE099C">
            <w:r>
              <w:t>70</w:t>
            </w:r>
          </w:p>
        </w:tc>
      </w:tr>
      <w:tr w:rsidR="00D13799" w14:paraId="287A662F" w14:textId="77777777" w:rsidTr="00DE099C">
        <w:tc>
          <w:tcPr>
            <w:tcW w:w="1870" w:type="dxa"/>
            <w:tcBorders>
              <w:top w:val="nil"/>
              <w:left w:val="single" w:sz="4" w:space="0" w:color="auto"/>
              <w:bottom w:val="nil"/>
              <w:right w:val="nil"/>
            </w:tcBorders>
          </w:tcPr>
          <w:p w14:paraId="0EB1F198" w14:textId="77777777" w:rsidR="00D13799" w:rsidRDefault="00D13799" w:rsidP="00DE099C">
            <w:r>
              <w:t>III</w:t>
            </w:r>
          </w:p>
        </w:tc>
        <w:tc>
          <w:tcPr>
            <w:tcW w:w="1870" w:type="dxa"/>
            <w:tcBorders>
              <w:top w:val="nil"/>
              <w:left w:val="nil"/>
              <w:bottom w:val="nil"/>
              <w:right w:val="nil"/>
            </w:tcBorders>
          </w:tcPr>
          <w:p w14:paraId="5B8E00E0" w14:textId="77777777" w:rsidR="00D13799" w:rsidRDefault="00D13799" w:rsidP="00DE099C">
            <w:r>
              <w:t>15</w:t>
            </w:r>
          </w:p>
        </w:tc>
        <w:tc>
          <w:tcPr>
            <w:tcW w:w="1870" w:type="dxa"/>
            <w:tcBorders>
              <w:top w:val="nil"/>
              <w:left w:val="nil"/>
              <w:bottom w:val="nil"/>
              <w:right w:val="nil"/>
            </w:tcBorders>
          </w:tcPr>
          <w:p w14:paraId="71C4751A" w14:textId="77777777" w:rsidR="00D13799" w:rsidRDefault="00D13799" w:rsidP="00DE099C">
            <w:r>
              <w:t>34</w:t>
            </w:r>
          </w:p>
        </w:tc>
        <w:tc>
          <w:tcPr>
            <w:tcW w:w="1870" w:type="dxa"/>
            <w:tcBorders>
              <w:top w:val="nil"/>
              <w:left w:val="nil"/>
              <w:bottom w:val="nil"/>
              <w:right w:val="single" w:sz="4" w:space="0" w:color="auto"/>
            </w:tcBorders>
          </w:tcPr>
          <w:p w14:paraId="18CD5D96" w14:textId="77777777" w:rsidR="00D13799" w:rsidRDefault="00D13799" w:rsidP="00DE099C">
            <w:r>
              <w:t>41</w:t>
            </w:r>
          </w:p>
        </w:tc>
        <w:tc>
          <w:tcPr>
            <w:tcW w:w="1870" w:type="dxa"/>
            <w:tcBorders>
              <w:top w:val="nil"/>
              <w:left w:val="single" w:sz="4" w:space="0" w:color="auto"/>
              <w:bottom w:val="nil"/>
              <w:right w:val="single" w:sz="4" w:space="0" w:color="auto"/>
            </w:tcBorders>
          </w:tcPr>
          <w:p w14:paraId="198BEFC7" w14:textId="77777777" w:rsidR="00D13799" w:rsidRDefault="00D13799" w:rsidP="00DE099C">
            <w:r>
              <w:t>30</w:t>
            </w:r>
          </w:p>
        </w:tc>
      </w:tr>
      <w:tr w:rsidR="00D13799" w14:paraId="31C11F35" w14:textId="77777777" w:rsidTr="00DE099C">
        <w:tc>
          <w:tcPr>
            <w:tcW w:w="1870" w:type="dxa"/>
            <w:tcBorders>
              <w:top w:val="nil"/>
              <w:left w:val="single" w:sz="4" w:space="0" w:color="auto"/>
              <w:bottom w:val="single" w:sz="4" w:space="0" w:color="auto"/>
              <w:right w:val="nil"/>
            </w:tcBorders>
          </w:tcPr>
          <w:p w14:paraId="7AAED816" w14:textId="77777777" w:rsidR="00D13799" w:rsidRDefault="00D13799" w:rsidP="00DE099C">
            <w:r>
              <w:t>IV</w:t>
            </w:r>
          </w:p>
        </w:tc>
        <w:tc>
          <w:tcPr>
            <w:tcW w:w="1870" w:type="dxa"/>
            <w:tcBorders>
              <w:top w:val="nil"/>
              <w:left w:val="nil"/>
              <w:bottom w:val="single" w:sz="4" w:space="0" w:color="auto"/>
              <w:right w:val="nil"/>
            </w:tcBorders>
          </w:tcPr>
          <w:p w14:paraId="20A4BAFB" w14:textId="77777777" w:rsidR="00D13799" w:rsidRDefault="00D13799" w:rsidP="00DE099C">
            <w:r>
              <w:t>6</w:t>
            </w:r>
          </w:p>
        </w:tc>
        <w:tc>
          <w:tcPr>
            <w:tcW w:w="1870" w:type="dxa"/>
            <w:tcBorders>
              <w:top w:val="nil"/>
              <w:left w:val="nil"/>
              <w:bottom w:val="single" w:sz="4" w:space="0" w:color="auto"/>
              <w:right w:val="nil"/>
            </w:tcBorders>
          </w:tcPr>
          <w:p w14:paraId="6AA5F3BE" w14:textId="77777777" w:rsidR="00D13799" w:rsidRDefault="00D13799" w:rsidP="00DE099C">
            <w:r>
              <w:t>13</w:t>
            </w:r>
          </w:p>
        </w:tc>
        <w:tc>
          <w:tcPr>
            <w:tcW w:w="1870" w:type="dxa"/>
            <w:tcBorders>
              <w:top w:val="nil"/>
              <w:left w:val="nil"/>
              <w:bottom w:val="single" w:sz="4" w:space="0" w:color="auto"/>
              <w:right w:val="single" w:sz="4" w:space="0" w:color="auto"/>
            </w:tcBorders>
          </w:tcPr>
          <w:p w14:paraId="7B84A194" w14:textId="77777777" w:rsidR="00D13799" w:rsidRDefault="00D13799" w:rsidP="00DE099C">
            <w:r>
              <w:t>32</w:t>
            </w:r>
          </w:p>
        </w:tc>
        <w:tc>
          <w:tcPr>
            <w:tcW w:w="1870" w:type="dxa"/>
            <w:tcBorders>
              <w:top w:val="nil"/>
              <w:left w:val="single" w:sz="4" w:space="0" w:color="auto"/>
              <w:bottom w:val="single" w:sz="4" w:space="0" w:color="auto"/>
              <w:right w:val="single" w:sz="4" w:space="0" w:color="auto"/>
            </w:tcBorders>
          </w:tcPr>
          <w:p w14:paraId="2A3797A3" w14:textId="77777777" w:rsidR="00D13799" w:rsidRDefault="00D13799" w:rsidP="00DE099C">
            <w:r>
              <w:t>17</w:t>
            </w:r>
          </w:p>
        </w:tc>
      </w:tr>
      <w:tr w:rsidR="00D13799" w14:paraId="078F159E" w14:textId="77777777" w:rsidTr="00DE099C">
        <w:tc>
          <w:tcPr>
            <w:tcW w:w="1870" w:type="dxa"/>
            <w:tcBorders>
              <w:top w:val="single" w:sz="4" w:space="0" w:color="auto"/>
              <w:left w:val="single" w:sz="4" w:space="0" w:color="auto"/>
              <w:bottom w:val="single" w:sz="4" w:space="0" w:color="auto"/>
              <w:right w:val="nil"/>
            </w:tcBorders>
          </w:tcPr>
          <w:p w14:paraId="58D709AC" w14:textId="77777777" w:rsidR="00D13799" w:rsidRDefault="00D13799" w:rsidP="00DE099C">
            <w:r>
              <w:t>Mean</w:t>
            </w:r>
          </w:p>
        </w:tc>
        <w:tc>
          <w:tcPr>
            <w:tcW w:w="1870" w:type="dxa"/>
            <w:tcBorders>
              <w:top w:val="single" w:sz="4" w:space="0" w:color="auto"/>
              <w:left w:val="nil"/>
              <w:bottom w:val="single" w:sz="4" w:space="0" w:color="auto"/>
              <w:right w:val="nil"/>
            </w:tcBorders>
          </w:tcPr>
          <w:p w14:paraId="4C9AE805" w14:textId="77777777" w:rsidR="00D13799" w:rsidRDefault="00D13799" w:rsidP="00DE099C">
            <w:r>
              <w:t>22</w:t>
            </w:r>
          </w:p>
        </w:tc>
        <w:tc>
          <w:tcPr>
            <w:tcW w:w="1870" w:type="dxa"/>
            <w:tcBorders>
              <w:top w:val="single" w:sz="4" w:space="0" w:color="auto"/>
              <w:left w:val="nil"/>
              <w:bottom w:val="single" w:sz="4" w:space="0" w:color="auto"/>
              <w:right w:val="nil"/>
            </w:tcBorders>
          </w:tcPr>
          <w:p w14:paraId="6DC3EE2A" w14:textId="77777777" w:rsidR="00D13799" w:rsidRDefault="00D13799" w:rsidP="00DE099C">
            <w:r>
              <w:t>39</w:t>
            </w:r>
          </w:p>
        </w:tc>
        <w:tc>
          <w:tcPr>
            <w:tcW w:w="1870" w:type="dxa"/>
            <w:tcBorders>
              <w:top w:val="single" w:sz="4" w:space="0" w:color="auto"/>
              <w:left w:val="nil"/>
              <w:bottom w:val="single" w:sz="4" w:space="0" w:color="auto"/>
              <w:right w:val="single" w:sz="4" w:space="0" w:color="auto"/>
            </w:tcBorders>
          </w:tcPr>
          <w:p w14:paraId="1094C61C" w14:textId="77777777" w:rsidR="00D13799" w:rsidRDefault="00D13799" w:rsidP="00DE099C">
            <w:r>
              <w:t>41</w:t>
            </w:r>
          </w:p>
        </w:tc>
        <w:tc>
          <w:tcPr>
            <w:tcW w:w="1870" w:type="dxa"/>
            <w:tcBorders>
              <w:top w:val="single" w:sz="4" w:space="0" w:color="auto"/>
              <w:left w:val="single" w:sz="4" w:space="0" w:color="auto"/>
            </w:tcBorders>
          </w:tcPr>
          <w:p w14:paraId="3680D599" w14:textId="77777777" w:rsidR="00D13799" w:rsidRDefault="00D13799" w:rsidP="00DE099C">
            <w:r>
              <w:t>34</w:t>
            </w:r>
          </w:p>
        </w:tc>
      </w:tr>
    </w:tbl>
    <w:p w14:paraId="173D095F" w14:textId="77777777" w:rsidR="00D13799" w:rsidRDefault="00D13799" w:rsidP="00DE099C"/>
    <w:p w14:paraId="1B9D331E" w14:textId="77777777" w:rsidR="00D13799" w:rsidRDefault="00D13799" w:rsidP="00DE099C">
      <w:r>
        <w:t>A critical feature of this study was the way the pills were assigned to subjects.  Each subject was given one pill of each kind, so that over the course of the experiment, each drug was given to all four subjects.  In order to protect against possible bias from carryover effects, subjects were given the drugs in an order determined by chance, with a separate randomized order for each subject.</w:t>
      </w:r>
    </w:p>
    <w:p w14:paraId="78BEC2D0" w14:textId="77777777" w:rsidR="00D13799" w:rsidRDefault="00D13799" w:rsidP="00DE099C"/>
    <w:p w14:paraId="49449940" w14:textId="77777777" w:rsidR="00D13799" w:rsidRDefault="00D13799" w:rsidP="00D13799">
      <w:pPr>
        <w:pStyle w:val="ListParagraph"/>
        <w:numPr>
          <w:ilvl w:val="0"/>
          <w:numId w:val="169"/>
        </w:numPr>
      </w:pPr>
      <w:r>
        <w:t>Response: tap rate</w:t>
      </w:r>
    </w:p>
    <w:p w14:paraId="67B81778" w14:textId="77777777" w:rsidR="00D13799" w:rsidRDefault="00D13799" w:rsidP="00D13799">
      <w:pPr>
        <w:pStyle w:val="ListParagraph"/>
        <w:numPr>
          <w:ilvl w:val="0"/>
          <w:numId w:val="169"/>
        </w:numPr>
      </w:pPr>
      <w:r>
        <w:t xml:space="preserve">Two categorical explanatory variables (also called factors) </w:t>
      </w:r>
    </w:p>
    <w:p w14:paraId="1C695407" w14:textId="77777777" w:rsidR="00D13799" w:rsidRDefault="00D13799" w:rsidP="00D13799">
      <w:pPr>
        <w:pStyle w:val="ListParagraph"/>
        <w:numPr>
          <w:ilvl w:val="1"/>
          <w:numId w:val="169"/>
        </w:numPr>
      </w:pPr>
      <w:r>
        <w:t>drugs (factor of interest) with levels: placebo, caffeine, theobromine</w:t>
      </w:r>
    </w:p>
    <w:p w14:paraId="0FC94692" w14:textId="77777777" w:rsidR="00D13799" w:rsidRDefault="00D13799" w:rsidP="00D13799">
      <w:pPr>
        <w:pStyle w:val="ListParagraph"/>
        <w:numPr>
          <w:ilvl w:val="1"/>
          <w:numId w:val="169"/>
        </w:numPr>
      </w:pPr>
      <w:r>
        <w:t>subjects (factor creating nuisance variation)</w:t>
      </w:r>
    </w:p>
    <w:p w14:paraId="37A50118" w14:textId="77777777" w:rsidR="00D13799" w:rsidRDefault="00D13799" w:rsidP="00DE099C"/>
    <w:p w14:paraId="5027B615" w14:textId="77777777" w:rsidR="00D13799" w:rsidRDefault="00D13799" w:rsidP="00D13799">
      <w:pPr>
        <w:pStyle w:val="ListParagraph"/>
        <w:numPr>
          <w:ilvl w:val="0"/>
          <w:numId w:val="169"/>
        </w:numPr>
      </w:pPr>
      <w:r>
        <w:t>Note that different means of tap rate are given in the table</w:t>
      </w:r>
    </w:p>
    <w:p w14:paraId="1E811E98" w14:textId="77777777" w:rsidR="00D13799" w:rsidRDefault="00D13799" w:rsidP="00D13799">
      <w:pPr>
        <w:pStyle w:val="ListParagraph"/>
        <w:numPr>
          <w:ilvl w:val="1"/>
          <w:numId w:val="169"/>
        </w:numPr>
      </w:pPr>
      <w:r>
        <w:t xml:space="preserve">Right-most column: means by subject </w:t>
      </w:r>
      <w:r>
        <w:sym w:font="Wingdings" w:char="F0E0"/>
      </w:r>
      <w:r>
        <w:t xml:space="preserve"> subjects I and IV are slow, II is fast</w:t>
      </w:r>
    </w:p>
    <w:p w14:paraId="5A7F7453" w14:textId="77777777" w:rsidR="00D13799" w:rsidRDefault="00D13799" w:rsidP="00D13799">
      <w:pPr>
        <w:pStyle w:val="ListParagraph"/>
        <w:numPr>
          <w:ilvl w:val="1"/>
          <w:numId w:val="169"/>
        </w:numPr>
      </w:pPr>
      <w:r>
        <w:t xml:space="preserve">Bottom row: means by drug </w:t>
      </w:r>
      <w:r>
        <w:sym w:font="Wingdings" w:char="F0E0"/>
      </w:r>
      <w:r>
        <w:t xml:space="preserve"> caffeine and theobromine are close together, almost double of placebo</w:t>
      </w:r>
    </w:p>
    <w:p w14:paraId="669E7C73" w14:textId="77777777" w:rsidR="00D13799" w:rsidRDefault="00D13799" w:rsidP="00D13799">
      <w:pPr>
        <w:pStyle w:val="ListParagraph"/>
        <w:numPr>
          <w:ilvl w:val="1"/>
          <w:numId w:val="169"/>
        </w:numPr>
      </w:pPr>
      <w:r>
        <w:t>Bottom-right corner: grand mean</w:t>
      </w:r>
      <w:r>
        <w:br/>
      </w:r>
    </w:p>
    <w:p w14:paraId="691941FC" w14:textId="77777777" w:rsidR="00D13799" w:rsidRDefault="00D13799" w:rsidP="00D13799">
      <w:pPr>
        <w:pStyle w:val="ListParagraph"/>
        <w:numPr>
          <w:ilvl w:val="0"/>
          <w:numId w:val="169"/>
        </w:numPr>
      </w:pPr>
      <w:r>
        <w:t>Results from one-way ANOVA with drug only</w:t>
      </w:r>
      <w:r>
        <w:br/>
      </w:r>
      <w:r>
        <w:rPr>
          <w:noProof/>
        </w:rPr>
        <w:drawing>
          <wp:inline distT="0" distB="0" distL="0" distR="0" wp14:anchorId="030E0018" wp14:editId="4B26521D">
            <wp:extent cx="3429000" cy="565288"/>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554917" cy="586046"/>
                    </a:xfrm>
                    <a:prstGeom prst="rect">
                      <a:avLst/>
                    </a:prstGeom>
                  </pic:spPr>
                </pic:pic>
              </a:graphicData>
            </a:graphic>
          </wp:inline>
        </w:drawing>
      </w:r>
    </w:p>
    <w:p w14:paraId="09054435" w14:textId="77777777" w:rsidR="00D13799" w:rsidRDefault="00D13799" w:rsidP="00D13799">
      <w:pPr>
        <w:pStyle w:val="ListParagraph"/>
        <w:numPr>
          <w:ilvl w:val="0"/>
          <w:numId w:val="169"/>
        </w:numPr>
      </w:pPr>
      <w:r>
        <w:t xml:space="preserve">Not statistically significant evidence of difference between means of tap rate from different drugs </w:t>
      </w:r>
    </w:p>
    <w:p w14:paraId="2A1648B2" w14:textId="77777777" w:rsidR="00D13799" w:rsidRDefault="00D13799" w:rsidP="00D13799">
      <w:pPr>
        <w:pStyle w:val="ListParagraph"/>
        <w:numPr>
          <w:ilvl w:val="0"/>
          <w:numId w:val="169"/>
        </w:numPr>
      </w:pPr>
      <w:r>
        <w:t xml:space="preserve">Because variation due to subject makes the SS(error) too large.  </w:t>
      </w:r>
      <w:r>
        <w:sym w:font="Wingdings" w:char="F0E0"/>
      </w:r>
      <w:r>
        <w:t xml:space="preserve"> Need to account for subjects</w:t>
      </w:r>
    </w:p>
    <w:p w14:paraId="33EFAB48" w14:textId="77777777" w:rsidR="00D13799" w:rsidRDefault="00D13799" w:rsidP="00DE099C">
      <w:pPr>
        <w:rPr>
          <w:u w:val="single"/>
        </w:rPr>
      </w:pPr>
      <w:r>
        <w:rPr>
          <w:u w:val="single"/>
        </w:rPr>
        <w:t>Two-way ANOVA model (without interaction)</w:t>
      </w:r>
    </w:p>
    <w:p w14:paraId="0C8AC219" w14:textId="77777777" w:rsidR="00D13799" w:rsidRDefault="00D13799" w:rsidP="00D13799">
      <w:pPr>
        <w:pStyle w:val="ListParagraph"/>
        <w:numPr>
          <w:ilvl w:val="0"/>
          <w:numId w:val="170"/>
        </w:numPr>
      </w:pPr>
      <w:r>
        <w:t>Response variable Y</w:t>
      </w:r>
    </w:p>
    <w:p w14:paraId="424503DC" w14:textId="77777777" w:rsidR="00D13799" w:rsidRDefault="00D13799" w:rsidP="00D13799">
      <w:pPr>
        <w:pStyle w:val="ListParagraph"/>
        <w:numPr>
          <w:ilvl w:val="0"/>
          <w:numId w:val="170"/>
        </w:numPr>
      </w:pPr>
      <w:r>
        <w:t>Two categorical factors</w:t>
      </w:r>
    </w:p>
    <w:p w14:paraId="6CB1F366" w14:textId="77777777" w:rsidR="00D13799" w:rsidRDefault="00D13799" w:rsidP="00D13799">
      <w:pPr>
        <w:pStyle w:val="ListParagraph"/>
        <w:numPr>
          <w:ilvl w:val="1"/>
          <w:numId w:val="170"/>
        </w:numPr>
      </w:pPr>
      <w:r>
        <w:t>Factor A with K levels</w:t>
      </w:r>
    </w:p>
    <w:p w14:paraId="01D38027" w14:textId="77777777" w:rsidR="00D13799" w:rsidRDefault="00D13799" w:rsidP="00D13799">
      <w:pPr>
        <w:pStyle w:val="ListParagraph"/>
        <w:numPr>
          <w:ilvl w:val="1"/>
          <w:numId w:val="170"/>
        </w:numPr>
      </w:pPr>
      <w:r>
        <w:lastRenderedPageBreak/>
        <w:t>Factor B with J levels</w:t>
      </w:r>
    </w:p>
    <w:p w14:paraId="29E80175" w14:textId="77777777" w:rsidR="00D13799" w:rsidRPr="001A6377" w:rsidRDefault="00D13799" w:rsidP="00D13799">
      <w:pPr>
        <w:pStyle w:val="ListParagraph"/>
        <w:numPr>
          <w:ilvl w:val="0"/>
          <w:numId w:val="170"/>
        </w:numPr>
        <w:rPr>
          <w:rFonts w:eastAsiaTheme="minorEastAsia"/>
        </w:rPr>
      </w:pPr>
      <w:r>
        <w:t>The model:</w:t>
      </w:r>
      <w:r>
        <w:br/>
      </w:r>
      <m:oMathPara>
        <m:oMath>
          <m:r>
            <w:rPr>
              <w:rFonts w:ascii="Cambria Math" w:hAnsi="Cambria Math"/>
            </w:rPr>
            <m:t>Y=</m:t>
          </m:r>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j</m:t>
              </m:r>
            </m:sub>
          </m:sSub>
          <m:r>
            <w:rPr>
              <w:rFonts w:ascii="Cambria Math" w:hAnsi="Cambria Math"/>
            </w:rPr>
            <m:t>+E,</m:t>
          </m:r>
        </m:oMath>
      </m:oMathPara>
    </w:p>
    <w:p w14:paraId="448C9C34" w14:textId="77777777" w:rsidR="00D13799" w:rsidRDefault="00D13799" w:rsidP="00DE099C">
      <w:pPr>
        <w:pStyle w:val="ListParagraph"/>
        <w:ind w:left="360"/>
        <w:rPr>
          <w:rFonts w:eastAsiaTheme="minorEastAsia"/>
        </w:rPr>
      </w:pPr>
      <w:r>
        <w:rPr>
          <w:rFonts w:eastAsiaTheme="minorEastAsia"/>
        </w:rPr>
        <w:t>where</w:t>
      </w:r>
    </w:p>
    <w:p w14:paraId="6151584C" w14:textId="77777777" w:rsidR="00D13799" w:rsidRDefault="00D13799" w:rsidP="00D13799">
      <w:pPr>
        <w:pStyle w:val="ListParagraph"/>
        <w:numPr>
          <w:ilvl w:val="1"/>
          <w:numId w:val="170"/>
        </w:numPr>
        <w:rPr>
          <w:rFonts w:eastAsiaTheme="minorEastAsia"/>
        </w:rPr>
      </w:pPr>
      <m:oMath>
        <m:r>
          <m:rPr>
            <m:sty m:val="p"/>
          </m:rPr>
          <w:rPr>
            <w:rFonts w:ascii="Cambria Math" w:hAnsi="Cambria Math"/>
          </w:rPr>
          <m:t>μ</m:t>
        </m:r>
      </m:oMath>
      <w:r>
        <w:rPr>
          <w:rFonts w:eastAsiaTheme="minorEastAsia"/>
        </w:rPr>
        <w:t>: grand mean</w:t>
      </w:r>
    </w:p>
    <w:p w14:paraId="08B53A8C" w14:textId="77777777" w:rsidR="00D13799" w:rsidRDefault="00DE099C" w:rsidP="00D13799">
      <w:pPr>
        <w:pStyle w:val="ListParagraph"/>
        <w:numPr>
          <w:ilvl w:val="1"/>
          <w:numId w:val="170"/>
        </w:numPr>
        <w:rPr>
          <w:rFonts w:eastAsiaTheme="minorEastAsia"/>
        </w:rPr>
      </w:pPr>
      <m:oMath>
        <m:sSub>
          <m:sSubPr>
            <m:ctrlPr>
              <w:rPr>
                <w:rFonts w:ascii="Cambria Math" w:hAnsi="Cambria Math"/>
                <w:i/>
              </w:rPr>
            </m:ctrlPr>
          </m:sSubPr>
          <m:e>
            <m:r>
              <m:rPr>
                <m:sty m:val="p"/>
              </m:rPr>
              <w:rPr>
                <w:rFonts w:ascii="Cambria Math" w:hAnsi="Cambria Math"/>
              </w:rPr>
              <m:t>α</m:t>
            </m:r>
          </m:e>
          <m:sub>
            <m:r>
              <w:rPr>
                <w:rFonts w:ascii="Cambria Math" w:hAnsi="Cambria Math"/>
              </w:rPr>
              <m:t>k</m:t>
            </m:r>
          </m:sub>
        </m:sSub>
      </m:oMath>
      <w:r w:rsidR="00D13799">
        <w:rPr>
          <w:rFonts w:eastAsiaTheme="minorEastAsia"/>
        </w:rPr>
        <w:t>: the effect of the kth level of Factor A</w:t>
      </w:r>
    </w:p>
    <w:p w14:paraId="2B93C5A8" w14:textId="77777777" w:rsidR="00D13799" w:rsidRDefault="00DE099C" w:rsidP="00D13799">
      <w:pPr>
        <w:pStyle w:val="ListParagraph"/>
        <w:numPr>
          <w:ilvl w:val="1"/>
          <w:numId w:val="170"/>
        </w:numPr>
        <w:rPr>
          <w:rFonts w:eastAsiaTheme="minorEastAsia"/>
        </w:rPr>
      </w:pPr>
      <m:oMath>
        <m:sSub>
          <m:sSubPr>
            <m:ctrlPr>
              <w:rPr>
                <w:rFonts w:ascii="Cambria Math" w:hAnsi="Cambria Math"/>
                <w:i/>
              </w:rPr>
            </m:ctrlPr>
          </m:sSubPr>
          <m:e>
            <m:r>
              <m:rPr>
                <m:sty m:val="p"/>
              </m:rPr>
              <w:rPr>
                <w:rFonts w:ascii="Cambria Math" w:hAnsi="Cambria Math"/>
              </w:rPr>
              <m:t>β</m:t>
            </m:r>
          </m:e>
          <m:sub>
            <m:r>
              <w:rPr>
                <w:rFonts w:ascii="Cambria Math" w:hAnsi="Cambria Math"/>
              </w:rPr>
              <m:t>j</m:t>
            </m:r>
          </m:sub>
        </m:sSub>
      </m:oMath>
      <w:r w:rsidR="00D13799">
        <w:rPr>
          <w:rFonts w:eastAsiaTheme="minorEastAsia"/>
        </w:rPr>
        <w:t xml:space="preserve">: the effect of the </w:t>
      </w:r>
      <w:proofErr w:type="spellStart"/>
      <w:r w:rsidR="00D13799">
        <w:rPr>
          <w:rFonts w:eastAsiaTheme="minorEastAsia"/>
        </w:rPr>
        <w:t>jth</w:t>
      </w:r>
      <w:proofErr w:type="spellEnd"/>
      <w:r w:rsidR="00D13799">
        <w:rPr>
          <w:rFonts w:eastAsiaTheme="minorEastAsia"/>
        </w:rPr>
        <w:t xml:space="preserve"> level of Factor B</w:t>
      </w:r>
    </w:p>
    <w:p w14:paraId="5F128BBB" w14:textId="77777777" w:rsidR="00D13799" w:rsidRDefault="00D13799" w:rsidP="00D13799">
      <w:pPr>
        <w:pStyle w:val="ListParagraph"/>
        <w:numPr>
          <w:ilvl w:val="1"/>
          <w:numId w:val="170"/>
        </w:numPr>
        <w:rPr>
          <w:rFonts w:eastAsiaTheme="minorEastAsia"/>
        </w:rPr>
      </w:pPr>
      <w:r>
        <w:rPr>
          <w:rFonts w:eastAsiaTheme="minorEastAsia"/>
        </w:rPr>
        <w:t xml:space="preserve">E: error term, assume that </w:t>
      </w:r>
      <m:oMath>
        <m:r>
          <w:rPr>
            <w:rFonts w:ascii="Cambria Math" w:eastAsiaTheme="minorEastAsia" w:hAnsi="Cambria Math"/>
          </w:rPr>
          <m:t>E~N</m:t>
        </m:r>
        <m:d>
          <m:dPr>
            <m:ctrlPr>
              <w:rPr>
                <w:rFonts w:ascii="Cambria Math" w:eastAsiaTheme="minorEastAsia" w:hAnsi="Cambria Math"/>
                <w:i/>
              </w:rPr>
            </m:ctrlPr>
          </m:dPr>
          <m:e>
            <m:r>
              <w:rPr>
                <w:rFonts w:ascii="Cambria Math" w:eastAsiaTheme="minorEastAsia" w:hAnsi="Cambria Math"/>
              </w:rPr>
              <m:t>0,</m:t>
            </m:r>
            <m:r>
              <m:rPr>
                <m:sty m:val="p"/>
              </m:rPr>
              <w:rPr>
                <w:rFonts w:ascii="Cambria Math" w:eastAsiaTheme="minorEastAsia" w:hAnsi="Cambria Math"/>
              </w:rPr>
              <m:t>σ</m:t>
            </m:r>
          </m:e>
        </m:d>
      </m:oMath>
      <w:r>
        <w:rPr>
          <w:rFonts w:eastAsiaTheme="minorEastAsia"/>
        </w:rPr>
        <w:t xml:space="preserve"> and are independent.</w:t>
      </w:r>
    </w:p>
    <w:p w14:paraId="65876CA2" w14:textId="77777777" w:rsidR="00D13799" w:rsidRDefault="00D13799" w:rsidP="00D13799">
      <w:pPr>
        <w:pStyle w:val="ListParagraph"/>
        <w:numPr>
          <w:ilvl w:val="0"/>
          <w:numId w:val="170"/>
        </w:numPr>
        <w:rPr>
          <w:rFonts w:eastAsiaTheme="minorEastAsia"/>
        </w:rPr>
      </w:pPr>
      <w:r>
        <w:rPr>
          <w:rFonts w:eastAsiaTheme="minorEastAsia"/>
        </w:rPr>
        <w:t>Same 4 assumptions: zero mean errors, constant variance, normality, independence</w:t>
      </w:r>
    </w:p>
    <w:p w14:paraId="175F6BAE" w14:textId="77777777" w:rsidR="00D13799" w:rsidRDefault="00D13799" w:rsidP="00DE099C">
      <w:pPr>
        <w:rPr>
          <w:rFonts w:eastAsiaTheme="minorEastAsia"/>
        </w:rPr>
      </w:pPr>
    </w:p>
    <w:p w14:paraId="42B2AA1C" w14:textId="77777777" w:rsidR="00D13799" w:rsidRDefault="00D13799" w:rsidP="00D13799">
      <w:pPr>
        <w:pStyle w:val="ListParagraph"/>
        <w:numPr>
          <w:ilvl w:val="0"/>
          <w:numId w:val="171"/>
        </w:numPr>
        <w:rPr>
          <w:rFonts w:eastAsiaTheme="minorEastAsia"/>
        </w:rPr>
      </w:pPr>
      <w:r>
        <w:rPr>
          <w:rFonts w:eastAsiaTheme="minorEastAsia"/>
        </w:rPr>
        <w:t>For our example, Y = tap rate, factor A = drug (with K=3 levels), B = subject (with J=4 levels)</w:t>
      </w:r>
    </w:p>
    <w:p w14:paraId="5B34BAFA" w14:textId="77777777" w:rsidR="00D13799" w:rsidRDefault="00D13799" w:rsidP="00DE099C">
      <w:pPr>
        <w:rPr>
          <w:rFonts w:eastAsiaTheme="minorEastAsia"/>
        </w:rPr>
      </w:pPr>
    </w:p>
    <w:p w14:paraId="10F5FB9D" w14:textId="77777777" w:rsidR="00D13799" w:rsidRDefault="00D13799" w:rsidP="00DE099C">
      <w:pPr>
        <w:rPr>
          <w:rFonts w:eastAsiaTheme="minorEastAsia"/>
        </w:rPr>
      </w:pPr>
      <w:r>
        <w:rPr>
          <w:rFonts w:eastAsiaTheme="minorEastAsia"/>
          <w:u w:val="single"/>
        </w:rPr>
        <w:t>Estimates of parameters</w:t>
      </w:r>
    </w:p>
    <w:p w14:paraId="47C27400" w14:textId="77777777" w:rsidR="00D13799" w:rsidRDefault="00DE099C" w:rsidP="00D13799">
      <w:pPr>
        <w:pStyle w:val="ListParagraph"/>
        <w:numPr>
          <w:ilvl w:val="0"/>
          <w:numId w:val="171"/>
        </w:numPr>
        <w:rPr>
          <w:rFonts w:eastAsiaTheme="minorEastAsia"/>
        </w:rPr>
      </w:pPr>
      <m:oMath>
        <m:acc>
          <m:accPr>
            <m:ctrlPr>
              <w:rPr>
                <w:rFonts w:ascii="Cambria Math" w:eastAsiaTheme="minorEastAsia" w:hAnsi="Cambria Math"/>
              </w:rPr>
            </m:ctrlPr>
          </m:accPr>
          <m:e>
            <m:r>
              <w:rPr>
                <w:rFonts w:ascii="Cambria Math" w:eastAsiaTheme="minorEastAsia" w:hAnsi="Cambria Math"/>
              </w:rPr>
              <m:t>μ</m:t>
            </m:r>
          </m:e>
        </m:acc>
        <m:r>
          <w:rPr>
            <w:rFonts w:ascii="Cambria Math" w:eastAsiaTheme="minorEastAsia" w:hAnsi="Cambria Math"/>
          </w:rPr>
          <m:t>=</m:t>
        </m:r>
      </m:oMath>
      <w:r w:rsidR="00D13799" w:rsidRPr="00250257">
        <w:rPr>
          <w:rFonts w:eastAsiaTheme="minorEastAsia"/>
        </w:rPr>
        <w:t xml:space="preserve"> grand mean</w:t>
      </w:r>
      <w:r w:rsidR="00D13799">
        <w:rPr>
          <w:rFonts w:eastAsiaTheme="minorEastAsia"/>
        </w:rPr>
        <w:t xml:space="preserve"> of Y</w:t>
      </w:r>
    </w:p>
    <w:p w14:paraId="09E90629" w14:textId="77777777" w:rsidR="00D13799" w:rsidRDefault="00DE099C" w:rsidP="00D13799">
      <w:pPr>
        <w:pStyle w:val="ListParagraph"/>
        <w:numPr>
          <w:ilvl w:val="0"/>
          <w:numId w:val="171"/>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k</m:t>
                </m:r>
              </m:sub>
            </m:sSub>
          </m:e>
        </m:acc>
        <m:r>
          <w:rPr>
            <w:rFonts w:ascii="Cambria Math" w:eastAsiaTheme="minorEastAsia" w:hAnsi="Cambria Math"/>
          </w:rPr>
          <m:t>=</m:t>
        </m:r>
      </m:oMath>
      <w:r w:rsidR="00D13799">
        <w:rPr>
          <w:rFonts w:eastAsiaTheme="minorEastAsia"/>
        </w:rPr>
        <w:t xml:space="preserve"> (mean over factor A level k) – grand mean</w:t>
      </w:r>
    </w:p>
    <w:p w14:paraId="4B9E046C" w14:textId="77777777" w:rsidR="00D13799" w:rsidRDefault="00DE099C" w:rsidP="00D13799">
      <w:pPr>
        <w:pStyle w:val="ListParagraph"/>
        <w:numPr>
          <w:ilvl w:val="0"/>
          <w:numId w:val="171"/>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j</m:t>
                </m:r>
              </m:sub>
            </m:sSub>
          </m:e>
        </m:acc>
        <m:r>
          <w:rPr>
            <w:rFonts w:ascii="Cambria Math" w:eastAsiaTheme="minorEastAsia" w:hAnsi="Cambria Math"/>
          </w:rPr>
          <m:t>=</m:t>
        </m:r>
      </m:oMath>
      <w:r w:rsidR="00D13799">
        <w:rPr>
          <w:rFonts w:eastAsiaTheme="minorEastAsia"/>
        </w:rPr>
        <w:t xml:space="preserve"> (mean of factor B level j) – grand mean</w:t>
      </w:r>
    </w:p>
    <w:p w14:paraId="081C7F8D" w14:textId="77777777" w:rsidR="00D13799" w:rsidRPr="00250257" w:rsidRDefault="00D13799" w:rsidP="00D13799">
      <w:pPr>
        <w:pStyle w:val="ListParagraph"/>
        <w:numPr>
          <w:ilvl w:val="0"/>
          <w:numId w:val="171"/>
        </w:numPr>
        <w:rPr>
          <w:rFonts w:eastAsiaTheme="minorEastAsia"/>
        </w:rPr>
      </w:pPr>
      <w:r>
        <w:rPr>
          <w:rFonts w:eastAsiaTheme="minorEastAsia"/>
        </w:rPr>
        <w:t xml:space="preserve">Estimate of </w:t>
      </w:r>
      <m:oMath>
        <m:r>
          <m:rPr>
            <m:sty m:val="p"/>
          </m:rPr>
          <w:rPr>
            <w:rFonts w:ascii="Cambria Math" w:eastAsiaTheme="minorEastAsia" w:hAnsi="Cambria Math"/>
          </w:rPr>
          <m:t>σ</m:t>
        </m:r>
      </m:oMath>
      <w:r>
        <w:rPr>
          <w:rFonts w:eastAsiaTheme="minorEastAsia"/>
        </w:rPr>
        <w:t>: root MSE</w:t>
      </w:r>
    </w:p>
    <w:p w14:paraId="4855EF4E" w14:textId="77777777" w:rsidR="00D13799" w:rsidRDefault="00D13799" w:rsidP="00DE099C">
      <w:pPr>
        <w:pStyle w:val="ListParagraph"/>
        <w:ind w:left="360"/>
        <w:rPr>
          <w:rFonts w:eastAsiaTheme="minorEastAsia"/>
        </w:rPr>
      </w:pPr>
    </w:p>
    <w:tbl>
      <w:tblPr>
        <w:tblStyle w:val="TableGrid"/>
        <w:tblW w:w="0" w:type="auto"/>
        <w:tblLook w:val="04A0" w:firstRow="1" w:lastRow="0" w:firstColumn="1" w:lastColumn="0" w:noHBand="0" w:noVBand="1"/>
      </w:tblPr>
      <w:tblGrid>
        <w:gridCol w:w="1870"/>
        <w:gridCol w:w="1870"/>
        <w:gridCol w:w="1870"/>
        <w:gridCol w:w="1870"/>
        <w:gridCol w:w="1870"/>
      </w:tblGrid>
      <w:tr w:rsidR="00D13799" w14:paraId="10649794" w14:textId="77777777" w:rsidTr="00DE099C">
        <w:tc>
          <w:tcPr>
            <w:tcW w:w="1870" w:type="dxa"/>
            <w:tcBorders>
              <w:bottom w:val="single" w:sz="4" w:space="0" w:color="auto"/>
            </w:tcBorders>
          </w:tcPr>
          <w:p w14:paraId="23CA6E30" w14:textId="77777777" w:rsidR="00D13799" w:rsidRDefault="00D13799" w:rsidP="00DE099C">
            <w:r>
              <w:t>Subject</w:t>
            </w:r>
          </w:p>
        </w:tc>
        <w:tc>
          <w:tcPr>
            <w:tcW w:w="1870" w:type="dxa"/>
            <w:tcBorders>
              <w:bottom w:val="single" w:sz="4" w:space="0" w:color="auto"/>
            </w:tcBorders>
          </w:tcPr>
          <w:p w14:paraId="27F1DBAA" w14:textId="77777777" w:rsidR="00D13799" w:rsidRDefault="00D13799" w:rsidP="00DE099C">
            <w:r>
              <w:t>Placebo</w:t>
            </w:r>
          </w:p>
        </w:tc>
        <w:tc>
          <w:tcPr>
            <w:tcW w:w="1870" w:type="dxa"/>
            <w:tcBorders>
              <w:bottom w:val="single" w:sz="4" w:space="0" w:color="auto"/>
            </w:tcBorders>
          </w:tcPr>
          <w:p w14:paraId="0484D364" w14:textId="77777777" w:rsidR="00D13799" w:rsidRDefault="00D13799" w:rsidP="00DE099C">
            <w:r>
              <w:t>Caffeine</w:t>
            </w:r>
          </w:p>
        </w:tc>
        <w:tc>
          <w:tcPr>
            <w:tcW w:w="1870" w:type="dxa"/>
            <w:tcBorders>
              <w:bottom w:val="single" w:sz="4" w:space="0" w:color="auto"/>
            </w:tcBorders>
          </w:tcPr>
          <w:p w14:paraId="76AE5381" w14:textId="77777777" w:rsidR="00D13799" w:rsidRDefault="00D13799" w:rsidP="00DE099C">
            <w:r>
              <w:t>Theobromine</w:t>
            </w:r>
          </w:p>
        </w:tc>
        <w:tc>
          <w:tcPr>
            <w:tcW w:w="1870" w:type="dxa"/>
            <w:tcBorders>
              <w:bottom w:val="single" w:sz="4" w:space="0" w:color="auto"/>
            </w:tcBorders>
          </w:tcPr>
          <w:p w14:paraId="18C67433" w14:textId="77777777" w:rsidR="00D13799" w:rsidRDefault="00D13799" w:rsidP="00DE099C">
            <w:r>
              <w:t>Mean</w:t>
            </w:r>
          </w:p>
        </w:tc>
      </w:tr>
      <w:tr w:rsidR="00D13799" w14:paraId="024FE748" w14:textId="77777777" w:rsidTr="00DE099C">
        <w:tc>
          <w:tcPr>
            <w:tcW w:w="1870" w:type="dxa"/>
            <w:tcBorders>
              <w:top w:val="single" w:sz="4" w:space="0" w:color="auto"/>
              <w:left w:val="single" w:sz="4" w:space="0" w:color="auto"/>
              <w:bottom w:val="nil"/>
              <w:right w:val="nil"/>
            </w:tcBorders>
          </w:tcPr>
          <w:p w14:paraId="7E17D471" w14:textId="77777777" w:rsidR="00D13799" w:rsidRDefault="00D13799" w:rsidP="00DE099C">
            <w:r>
              <w:t>I</w:t>
            </w:r>
          </w:p>
        </w:tc>
        <w:tc>
          <w:tcPr>
            <w:tcW w:w="1870" w:type="dxa"/>
            <w:tcBorders>
              <w:top w:val="single" w:sz="4" w:space="0" w:color="auto"/>
              <w:left w:val="nil"/>
              <w:bottom w:val="nil"/>
              <w:right w:val="nil"/>
            </w:tcBorders>
          </w:tcPr>
          <w:p w14:paraId="733DDE6C" w14:textId="77777777" w:rsidR="00D13799" w:rsidRDefault="00D13799" w:rsidP="00DE099C">
            <w:r>
              <w:t>11</w:t>
            </w:r>
          </w:p>
        </w:tc>
        <w:tc>
          <w:tcPr>
            <w:tcW w:w="1870" w:type="dxa"/>
            <w:tcBorders>
              <w:top w:val="single" w:sz="4" w:space="0" w:color="auto"/>
              <w:left w:val="nil"/>
              <w:bottom w:val="nil"/>
              <w:right w:val="nil"/>
            </w:tcBorders>
          </w:tcPr>
          <w:p w14:paraId="278ABA51" w14:textId="77777777" w:rsidR="00D13799" w:rsidRDefault="00D13799" w:rsidP="00DE099C">
            <w:r>
              <w:t>26</w:t>
            </w:r>
          </w:p>
        </w:tc>
        <w:tc>
          <w:tcPr>
            <w:tcW w:w="1870" w:type="dxa"/>
            <w:tcBorders>
              <w:top w:val="single" w:sz="4" w:space="0" w:color="auto"/>
              <w:left w:val="nil"/>
              <w:bottom w:val="nil"/>
              <w:right w:val="single" w:sz="4" w:space="0" w:color="auto"/>
            </w:tcBorders>
          </w:tcPr>
          <w:p w14:paraId="101A6A41" w14:textId="77777777" w:rsidR="00D13799" w:rsidRDefault="00D13799" w:rsidP="00DE099C">
            <w:r>
              <w:t>20</w:t>
            </w:r>
          </w:p>
        </w:tc>
        <w:tc>
          <w:tcPr>
            <w:tcW w:w="1870" w:type="dxa"/>
            <w:tcBorders>
              <w:top w:val="single" w:sz="4" w:space="0" w:color="auto"/>
              <w:left w:val="single" w:sz="4" w:space="0" w:color="auto"/>
              <w:bottom w:val="nil"/>
              <w:right w:val="single" w:sz="4" w:space="0" w:color="auto"/>
            </w:tcBorders>
          </w:tcPr>
          <w:p w14:paraId="606AF543" w14:textId="77777777" w:rsidR="00D13799" w:rsidRDefault="00D13799" w:rsidP="00DE099C">
            <w:r>
              <w:t>19</w:t>
            </w:r>
          </w:p>
        </w:tc>
      </w:tr>
      <w:tr w:rsidR="00D13799" w14:paraId="7384FC62" w14:textId="77777777" w:rsidTr="00DE099C">
        <w:tc>
          <w:tcPr>
            <w:tcW w:w="1870" w:type="dxa"/>
            <w:tcBorders>
              <w:top w:val="nil"/>
              <w:left w:val="single" w:sz="4" w:space="0" w:color="auto"/>
              <w:bottom w:val="nil"/>
              <w:right w:val="nil"/>
            </w:tcBorders>
          </w:tcPr>
          <w:p w14:paraId="4E6863C3" w14:textId="77777777" w:rsidR="00D13799" w:rsidRDefault="00D13799" w:rsidP="00DE099C">
            <w:r>
              <w:t>II</w:t>
            </w:r>
          </w:p>
        </w:tc>
        <w:tc>
          <w:tcPr>
            <w:tcW w:w="1870" w:type="dxa"/>
            <w:tcBorders>
              <w:top w:val="nil"/>
              <w:left w:val="nil"/>
              <w:bottom w:val="nil"/>
              <w:right w:val="nil"/>
            </w:tcBorders>
          </w:tcPr>
          <w:p w14:paraId="15C808EF" w14:textId="77777777" w:rsidR="00D13799" w:rsidRDefault="00D13799" w:rsidP="00DE099C">
            <w:r>
              <w:t>56</w:t>
            </w:r>
          </w:p>
        </w:tc>
        <w:tc>
          <w:tcPr>
            <w:tcW w:w="1870" w:type="dxa"/>
            <w:tcBorders>
              <w:top w:val="nil"/>
              <w:left w:val="nil"/>
              <w:bottom w:val="nil"/>
              <w:right w:val="nil"/>
            </w:tcBorders>
          </w:tcPr>
          <w:p w14:paraId="360B822E" w14:textId="77777777" w:rsidR="00D13799" w:rsidRDefault="00D13799" w:rsidP="00DE099C">
            <w:r>
              <w:t>83</w:t>
            </w:r>
          </w:p>
        </w:tc>
        <w:tc>
          <w:tcPr>
            <w:tcW w:w="1870" w:type="dxa"/>
            <w:tcBorders>
              <w:top w:val="nil"/>
              <w:left w:val="nil"/>
              <w:bottom w:val="nil"/>
              <w:right w:val="single" w:sz="4" w:space="0" w:color="auto"/>
            </w:tcBorders>
          </w:tcPr>
          <w:p w14:paraId="728DF1E1" w14:textId="77777777" w:rsidR="00D13799" w:rsidRDefault="00D13799" w:rsidP="00DE099C">
            <w:r>
              <w:t>71</w:t>
            </w:r>
          </w:p>
        </w:tc>
        <w:tc>
          <w:tcPr>
            <w:tcW w:w="1870" w:type="dxa"/>
            <w:tcBorders>
              <w:top w:val="nil"/>
              <w:left w:val="single" w:sz="4" w:space="0" w:color="auto"/>
              <w:bottom w:val="nil"/>
              <w:right w:val="single" w:sz="4" w:space="0" w:color="auto"/>
            </w:tcBorders>
          </w:tcPr>
          <w:p w14:paraId="4A853667" w14:textId="77777777" w:rsidR="00D13799" w:rsidRDefault="00D13799" w:rsidP="00DE099C">
            <w:r>
              <w:t>70</w:t>
            </w:r>
          </w:p>
        </w:tc>
      </w:tr>
      <w:tr w:rsidR="00D13799" w14:paraId="1E65BD2E" w14:textId="77777777" w:rsidTr="00DE099C">
        <w:tc>
          <w:tcPr>
            <w:tcW w:w="1870" w:type="dxa"/>
            <w:tcBorders>
              <w:top w:val="nil"/>
              <w:left w:val="single" w:sz="4" w:space="0" w:color="auto"/>
              <w:bottom w:val="nil"/>
              <w:right w:val="nil"/>
            </w:tcBorders>
          </w:tcPr>
          <w:p w14:paraId="4FD33C2E" w14:textId="77777777" w:rsidR="00D13799" w:rsidRDefault="00D13799" w:rsidP="00DE099C">
            <w:r>
              <w:t>III</w:t>
            </w:r>
          </w:p>
        </w:tc>
        <w:tc>
          <w:tcPr>
            <w:tcW w:w="1870" w:type="dxa"/>
            <w:tcBorders>
              <w:top w:val="nil"/>
              <w:left w:val="nil"/>
              <w:bottom w:val="nil"/>
              <w:right w:val="nil"/>
            </w:tcBorders>
          </w:tcPr>
          <w:p w14:paraId="75B87EDC" w14:textId="77777777" w:rsidR="00D13799" w:rsidRDefault="00D13799" w:rsidP="00DE099C">
            <w:r>
              <w:t>15</w:t>
            </w:r>
          </w:p>
        </w:tc>
        <w:tc>
          <w:tcPr>
            <w:tcW w:w="1870" w:type="dxa"/>
            <w:tcBorders>
              <w:top w:val="nil"/>
              <w:left w:val="nil"/>
              <w:bottom w:val="nil"/>
              <w:right w:val="nil"/>
            </w:tcBorders>
          </w:tcPr>
          <w:p w14:paraId="41E7A912" w14:textId="77777777" w:rsidR="00D13799" w:rsidRDefault="00D13799" w:rsidP="00DE099C">
            <w:r>
              <w:t>34</w:t>
            </w:r>
          </w:p>
        </w:tc>
        <w:tc>
          <w:tcPr>
            <w:tcW w:w="1870" w:type="dxa"/>
            <w:tcBorders>
              <w:top w:val="nil"/>
              <w:left w:val="nil"/>
              <w:bottom w:val="nil"/>
              <w:right w:val="single" w:sz="4" w:space="0" w:color="auto"/>
            </w:tcBorders>
          </w:tcPr>
          <w:p w14:paraId="6F4DE7C9" w14:textId="77777777" w:rsidR="00D13799" w:rsidRDefault="00D13799" w:rsidP="00DE099C">
            <w:r>
              <w:t>41</w:t>
            </w:r>
          </w:p>
        </w:tc>
        <w:tc>
          <w:tcPr>
            <w:tcW w:w="1870" w:type="dxa"/>
            <w:tcBorders>
              <w:top w:val="nil"/>
              <w:left w:val="single" w:sz="4" w:space="0" w:color="auto"/>
              <w:bottom w:val="nil"/>
              <w:right w:val="single" w:sz="4" w:space="0" w:color="auto"/>
            </w:tcBorders>
          </w:tcPr>
          <w:p w14:paraId="1AC1F877" w14:textId="77777777" w:rsidR="00D13799" w:rsidRDefault="00D13799" w:rsidP="00DE099C">
            <w:r>
              <w:t>30</w:t>
            </w:r>
          </w:p>
        </w:tc>
      </w:tr>
      <w:tr w:rsidR="00D13799" w14:paraId="2329049E" w14:textId="77777777" w:rsidTr="00DE099C">
        <w:tc>
          <w:tcPr>
            <w:tcW w:w="1870" w:type="dxa"/>
            <w:tcBorders>
              <w:top w:val="nil"/>
              <w:left w:val="single" w:sz="4" w:space="0" w:color="auto"/>
              <w:bottom w:val="single" w:sz="4" w:space="0" w:color="auto"/>
              <w:right w:val="nil"/>
            </w:tcBorders>
          </w:tcPr>
          <w:p w14:paraId="40176048" w14:textId="77777777" w:rsidR="00D13799" w:rsidRDefault="00D13799" w:rsidP="00DE099C">
            <w:r>
              <w:t>IV</w:t>
            </w:r>
          </w:p>
        </w:tc>
        <w:tc>
          <w:tcPr>
            <w:tcW w:w="1870" w:type="dxa"/>
            <w:tcBorders>
              <w:top w:val="nil"/>
              <w:left w:val="nil"/>
              <w:bottom w:val="single" w:sz="4" w:space="0" w:color="auto"/>
              <w:right w:val="nil"/>
            </w:tcBorders>
          </w:tcPr>
          <w:p w14:paraId="5BD58A70" w14:textId="77777777" w:rsidR="00D13799" w:rsidRDefault="00D13799" w:rsidP="00DE099C">
            <w:r>
              <w:t>6</w:t>
            </w:r>
          </w:p>
        </w:tc>
        <w:tc>
          <w:tcPr>
            <w:tcW w:w="1870" w:type="dxa"/>
            <w:tcBorders>
              <w:top w:val="nil"/>
              <w:left w:val="nil"/>
              <w:bottom w:val="single" w:sz="4" w:space="0" w:color="auto"/>
              <w:right w:val="nil"/>
            </w:tcBorders>
          </w:tcPr>
          <w:p w14:paraId="2A2CD430" w14:textId="77777777" w:rsidR="00D13799" w:rsidRDefault="00D13799" w:rsidP="00DE099C">
            <w:r>
              <w:t>13</w:t>
            </w:r>
          </w:p>
        </w:tc>
        <w:tc>
          <w:tcPr>
            <w:tcW w:w="1870" w:type="dxa"/>
            <w:tcBorders>
              <w:top w:val="nil"/>
              <w:left w:val="nil"/>
              <w:bottom w:val="single" w:sz="4" w:space="0" w:color="auto"/>
              <w:right w:val="single" w:sz="4" w:space="0" w:color="auto"/>
            </w:tcBorders>
          </w:tcPr>
          <w:p w14:paraId="14D505B0" w14:textId="77777777" w:rsidR="00D13799" w:rsidRDefault="00D13799" w:rsidP="00DE099C">
            <w:r>
              <w:t>32</w:t>
            </w:r>
          </w:p>
        </w:tc>
        <w:tc>
          <w:tcPr>
            <w:tcW w:w="1870" w:type="dxa"/>
            <w:tcBorders>
              <w:top w:val="nil"/>
              <w:left w:val="single" w:sz="4" w:space="0" w:color="auto"/>
              <w:bottom w:val="single" w:sz="4" w:space="0" w:color="auto"/>
              <w:right w:val="single" w:sz="4" w:space="0" w:color="auto"/>
            </w:tcBorders>
          </w:tcPr>
          <w:p w14:paraId="4B47F905" w14:textId="77777777" w:rsidR="00D13799" w:rsidRDefault="00D13799" w:rsidP="00DE099C">
            <w:r>
              <w:t>17</w:t>
            </w:r>
          </w:p>
        </w:tc>
      </w:tr>
      <w:tr w:rsidR="00D13799" w14:paraId="0A75B229" w14:textId="77777777" w:rsidTr="00DE099C">
        <w:tc>
          <w:tcPr>
            <w:tcW w:w="1870" w:type="dxa"/>
            <w:tcBorders>
              <w:top w:val="single" w:sz="4" w:space="0" w:color="auto"/>
              <w:left w:val="single" w:sz="4" w:space="0" w:color="auto"/>
              <w:bottom w:val="single" w:sz="4" w:space="0" w:color="auto"/>
              <w:right w:val="nil"/>
            </w:tcBorders>
          </w:tcPr>
          <w:p w14:paraId="77A2E608" w14:textId="77777777" w:rsidR="00D13799" w:rsidRDefault="00D13799" w:rsidP="00DE099C">
            <w:r>
              <w:t>Mean</w:t>
            </w:r>
          </w:p>
        </w:tc>
        <w:tc>
          <w:tcPr>
            <w:tcW w:w="1870" w:type="dxa"/>
            <w:tcBorders>
              <w:top w:val="single" w:sz="4" w:space="0" w:color="auto"/>
              <w:left w:val="nil"/>
              <w:bottom w:val="single" w:sz="4" w:space="0" w:color="auto"/>
              <w:right w:val="nil"/>
            </w:tcBorders>
          </w:tcPr>
          <w:p w14:paraId="3F5FA96E" w14:textId="77777777" w:rsidR="00D13799" w:rsidRDefault="00D13799" w:rsidP="00DE099C">
            <w:r>
              <w:t>22</w:t>
            </w:r>
          </w:p>
        </w:tc>
        <w:tc>
          <w:tcPr>
            <w:tcW w:w="1870" w:type="dxa"/>
            <w:tcBorders>
              <w:top w:val="single" w:sz="4" w:space="0" w:color="auto"/>
              <w:left w:val="nil"/>
              <w:bottom w:val="single" w:sz="4" w:space="0" w:color="auto"/>
              <w:right w:val="nil"/>
            </w:tcBorders>
          </w:tcPr>
          <w:p w14:paraId="53F3C9C9" w14:textId="77777777" w:rsidR="00D13799" w:rsidRDefault="00D13799" w:rsidP="00DE099C">
            <w:r>
              <w:t>39</w:t>
            </w:r>
          </w:p>
        </w:tc>
        <w:tc>
          <w:tcPr>
            <w:tcW w:w="1870" w:type="dxa"/>
            <w:tcBorders>
              <w:top w:val="single" w:sz="4" w:space="0" w:color="auto"/>
              <w:left w:val="nil"/>
              <w:bottom w:val="single" w:sz="4" w:space="0" w:color="auto"/>
              <w:right w:val="single" w:sz="4" w:space="0" w:color="auto"/>
            </w:tcBorders>
          </w:tcPr>
          <w:p w14:paraId="4A910247" w14:textId="77777777" w:rsidR="00D13799" w:rsidRDefault="00D13799" w:rsidP="00DE099C">
            <w:r>
              <w:t>41</w:t>
            </w:r>
          </w:p>
        </w:tc>
        <w:tc>
          <w:tcPr>
            <w:tcW w:w="1870" w:type="dxa"/>
            <w:tcBorders>
              <w:top w:val="single" w:sz="4" w:space="0" w:color="auto"/>
              <w:left w:val="single" w:sz="4" w:space="0" w:color="auto"/>
            </w:tcBorders>
          </w:tcPr>
          <w:p w14:paraId="38114AF7" w14:textId="77777777" w:rsidR="00D13799" w:rsidRDefault="00D13799" w:rsidP="00DE099C">
            <w:r>
              <w:t>34</w:t>
            </w:r>
          </w:p>
        </w:tc>
      </w:tr>
    </w:tbl>
    <w:p w14:paraId="60408CDC" w14:textId="77777777" w:rsidR="00D13799" w:rsidRDefault="00D13799" w:rsidP="00DE099C">
      <w:pPr>
        <w:pStyle w:val="ListParagraph"/>
        <w:ind w:left="0"/>
        <w:rPr>
          <w:rFonts w:eastAsiaTheme="minorEastAsia"/>
        </w:rPr>
      </w:pPr>
    </w:p>
    <w:p w14:paraId="2768B614" w14:textId="77777777" w:rsidR="00D13799" w:rsidRDefault="00D13799" w:rsidP="00DE099C">
      <w:pPr>
        <w:pStyle w:val="ListParagraph"/>
        <w:ind w:left="0"/>
        <w:rPr>
          <w:rFonts w:eastAsiaTheme="minorEastAsia"/>
        </w:rPr>
      </w:pPr>
      <w:r>
        <w:rPr>
          <w:rFonts w:eastAsiaTheme="minorEastAsia"/>
        </w:rPr>
        <w:t xml:space="preserve">For our example, </w:t>
      </w:r>
    </w:p>
    <w:p w14:paraId="771DF527" w14:textId="77777777" w:rsidR="00D13799" w:rsidRDefault="00DE099C" w:rsidP="00D13799">
      <w:pPr>
        <w:pStyle w:val="ListParagraph"/>
        <w:numPr>
          <w:ilvl w:val="0"/>
          <w:numId w:val="172"/>
        </w:numPr>
        <w:rPr>
          <w:rFonts w:eastAsiaTheme="minorEastAsia"/>
        </w:rPr>
      </w:pPr>
      <m:oMath>
        <m:acc>
          <m:accPr>
            <m:ctrlPr>
              <w:rPr>
                <w:rFonts w:ascii="Cambria Math" w:eastAsiaTheme="minorEastAsia" w:hAnsi="Cambria Math"/>
              </w:rPr>
            </m:ctrlPr>
          </m:accPr>
          <m:e>
            <m:r>
              <w:rPr>
                <w:rFonts w:ascii="Cambria Math" w:eastAsiaTheme="minorEastAsia" w:hAnsi="Cambria Math"/>
              </w:rPr>
              <m:t>μ</m:t>
            </m:r>
          </m:e>
        </m:acc>
        <m:r>
          <w:rPr>
            <w:rFonts w:ascii="Cambria Math" w:eastAsiaTheme="minorEastAsia" w:hAnsi="Cambria Math"/>
          </w:rPr>
          <m:t>=34</m:t>
        </m:r>
      </m:oMath>
    </w:p>
    <w:p w14:paraId="5352DBD8" w14:textId="77777777" w:rsidR="00D13799" w:rsidRDefault="00D13799" w:rsidP="00D13799">
      <w:pPr>
        <w:pStyle w:val="ListParagraph"/>
        <w:numPr>
          <w:ilvl w:val="0"/>
          <w:numId w:val="172"/>
        </w:numPr>
        <w:rPr>
          <w:rFonts w:eastAsiaTheme="minorEastAsia"/>
        </w:rPr>
      </w:pPr>
      <w:proofErr w:type="spellStart"/>
      <w:r>
        <w:rPr>
          <w:rFonts w:eastAsiaTheme="minorEastAsia"/>
        </w:rPr>
        <w:t>Alphahats</w:t>
      </w:r>
      <w:proofErr w:type="spellEnd"/>
      <w:r>
        <w:rPr>
          <w:rFonts w:eastAsiaTheme="minorEastAsia"/>
        </w:rPr>
        <w:t xml:space="preserve"> (Drug effects, where 1:Placebo, 2:Caffeine, 3:Theobromine)</w:t>
      </w:r>
    </w:p>
    <w:p w14:paraId="2CC8BEEB" w14:textId="77777777" w:rsidR="00D13799" w:rsidRPr="00756952"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=22-34=-12</m:t>
        </m:r>
      </m:oMath>
    </w:p>
    <w:p w14:paraId="2C5101DB" w14:textId="77777777" w:rsidR="00D13799"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2</m:t>
                </m:r>
              </m:sub>
            </m:sSub>
          </m:e>
        </m:acc>
        <m:r>
          <w:rPr>
            <w:rFonts w:ascii="Cambria Math" w:eastAsiaTheme="minorEastAsia" w:hAnsi="Cambria Math"/>
          </w:rPr>
          <m:t>=39-34=5</m:t>
        </m:r>
      </m:oMath>
    </w:p>
    <w:p w14:paraId="3AC10926" w14:textId="77777777" w:rsidR="00D13799"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3</m:t>
                </m:r>
              </m:sub>
            </m:sSub>
          </m:e>
        </m:acc>
        <m:r>
          <w:rPr>
            <w:rFonts w:ascii="Cambria Math" w:eastAsiaTheme="minorEastAsia" w:hAnsi="Cambria Math"/>
          </w:rPr>
          <m:t>=41-34=7</m:t>
        </m:r>
      </m:oMath>
    </w:p>
    <w:p w14:paraId="1A88C170" w14:textId="77777777" w:rsidR="00D13799" w:rsidRDefault="00D13799" w:rsidP="00D13799">
      <w:pPr>
        <w:pStyle w:val="ListParagraph"/>
        <w:numPr>
          <w:ilvl w:val="0"/>
          <w:numId w:val="172"/>
        </w:numPr>
        <w:rPr>
          <w:rFonts w:eastAsiaTheme="minorEastAsia"/>
        </w:rPr>
      </w:pPr>
      <w:proofErr w:type="spellStart"/>
      <w:r>
        <w:rPr>
          <w:rFonts w:eastAsiaTheme="minorEastAsia"/>
        </w:rPr>
        <w:t>Betahats</w:t>
      </w:r>
      <w:proofErr w:type="spellEnd"/>
      <w:r>
        <w:rPr>
          <w:rFonts w:eastAsiaTheme="minorEastAsia"/>
        </w:rPr>
        <w:t xml:space="preserve"> (Subject effects)</w:t>
      </w:r>
    </w:p>
    <w:p w14:paraId="0B7195DF" w14:textId="77777777" w:rsidR="00D13799" w:rsidRPr="00756952"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=19-34=-15</m:t>
        </m:r>
      </m:oMath>
      <w:r w:rsidR="00D13799">
        <w:rPr>
          <w:rFonts w:eastAsiaTheme="minorEastAsia"/>
        </w:rPr>
        <w:t xml:space="preserve"> </w:t>
      </w:r>
    </w:p>
    <w:p w14:paraId="1F8F379F" w14:textId="77777777" w:rsidR="00D13799"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2</m:t>
                </m:r>
              </m:sub>
            </m:sSub>
          </m:e>
        </m:acc>
        <m:r>
          <w:rPr>
            <w:rFonts w:ascii="Cambria Math" w:eastAsiaTheme="minorEastAsia" w:hAnsi="Cambria Math"/>
          </w:rPr>
          <m:t>=70-34=36</m:t>
        </m:r>
      </m:oMath>
    </w:p>
    <w:p w14:paraId="54559DA9" w14:textId="77777777" w:rsidR="00D13799"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3</m:t>
                </m:r>
              </m:sub>
            </m:sSub>
          </m:e>
        </m:acc>
        <m:r>
          <w:rPr>
            <w:rFonts w:ascii="Cambria Math" w:eastAsiaTheme="minorEastAsia" w:hAnsi="Cambria Math"/>
          </w:rPr>
          <m:t>=30-34=-4</m:t>
        </m:r>
      </m:oMath>
    </w:p>
    <w:p w14:paraId="738E407F" w14:textId="77777777" w:rsidR="00D13799"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4</m:t>
                </m:r>
              </m:sub>
            </m:sSub>
          </m:e>
        </m:acc>
        <m:r>
          <w:rPr>
            <w:rFonts w:ascii="Cambria Math" w:eastAsiaTheme="minorEastAsia" w:hAnsi="Cambria Math"/>
          </w:rPr>
          <m:t>=17-34=-17</m:t>
        </m:r>
      </m:oMath>
    </w:p>
    <w:p w14:paraId="334D3BC1" w14:textId="77777777" w:rsidR="00D13799" w:rsidRDefault="00D13799" w:rsidP="00DE099C">
      <w:pPr>
        <w:rPr>
          <w:rFonts w:eastAsiaTheme="minorEastAsia"/>
        </w:rPr>
      </w:pPr>
    </w:p>
    <w:p w14:paraId="34FA1914" w14:textId="77777777" w:rsidR="00D13799" w:rsidRDefault="00D13799" w:rsidP="00D13799">
      <w:pPr>
        <w:pStyle w:val="ListParagraph"/>
        <w:numPr>
          <w:ilvl w:val="0"/>
          <w:numId w:val="173"/>
        </w:numPr>
        <w:rPr>
          <w:rFonts w:eastAsiaTheme="minorEastAsia"/>
        </w:rPr>
      </w:pPr>
      <w:r>
        <w:rPr>
          <w:rFonts w:eastAsiaTheme="minorEastAsia"/>
        </w:rPr>
        <w:t xml:space="preserve">Predicted values </w:t>
      </w:r>
      <m:oMath>
        <m:acc>
          <m:accPr>
            <m:ctrlPr>
              <w:rPr>
                <w:rFonts w:ascii="Cambria Math" w:eastAsiaTheme="minorEastAsia" w:hAnsi="Cambria Math"/>
              </w:rPr>
            </m:ctrlPr>
          </m:accPr>
          <m:e>
            <m:r>
              <w:rPr>
                <w:rFonts w:ascii="Cambria Math" w:eastAsiaTheme="minorEastAsia" w:hAnsi="Cambria Math"/>
              </w:rPr>
              <m:t>Y</m:t>
            </m:r>
          </m:e>
        </m:acc>
      </m:oMath>
      <w:r w:rsidRPr="003F440E">
        <w:rPr>
          <w:rFonts w:eastAsiaTheme="minorEastAsia"/>
        </w:rPr>
        <w:t xml:space="preserve"> can then be calculated as</w:t>
      </w:r>
      <w:r>
        <w:rPr>
          <w:rFonts w:eastAsiaTheme="minorEastAsia"/>
        </w:rPr>
        <w:t xml:space="preserve"> (grand mean) + (drug effect) + (subject effect)</w:t>
      </w:r>
    </w:p>
    <w:p w14:paraId="79A0F66B" w14:textId="77777777" w:rsidR="00D13799" w:rsidRDefault="00D13799" w:rsidP="00D13799">
      <w:pPr>
        <w:pStyle w:val="ListParagraph"/>
        <w:numPr>
          <w:ilvl w:val="1"/>
          <w:numId w:val="173"/>
        </w:numPr>
        <w:rPr>
          <w:rFonts w:eastAsiaTheme="minorEastAsia"/>
        </w:rPr>
      </w:pPr>
      <w:r>
        <w:rPr>
          <w:rFonts w:eastAsiaTheme="minorEastAsia"/>
        </w:rPr>
        <w:t xml:space="preserve">For subject I on Placebo, this is </w:t>
      </w:r>
      <m:oMath>
        <m:acc>
          <m:accPr>
            <m:ctrlPr>
              <w:rPr>
                <w:rFonts w:ascii="Cambria Math" w:eastAsiaTheme="minorEastAsia" w:hAnsi="Cambria Math"/>
              </w:rPr>
            </m:ctrlPr>
          </m:accPr>
          <m:e>
            <m:r>
              <w:rPr>
                <w:rFonts w:ascii="Cambria Math" w:eastAsiaTheme="minorEastAsia" w:hAnsi="Cambria Math"/>
              </w:rPr>
              <m:t>Y</m:t>
            </m:r>
          </m:e>
        </m:acc>
      </m:oMath>
      <w:r>
        <w:rPr>
          <w:rFonts w:eastAsiaTheme="minorEastAsia"/>
        </w:rPr>
        <w:t xml:space="preserve"> =             34            +         (-12)       +          (-15)            = 7</w:t>
      </w:r>
      <w:r>
        <w:rPr>
          <w:rFonts w:eastAsiaTheme="minorEastAsia"/>
        </w:rPr>
        <w:br/>
      </w:r>
    </w:p>
    <w:p w14:paraId="2F1A6520" w14:textId="77777777" w:rsidR="00D13799" w:rsidRDefault="00D13799" w:rsidP="00D13799">
      <w:pPr>
        <w:pStyle w:val="ListParagraph"/>
        <w:numPr>
          <w:ilvl w:val="0"/>
          <w:numId w:val="173"/>
        </w:numPr>
        <w:rPr>
          <w:rFonts w:eastAsiaTheme="minorEastAsia"/>
        </w:rPr>
      </w:pPr>
      <w:r>
        <w:rPr>
          <w:rFonts w:eastAsiaTheme="minorEastAsia"/>
        </w:rPr>
        <w:t xml:space="preserve">Residuals are </w:t>
      </w:r>
      <m:oMath>
        <m:r>
          <w:rPr>
            <w:rFonts w:ascii="Cambria Math" w:eastAsiaTheme="minorEastAsia" w:hAnsi="Cambria Math"/>
          </w:rPr>
          <m:t>Y-</m:t>
        </m:r>
        <m:acc>
          <m:accPr>
            <m:ctrlPr>
              <w:rPr>
                <w:rFonts w:ascii="Cambria Math" w:eastAsiaTheme="minorEastAsia" w:hAnsi="Cambria Math"/>
              </w:rPr>
            </m:ctrlPr>
          </m:accPr>
          <m:e>
            <m:r>
              <w:rPr>
                <w:rFonts w:ascii="Cambria Math" w:eastAsiaTheme="minorEastAsia" w:hAnsi="Cambria Math"/>
              </w:rPr>
              <m:t>Y</m:t>
            </m:r>
          </m:e>
        </m:acc>
      </m:oMath>
      <w:r>
        <w:rPr>
          <w:rFonts w:eastAsiaTheme="minorEastAsia"/>
        </w:rPr>
        <w:t xml:space="preserve"> as before.</w:t>
      </w:r>
    </w:p>
    <w:p w14:paraId="22A65904" w14:textId="77777777" w:rsidR="00D13799" w:rsidRDefault="00D13799" w:rsidP="00D13799">
      <w:pPr>
        <w:pStyle w:val="ListParagraph"/>
        <w:numPr>
          <w:ilvl w:val="1"/>
          <w:numId w:val="173"/>
        </w:numPr>
        <w:rPr>
          <w:rFonts w:eastAsiaTheme="minorEastAsia"/>
        </w:rPr>
      </w:pPr>
      <w:r w:rsidRPr="003F440E">
        <w:rPr>
          <w:rFonts w:eastAsiaTheme="minorEastAsia"/>
        </w:rPr>
        <w:t xml:space="preserve"> </w:t>
      </w:r>
      <w:r>
        <w:rPr>
          <w:rFonts w:eastAsiaTheme="minorEastAsia"/>
        </w:rPr>
        <w:t>For subject I on Placebo, Y = 11 so residual = 11 – 7 = 4</w:t>
      </w:r>
      <w:r>
        <w:rPr>
          <w:rFonts w:eastAsiaTheme="minorEastAsia"/>
        </w:rPr>
        <w:br/>
      </w:r>
    </w:p>
    <w:p w14:paraId="62B1A081" w14:textId="77777777" w:rsidR="00D13799" w:rsidRDefault="00D13799">
      <w:pPr>
        <w:rPr>
          <w:rFonts w:eastAsiaTheme="minorEastAsia"/>
          <w:u w:val="single"/>
        </w:rPr>
      </w:pPr>
    </w:p>
    <w:p w14:paraId="53675B97" w14:textId="77777777" w:rsidR="00D13799" w:rsidRDefault="00D13799">
      <w:pPr>
        <w:rPr>
          <w:rFonts w:eastAsiaTheme="minorEastAsia"/>
          <w:u w:val="single"/>
        </w:rPr>
      </w:pPr>
    </w:p>
    <w:p w14:paraId="3F318AD2" w14:textId="77777777" w:rsidR="00D13799" w:rsidRDefault="00D13799">
      <w:pPr>
        <w:rPr>
          <w:rFonts w:eastAsiaTheme="minorEastAsia"/>
          <w:u w:val="single"/>
        </w:rPr>
      </w:pPr>
    </w:p>
    <w:p w14:paraId="6AA76165" w14:textId="77777777" w:rsidR="00D13799" w:rsidRDefault="00D13799">
      <w:pPr>
        <w:rPr>
          <w:rFonts w:eastAsiaTheme="minorEastAsia"/>
          <w:u w:val="single"/>
        </w:rPr>
      </w:pPr>
    </w:p>
    <w:p w14:paraId="325047FE" w14:textId="77777777" w:rsidR="00D13799" w:rsidRDefault="00D13799">
      <w:pPr>
        <w:rPr>
          <w:rFonts w:eastAsiaTheme="minorEastAsia"/>
          <w:u w:val="single"/>
        </w:rPr>
      </w:pPr>
    </w:p>
    <w:p w14:paraId="4CE6AF1E" w14:textId="77777777" w:rsidR="00D13799" w:rsidRDefault="00D13799">
      <w:pPr>
        <w:rPr>
          <w:rFonts w:eastAsiaTheme="minorEastAsia"/>
          <w:u w:val="single"/>
        </w:rPr>
      </w:pPr>
    </w:p>
    <w:p w14:paraId="48D8F58E" w14:textId="77777777" w:rsidR="00D13799" w:rsidRPr="00EC1589" w:rsidRDefault="00D13799">
      <w:pPr>
        <w:rPr>
          <w:rFonts w:eastAsiaTheme="minorEastAsia"/>
        </w:rPr>
      </w:pPr>
      <w:r>
        <w:rPr>
          <w:rFonts w:eastAsiaTheme="minorEastAsia"/>
        </w:rPr>
        <w:t>I added a row and column to the previous table for the subject and drug effects</w:t>
      </w:r>
    </w:p>
    <w:p w14:paraId="46511264" w14:textId="77777777" w:rsidR="00D13799" w:rsidRDefault="00D13799">
      <w:pPr>
        <w:rPr>
          <w:rFonts w:eastAsiaTheme="minorEastAsia"/>
          <w:u w:val="single"/>
        </w:rPr>
      </w:pPr>
    </w:p>
    <w:tbl>
      <w:tblPr>
        <w:tblStyle w:val="TableGrid"/>
        <w:tblW w:w="0" w:type="auto"/>
        <w:tblLook w:val="04A0" w:firstRow="1" w:lastRow="0" w:firstColumn="1" w:lastColumn="0" w:noHBand="0" w:noVBand="1"/>
      </w:tblPr>
      <w:tblGrid>
        <w:gridCol w:w="1565"/>
        <w:gridCol w:w="1578"/>
        <w:gridCol w:w="1590"/>
        <w:gridCol w:w="1733"/>
        <w:gridCol w:w="1521"/>
        <w:gridCol w:w="1363"/>
      </w:tblGrid>
      <w:tr w:rsidR="00D13799" w14:paraId="149D15CE" w14:textId="77777777" w:rsidTr="00DE099C">
        <w:tc>
          <w:tcPr>
            <w:tcW w:w="1565" w:type="dxa"/>
            <w:tcBorders>
              <w:bottom w:val="single" w:sz="4" w:space="0" w:color="auto"/>
            </w:tcBorders>
          </w:tcPr>
          <w:p w14:paraId="2F3B5CF2" w14:textId="77777777" w:rsidR="00D13799" w:rsidRDefault="00D13799" w:rsidP="00DE099C">
            <w:r>
              <w:t>Subject</w:t>
            </w:r>
          </w:p>
        </w:tc>
        <w:tc>
          <w:tcPr>
            <w:tcW w:w="1578" w:type="dxa"/>
            <w:tcBorders>
              <w:bottom w:val="single" w:sz="4" w:space="0" w:color="auto"/>
            </w:tcBorders>
          </w:tcPr>
          <w:p w14:paraId="136988DB" w14:textId="77777777" w:rsidR="00D13799" w:rsidRDefault="00D13799" w:rsidP="00DE099C">
            <w:r>
              <w:t>Placebo</w:t>
            </w:r>
          </w:p>
        </w:tc>
        <w:tc>
          <w:tcPr>
            <w:tcW w:w="1590" w:type="dxa"/>
            <w:tcBorders>
              <w:bottom w:val="single" w:sz="4" w:space="0" w:color="auto"/>
            </w:tcBorders>
          </w:tcPr>
          <w:p w14:paraId="52B40456" w14:textId="77777777" w:rsidR="00D13799" w:rsidRDefault="00D13799" w:rsidP="00DE099C">
            <w:r>
              <w:t>Caffeine</w:t>
            </w:r>
          </w:p>
        </w:tc>
        <w:tc>
          <w:tcPr>
            <w:tcW w:w="1733" w:type="dxa"/>
            <w:tcBorders>
              <w:bottom w:val="single" w:sz="4" w:space="0" w:color="auto"/>
            </w:tcBorders>
          </w:tcPr>
          <w:p w14:paraId="5F173BB8" w14:textId="77777777" w:rsidR="00D13799" w:rsidRDefault="00D13799" w:rsidP="00DE099C">
            <w:r>
              <w:t>Theobromine</w:t>
            </w:r>
          </w:p>
        </w:tc>
        <w:tc>
          <w:tcPr>
            <w:tcW w:w="1521" w:type="dxa"/>
            <w:tcBorders>
              <w:bottom w:val="single" w:sz="4" w:space="0" w:color="auto"/>
            </w:tcBorders>
          </w:tcPr>
          <w:p w14:paraId="195AF1F0" w14:textId="77777777" w:rsidR="00D13799" w:rsidRDefault="00D13799" w:rsidP="00DE099C">
            <w:r>
              <w:t>Mean</w:t>
            </w:r>
          </w:p>
        </w:tc>
        <w:tc>
          <w:tcPr>
            <w:tcW w:w="1363" w:type="dxa"/>
            <w:tcBorders>
              <w:bottom w:val="single" w:sz="4" w:space="0" w:color="auto"/>
            </w:tcBorders>
          </w:tcPr>
          <w:p w14:paraId="510053D6" w14:textId="77777777" w:rsidR="00D13799" w:rsidRDefault="00D13799" w:rsidP="00DE099C">
            <w:r>
              <w:t>Effect</w:t>
            </w:r>
          </w:p>
        </w:tc>
      </w:tr>
      <w:tr w:rsidR="00D13799" w14:paraId="46B0BA52" w14:textId="77777777" w:rsidTr="00DE099C">
        <w:tc>
          <w:tcPr>
            <w:tcW w:w="1565" w:type="dxa"/>
            <w:tcBorders>
              <w:top w:val="single" w:sz="4" w:space="0" w:color="auto"/>
              <w:left w:val="single" w:sz="4" w:space="0" w:color="auto"/>
              <w:bottom w:val="nil"/>
              <w:right w:val="nil"/>
            </w:tcBorders>
          </w:tcPr>
          <w:p w14:paraId="695A4A3D" w14:textId="77777777" w:rsidR="00D13799" w:rsidRDefault="00D13799" w:rsidP="00DE099C">
            <w:r>
              <w:t>I</w:t>
            </w:r>
          </w:p>
        </w:tc>
        <w:tc>
          <w:tcPr>
            <w:tcW w:w="1578" w:type="dxa"/>
            <w:tcBorders>
              <w:top w:val="single" w:sz="4" w:space="0" w:color="auto"/>
              <w:left w:val="nil"/>
              <w:bottom w:val="nil"/>
              <w:right w:val="nil"/>
            </w:tcBorders>
          </w:tcPr>
          <w:p w14:paraId="47DEEE29" w14:textId="77777777" w:rsidR="00D13799" w:rsidRDefault="00D13799" w:rsidP="00DE099C">
            <w:r>
              <w:t>11</w:t>
            </w:r>
          </w:p>
        </w:tc>
        <w:tc>
          <w:tcPr>
            <w:tcW w:w="1590" w:type="dxa"/>
            <w:tcBorders>
              <w:top w:val="single" w:sz="4" w:space="0" w:color="auto"/>
              <w:left w:val="nil"/>
              <w:bottom w:val="nil"/>
              <w:right w:val="nil"/>
            </w:tcBorders>
          </w:tcPr>
          <w:p w14:paraId="4E63793B" w14:textId="77777777" w:rsidR="00D13799" w:rsidRDefault="00D13799" w:rsidP="00DE099C">
            <w:r>
              <w:t>26</w:t>
            </w:r>
          </w:p>
        </w:tc>
        <w:tc>
          <w:tcPr>
            <w:tcW w:w="1733" w:type="dxa"/>
            <w:tcBorders>
              <w:top w:val="single" w:sz="4" w:space="0" w:color="auto"/>
              <w:left w:val="nil"/>
              <w:bottom w:val="nil"/>
              <w:right w:val="single" w:sz="4" w:space="0" w:color="auto"/>
            </w:tcBorders>
          </w:tcPr>
          <w:p w14:paraId="592E9A35" w14:textId="77777777" w:rsidR="00D13799" w:rsidRDefault="00D13799" w:rsidP="00DE099C">
            <w:r>
              <w:t>20</w:t>
            </w:r>
          </w:p>
        </w:tc>
        <w:tc>
          <w:tcPr>
            <w:tcW w:w="1521" w:type="dxa"/>
            <w:tcBorders>
              <w:top w:val="single" w:sz="4" w:space="0" w:color="auto"/>
              <w:left w:val="single" w:sz="4" w:space="0" w:color="auto"/>
              <w:bottom w:val="nil"/>
              <w:right w:val="single" w:sz="4" w:space="0" w:color="auto"/>
            </w:tcBorders>
          </w:tcPr>
          <w:p w14:paraId="6BDED1EC" w14:textId="77777777" w:rsidR="00D13799" w:rsidRDefault="00D13799" w:rsidP="00DE099C">
            <w:r>
              <w:t>19</w:t>
            </w:r>
          </w:p>
        </w:tc>
        <w:tc>
          <w:tcPr>
            <w:tcW w:w="1363" w:type="dxa"/>
            <w:tcBorders>
              <w:top w:val="single" w:sz="4" w:space="0" w:color="auto"/>
              <w:left w:val="single" w:sz="4" w:space="0" w:color="auto"/>
              <w:bottom w:val="nil"/>
              <w:right w:val="single" w:sz="4" w:space="0" w:color="auto"/>
            </w:tcBorders>
          </w:tcPr>
          <w:p w14:paraId="5E282F70" w14:textId="77777777" w:rsidR="00D13799" w:rsidRDefault="00D13799" w:rsidP="00DE099C">
            <w:r>
              <w:t>-15</w:t>
            </w:r>
          </w:p>
        </w:tc>
      </w:tr>
      <w:tr w:rsidR="00D13799" w14:paraId="54DEF58F" w14:textId="77777777" w:rsidTr="00DE099C">
        <w:tc>
          <w:tcPr>
            <w:tcW w:w="1565" w:type="dxa"/>
            <w:tcBorders>
              <w:top w:val="nil"/>
              <w:left w:val="single" w:sz="4" w:space="0" w:color="auto"/>
              <w:bottom w:val="nil"/>
              <w:right w:val="nil"/>
            </w:tcBorders>
          </w:tcPr>
          <w:p w14:paraId="04E8C571" w14:textId="77777777" w:rsidR="00D13799" w:rsidRDefault="00D13799" w:rsidP="00DE099C">
            <w:r>
              <w:t>II</w:t>
            </w:r>
          </w:p>
        </w:tc>
        <w:tc>
          <w:tcPr>
            <w:tcW w:w="1578" w:type="dxa"/>
            <w:tcBorders>
              <w:top w:val="nil"/>
              <w:left w:val="nil"/>
              <w:bottom w:val="nil"/>
              <w:right w:val="nil"/>
            </w:tcBorders>
          </w:tcPr>
          <w:p w14:paraId="70EB37DF" w14:textId="77777777" w:rsidR="00D13799" w:rsidRDefault="00D13799" w:rsidP="00DE099C">
            <w:r>
              <w:t>56</w:t>
            </w:r>
          </w:p>
        </w:tc>
        <w:tc>
          <w:tcPr>
            <w:tcW w:w="1590" w:type="dxa"/>
            <w:tcBorders>
              <w:top w:val="nil"/>
              <w:left w:val="nil"/>
              <w:bottom w:val="nil"/>
              <w:right w:val="nil"/>
            </w:tcBorders>
          </w:tcPr>
          <w:p w14:paraId="0ACB4C38" w14:textId="77777777" w:rsidR="00D13799" w:rsidRDefault="00D13799" w:rsidP="00DE099C">
            <w:r>
              <w:t>83</w:t>
            </w:r>
          </w:p>
        </w:tc>
        <w:tc>
          <w:tcPr>
            <w:tcW w:w="1733" w:type="dxa"/>
            <w:tcBorders>
              <w:top w:val="nil"/>
              <w:left w:val="nil"/>
              <w:bottom w:val="nil"/>
              <w:right w:val="single" w:sz="4" w:space="0" w:color="auto"/>
            </w:tcBorders>
          </w:tcPr>
          <w:p w14:paraId="3437AA88" w14:textId="77777777" w:rsidR="00D13799" w:rsidRDefault="00D13799" w:rsidP="00DE099C">
            <w:r>
              <w:t>71</w:t>
            </w:r>
          </w:p>
        </w:tc>
        <w:tc>
          <w:tcPr>
            <w:tcW w:w="1521" w:type="dxa"/>
            <w:tcBorders>
              <w:top w:val="nil"/>
              <w:left w:val="single" w:sz="4" w:space="0" w:color="auto"/>
              <w:bottom w:val="nil"/>
              <w:right w:val="single" w:sz="4" w:space="0" w:color="auto"/>
            </w:tcBorders>
          </w:tcPr>
          <w:p w14:paraId="5695E0FF" w14:textId="77777777" w:rsidR="00D13799" w:rsidRDefault="00D13799" w:rsidP="00DE099C">
            <w:r>
              <w:t>70</w:t>
            </w:r>
          </w:p>
        </w:tc>
        <w:tc>
          <w:tcPr>
            <w:tcW w:w="1363" w:type="dxa"/>
            <w:tcBorders>
              <w:top w:val="nil"/>
              <w:left w:val="single" w:sz="4" w:space="0" w:color="auto"/>
              <w:bottom w:val="nil"/>
              <w:right w:val="single" w:sz="4" w:space="0" w:color="auto"/>
            </w:tcBorders>
          </w:tcPr>
          <w:p w14:paraId="4EE57C50" w14:textId="77777777" w:rsidR="00D13799" w:rsidRDefault="00D13799" w:rsidP="00DE099C">
            <w:r>
              <w:t>36</w:t>
            </w:r>
          </w:p>
        </w:tc>
      </w:tr>
      <w:tr w:rsidR="00D13799" w14:paraId="0CFD5C37" w14:textId="77777777" w:rsidTr="00DE099C">
        <w:tc>
          <w:tcPr>
            <w:tcW w:w="1565" w:type="dxa"/>
            <w:tcBorders>
              <w:top w:val="nil"/>
              <w:left w:val="single" w:sz="4" w:space="0" w:color="auto"/>
              <w:bottom w:val="nil"/>
              <w:right w:val="nil"/>
            </w:tcBorders>
          </w:tcPr>
          <w:p w14:paraId="087F4964" w14:textId="77777777" w:rsidR="00D13799" w:rsidRDefault="00D13799" w:rsidP="00DE099C">
            <w:r>
              <w:t>III</w:t>
            </w:r>
          </w:p>
        </w:tc>
        <w:tc>
          <w:tcPr>
            <w:tcW w:w="1578" w:type="dxa"/>
            <w:tcBorders>
              <w:top w:val="nil"/>
              <w:left w:val="nil"/>
              <w:bottom w:val="nil"/>
              <w:right w:val="nil"/>
            </w:tcBorders>
          </w:tcPr>
          <w:p w14:paraId="162F3E06" w14:textId="77777777" w:rsidR="00D13799" w:rsidRDefault="00D13799" w:rsidP="00DE099C">
            <w:r>
              <w:t>15</w:t>
            </w:r>
          </w:p>
        </w:tc>
        <w:tc>
          <w:tcPr>
            <w:tcW w:w="1590" w:type="dxa"/>
            <w:tcBorders>
              <w:top w:val="nil"/>
              <w:left w:val="nil"/>
              <w:bottom w:val="nil"/>
              <w:right w:val="nil"/>
            </w:tcBorders>
          </w:tcPr>
          <w:p w14:paraId="2D6B249A" w14:textId="77777777" w:rsidR="00D13799" w:rsidRDefault="00D13799" w:rsidP="00DE099C">
            <w:r>
              <w:t>34</w:t>
            </w:r>
          </w:p>
        </w:tc>
        <w:tc>
          <w:tcPr>
            <w:tcW w:w="1733" w:type="dxa"/>
            <w:tcBorders>
              <w:top w:val="nil"/>
              <w:left w:val="nil"/>
              <w:bottom w:val="nil"/>
              <w:right w:val="single" w:sz="4" w:space="0" w:color="auto"/>
            </w:tcBorders>
          </w:tcPr>
          <w:p w14:paraId="0267F92C" w14:textId="77777777" w:rsidR="00D13799" w:rsidRDefault="00D13799" w:rsidP="00DE099C">
            <w:r>
              <w:t>41</w:t>
            </w:r>
          </w:p>
        </w:tc>
        <w:tc>
          <w:tcPr>
            <w:tcW w:w="1521" w:type="dxa"/>
            <w:tcBorders>
              <w:top w:val="nil"/>
              <w:left w:val="single" w:sz="4" w:space="0" w:color="auto"/>
              <w:bottom w:val="nil"/>
              <w:right w:val="single" w:sz="4" w:space="0" w:color="auto"/>
            </w:tcBorders>
          </w:tcPr>
          <w:p w14:paraId="69CEBC90" w14:textId="77777777" w:rsidR="00D13799" w:rsidRDefault="00D13799" w:rsidP="00DE099C">
            <w:r>
              <w:t>30</w:t>
            </w:r>
          </w:p>
        </w:tc>
        <w:tc>
          <w:tcPr>
            <w:tcW w:w="1363" w:type="dxa"/>
            <w:tcBorders>
              <w:top w:val="nil"/>
              <w:left w:val="single" w:sz="4" w:space="0" w:color="auto"/>
              <w:bottom w:val="nil"/>
              <w:right w:val="single" w:sz="4" w:space="0" w:color="auto"/>
            </w:tcBorders>
          </w:tcPr>
          <w:p w14:paraId="3B24C744" w14:textId="77777777" w:rsidR="00D13799" w:rsidRDefault="00D13799" w:rsidP="00DE099C">
            <w:r>
              <w:t>-4</w:t>
            </w:r>
          </w:p>
        </w:tc>
      </w:tr>
      <w:tr w:rsidR="00D13799" w14:paraId="49A4F3A5" w14:textId="77777777" w:rsidTr="00DE099C">
        <w:tc>
          <w:tcPr>
            <w:tcW w:w="1565" w:type="dxa"/>
            <w:tcBorders>
              <w:top w:val="nil"/>
              <w:left w:val="single" w:sz="4" w:space="0" w:color="auto"/>
              <w:bottom w:val="single" w:sz="4" w:space="0" w:color="auto"/>
              <w:right w:val="nil"/>
            </w:tcBorders>
          </w:tcPr>
          <w:p w14:paraId="6EC75BA8" w14:textId="77777777" w:rsidR="00D13799" w:rsidRDefault="00D13799" w:rsidP="00DE099C">
            <w:r>
              <w:t>IV</w:t>
            </w:r>
          </w:p>
        </w:tc>
        <w:tc>
          <w:tcPr>
            <w:tcW w:w="1578" w:type="dxa"/>
            <w:tcBorders>
              <w:top w:val="nil"/>
              <w:left w:val="nil"/>
              <w:bottom w:val="single" w:sz="4" w:space="0" w:color="auto"/>
              <w:right w:val="nil"/>
            </w:tcBorders>
          </w:tcPr>
          <w:p w14:paraId="71142647" w14:textId="77777777" w:rsidR="00D13799" w:rsidRDefault="00D13799" w:rsidP="00DE099C">
            <w:r>
              <w:t>6</w:t>
            </w:r>
          </w:p>
        </w:tc>
        <w:tc>
          <w:tcPr>
            <w:tcW w:w="1590" w:type="dxa"/>
            <w:tcBorders>
              <w:top w:val="nil"/>
              <w:left w:val="nil"/>
              <w:bottom w:val="single" w:sz="4" w:space="0" w:color="auto"/>
              <w:right w:val="nil"/>
            </w:tcBorders>
          </w:tcPr>
          <w:p w14:paraId="2D0D6183" w14:textId="77777777" w:rsidR="00D13799" w:rsidRDefault="00D13799" w:rsidP="00DE099C">
            <w:r>
              <w:t>13</w:t>
            </w:r>
          </w:p>
        </w:tc>
        <w:tc>
          <w:tcPr>
            <w:tcW w:w="1733" w:type="dxa"/>
            <w:tcBorders>
              <w:top w:val="nil"/>
              <w:left w:val="nil"/>
              <w:bottom w:val="single" w:sz="4" w:space="0" w:color="auto"/>
              <w:right w:val="single" w:sz="4" w:space="0" w:color="auto"/>
            </w:tcBorders>
          </w:tcPr>
          <w:p w14:paraId="7562B1D5" w14:textId="77777777" w:rsidR="00D13799" w:rsidRDefault="00D13799" w:rsidP="00DE099C">
            <w:r>
              <w:t>32</w:t>
            </w:r>
          </w:p>
        </w:tc>
        <w:tc>
          <w:tcPr>
            <w:tcW w:w="1521" w:type="dxa"/>
            <w:tcBorders>
              <w:top w:val="nil"/>
              <w:left w:val="single" w:sz="4" w:space="0" w:color="auto"/>
              <w:bottom w:val="single" w:sz="4" w:space="0" w:color="auto"/>
              <w:right w:val="single" w:sz="4" w:space="0" w:color="auto"/>
            </w:tcBorders>
          </w:tcPr>
          <w:p w14:paraId="664D3103" w14:textId="77777777" w:rsidR="00D13799" w:rsidRDefault="00D13799" w:rsidP="00DE099C">
            <w:r>
              <w:t>17</w:t>
            </w:r>
          </w:p>
        </w:tc>
        <w:tc>
          <w:tcPr>
            <w:tcW w:w="1363" w:type="dxa"/>
            <w:tcBorders>
              <w:top w:val="nil"/>
              <w:left w:val="single" w:sz="4" w:space="0" w:color="auto"/>
              <w:bottom w:val="single" w:sz="4" w:space="0" w:color="auto"/>
              <w:right w:val="single" w:sz="4" w:space="0" w:color="auto"/>
            </w:tcBorders>
          </w:tcPr>
          <w:p w14:paraId="3A5E2B03" w14:textId="77777777" w:rsidR="00D13799" w:rsidRDefault="00D13799" w:rsidP="00DE099C">
            <w:r>
              <w:t>-17</w:t>
            </w:r>
          </w:p>
        </w:tc>
      </w:tr>
      <w:tr w:rsidR="00D13799" w14:paraId="14E0DD37" w14:textId="77777777" w:rsidTr="00DE099C">
        <w:tc>
          <w:tcPr>
            <w:tcW w:w="1565" w:type="dxa"/>
            <w:tcBorders>
              <w:top w:val="single" w:sz="4" w:space="0" w:color="auto"/>
              <w:left w:val="single" w:sz="4" w:space="0" w:color="auto"/>
              <w:bottom w:val="single" w:sz="4" w:space="0" w:color="auto"/>
              <w:right w:val="nil"/>
            </w:tcBorders>
          </w:tcPr>
          <w:p w14:paraId="5823EDD0" w14:textId="77777777" w:rsidR="00D13799" w:rsidRDefault="00D13799" w:rsidP="00DE099C">
            <w:r>
              <w:t>Mean</w:t>
            </w:r>
          </w:p>
        </w:tc>
        <w:tc>
          <w:tcPr>
            <w:tcW w:w="1578" w:type="dxa"/>
            <w:tcBorders>
              <w:top w:val="single" w:sz="4" w:space="0" w:color="auto"/>
              <w:left w:val="nil"/>
              <w:bottom w:val="single" w:sz="4" w:space="0" w:color="auto"/>
              <w:right w:val="nil"/>
            </w:tcBorders>
          </w:tcPr>
          <w:p w14:paraId="75671B7A" w14:textId="77777777" w:rsidR="00D13799" w:rsidRDefault="00D13799" w:rsidP="00DE099C">
            <w:r>
              <w:t>22</w:t>
            </w:r>
          </w:p>
        </w:tc>
        <w:tc>
          <w:tcPr>
            <w:tcW w:w="1590" w:type="dxa"/>
            <w:tcBorders>
              <w:top w:val="single" w:sz="4" w:space="0" w:color="auto"/>
              <w:left w:val="nil"/>
              <w:bottom w:val="single" w:sz="4" w:space="0" w:color="auto"/>
              <w:right w:val="nil"/>
            </w:tcBorders>
          </w:tcPr>
          <w:p w14:paraId="0F960C23" w14:textId="77777777" w:rsidR="00D13799" w:rsidRDefault="00D13799" w:rsidP="00DE099C">
            <w:r>
              <w:t>39</w:t>
            </w:r>
          </w:p>
        </w:tc>
        <w:tc>
          <w:tcPr>
            <w:tcW w:w="1733" w:type="dxa"/>
            <w:tcBorders>
              <w:top w:val="single" w:sz="4" w:space="0" w:color="auto"/>
              <w:left w:val="nil"/>
              <w:bottom w:val="single" w:sz="4" w:space="0" w:color="auto"/>
              <w:right w:val="single" w:sz="4" w:space="0" w:color="auto"/>
            </w:tcBorders>
          </w:tcPr>
          <w:p w14:paraId="0A5C5516" w14:textId="77777777" w:rsidR="00D13799" w:rsidRDefault="00D13799" w:rsidP="00DE099C">
            <w:r>
              <w:t>41</w:t>
            </w:r>
          </w:p>
        </w:tc>
        <w:tc>
          <w:tcPr>
            <w:tcW w:w="1521" w:type="dxa"/>
            <w:tcBorders>
              <w:top w:val="single" w:sz="4" w:space="0" w:color="auto"/>
              <w:left w:val="single" w:sz="4" w:space="0" w:color="auto"/>
              <w:bottom w:val="nil"/>
              <w:right w:val="nil"/>
            </w:tcBorders>
          </w:tcPr>
          <w:p w14:paraId="1338F394" w14:textId="77777777" w:rsidR="00D13799" w:rsidRDefault="00D13799" w:rsidP="00DE099C">
            <w:r>
              <w:t>34</w:t>
            </w:r>
          </w:p>
        </w:tc>
        <w:tc>
          <w:tcPr>
            <w:tcW w:w="1363" w:type="dxa"/>
            <w:tcBorders>
              <w:top w:val="single" w:sz="4" w:space="0" w:color="auto"/>
              <w:left w:val="nil"/>
              <w:bottom w:val="nil"/>
              <w:right w:val="single" w:sz="4" w:space="0" w:color="auto"/>
            </w:tcBorders>
          </w:tcPr>
          <w:p w14:paraId="0AE52C4B" w14:textId="77777777" w:rsidR="00D13799" w:rsidRDefault="00D13799" w:rsidP="00DE099C"/>
        </w:tc>
      </w:tr>
      <w:tr w:rsidR="00D13799" w14:paraId="4543DC80" w14:textId="77777777" w:rsidTr="00DE099C">
        <w:tc>
          <w:tcPr>
            <w:tcW w:w="1565" w:type="dxa"/>
            <w:tcBorders>
              <w:top w:val="single" w:sz="4" w:space="0" w:color="auto"/>
              <w:left w:val="single" w:sz="4" w:space="0" w:color="auto"/>
              <w:bottom w:val="single" w:sz="4" w:space="0" w:color="auto"/>
              <w:right w:val="nil"/>
            </w:tcBorders>
          </w:tcPr>
          <w:p w14:paraId="119341A7" w14:textId="77777777" w:rsidR="00D13799" w:rsidRDefault="00D13799" w:rsidP="00DE099C">
            <w:r>
              <w:t>Effect</w:t>
            </w:r>
          </w:p>
        </w:tc>
        <w:tc>
          <w:tcPr>
            <w:tcW w:w="1578" w:type="dxa"/>
            <w:tcBorders>
              <w:top w:val="single" w:sz="4" w:space="0" w:color="auto"/>
              <w:left w:val="nil"/>
              <w:bottom w:val="single" w:sz="4" w:space="0" w:color="auto"/>
              <w:right w:val="nil"/>
            </w:tcBorders>
          </w:tcPr>
          <w:p w14:paraId="594A5FC2" w14:textId="77777777" w:rsidR="00D13799" w:rsidRDefault="00D13799" w:rsidP="00DE099C">
            <w:r>
              <w:t>-12</w:t>
            </w:r>
          </w:p>
        </w:tc>
        <w:tc>
          <w:tcPr>
            <w:tcW w:w="1590" w:type="dxa"/>
            <w:tcBorders>
              <w:top w:val="single" w:sz="4" w:space="0" w:color="auto"/>
              <w:left w:val="nil"/>
              <w:bottom w:val="single" w:sz="4" w:space="0" w:color="auto"/>
              <w:right w:val="nil"/>
            </w:tcBorders>
          </w:tcPr>
          <w:p w14:paraId="1548893E" w14:textId="77777777" w:rsidR="00D13799" w:rsidRDefault="00D13799" w:rsidP="00DE099C">
            <w:r>
              <w:t>5</w:t>
            </w:r>
          </w:p>
        </w:tc>
        <w:tc>
          <w:tcPr>
            <w:tcW w:w="1733" w:type="dxa"/>
            <w:tcBorders>
              <w:top w:val="single" w:sz="4" w:space="0" w:color="auto"/>
              <w:left w:val="nil"/>
              <w:bottom w:val="single" w:sz="4" w:space="0" w:color="auto"/>
              <w:right w:val="single" w:sz="4" w:space="0" w:color="auto"/>
            </w:tcBorders>
          </w:tcPr>
          <w:p w14:paraId="1AC5DB5A" w14:textId="77777777" w:rsidR="00D13799" w:rsidRDefault="00D13799" w:rsidP="00DE099C">
            <w:r>
              <w:t>7</w:t>
            </w:r>
          </w:p>
        </w:tc>
        <w:tc>
          <w:tcPr>
            <w:tcW w:w="1521" w:type="dxa"/>
            <w:tcBorders>
              <w:top w:val="nil"/>
              <w:left w:val="single" w:sz="4" w:space="0" w:color="auto"/>
              <w:bottom w:val="single" w:sz="4" w:space="0" w:color="auto"/>
              <w:right w:val="nil"/>
            </w:tcBorders>
          </w:tcPr>
          <w:p w14:paraId="337CDEA4" w14:textId="77777777" w:rsidR="00D13799" w:rsidRDefault="00D13799" w:rsidP="00DE099C"/>
        </w:tc>
        <w:tc>
          <w:tcPr>
            <w:tcW w:w="1363" w:type="dxa"/>
            <w:tcBorders>
              <w:top w:val="nil"/>
              <w:left w:val="nil"/>
              <w:bottom w:val="single" w:sz="4" w:space="0" w:color="auto"/>
              <w:right w:val="single" w:sz="4" w:space="0" w:color="auto"/>
            </w:tcBorders>
          </w:tcPr>
          <w:p w14:paraId="58761657" w14:textId="77777777" w:rsidR="00D13799" w:rsidRDefault="00D13799" w:rsidP="00DE099C"/>
        </w:tc>
      </w:tr>
    </w:tbl>
    <w:p w14:paraId="576EEC9F" w14:textId="77777777" w:rsidR="00D13799" w:rsidRDefault="00D13799" w:rsidP="00DE099C">
      <w:pPr>
        <w:rPr>
          <w:rFonts w:eastAsiaTheme="minorEastAsia"/>
          <w:u w:val="single"/>
        </w:rPr>
      </w:pPr>
    </w:p>
    <w:p w14:paraId="55786C99" w14:textId="77777777" w:rsidR="00D13799" w:rsidRDefault="00D13799" w:rsidP="00DE099C">
      <w:pPr>
        <w:rPr>
          <w:rFonts w:eastAsiaTheme="minorEastAsia"/>
          <w:u w:val="single"/>
        </w:rPr>
      </w:pPr>
    </w:p>
    <w:p w14:paraId="07EB0573" w14:textId="77777777" w:rsidR="00D13799" w:rsidRDefault="00D13799" w:rsidP="00DE099C">
      <w:pPr>
        <w:rPr>
          <w:rFonts w:eastAsiaTheme="minorEastAsia"/>
        </w:rPr>
      </w:pPr>
      <w:r>
        <w:rPr>
          <w:rFonts w:eastAsiaTheme="minorEastAsia"/>
          <w:u w:val="single"/>
        </w:rPr>
        <w:t>Partitioning variation</w:t>
      </w:r>
    </w:p>
    <w:p w14:paraId="5E3CB46A" w14:textId="77777777" w:rsidR="00D13799" w:rsidRPr="003D0EEA" w:rsidRDefault="00D13799" w:rsidP="00DE099C">
      <w:pPr>
        <w:rPr>
          <w:rFonts w:eastAsiaTheme="minorEastAsia"/>
        </w:rPr>
      </w:pPr>
      <w:r>
        <w:rPr>
          <w:rFonts w:eastAsiaTheme="minorEastAsia"/>
        </w:rPr>
        <w:t>(Y – grand mean) = (Drug effect) + (Subject effect) + (Residual)</w:t>
      </w:r>
    </w:p>
    <w:p w14:paraId="59E223B8" w14:textId="77777777" w:rsidR="00D13799" w:rsidRDefault="00D13799" w:rsidP="00DE099C">
      <w:pPr>
        <w:rPr>
          <w:rFonts w:eastAsiaTheme="minorEastAsia"/>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13799" w14:paraId="20B9B166" w14:textId="77777777" w:rsidTr="00DE099C">
        <w:tc>
          <w:tcPr>
            <w:tcW w:w="1558" w:type="dxa"/>
          </w:tcPr>
          <w:p w14:paraId="5381222F" w14:textId="77777777" w:rsidR="00D13799" w:rsidRDefault="00D13799" w:rsidP="00DE099C">
            <w:pPr>
              <w:rPr>
                <w:rFonts w:eastAsiaTheme="minorEastAsia"/>
              </w:rPr>
            </w:pPr>
            <w:r>
              <w:rPr>
                <w:rFonts w:eastAsiaTheme="minorEastAsia"/>
              </w:rPr>
              <w:t>Subj</w:t>
            </w:r>
          </w:p>
        </w:tc>
        <w:tc>
          <w:tcPr>
            <w:tcW w:w="1558" w:type="dxa"/>
          </w:tcPr>
          <w:p w14:paraId="1C0944D6" w14:textId="77777777" w:rsidR="00D13799" w:rsidRDefault="00D13799" w:rsidP="00DE099C">
            <w:pPr>
              <w:rPr>
                <w:rFonts w:eastAsiaTheme="minorEastAsia"/>
              </w:rPr>
            </w:pPr>
            <w:r>
              <w:rPr>
                <w:rFonts w:eastAsiaTheme="minorEastAsia"/>
              </w:rPr>
              <w:t>Drug</w:t>
            </w:r>
          </w:p>
        </w:tc>
        <w:tc>
          <w:tcPr>
            <w:tcW w:w="1558" w:type="dxa"/>
          </w:tcPr>
          <w:p w14:paraId="2AA27E77" w14:textId="77777777" w:rsidR="00D13799" w:rsidRDefault="00D13799" w:rsidP="00DE099C">
            <w:pPr>
              <w:rPr>
                <w:rFonts w:eastAsiaTheme="minorEastAsia"/>
              </w:rPr>
            </w:pPr>
            <w:r>
              <w:rPr>
                <w:rFonts w:eastAsiaTheme="minorEastAsia"/>
              </w:rPr>
              <w:t>Y - grand</w:t>
            </w:r>
          </w:p>
        </w:tc>
        <w:tc>
          <w:tcPr>
            <w:tcW w:w="1558" w:type="dxa"/>
          </w:tcPr>
          <w:p w14:paraId="36DA61F7" w14:textId="77777777" w:rsidR="00D13799" w:rsidRDefault="00D13799" w:rsidP="00DE099C">
            <w:pPr>
              <w:rPr>
                <w:rFonts w:eastAsiaTheme="minorEastAsia"/>
              </w:rPr>
            </w:pPr>
            <w:r>
              <w:rPr>
                <w:rFonts w:eastAsiaTheme="minorEastAsia"/>
              </w:rPr>
              <w:t>Drug Eff</w:t>
            </w:r>
          </w:p>
        </w:tc>
        <w:tc>
          <w:tcPr>
            <w:tcW w:w="1559" w:type="dxa"/>
          </w:tcPr>
          <w:p w14:paraId="72ED0630" w14:textId="77777777" w:rsidR="00D13799" w:rsidRDefault="00D13799" w:rsidP="00DE099C">
            <w:pPr>
              <w:rPr>
                <w:rFonts w:eastAsiaTheme="minorEastAsia"/>
              </w:rPr>
            </w:pPr>
            <w:r>
              <w:rPr>
                <w:rFonts w:eastAsiaTheme="minorEastAsia"/>
              </w:rPr>
              <w:t>Subj Eff</w:t>
            </w:r>
          </w:p>
        </w:tc>
        <w:tc>
          <w:tcPr>
            <w:tcW w:w="1559" w:type="dxa"/>
          </w:tcPr>
          <w:p w14:paraId="0A1347E4" w14:textId="77777777" w:rsidR="00D13799" w:rsidRDefault="00D13799" w:rsidP="00DE099C">
            <w:pPr>
              <w:rPr>
                <w:rFonts w:eastAsiaTheme="minorEastAsia"/>
              </w:rPr>
            </w:pPr>
            <w:r>
              <w:rPr>
                <w:rFonts w:eastAsiaTheme="minorEastAsia"/>
              </w:rPr>
              <w:t>Res</w:t>
            </w:r>
          </w:p>
        </w:tc>
      </w:tr>
      <w:tr w:rsidR="00D13799" w14:paraId="240CD651" w14:textId="77777777" w:rsidTr="00DE099C">
        <w:tc>
          <w:tcPr>
            <w:tcW w:w="1558" w:type="dxa"/>
          </w:tcPr>
          <w:p w14:paraId="0ED7590B" w14:textId="77777777" w:rsidR="00D13799" w:rsidRDefault="00D13799" w:rsidP="00DE099C">
            <w:pPr>
              <w:rPr>
                <w:rFonts w:eastAsiaTheme="minorEastAsia"/>
              </w:rPr>
            </w:pPr>
            <w:r>
              <w:rPr>
                <w:rFonts w:eastAsiaTheme="minorEastAsia"/>
              </w:rPr>
              <w:t>I</w:t>
            </w:r>
          </w:p>
        </w:tc>
        <w:tc>
          <w:tcPr>
            <w:tcW w:w="1558" w:type="dxa"/>
          </w:tcPr>
          <w:p w14:paraId="767FBD4E" w14:textId="77777777" w:rsidR="00D13799" w:rsidRDefault="00D13799" w:rsidP="00DE099C">
            <w:pPr>
              <w:rPr>
                <w:rFonts w:eastAsiaTheme="minorEastAsia"/>
              </w:rPr>
            </w:pPr>
            <w:r>
              <w:rPr>
                <w:rFonts w:eastAsiaTheme="minorEastAsia"/>
              </w:rPr>
              <w:t>Pl</w:t>
            </w:r>
          </w:p>
        </w:tc>
        <w:tc>
          <w:tcPr>
            <w:tcW w:w="1558" w:type="dxa"/>
          </w:tcPr>
          <w:p w14:paraId="1D8E5006" w14:textId="77777777" w:rsidR="00D13799" w:rsidRDefault="00D13799" w:rsidP="00DE099C">
            <w:pPr>
              <w:rPr>
                <w:rFonts w:eastAsiaTheme="minorEastAsia"/>
              </w:rPr>
            </w:pPr>
            <w:r>
              <w:rPr>
                <w:rFonts w:eastAsiaTheme="minorEastAsia"/>
              </w:rPr>
              <w:t>11 - 34</w:t>
            </w:r>
          </w:p>
        </w:tc>
        <w:tc>
          <w:tcPr>
            <w:tcW w:w="1558" w:type="dxa"/>
          </w:tcPr>
          <w:p w14:paraId="77A0C53A" w14:textId="77777777" w:rsidR="00D13799" w:rsidRDefault="00D13799" w:rsidP="00DE099C">
            <w:pPr>
              <w:rPr>
                <w:rFonts w:eastAsiaTheme="minorEastAsia"/>
              </w:rPr>
            </w:pPr>
            <w:r>
              <w:rPr>
                <w:rFonts w:eastAsiaTheme="minorEastAsia"/>
              </w:rPr>
              <w:t>-12</w:t>
            </w:r>
          </w:p>
        </w:tc>
        <w:tc>
          <w:tcPr>
            <w:tcW w:w="1559" w:type="dxa"/>
          </w:tcPr>
          <w:p w14:paraId="6DBB341C" w14:textId="77777777" w:rsidR="00D13799" w:rsidRDefault="00D13799" w:rsidP="00DE099C">
            <w:pPr>
              <w:rPr>
                <w:rFonts w:eastAsiaTheme="minorEastAsia"/>
              </w:rPr>
            </w:pPr>
            <w:r>
              <w:rPr>
                <w:rFonts w:eastAsiaTheme="minorEastAsia"/>
              </w:rPr>
              <w:t>-15</w:t>
            </w:r>
          </w:p>
        </w:tc>
        <w:tc>
          <w:tcPr>
            <w:tcW w:w="1559" w:type="dxa"/>
          </w:tcPr>
          <w:p w14:paraId="41CB01B2" w14:textId="77777777" w:rsidR="00D13799" w:rsidRDefault="00D13799" w:rsidP="00DE099C">
            <w:pPr>
              <w:rPr>
                <w:rFonts w:eastAsiaTheme="minorEastAsia"/>
              </w:rPr>
            </w:pPr>
            <w:r>
              <w:rPr>
                <w:rFonts w:eastAsiaTheme="minorEastAsia"/>
              </w:rPr>
              <w:t>4</w:t>
            </w:r>
          </w:p>
        </w:tc>
      </w:tr>
      <w:tr w:rsidR="00D13799" w14:paraId="17F28344" w14:textId="77777777" w:rsidTr="00DE099C">
        <w:tc>
          <w:tcPr>
            <w:tcW w:w="1558" w:type="dxa"/>
          </w:tcPr>
          <w:p w14:paraId="1B86B44D" w14:textId="77777777" w:rsidR="00D13799" w:rsidRDefault="00D13799" w:rsidP="00DE099C">
            <w:pPr>
              <w:rPr>
                <w:rFonts w:eastAsiaTheme="minorEastAsia"/>
              </w:rPr>
            </w:pPr>
            <w:r>
              <w:rPr>
                <w:rFonts w:eastAsiaTheme="minorEastAsia"/>
              </w:rPr>
              <w:t>I</w:t>
            </w:r>
          </w:p>
        </w:tc>
        <w:tc>
          <w:tcPr>
            <w:tcW w:w="1558" w:type="dxa"/>
          </w:tcPr>
          <w:p w14:paraId="19BF9D68" w14:textId="77777777" w:rsidR="00D13799" w:rsidRDefault="00D13799" w:rsidP="00DE099C">
            <w:pPr>
              <w:rPr>
                <w:rFonts w:eastAsiaTheme="minorEastAsia"/>
              </w:rPr>
            </w:pPr>
            <w:proofErr w:type="spellStart"/>
            <w:r>
              <w:rPr>
                <w:rFonts w:eastAsiaTheme="minorEastAsia"/>
              </w:rPr>
              <w:t>Caf</w:t>
            </w:r>
            <w:proofErr w:type="spellEnd"/>
          </w:p>
        </w:tc>
        <w:tc>
          <w:tcPr>
            <w:tcW w:w="1558" w:type="dxa"/>
          </w:tcPr>
          <w:p w14:paraId="6706516E" w14:textId="77777777" w:rsidR="00D13799" w:rsidRDefault="00D13799" w:rsidP="00DE099C">
            <w:pPr>
              <w:rPr>
                <w:rFonts w:eastAsiaTheme="minorEastAsia"/>
              </w:rPr>
            </w:pPr>
            <w:r>
              <w:rPr>
                <w:rFonts w:eastAsiaTheme="minorEastAsia"/>
              </w:rPr>
              <w:t>26 - 34</w:t>
            </w:r>
          </w:p>
        </w:tc>
        <w:tc>
          <w:tcPr>
            <w:tcW w:w="1558" w:type="dxa"/>
          </w:tcPr>
          <w:p w14:paraId="786EE111" w14:textId="77777777" w:rsidR="00D13799" w:rsidRDefault="00D13799" w:rsidP="00DE099C">
            <w:pPr>
              <w:rPr>
                <w:rFonts w:eastAsiaTheme="minorEastAsia"/>
              </w:rPr>
            </w:pPr>
            <w:r>
              <w:rPr>
                <w:rFonts w:eastAsiaTheme="minorEastAsia"/>
              </w:rPr>
              <w:t>5</w:t>
            </w:r>
          </w:p>
        </w:tc>
        <w:tc>
          <w:tcPr>
            <w:tcW w:w="1559" w:type="dxa"/>
          </w:tcPr>
          <w:p w14:paraId="50BD4FE5" w14:textId="77777777" w:rsidR="00D13799" w:rsidRDefault="00D13799" w:rsidP="00DE099C">
            <w:pPr>
              <w:rPr>
                <w:rFonts w:eastAsiaTheme="minorEastAsia"/>
              </w:rPr>
            </w:pPr>
            <w:r>
              <w:rPr>
                <w:rFonts w:eastAsiaTheme="minorEastAsia"/>
              </w:rPr>
              <w:t>-15</w:t>
            </w:r>
          </w:p>
        </w:tc>
        <w:tc>
          <w:tcPr>
            <w:tcW w:w="1559" w:type="dxa"/>
          </w:tcPr>
          <w:p w14:paraId="09AEF4D0" w14:textId="77777777" w:rsidR="00D13799" w:rsidRDefault="00D13799" w:rsidP="00DE099C">
            <w:pPr>
              <w:rPr>
                <w:rFonts w:eastAsiaTheme="minorEastAsia"/>
              </w:rPr>
            </w:pPr>
            <w:r>
              <w:rPr>
                <w:rFonts w:eastAsiaTheme="minorEastAsia"/>
              </w:rPr>
              <w:t>2</w:t>
            </w:r>
          </w:p>
        </w:tc>
      </w:tr>
      <w:tr w:rsidR="00D13799" w14:paraId="2AC05A33" w14:textId="77777777" w:rsidTr="00DE099C">
        <w:tc>
          <w:tcPr>
            <w:tcW w:w="1558" w:type="dxa"/>
          </w:tcPr>
          <w:p w14:paraId="4DA287EB" w14:textId="77777777" w:rsidR="00D13799" w:rsidRDefault="00D13799" w:rsidP="00DE099C">
            <w:pPr>
              <w:rPr>
                <w:rFonts w:eastAsiaTheme="minorEastAsia"/>
              </w:rPr>
            </w:pPr>
            <w:r>
              <w:rPr>
                <w:rFonts w:eastAsiaTheme="minorEastAsia"/>
              </w:rPr>
              <w:t>I</w:t>
            </w:r>
          </w:p>
        </w:tc>
        <w:tc>
          <w:tcPr>
            <w:tcW w:w="1558" w:type="dxa"/>
          </w:tcPr>
          <w:p w14:paraId="6F450F65" w14:textId="77777777" w:rsidR="00D13799" w:rsidRDefault="00D13799" w:rsidP="00DE099C">
            <w:pPr>
              <w:rPr>
                <w:rFonts w:eastAsiaTheme="minorEastAsia"/>
              </w:rPr>
            </w:pPr>
            <w:r>
              <w:rPr>
                <w:rFonts w:eastAsiaTheme="minorEastAsia"/>
              </w:rPr>
              <w:t>Th</w:t>
            </w:r>
          </w:p>
        </w:tc>
        <w:tc>
          <w:tcPr>
            <w:tcW w:w="1558" w:type="dxa"/>
          </w:tcPr>
          <w:p w14:paraId="476C8B67" w14:textId="77777777" w:rsidR="00D13799" w:rsidRDefault="00D13799" w:rsidP="00DE099C">
            <w:pPr>
              <w:rPr>
                <w:rFonts w:eastAsiaTheme="minorEastAsia"/>
              </w:rPr>
            </w:pPr>
            <w:r>
              <w:rPr>
                <w:rFonts w:eastAsiaTheme="minorEastAsia"/>
              </w:rPr>
              <w:t>20 - 34</w:t>
            </w:r>
          </w:p>
        </w:tc>
        <w:tc>
          <w:tcPr>
            <w:tcW w:w="1558" w:type="dxa"/>
          </w:tcPr>
          <w:p w14:paraId="2A2CD60C" w14:textId="77777777" w:rsidR="00D13799" w:rsidRDefault="00D13799" w:rsidP="00DE099C">
            <w:pPr>
              <w:rPr>
                <w:rFonts w:eastAsiaTheme="minorEastAsia"/>
              </w:rPr>
            </w:pPr>
            <w:r>
              <w:rPr>
                <w:rFonts w:eastAsiaTheme="minorEastAsia"/>
              </w:rPr>
              <w:t>7</w:t>
            </w:r>
          </w:p>
        </w:tc>
        <w:tc>
          <w:tcPr>
            <w:tcW w:w="1559" w:type="dxa"/>
          </w:tcPr>
          <w:p w14:paraId="151C45DB" w14:textId="77777777" w:rsidR="00D13799" w:rsidRDefault="00D13799" w:rsidP="00DE099C">
            <w:pPr>
              <w:rPr>
                <w:rFonts w:eastAsiaTheme="minorEastAsia"/>
              </w:rPr>
            </w:pPr>
            <w:r>
              <w:rPr>
                <w:rFonts w:eastAsiaTheme="minorEastAsia"/>
              </w:rPr>
              <w:t>-15</w:t>
            </w:r>
          </w:p>
        </w:tc>
        <w:tc>
          <w:tcPr>
            <w:tcW w:w="1559" w:type="dxa"/>
          </w:tcPr>
          <w:p w14:paraId="78B09E93" w14:textId="77777777" w:rsidR="00D13799" w:rsidRDefault="00D13799" w:rsidP="00DE099C">
            <w:pPr>
              <w:rPr>
                <w:rFonts w:eastAsiaTheme="minorEastAsia"/>
              </w:rPr>
            </w:pPr>
            <w:r>
              <w:rPr>
                <w:rFonts w:eastAsiaTheme="minorEastAsia"/>
              </w:rPr>
              <w:t>-6</w:t>
            </w:r>
          </w:p>
        </w:tc>
      </w:tr>
      <w:tr w:rsidR="00D13799" w14:paraId="6D300D09" w14:textId="77777777" w:rsidTr="00DE099C">
        <w:tc>
          <w:tcPr>
            <w:tcW w:w="1558" w:type="dxa"/>
          </w:tcPr>
          <w:p w14:paraId="3051267A" w14:textId="77777777" w:rsidR="00D13799" w:rsidRDefault="00D13799" w:rsidP="00DE099C">
            <w:pPr>
              <w:rPr>
                <w:rFonts w:eastAsiaTheme="minorEastAsia"/>
              </w:rPr>
            </w:pPr>
            <w:r>
              <w:rPr>
                <w:rFonts w:eastAsiaTheme="minorEastAsia"/>
              </w:rPr>
              <w:t>II</w:t>
            </w:r>
          </w:p>
        </w:tc>
        <w:tc>
          <w:tcPr>
            <w:tcW w:w="1558" w:type="dxa"/>
          </w:tcPr>
          <w:p w14:paraId="343DE8E4" w14:textId="77777777" w:rsidR="00D13799" w:rsidRDefault="00D13799" w:rsidP="00DE099C">
            <w:pPr>
              <w:rPr>
                <w:rFonts w:eastAsiaTheme="minorEastAsia"/>
              </w:rPr>
            </w:pPr>
            <w:r>
              <w:rPr>
                <w:rFonts w:eastAsiaTheme="minorEastAsia"/>
              </w:rPr>
              <w:t>Pl</w:t>
            </w:r>
          </w:p>
        </w:tc>
        <w:tc>
          <w:tcPr>
            <w:tcW w:w="1558" w:type="dxa"/>
          </w:tcPr>
          <w:p w14:paraId="461C531C" w14:textId="77777777" w:rsidR="00D13799" w:rsidRDefault="00D13799" w:rsidP="00DE099C">
            <w:pPr>
              <w:rPr>
                <w:rFonts w:eastAsiaTheme="minorEastAsia"/>
              </w:rPr>
            </w:pPr>
            <w:r>
              <w:rPr>
                <w:rFonts w:eastAsiaTheme="minorEastAsia"/>
              </w:rPr>
              <w:t>56 - 34</w:t>
            </w:r>
          </w:p>
        </w:tc>
        <w:tc>
          <w:tcPr>
            <w:tcW w:w="1558" w:type="dxa"/>
          </w:tcPr>
          <w:p w14:paraId="47AD42AC" w14:textId="77777777" w:rsidR="00D13799" w:rsidRDefault="00D13799" w:rsidP="00DE099C">
            <w:pPr>
              <w:rPr>
                <w:rFonts w:eastAsiaTheme="minorEastAsia"/>
              </w:rPr>
            </w:pPr>
            <w:r>
              <w:rPr>
                <w:rFonts w:eastAsiaTheme="minorEastAsia"/>
              </w:rPr>
              <w:t>-12</w:t>
            </w:r>
          </w:p>
        </w:tc>
        <w:tc>
          <w:tcPr>
            <w:tcW w:w="1559" w:type="dxa"/>
          </w:tcPr>
          <w:p w14:paraId="5CE390BB" w14:textId="77777777" w:rsidR="00D13799" w:rsidRDefault="00D13799" w:rsidP="00DE099C">
            <w:pPr>
              <w:rPr>
                <w:rFonts w:eastAsiaTheme="minorEastAsia"/>
              </w:rPr>
            </w:pPr>
            <w:r>
              <w:rPr>
                <w:rFonts w:eastAsiaTheme="minorEastAsia"/>
              </w:rPr>
              <w:t>36</w:t>
            </w:r>
          </w:p>
        </w:tc>
        <w:tc>
          <w:tcPr>
            <w:tcW w:w="1559" w:type="dxa"/>
          </w:tcPr>
          <w:p w14:paraId="21344461" w14:textId="77777777" w:rsidR="00D13799" w:rsidRDefault="00D13799" w:rsidP="00DE099C">
            <w:pPr>
              <w:rPr>
                <w:rFonts w:eastAsiaTheme="minorEastAsia"/>
              </w:rPr>
            </w:pPr>
            <w:r>
              <w:rPr>
                <w:rFonts w:eastAsiaTheme="minorEastAsia"/>
              </w:rPr>
              <w:t>-2</w:t>
            </w:r>
          </w:p>
        </w:tc>
      </w:tr>
      <w:tr w:rsidR="00D13799" w14:paraId="206B1A80" w14:textId="77777777" w:rsidTr="00DE099C">
        <w:tc>
          <w:tcPr>
            <w:tcW w:w="1558" w:type="dxa"/>
          </w:tcPr>
          <w:p w14:paraId="6770FD44" w14:textId="77777777" w:rsidR="00D13799" w:rsidRDefault="00D13799" w:rsidP="00DE099C">
            <w:pPr>
              <w:rPr>
                <w:rFonts w:eastAsiaTheme="minorEastAsia"/>
              </w:rPr>
            </w:pPr>
            <w:r>
              <w:rPr>
                <w:rFonts w:eastAsiaTheme="minorEastAsia"/>
              </w:rPr>
              <w:t>II</w:t>
            </w:r>
          </w:p>
        </w:tc>
        <w:tc>
          <w:tcPr>
            <w:tcW w:w="1558" w:type="dxa"/>
          </w:tcPr>
          <w:p w14:paraId="74B1023A" w14:textId="77777777" w:rsidR="00D13799" w:rsidRDefault="00D13799" w:rsidP="00DE099C">
            <w:pPr>
              <w:rPr>
                <w:rFonts w:eastAsiaTheme="minorEastAsia"/>
              </w:rPr>
            </w:pPr>
            <w:proofErr w:type="spellStart"/>
            <w:r>
              <w:rPr>
                <w:rFonts w:eastAsiaTheme="minorEastAsia"/>
              </w:rPr>
              <w:t>Caf</w:t>
            </w:r>
            <w:proofErr w:type="spellEnd"/>
          </w:p>
        </w:tc>
        <w:tc>
          <w:tcPr>
            <w:tcW w:w="1558" w:type="dxa"/>
          </w:tcPr>
          <w:p w14:paraId="45AF53D2" w14:textId="77777777" w:rsidR="00D13799" w:rsidRDefault="00D13799" w:rsidP="00DE099C">
            <w:pPr>
              <w:rPr>
                <w:rFonts w:eastAsiaTheme="minorEastAsia"/>
              </w:rPr>
            </w:pPr>
            <w:r>
              <w:rPr>
                <w:rFonts w:eastAsiaTheme="minorEastAsia"/>
              </w:rPr>
              <w:t>83 - 34</w:t>
            </w:r>
          </w:p>
        </w:tc>
        <w:tc>
          <w:tcPr>
            <w:tcW w:w="1558" w:type="dxa"/>
          </w:tcPr>
          <w:p w14:paraId="722F76BA" w14:textId="77777777" w:rsidR="00D13799" w:rsidRDefault="00D13799" w:rsidP="00DE099C">
            <w:pPr>
              <w:rPr>
                <w:rFonts w:eastAsiaTheme="minorEastAsia"/>
              </w:rPr>
            </w:pPr>
            <w:r>
              <w:rPr>
                <w:rFonts w:eastAsiaTheme="minorEastAsia"/>
              </w:rPr>
              <w:t>5</w:t>
            </w:r>
          </w:p>
        </w:tc>
        <w:tc>
          <w:tcPr>
            <w:tcW w:w="1559" w:type="dxa"/>
          </w:tcPr>
          <w:p w14:paraId="21EABCCD" w14:textId="77777777" w:rsidR="00D13799" w:rsidRDefault="00D13799" w:rsidP="00DE099C">
            <w:pPr>
              <w:rPr>
                <w:rFonts w:eastAsiaTheme="minorEastAsia"/>
              </w:rPr>
            </w:pPr>
            <w:r>
              <w:rPr>
                <w:rFonts w:eastAsiaTheme="minorEastAsia"/>
              </w:rPr>
              <w:t>36</w:t>
            </w:r>
          </w:p>
        </w:tc>
        <w:tc>
          <w:tcPr>
            <w:tcW w:w="1559" w:type="dxa"/>
          </w:tcPr>
          <w:p w14:paraId="4559C86F" w14:textId="77777777" w:rsidR="00D13799" w:rsidRDefault="00D13799" w:rsidP="00DE099C">
            <w:pPr>
              <w:rPr>
                <w:rFonts w:eastAsiaTheme="minorEastAsia"/>
              </w:rPr>
            </w:pPr>
            <w:r>
              <w:rPr>
                <w:rFonts w:eastAsiaTheme="minorEastAsia"/>
              </w:rPr>
              <w:t>8</w:t>
            </w:r>
          </w:p>
        </w:tc>
      </w:tr>
      <w:tr w:rsidR="00D13799" w14:paraId="0EFCF7C6" w14:textId="77777777" w:rsidTr="00DE099C">
        <w:tc>
          <w:tcPr>
            <w:tcW w:w="1558" w:type="dxa"/>
          </w:tcPr>
          <w:p w14:paraId="47E4619D" w14:textId="77777777" w:rsidR="00D13799" w:rsidRDefault="00D13799" w:rsidP="00DE099C">
            <w:pPr>
              <w:rPr>
                <w:rFonts w:eastAsiaTheme="minorEastAsia"/>
              </w:rPr>
            </w:pPr>
            <w:r>
              <w:rPr>
                <w:rFonts w:eastAsiaTheme="minorEastAsia"/>
              </w:rPr>
              <w:t>II</w:t>
            </w:r>
          </w:p>
        </w:tc>
        <w:tc>
          <w:tcPr>
            <w:tcW w:w="1558" w:type="dxa"/>
          </w:tcPr>
          <w:p w14:paraId="1F8197F5" w14:textId="77777777" w:rsidR="00D13799" w:rsidRDefault="00D13799" w:rsidP="00DE099C">
            <w:pPr>
              <w:rPr>
                <w:rFonts w:eastAsiaTheme="minorEastAsia"/>
              </w:rPr>
            </w:pPr>
            <w:r>
              <w:rPr>
                <w:rFonts w:eastAsiaTheme="minorEastAsia"/>
              </w:rPr>
              <w:t>Th</w:t>
            </w:r>
          </w:p>
        </w:tc>
        <w:tc>
          <w:tcPr>
            <w:tcW w:w="1558" w:type="dxa"/>
          </w:tcPr>
          <w:p w14:paraId="49AF5643" w14:textId="77777777" w:rsidR="00D13799" w:rsidRDefault="00D13799" w:rsidP="00DE099C">
            <w:pPr>
              <w:rPr>
                <w:rFonts w:eastAsiaTheme="minorEastAsia"/>
              </w:rPr>
            </w:pPr>
            <w:r>
              <w:rPr>
                <w:rFonts w:eastAsiaTheme="minorEastAsia"/>
              </w:rPr>
              <w:t>71 – 34</w:t>
            </w:r>
          </w:p>
        </w:tc>
        <w:tc>
          <w:tcPr>
            <w:tcW w:w="1558" w:type="dxa"/>
          </w:tcPr>
          <w:p w14:paraId="668D3462" w14:textId="77777777" w:rsidR="00D13799" w:rsidRDefault="00D13799" w:rsidP="00DE099C">
            <w:pPr>
              <w:rPr>
                <w:rFonts w:eastAsiaTheme="minorEastAsia"/>
              </w:rPr>
            </w:pPr>
            <w:r>
              <w:rPr>
                <w:rFonts w:eastAsiaTheme="minorEastAsia"/>
              </w:rPr>
              <w:t>7</w:t>
            </w:r>
          </w:p>
        </w:tc>
        <w:tc>
          <w:tcPr>
            <w:tcW w:w="1559" w:type="dxa"/>
          </w:tcPr>
          <w:p w14:paraId="521F90F5" w14:textId="77777777" w:rsidR="00D13799" w:rsidRDefault="00D13799" w:rsidP="00DE099C">
            <w:pPr>
              <w:rPr>
                <w:rFonts w:eastAsiaTheme="minorEastAsia"/>
              </w:rPr>
            </w:pPr>
            <w:r>
              <w:rPr>
                <w:rFonts w:eastAsiaTheme="minorEastAsia"/>
              </w:rPr>
              <w:t>36</w:t>
            </w:r>
          </w:p>
        </w:tc>
        <w:tc>
          <w:tcPr>
            <w:tcW w:w="1559" w:type="dxa"/>
          </w:tcPr>
          <w:p w14:paraId="2008DC6D" w14:textId="77777777" w:rsidR="00D13799" w:rsidRDefault="00D13799" w:rsidP="00DE099C">
            <w:pPr>
              <w:rPr>
                <w:rFonts w:eastAsiaTheme="minorEastAsia"/>
              </w:rPr>
            </w:pPr>
            <w:r>
              <w:rPr>
                <w:rFonts w:eastAsiaTheme="minorEastAsia"/>
              </w:rPr>
              <w:t>-6</w:t>
            </w:r>
          </w:p>
        </w:tc>
      </w:tr>
      <w:tr w:rsidR="00D13799" w14:paraId="47057632" w14:textId="77777777" w:rsidTr="00DE099C">
        <w:tc>
          <w:tcPr>
            <w:tcW w:w="1558" w:type="dxa"/>
          </w:tcPr>
          <w:p w14:paraId="19BA26EC" w14:textId="77777777" w:rsidR="00D13799" w:rsidRDefault="00D13799" w:rsidP="00DE099C">
            <w:pPr>
              <w:rPr>
                <w:rFonts w:eastAsiaTheme="minorEastAsia"/>
              </w:rPr>
            </w:pPr>
            <w:r>
              <w:rPr>
                <w:rFonts w:eastAsiaTheme="minorEastAsia"/>
              </w:rPr>
              <w:t>III</w:t>
            </w:r>
          </w:p>
        </w:tc>
        <w:tc>
          <w:tcPr>
            <w:tcW w:w="1558" w:type="dxa"/>
          </w:tcPr>
          <w:p w14:paraId="1573E3DC" w14:textId="77777777" w:rsidR="00D13799" w:rsidRDefault="00D13799" w:rsidP="00DE099C">
            <w:pPr>
              <w:rPr>
                <w:rFonts w:eastAsiaTheme="minorEastAsia"/>
              </w:rPr>
            </w:pPr>
            <w:r>
              <w:rPr>
                <w:rFonts w:eastAsiaTheme="minorEastAsia"/>
              </w:rPr>
              <w:t>Pl</w:t>
            </w:r>
          </w:p>
        </w:tc>
        <w:tc>
          <w:tcPr>
            <w:tcW w:w="1558" w:type="dxa"/>
          </w:tcPr>
          <w:p w14:paraId="19F92446" w14:textId="77777777" w:rsidR="00D13799" w:rsidRDefault="00D13799" w:rsidP="00DE099C">
            <w:pPr>
              <w:rPr>
                <w:rFonts w:eastAsiaTheme="minorEastAsia"/>
              </w:rPr>
            </w:pPr>
            <w:r>
              <w:rPr>
                <w:rFonts w:eastAsiaTheme="minorEastAsia"/>
              </w:rPr>
              <w:t>15 – 34</w:t>
            </w:r>
          </w:p>
        </w:tc>
        <w:tc>
          <w:tcPr>
            <w:tcW w:w="1558" w:type="dxa"/>
          </w:tcPr>
          <w:p w14:paraId="05F1517F" w14:textId="77777777" w:rsidR="00D13799" w:rsidRDefault="00D13799" w:rsidP="00DE099C">
            <w:pPr>
              <w:rPr>
                <w:rFonts w:eastAsiaTheme="minorEastAsia"/>
              </w:rPr>
            </w:pPr>
            <w:r>
              <w:rPr>
                <w:rFonts w:eastAsiaTheme="minorEastAsia"/>
              </w:rPr>
              <w:t>-12</w:t>
            </w:r>
          </w:p>
        </w:tc>
        <w:tc>
          <w:tcPr>
            <w:tcW w:w="1559" w:type="dxa"/>
          </w:tcPr>
          <w:p w14:paraId="15D0343B" w14:textId="77777777" w:rsidR="00D13799" w:rsidRDefault="00D13799" w:rsidP="00DE099C">
            <w:pPr>
              <w:rPr>
                <w:rFonts w:eastAsiaTheme="minorEastAsia"/>
              </w:rPr>
            </w:pPr>
            <w:r>
              <w:rPr>
                <w:rFonts w:eastAsiaTheme="minorEastAsia"/>
              </w:rPr>
              <w:t>-4</w:t>
            </w:r>
          </w:p>
        </w:tc>
        <w:tc>
          <w:tcPr>
            <w:tcW w:w="1559" w:type="dxa"/>
          </w:tcPr>
          <w:p w14:paraId="6F706CA9" w14:textId="77777777" w:rsidR="00D13799" w:rsidRDefault="00D13799" w:rsidP="00DE099C">
            <w:pPr>
              <w:rPr>
                <w:rFonts w:eastAsiaTheme="minorEastAsia"/>
              </w:rPr>
            </w:pPr>
            <w:r>
              <w:rPr>
                <w:rFonts w:eastAsiaTheme="minorEastAsia"/>
              </w:rPr>
              <w:t>-3</w:t>
            </w:r>
          </w:p>
        </w:tc>
      </w:tr>
      <w:tr w:rsidR="00D13799" w14:paraId="4C732F06" w14:textId="77777777" w:rsidTr="00DE099C">
        <w:tc>
          <w:tcPr>
            <w:tcW w:w="1558" w:type="dxa"/>
          </w:tcPr>
          <w:p w14:paraId="37943E19" w14:textId="77777777" w:rsidR="00D13799" w:rsidRDefault="00D13799" w:rsidP="00DE099C">
            <w:pPr>
              <w:rPr>
                <w:rFonts w:eastAsiaTheme="minorEastAsia"/>
              </w:rPr>
            </w:pPr>
            <w:r>
              <w:rPr>
                <w:rFonts w:eastAsiaTheme="minorEastAsia"/>
              </w:rPr>
              <w:t>III</w:t>
            </w:r>
          </w:p>
        </w:tc>
        <w:tc>
          <w:tcPr>
            <w:tcW w:w="1558" w:type="dxa"/>
          </w:tcPr>
          <w:p w14:paraId="4D1F0811" w14:textId="77777777" w:rsidR="00D13799" w:rsidRDefault="00D13799" w:rsidP="00DE099C">
            <w:pPr>
              <w:rPr>
                <w:rFonts w:eastAsiaTheme="minorEastAsia"/>
              </w:rPr>
            </w:pPr>
            <w:proofErr w:type="spellStart"/>
            <w:r>
              <w:rPr>
                <w:rFonts w:eastAsiaTheme="minorEastAsia"/>
              </w:rPr>
              <w:t>Caf</w:t>
            </w:r>
            <w:proofErr w:type="spellEnd"/>
          </w:p>
        </w:tc>
        <w:tc>
          <w:tcPr>
            <w:tcW w:w="1558" w:type="dxa"/>
          </w:tcPr>
          <w:p w14:paraId="3A855CDA" w14:textId="77777777" w:rsidR="00D13799" w:rsidRDefault="00D13799" w:rsidP="00DE099C">
            <w:pPr>
              <w:rPr>
                <w:rFonts w:eastAsiaTheme="minorEastAsia"/>
              </w:rPr>
            </w:pPr>
            <w:r>
              <w:rPr>
                <w:rFonts w:eastAsiaTheme="minorEastAsia"/>
              </w:rPr>
              <w:t>34 – 34</w:t>
            </w:r>
          </w:p>
        </w:tc>
        <w:tc>
          <w:tcPr>
            <w:tcW w:w="1558" w:type="dxa"/>
          </w:tcPr>
          <w:p w14:paraId="2947E785" w14:textId="77777777" w:rsidR="00D13799" w:rsidRDefault="00D13799" w:rsidP="00DE099C">
            <w:pPr>
              <w:rPr>
                <w:rFonts w:eastAsiaTheme="minorEastAsia"/>
              </w:rPr>
            </w:pPr>
            <w:r>
              <w:rPr>
                <w:rFonts w:eastAsiaTheme="minorEastAsia"/>
              </w:rPr>
              <w:t>5</w:t>
            </w:r>
          </w:p>
        </w:tc>
        <w:tc>
          <w:tcPr>
            <w:tcW w:w="1559" w:type="dxa"/>
          </w:tcPr>
          <w:p w14:paraId="4689A85E" w14:textId="77777777" w:rsidR="00D13799" w:rsidRDefault="00D13799" w:rsidP="00DE099C">
            <w:pPr>
              <w:rPr>
                <w:rFonts w:eastAsiaTheme="minorEastAsia"/>
              </w:rPr>
            </w:pPr>
            <w:r>
              <w:rPr>
                <w:rFonts w:eastAsiaTheme="minorEastAsia"/>
              </w:rPr>
              <w:t>-4</w:t>
            </w:r>
          </w:p>
        </w:tc>
        <w:tc>
          <w:tcPr>
            <w:tcW w:w="1559" w:type="dxa"/>
          </w:tcPr>
          <w:p w14:paraId="2A0CE9D4" w14:textId="77777777" w:rsidR="00D13799" w:rsidRDefault="00D13799" w:rsidP="00DE099C">
            <w:pPr>
              <w:rPr>
                <w:rFonts w:eastAsiaTheme="minorEastAsia"/>
              </w:rPr>
            </w:pPr>
            <w:r>
              <w:rPr>
                <w:rFonts w:eastAsiaTheme="minorEastAsia"/>
              </w:rPr>
              <w:t>-1</w:t>
            </w:r>
          </w:p>
        </w:tc>
      </w:tr>
      <w:tr w:rsidR="00D13799" w14:paraId="11FD35E7" w14:textId="77777777" w:rsidTr="00DE099C">
        <w:tc>
          <w:tcPr>
            <w:tcW w:w="1558" w:type="dxa"/>
          </w:tcPr>
          <w:p w14:paraId="79DFDE2E" w14:textId="77777777" w:rsidR="00D13799" w:rsidRDefault="00D13799" w:rsidP="00DE099C">
            <w:pPr>
              <w:rPr>
                <w:rFonts w:eastAsiaTheme="minorEastAsia"/>
              </w:rPr>
            </w:pPr>
            <w:r>
              <w:rPr>
                <w:rFonts w:eastAsiaTheme="minorEastAsia"/>
              </w:rPr>
              <w:t>III</w:t>
            </w:r>
          </w:p>
        </w:tc>
        <w:tc>
          <w:tcPr>
            <w:tcW w:w="1558" w:type="dxa"/>
          </w:tcPr>
          <w:p w14:paraId="1C5B8539" w14:textId="77777777" w:rsidR="00D13799" w:rsidRDefault="00D13799" w:rsidP="00DE099C">
            <w:pPr>
              <w:rPr>
                <w:rFonts w:eastAsiaTheme="minorEastAsia"/>
              </w:rPr>
            </w:pPr>
            <w:r>
              <w:rPr>
                <w:rFonts w:eastAsiaTheme="minorEastAsia"/>
              </w:rPr>
              <w:t>Th</w:t>
            </w:r>
          </w:p>
        </w:tc>
        <w:tc>
          <w:tcPr>
            <w:tcW w:w="1558" w:type="dxa"/>
          </w:tcPr>
          <w:p w14:paraId="7E128E94" w14:textId="77777777" w:rsidR="00D13799" w:rsidRDefault="00D13799" w:rsidP="00DE099C">
            <w:pPr>
              <w:rPr>
                <w:rFonts w:eastAsiaTheme="minorEastAsia"/>
              </w:rPr>
            </w:pPr>
            <w:r>
              <w:rPr>
                <w:rFonts w:eastAsiaTheme="minorEastAsia"/>
              </w:rPr>
              <w:t>41 – 34</w:t>
            </w:r>
          </w:p>
        </w:tc>
        <w:tc>
          <w:tcPr>
            <w:tcW w:w="1558" w:type="dxa"/>
          </w:tcPr>
          <w:p w14:paraId="28F4D0C8" w14:textId="77777777" w:rsidR="00D13799" w:rsidRDefault="00D13799" w:rsidP="00DE099C">
            <w:pPr>
              <w:rPr>
                <w:rFonts w:eastAsiaTheme="minorEastAsia"/>
              </w:rPr>
            </w:pPr>
            <w:r>
              <w:rPr>
                <w:rFonts w:eastAsiaTheme="minorEastAsia"/>
              </w:rPr>
              <w:t>7</w:t>
            </w:r>
          </w:p>
        </w:tc>
        <w:tc>
          <w:tcPr>
            <w:tcW w:w="1559" w:type="dxa"/>
          </w:tcPr>
          <w:p w14:paraId="52FA5CCD" w14:textId="77777777" w:rsidR="00D13799" w:rsidRDefault="00D13799" w:rsidP="00DE099C">
            <w:pPr>
              <w:rPr>
                <w:rFonts w:eastAsiaTheme="minorEastAsia"/>
              </w:rPr>
            </w:pPr>
            <w:r>
              <w:rPr>
                <w:rFonts w:eastAsiaTheme="minorEastAsia"/>
              </w:rPr>
              <w:t>-4</w:t>
            </w:r>
          </w:p>
        </w:tc>
        <w:tc>
          <w:tcPr>
            <w:tcW w:w="1559" w:type="dxa"/>
          </w:tcPr>
          <w:p w14:paraId="69C6FDA3" w14:textId="77777777" w:rsidR="00D13799" w:rsidRDefault="00D13799" w:rsidP="00DE099C">
            <w:pPr>
              <w:rPr>
                <w:rFonts w:eastAsiaTheme="minorEastAsia"/>
              </w:rPr>
            </w:pPr>
            <w:r>
              <w:rPr>
                <w:rFonts w:eastAsiaTheme="minorEastAsia"/>
              </w:rPr>
              <w:t>4</w:t>
            </w:r>
          </w:p>
        </w:tc>
      </w:tr>
      <w:tr w:rsidR="00D13799" w14:paraId="1950208F" w14:textId="77777777" w:rsidTr="00DE099C">
        <w:tc>
          <w:tcPr>
            <w:tcW w:w="1558" w:type="dxa"/>
          </w:tcPr>
          <w:p w14:paraId="3A0990AC" w14:textId="77777777" w:rsidR="00D13799" w:rsidRDefault="00D13799" w:rsidP="00DE099C">
            <w:pPr>
              <w:rPr>
                <w:rFonts w:eastAsiaTheme="minorEastAsia"/>
              </w:rPr>
            </w:pPr>
            <w:r>
              <w:rPr>
                <w:rFonts w:eastAsiaTheme="minorEastAsia"/>
              </w:rPr>
              <w:t>IV</w:t>
            </w:r>
          </w:p>
        </w:tc>
        <w:tc>
          <w:tcPr>
            <w:tcW w:w="1558" w:type="dxa"/>
          </w:tcPr>
          <w:p w14:paraId="1BFFE157" w14:textId="77777777" w:rsidR="00D13799" w:rsidRDefault="00D13799" w:rsidP="00DE099C">
            <w:pPr>
              <w:rPr>
                <w:rFonts w:eastAsiaTheme="minorEastAsia"/>
              </w:rPr>
            </w:pPr>
            <w:r>
              <w:rPr>
                <w:rFonts w:eastAsiaTheme="minorEastAsia"/>
              </w:rPr>
              <w:t>Pl</w:t>
            </w:r>
          </w:p>
        </w:tc>
        <w:tc>
          <w:tcPr>
            <w:tcW w:w="1558" w:type="dxa"/>
          </w:tcPr>
          <w:p w14:paraId="42748BB1" w14:textId="77777777" w:rsidR="00D13799" w:rsidRDefault="00D13799" w:rsidP="00DE099C">
            <w:pPr>
              <w:rPr>
                <w:rFonts w:eastAsiaTheme="minorEastAsia"/>
              </w:rPr>
            </w:pPr>
            <w:r>
              <w:rPr>
                <w:rFonts w:eastAsiaTheme="minorEastAsia"/>
              </w:rPr>
              <w:t>6 – 34</w:t>
            </w:r>
          </w:p>
        </w:tc>
        <w:tc>
          <w:tcPr>
            <w:tcW w:w="1558" w:type="dxa"/>
          </w:tcPr>
          <w:p w14:paraId="0C1FCAEA" w14:textId="77777777" w:rsidR="00D13799" w:rsidRDefault="00D13799" w:rsidP="00DE099C">
            <w:pPr>
              <w:rPr>
                <w:rFonts w:eastAsiaTheme="minorEastAsia"/>
              </w:rPr>
            </w:pPr>
            <w:r>
              <w:rPr>
                <w:rFonts w:eastAsiaTheme="minorEastAsia"/>
              </w:rPr>
              <w:t>-12</w:t>
            </w:r>
          </w:p>
        </w:tc>
        <w:tc>
          <w:tcPr>
            <w:tcW w:w="1559" w:type="dxa"/>
          </w:tcPr>
          <w:p w14:paraId="3AB81CAB" w14:textId="77777777" w:rsidR="00D13799" w:rsidRDefault="00D13799" w:rsidP="00DE099C">
            <w:pPr>
              <w:rPr>
                <w:rFonts w:eastAsiaTheme="minorEastAsia"/>
              </w:rPr>
            </w:pPr>
            <w:r>
              <w:rPr>
                <w:rFonts w:eastAsiaTheme="minorEastAsia"/>
              </w:rPr>
              <w:t>-17</w:t>
            </w:r>
          </w:p>
        </w:tc>
        <w:tc>
          <w:tcPr>
            <w:tcW w:w="1559" w:type="dxa"/>
          </w:tcPr>
          <w:p w14:paraId="4430A5A9" w14:textId="77777777" w:rsidR="00D13799" w:rsidRDefault="00D13799" w:rsidP="00DE099C">
            <w:pPr>
              <w:rPr>
                <w:rFonts w:eastAsiaTheme="minorEastAsia"/>
              </w:rPr>
            </w:pPr>
            <w:r>
              <w:rPr>
                <w:rFonts w:eastAsiaTheme="minorEastAsia"/>
              </w:rPr>
              <w:t>1</w:t>
            </w:r>
          </w:p>
        </w:tc>
      </w:tr>
      <w:tr w:rsidR="00D13799" w14:paraId="7B096D25" w14:textId="77777777" w:rsidTr="00DE099C">
        <w:tc>
          <w:tcPr>
            <w:tcW w:w="1558" w:type="dxa"/>
          </w:tcPr>
          <w:p w14:paraId="31FDD176" w14:textId="77777777" w:rsidR="00D13799" w:rsidRDefault="00D13799" w:rsidP="00DE099C">
            <w:pPr>
              <w:rPr>
                <w:rFonts w:eastAsiaTheme="minorEastAsia"/>
              </w:rPr>
            </w:pPr>
            <w:r>
              <w:rPr>
                <w:rFonts w:eastAsiaTheme="minorEastAsia"/>
              </w:rPr>
              <w:t>IV</w:t>
            </w:r>
          </w:p>
        </w:tc>
        <w:tc>
          <w:tcPr>
            <w:tcW w:w="1558" w:type="dxa"/>
          </w:tcPr>
          <w:p w14:paraId="71596897" w14:textId="77777777" w:rsidR="00D13799" w:rsidRDefault="00D13799" w:rsidP="00DE099C">
            <w:pPr>
              <w:rPr>
                <w:rFonts w:eastAsiaTheme="minorEastAsia"/>
              </w:rPr>
            </w:pPr>
            <w:proofErr w:type="spellStart"/>
            <w:r>
              <w:rPr>
                <w:rFonts w:eastAsiaTheme="minorEastAsia"/>
              </w:rPr>
              <w:t>Caf</w:t>
            </w:r>
            <w:proofErr w:type="spellEnd"/>
          </w:p>
        </w:tc>
        <w:tc>
          <w:tcPr>
            <w:tcW w:w="1558" w:type="dxa"/>
          </w:tcPr>
          <w:p w14:paraId="0E0E6910" w14:textId="77777777" w:rsidR="00D13799" w:rsidRDefault="00D13799" w:rsidP="00DE099C">
            <w:pPr>
              <w:rPr>
                <w:rFonts w:eastAsiaTheme="minorEastAsia"/>
              </w:rPr>
            </w:pPr>
            <w:r>
              <w:rPr>
                <w:rFonts w:eastAsiaTheme="minorEastAsia"/>
              </w:rPr>
              <w:t>13 – 34</w:t>
            </w:r>
          </w:p>
        </w:tc>
        <w:tc>
          <w:tcPr>
            <w:tcW w:w="1558" w:type="dxa"/>
          </w:tcPr>
          <w:p w14:paraId="59E13632" w14:textId="77777777" w:rsidR="00D13799" w:rsidRDefault="00D13799" w:rsidP="00DE099C">
            <w:pPr>
              <w:rPr>
                <w:rFonts w:eastAsiaTheme="minorEastAsia"/>
              </w:rPr>
            </w:pPr>
            <w:r>
              <w:rPr>
                <w:rFonts w:eastAsiaTheme="minorEastAsia"/>
              </w:rPr>
              <w:t>5</w:t>
            </w:r>
          </w:p>
        </w:tc>
        <w:tc>
          <w:tcPr>
            <w:tcW w:w="1559" w:type="dxa"/>
          </w:tcPr>
          <w:p w14:paraId="2FE8FC86" w14:textId="77777777" w:rsidR="00D13799" w:rsidRDefault="00D13799" w:rsidP="00DE099C">
            <w:pPr>
              <w:rPr>
                <w:rFonts w:eastAsiaTheme="minorEastAsia"/>
              </w:rPr>
            </w:pPr>
            <w:r>
              <w:rPr>
                <w:rFonts w:eastAsiaTheme="minorEastAsia"/>
              </w:rPr>
              <w:t>-17</w:t>
            </w:r>
          </w:p>
        </w:tc>
        <w:tc>
          <w:tcPr>
            <w:tcW w:w="1559" w:type="dxa"/>
          </w:tcPr>
          <w:p w14:paraId="182C6AC9" w14:textId="77777777" w:rsidR="00D13799" w:rsidRDefault="00D13799" w:rsidP="00DE099C">
            <w:pPr>
              <w:rPr>
                <w:rFonts w:eastAsiaTheme="minorEastAsia"/>
              </w:rPr>
            </w:pPr>
            <w:r>
              <w:rPr>
                <w:rFonts w:eastAsiaTheme="minorEastAsia"/>
              </w:rPr>
              <w:t>-9</w:t>
            </w:r>
          </w:p>
        </w:tc>
      </w:tr>
      <w:tr w:rsidR="00D13799" w14:paraId="28D2CB6F" w14:textId="77777777" w:rsidTr="00DE099C">
        <w:tc>
          <w:tcPr>
            <w:tcW w:w="1558" w:type="dxa"/>
          </w:tcPr>
          <w:p w14:paraId="33AD1343" w14:textId="77777777" w:rsidR="00D13799" w:rsidRDefault="00D13799" w:rsidP="00DE099C">
            <w:pPr>
              <w:rPr>
                <w:rFonts w:eastAsiaTheme="minorEastAsia"/>
              </w:rPr>
            </w:pPr>
            <w:r>
              <w:rPr>
                <w:rFonts w:eastAsiaTheme="minorEastAsia"/>
              </w:rPr>
              <w:t>IV</w:t>
            </w:r>
          </w:p>
        </w:tc>
        <w:tc>
          <w:tcPr>
            <w:tcW w:w="1558" w:type="dxa"/>
          </w:tcPr>
          <w:p w14:paraId="11C8BDB2" w14:textId="77777777" w:rsidR="00D13799" w:rsidRDefault="00D13799" w:rsidP="00DE099C">
            <w:pPr>
              <w:rPr>
                <w:rFonts w:eastAsiaTheme="minorEastAsia"/>
              </w:rPr>
            </w:pPr>
            <w:r>
              <w:rPr>
                <w:rFonts w:eastAsiaTheme="minorEastAsia"/>
              </w:rPr>
              <w:t>Th</w:t>
            </w:r>
          </w:p>
        </w:tc>
        <w:tc>
          <w:tcPr>
            <w:tcW w:w="1558" w:type="dxa"/>
          </w:tcPr>
          <w:p w14:paraId="5D220CA9" w14:textId="77777777" w:rsidR="00D13799" w:rsidRDefault="00D13799" w:rsidP="00DE099C">
            <w:pPr>
              <w:rPr>
                <w:rFonts w:eastAsiaTheme="minorEastAsia"/>
              </w:rPr>
            </w:pPr>
            <w:r>
              <w:rPr>
                <w:rFonts w:eastAsiaTheme="minorEastAsia"/>
              </w:rPr>
              <w:t>32 - 34</w:t>
            </w:r>
          </w:p>
        </w:tc>
        <w:tc>
          <w:tcPr>
            <w:tcW w:w="1558" w:type="dxa"/>
          </w:tcPr>
          <w:p w14:paraId="7E4C95AB" w14:textId="77777777" w:rsidR="00D13799" w:rsidRDefault="00D13799" w:rsidP="00DE099C">
            <w:pPr>
              <w:rPr>
                <w:rFonts w:eastAsiaTheme="minorEastAsia"/>
              </w:rPr>
            </w:pPr>
            <w:r>
              <w:rPr>
                <w:rFonts w:eastAsiaTheme="minorEastAsia"/>
              </w:rPr>
              <w:t>7</w:t>
            </w:r>
          </w:p>
        </w:tc>
        <w:tc>
          <w:tcPr>
            <w:tcW w:w="1559" w:type="dxa"/>
          </w:tcPr>
          <w:p w14:paraId="5B16BF00" w14:textId="77777777" w:rsidR="00D13799" w:rsidRDefault="00D13799" w:rsidP="00DE099C">
            <w:pPr>
              <w:rPr>
                <w:rFonts w:eastAsiaTheme="minorEastAsia"/>
              </w:rPr>
            </w:pPr>
            <w:r>
              <w:rPr>
                <w:rFonts w:eastAsiaTheme="minorEastAsia"/>
              </w:rPr>
              <w:t>-17</w:t>
            </w:r>
          </w:p>
        </w:tc>
        <w:tc>
          <w:tcPr>
            <w:tcW w:w="1559" w:type="dxa"/>
          </w:tcPr>
          <w:p w14:paraId="12AA42D6" w14:textId="77777777" w:rsidR="00D13799" w:rsidRDefault="00D13799" w:rsidP="00DE099C">
            <w:pPr>
              <w:rPr>
                <w:rFonts w:eastAsiaTheme="minorEastAsia"/>
              </w:rPr>
            </w:pPr>
            <w:r>
              <w:rPr>
                <w:rFonts w:eastAsiaTheme="minorEastAsia"/>
              </w:rPr>
              <w:t>8</w:t>
            </w:r>
          </w:p>
        </w:tc>
      </w:tr>
    </w:tbl>
    <w:p w14:paraId="39D323F0" w14:textId="77777777" w:rsidR="00D13799" w:rsidRDefault="00D13799" w:rsidP="00DE099C">
      <w:pPr>
        <w:rPr>
          <w:rFonts w:eastAsiaTheme="minorEastAsia"/>
        </w:rPr>
      </w:pPr>
      <w:r w:rsidRPr="00F73222">
        <w:rPr>
          <w:rFonts w:eastAsiaTheme="minorEastAsia"/>
        </w:rPr>
        <w:br/>
      </w:r>
      <w:r>
        <w:rPr>
          <w:rFonts w:eastAsiaTheme="minorEastAsia"/>
        </w:rPr>
        <w:t>Sums of squares are used to quantify the amount of variation due to each source.</w:t>
      </w:r>
    </w:p>
    <w:p w14:paraId="74167405" w14:textId="77777777" w:rsidR="00D13799" w:rsidRDefault="00D13799" w:rsidP="00D13799">
      <w:pPr>
        <w:pStyle w:val="ListParagraph"/>
        <w:numPr>
          <w:ilvl w:val="0"/>
          <w:numId w:val="174"/>
        </w:numPr>
        <w:rPr>
          <w:rFonts w:eastAsiaTheme="minorEastAsia"/>
        </w:rPr>
      </w:pPr>
      <w:r>
        <w:rPr>
          <w:rFonts w:eastAsiaTheme="minorEastAsia"/>
        </w:rPr>
        <w:t>SS(total) = sum of (Y – grand mean)</w:t>
      </w:r>
      <w:r>
        <w:rPr>
          <w:rFonts w:eastAsiaTheme="minorEastAsia"/>
          <w:vertAlign w:val="superscript"/>
        </w:rPr>
        <w:t>2</w:t>
      </w:r>
    </w:p>
    <w:p w14:paraId="1C6DC8BF" w14:textId="77777777" w:rsidR="00D13799" w:rsidRDefault="00D13799" w:rsidP="00D13799">
      <w:pPr>
        <w:pStyle w:val="ListParagraph"/>
        <w:numPr>
          <w:ilvl w:val="0"/>
          <w:numId w:val="174"/>
        </w:numPr>
        <w:rPr>
          <w:rFonts w:eastAsiaTheme="minorEastAsia"/>
        </w:rPr>
      </w:pPr>
      <w:r>
        <w:rPr>
          <w:rFonts w:eastAsiaTheme="minorEastAsia"/>
        </w:rPr>
        <w:t>SS(drug) = sum of (Drug Eff)</w:t>
      </w:r>
      <w:r>
        <w:rPr>
          <w:rFonts w:eastAsiaTheme="minorEastAsia"/>
          <w:vertAlign w:val="superscript"/>
        </w:rPr>
        <w:t>2</w:t>
      </w:r>
    </w:p>
    <w:p w14:paraId="3ABB14A3" w14:textId="77777777" w:rsidR="00D13799" w:rsidRDefault="00D13799" w:rsidP="00D13799">
      <w:pPr>
        <w:pStyle w:val="ListParagraph"/>
        <w:numPr>
          <w:ilvl w:val="0"/>
          <w:numId w:val="174"/>
        </w:numPr>
        <w:rPr>
          <w:rFonts w:eastAsiaTheme="minorEastAsia"/>
        </w:rPr>
      </w:pPr>
      <w:r>
        <w:rPr>
          <w:rFonts w:eastAsiaTheme="minorEastAsia"/>
        </w:rPr>
        <w:t>SS(subject) = sum of (Subj Eff)</w:t>
      </w:r>
      <w:r>
        <w:rPr>
          <w:rFonts w:eastAsiaTheme="minorEastAsia"/>
          <w:vertAlign w:val="superscript"/>
        </w:rPr>
        <w:t>2</w:t>
      </w:r>
    </w:p>
    <w:p w14:paraId="36139578" w14:textId="77777777" w:rsidR="00D13799" w:rsidRPr="00007266" w:rsidRDefault="00D13799" w:rsidP="00D13799">
      <w:pPr>
        <w:pStyle w:val="ListParagraph"/>
        <w:numPr>
          <w:ilvl w:val="0"/>
          <w:numId w:val="174"/>
        </w:numPr>
        <w:rPr>
          <w:rFonts w:eastAsiaTheme="minorEastAsia"/>
        </w:rPr>
      </w:pPr>
      <w:r>
        <w:rPr>
          <w:rFonts w:eastAsiaTheme="minorEastAsia"/>
        </w:rPr>
        <w:t>SS(error) = sum of (Residual)</w:t>
      </w:r>
      <w:r>
        <w:rPr>
          <w:rFonts w:eastAsiaTheme="minorEastAsia"/>
          <w:vertAlign w:val="superscript"/>
        </w:rPr>
        <w:t>2</w:t>
      </w:r>
    </w:p>
    <w:p w14:paraId="2859F7C9" w14:textId="77777777" w:rsidR="00D13799" w:rsidRDefault="00D13799" w:rsidP="00DE099C">
      <w:pPr>
        <w:rPr>
          <w:rFonts w:eastAsiaTheme="minorEastAsia"/>
        </w:rPr>
      </w:pPr>
    </w:p>
    <w:p w14:paraId="1E838FAC" w14:textId="77777777" w:rsidR="00D13799" w:rsidRDefault="00D13799" w:rsidP="00D13799">
      <w:pPr>
        <w:pStyle w:val="ListParagraph"/>
        <w:numPr>
          <w:ilvl w:val="0"/>
          <w:numId w:val="174"/>
        </w:numPr>
        <w:rPr>
          <w:rFonts w:eastAsiaTheme="minorEastAsia"/>
        </w:rPr>
      </w:pPr>
      <w:r>
        <w:rPr>
          <w:rFonts w:eastAsiaTheme="minorEastAsia"/>
        </w:rPr>
        <w:t>Note that SS(total) = SS(drug) + SS(subject) + SS(error)</w:t>
      </w:r>
    </w:p>
    <w:p w14:paraId="382B6F0F" w14:textId="77777777" w:rsidR="00D13799" w:rsidRDefault="00D13799" w:rsidP="00DE099C">
      <w:pPr>
        <w:rPr>
          <w:rFonts w:eastAsiaTheme="minorEastAsia"/>
        </w:rPr>
      </w:pPr>
    </w:p>
    <w:p w14:paraId="7550676A" w14:textId="77777777" w:rsidR="00D13799" w:rsidRDefault="00D13799" w:rsidP="00DE099C">
      <w:pPr>
        <w:rPr>
          <w:rFonts w:eastAsiaTheme="minorEastAsia"/>
        </w:rPr>
      </w:pPr>
      <w:r>
        <w:rPr>
          <w:rFonts w:eastAsiaTheme="minorEastAsia"/>
        </w:rPr>
        <w:t>These sums of squares provide the basis for the ANOVA table:</w:t>
      </w:r>
    </w:p>
    <w:p w14:paraId="289C4CF6" w14:textId="77777777" w:rsidR="00D13799" w:rsidRDefault="00D13799" w:rsidP="00DE099C">
      <w:pPr>
        <w:rPr>
          <w:rFonts w:eastAsiaTheme="minorEastAsia"/>
        </w:rPr>
      </w:pPr>
    </w:p>
    <w:tbl>
      <w:tblPr>
        <w:tblStyle w:val="TableGrid"/>
        <w:tblW w:w="0" w:type="auto"/>
        <w:tblLook w:val="04A0" w:firstRow="1" w:lastRow="0" w:firstColumn="1" w:lastColumn="0" w:noHBand="0" w:noVBand="1"/>
      </w:tblPr>
      <w:tblGrid>
        <w:gridCol w:w="1075"/>
        <w:gridCol w:w="1170"/>
        <w:gridCol w:w="1170"/>
        <w:gridCol w:w="2817"/>
        <w:gridCol w:w="1559"/>
        <w:gridCol w:w="1559"/>
      </w:tblGrid>
      <w:tr w:rsidR="00D13799" w14:paraId="7835B641" w14:textId="77777777" w:rsidTr="00DE099C">
        <w:tc>
          <w:tcPr>
            <w:tcW w:w="1075" w:type="dxa"/>
          </w:tcPr>
          <w:p w14:paraId="0F415229" w14:textId="77777777" w:rsidR="00D13799" w:rsidRDefault="00D13799" w:rsidP="00DE099C">
            <w:pPr>
              <w:rPr>
                <w:rFonts w:eastAsiaTheme="minorEastAsia"/>
              </w:rPr>
            </w:pPr>
            <w:r>
              <w:rPr>
                <w:rFonts w:eastAsiaTheme="minorEastAsia"/>
              </w:rPr>
              <w:t>Source</w:t>
            </w:r>
          </w:p>
        </w:tc>
        <w:tc>
          <w:tcPr>
            <w:tcW w:w="1170" w:type="dxa"/>
          </w:tcPr>
          <w:p w14:paraId="57F9ABBC" w14:textId="77777777" w:rsidR="00D13799" w:rsidRDefault="00D13799" w:rsidP="00DE099C">
            <w:pPr>
              <w:rPr>
                <w:rFonts w:eastAsiaTheme="minorEastAsia"/>
              </w:rPr>
            </w:pPr>
            <w:r>
              <w:rPr>
                <w:rFonts w:eastAsiaTheme="minorEastAsia"/>
              </w:rPr>
              <w:t>DF</w:t>
            </w:r>
          </w:p>
        </w:tc>
        <w:tc>
          <w:tcPr>
            <w:tcW w:w="1170" w:type="dxa"/>
          </w:tcPr>
          <w:p w14:paraId="203E3805" w14:textId="77777777" w:rsidR="00D13799" w:rsidRDefault="00D13799" w:rsidP="00DE099C">
            <w:pPr>
              <w:rPr>
                <w:rFonts w:eastAsiaTheme="minorEastAsia"/>
              </w:rPr>
            </w:pPr>
            <w:r>
              <w:rPr>
                <w:rFonts w:eastAsiaTheme="minorEastAsia"/>
              </w:rPr>
              <w:t>SS</w:t>
            </w:r>
          </w:p>
        </w:tc>
        <w:tc>
          <w:tcPr>
            <w:tcW w:w="2817" w:type="dxa"/>
          </w:tcPr>
          <w:p w14:paraId="0DF7E0CD" w14:textId="77777777" w:rsidR="00D13799" w:rsidRDefault="00D13799" w:rsidP="00DE099C">
            <w:pPr>
              <w:rPr>
                <w:rFonts w:eastAsiaTheme="minorEastAsia"/>
              </w:rPr>
            </w:pPr>
            <w:r>
              <w:rPr>
                <w:rFonts w:eastAsiaTheme="minorEastAsia"/>
              </w:rPr>
              <w:t>MS</w:t>
            </w:r>
          </w:p>
        </w:tc>
        <w:tc>
          <w:tcPr>
            <w:tcW w:w="1559" w:type="dxa"/>
          </w:tcPr>
          <w:p w14:paraId="7977C8CC" w14:textId="77777777" w:rsidR="00D13799" w:rsidRDefault="00D13799" w:rsidP="00DE099C">
            <w:pPr>
              <w:rPr>
                <w:rFonts w:eastAsiaTheme="minorEastAsia"/>
              </w:rPr>
            </w:pPr>
            <w:r>
              <w:rPr>
                <w:rFonts w:eastAsiaTheme="minorEastAsia"/>
              </w:rPr>
              <w:t>F stat</w:t>
            </w:r>
          </w:p>
        </w:tc>
        <w:tc>
          <w:tcPr>
            <w:tcW w:w="1559" w:type="dxa"/>
          </w:tcPr>
          <w:p w14:paraId="035F4063" w14:textId="77777777" w:rsidR="00D13799" w:rsidRDefault="00D13799" w:rsidP="00DE099C">
            <w:pPr>
              <w:rPr>
                <w:rFonts w:eastAsiaTheme="minorEastAsia"/>
              </w:rPr>
            </w:pPr>
            <w:r>
              <w:rPr>
                <w:rFonts w:eastAsiaTheme="minorEastAsia"/>
              </w:rPr>
              <w:t>P-value</w:t>
            </w:r>
          </w:p>
        </w:tc>
      </w:tr>
      <w:tr w:rsidR="00D13799" w14:paraId="22232C2D" w14:textId="77777777" w:rsidTr="00DE099C">
        <w:tc>
          <w:tcPr>
            <w:tcW w:w="1075" w:type="dxa"/>
          </w:tcPr>
          <w:p w14:paraId="3F9DE6D5" w14:textId="77777777" w:rsidR="00D13799" w:rsidRDefault="00D13799" w:rsidP="00DE099C">
            <w:pPr>
              <w:rPr>
                <w:rFonts w:eastAsiaTheme="minorEastAsia"/>
              </w:rPr>
            </w:pPr>
            <w:r>
              <w:rPr>
                <w:rFonts w:eastAsiaTheme="minorEastAsia"/>
              </w:rPr>
              <w:t>Factor A</w:t>
            </w:r>
          </w:p>
        </w:tc>
        <w:tc>
          <w:tcPr>
            <w:tcW w:w="1170" w:type="dxa"/>
          </w:tcPr>
          <w:p w14:paraId="27AD3FBD" w14:textId="77777777" w:rsidR="00D13799" w:rsidRDefault="00D13799" w:rsidP="00DE099C">
            <w:pPr>
              <w:rPr>
                <w:rFonts w:eastAsiaTheme="minorEastAsia"/>
              </w:rPr>
            </w:pPr>
            <w:r>
              <w:rPr>
                <w:rFonts w:eastAsiaTheme="minorEastAsia"/>
              </w:rPr>
              <w:t>K-1</w:t>
            </w:r>
          </w:p>
        </w:tc>
        <w:tc>
          <w:tcPr>
            <w:tcW w:w="1170" w:type="dxa"/>
          </w:tcPr>
          <w:p w14:paraId="3C72FEA4" w14:textId="77777777" w:rsidR="00D13799" w:rsidRDefault="00D13799" w:rsidP="00DE099C">
            <w:pPr>
              <w:rPr>
                <w:rFonts w:eastAsiaTheme="minorEastAsia"/>
              </w:rPr>
            </w:pPr>
            <w:r>
              <w:rPr>
                <w:rFonts w:eastAsiaTheme="minorEastAsia"/>
              </w:rPr>
              <w:t>SS(A)</w:t>
            </w:r>
          </w:p>
        </w:tc>
        <w:tc>
          <w:tcPr>
            <w:tcW w:w="2817" w:type="dxa"/>
          </w:tcPr>
          <w:p w14:paraId="229FB046" w14:textId="77777777" w:rsidR="00D13799" w:rsidRDefault="00D13799" w:rsidP="00DE099C">
            <w:pPr>
              <w:rPr>
                <w:rFonts w:eastAsiaTheme="minorEastAsia"/>
              </w:rPr>
            </w:pPr>
            <w:r>
              <w:rPr>
                <w:rFonts w:eastAsiaTheme="minorEastAsia"/>
              </w:rPr>
              <w:t>MS(A) = SS(A) / (K-1)</w:t>
            </w:r>
          </w:p>
        </w:tc>
        <w:tc>
          <w:tcPr>
            <w:tcW w:w="1559" w:type="dxa"/>
          </w:tcPr>
          <w:p w14:paraId="633A26F9" w14:textId="77777777" w:rsidR="00D13799" w:rsidRDefault="00D13799" w:rsidP="00DE099C">
            <w:pPr>
              <w:rPr>
                <w:rFonts w:eastAsiaTheme="minorEastAsia"/>
              </w:rPr>
            </w:pPr>
            <w:r>
              <w:rPr>
                <w:rFonts w:eastAsiaTheme="minorEastAsia"/>
              </w:rPr>
              <w:t>MS(A) / MS(E)</w:t>
            </w:r>
          </w:p>
        </w:tc>
        <w:tc>
          <w:tcPr>
            <w:tcW w:w="1559" w:type="dxa"/>
          </w:tcPr>
          <w:p w14:paraId="48F60B7A" w14:textId="77777777" w:rsidR="00D13799" w:rsidRDefault="00D13799" w:rsidP="00DE099C">
            <w:pPr>
              <w:rPr>
                <w:rFonts w:eastAsiaTheme="minorEastAsia"/>
              </w:rPr>
            </w:pPr>
          </w:p>
        </w:tc>
      </w:tr>
      <w:tr w:rsidR="00D13799" w14:paraId="40DA3422" w14:textId="77777777" w:rsidTr="00DE099C">
        <w:tc>
          <w:tcPr>
            <w:tcW w:w="1075" w:type="dxa"/>
          </w:tcPr>
          <w:p w14:paraId="3A62808E" w14:textId="77777777" w:rsidR="00D13799" w:rsidRDefault="00D13799" w:rsidP="00DE099C">
            <w:pPr>
              <w:rPr>
                <w:rFonts w:eastAsiaTheme="minorEastAsia"/>
              </w:rPr>
            </w:pPr>
            <w:r>
              <w:rPr>
                <w:rFonts w:eastAsiaTheme="minorEastAsia"/>
              </w:rPr>
              <w:t>Factor B</w:t>
            </w:r>
          </w:p>
        </w:tc>
        <w:tc>
          <w:tcPr>
            <w:tcW w:w="1170" w:type="dxa"/>
          </w:tcPr>
          <w:p w14:paraId="6FEAA8FD" w14:textId="77777777" w:rsidR="00D13799" w:rsidRDefault="00D13799" w:rsidP="00DE099C">
            <w:pPr>
              <w:rPr>
                <w:rFonts w:eastAsiaTheme="minorEastAsia"/>
              </w:rPr>
            </w:pPr>
            <w:r>
              <w:rPr>
                <w:rFonts w:eastAsiaTheme="minorEastAsia"/>
              </w:rPr>
              <w:t>J-1</w:t>
            </w:r>
          </w:p>
        </w:tc>
        <w:tc>
          <w:tcPr>
            <w:tcW w:w="1170" w:type="dxa"/>
          </w:tcPr>
          <w:p w14:paraId="1861F736" w14:textId="77777777" w:rsidR="00D13799" w:rsidRDefault="00D13799" w:rsidP="00DE099C">
            <w:pPr>
              <w:rPr>
                <w:rFonts w:eastAsiaTheme="minorEastAsia"/>
              </w:rPr>
            </w:pPr>
            <w:r>
              <w:rPr>
                <w:rFonts w:eastAsiaTheme="minorEastAsia"/>
              </w:rPr>
              <w:t>SS(B)</w:t>
            </w:r>
          </w:p>
        </w:tc>
        <w:tc>
          <w:tcPr>
            <w:tcW w:w="2817" w:type="dxa"/>
          </w:tcPr>
          <w:p w14:paraId="01558B7E" w14:textId="77777777" w:rsidR="00D13799" w:rsidRDefault="00D13799" w:rsidP="00DE099C">
            <w:pPr>
              <w:rPr>
                <w:rFonts w:eastAsiaTheme="minorEastAsia"/>
              </w:rPr>
            </w:pPr>
            <w:r>
              <w:rPr>
                <w:rFonts w:eastAsiaTheme="minorEastAsia"/>
              </w:rPr>
              <w:t>MS(B) = SS(B) / (J-1)</w:t>
            </w:r>
          </w:p>
        </w:tc>
        <w:tc>
          <w:tcPr>
            <w:tcW w:w="1559" w:type="dxa"/>
          </w:tcPr>
          <w:p w14:paraId="49D50F14" w14:textId="77777777" w:rsidR="00D13799" w:rsidRDefault="00D13799" w:rsidP="00DE099C">
            <w:pPr>
              <w:rPr>
                <w:rFonts w:eastAsiaTheme="minorEastAsia"/>
              </w:rPr>
            </w:pPr>
            <w:r>
              <w:rPr>
                <w:rFonts w:eastAsiaTheme="minorEastAsia"/>
              </w:rPr>
              <w:t>MS(B) / MS(E)</w:t>
            </w:r>
          </w:p>
        </w:tc>
        <w:tc>
          <w:tcPr>
            <w:tcW w:w="1559" w:type="dxa"/>
          </w:tcPr>
          <w:p w14:paraId="0DB055DA" w14:textId="77777777" w:rsidR="00D13799" w:rsidRDefault="00D13799" w:rsidP="00DE099C">
            <w:pPr>
              <w:rPr>
                <w:rFonts w:eastAsiaTheme="minorEastAsia"/>
              </w:rPr>
            </w:pPr>
          </w:p>
        </w:tc>
      </w:tr>
      <w:tr w:rsidR="00D13799" w14:paraId="400F745C" w14:textId="77777777" w:rsidTr="00DE099C">
        <w:tc>
          <w:tcPr>
            <w:tcW w:w="1075" w:type="dxa"/>
          </w:tcPr>
          <w:p w14:paraId="0E0ECF13" w14:textId="77777777" w:rsidR="00D13799" w:rsidRDefault="00D13799" w:rsidP="00DE099C">
            <w:pPr>
              <w:rPr>
                <w:rFonts w:eastAsiaTheme="minorEastAsia"/>
              </w:rPr>
            </w:pPr>
            <w:r>
              <w:rPr>
                <w:rFonts w:eastAsiaTheme="minorEastAsia"/>
              </w:rPr>
              <w:t>Error</w:t>
            </w:r>
          </w:p>
        </w:tc>
        <w:tc>
          <w:tcPr>
            <w:tcW w:w="1170" w:type="dxa"/>
          </w:tcPr>
          <w:p w14:paraId="692AD3C2" w14:textId="77777777" w:rsidR="00D13799" w:rsidRDefault="00D13799" w:rsidP="00DE099C">
            <w:pPr>
              <w:rPr>
                <w:rFonts w:eastAsiaTheme="minorEastAsia"/>
              </w:rPr>
            </w:pPr>
            <w:r>
              <w:rPr>
                <w:rFonts w:eastAsiaTheme="minorEastAsia"/>
              </w:rPr>
              <w:t>(K-1)(J-1)</w:t>
            </w:r>
          </w:p>
        </w:tc>
        <w:tc>
          <w:tcPr>
            <w:tcW w:w="1170" w:type="dxa"/>
          </w:tcPr>
          <w:p w14:paraId="2B0A9ABC" w14:textId="77777777" w:rsidR="00D13799" w:rsidRDefault="00D13799" w:rsidP="00DE099C">
            <w:pPr>
              <w:rPr>
                <w:rFonts w:eastAsiaTheme="minorEastAsia"/>
              </w:rPr>
            </w:pPr>
            <w:r>
              <w:rPr>
                <w:rFonts w:eastAsiaTheme="minorEastAsia"/>
              </w:rPr>
              <w:t>SS(error)</w:t>
            </w:r>
          </w:p>
        </w:tc>
        <w:tc>
          <w:tcPr>
            <w:tcW w:w="2817" w:type="dxa"/>
          </w:tcPr>
          <w:p w14:paraId="50DEEF4B" w14:textId="77777777" w:rsidR="00D13799" w:rsidRDefault="00D13799" w:rsidP="00DE099C">
            <w:pPr>
              <w:rPr>
                <w:rFonts w:eastAsiaTheme="minorEastAsia"/>
              </w:rPr>
            </w:pPr>
            <w:r>
              <w:rPr>
                <w:rFonts w:eastAsiaTheme="minorEastAsia"/>
              </w:rPr>
              <w:t>MS(E) = SS(E) / (K-1)(J-1)</w:t>
            </w:r>
          </w:p>
        </w:tc>
        <w:tc>
          <w:tcPr>
            <w:tcW w:w="1559" w:type="dxa"/>
          </w:tcPr>
          <w:p w14:paraId="138EF7A6" w14:textId="77777777" w:rsidR="00D13799" w:rsidRDefault="00D13799" w:rsidP="00DE099C">
            <w:pPr>
              <w:rPr>
                <w:rFonts w:eastAsiaTheme="minorEastAsia"/>
              </w:rPr>
            </w:pPr>
          </w:p>
        </w:tc>
        <w:tc>
          <w:tcPr>
            <w:tcW w:w="1559" w:type="dxa"/>
          </w:tcPr>
          <w:p w14:paraId="6EBF6841" w14:textId="77777777" w:rsidR="00D13799" w:rsidRDefault="00D13799" w:rsidP="00DE099C">
            <w:pPr>
              <w:rPr>
                <w:rFonts w:eastAsiaTheme="minorEastAsia"/>
              </w:rPr>
            </w:pPr>
          </w:p>
        </w:tc>
      </w:tr>
      <w:tr w:rsidR="00D13799" w14:paraId="6BE6C3C6" w14:textId="77777777" w:rsidTr="00DE099C">
        <w:tc>
          <w:tcPr>
            <w:tcW w:w="1075" w:type="dxa"/>
          </w:tcPr>
          <w:p w14:paraId="2BEFB2E2" w14:textId="77777777" w:rsidR="00D13799" w:rsidRDefault="00D13799" w:rsidP="00DE099C">
            <w:pPr>
              <w:rPr>
                <w:rFonts w:eastAsiaTheme="minorEastAsia"/>
              </w:rPr>
            </w:pPr>
            <w:r>
              <w:rPr>
                <w:rFonts w:eastAsiaTheme="minorEastAsia"/>
              </w:rPr>
              <w:t>Total</w:t>
            </w:r>
          </w:p>
        </w:tc>
        <w:tc>
          <w:tcPr>
            <w:tcW w:w="1170" w:type="dxa"/>
          </w:tcPr>
          <w:p w14:paraId="25AE4A31" w14:textId="77777777" w:rsidR="00D13799" w:rsidRDefault="00D13799" w:rsidP="00DE099C">
            <w:pPr>
              <w:rPr>
                <w:rFonts w:eastAsiaTheme="minorEastAsia"/>
              </w:rPr>
            </w:pPr>
            <w:r>
              <w:rPr>
                <w:rFonts w:eastAsiaTheme="minorEastAsia"/>
              </w:rPr>
              <w:t>KJ - 1</w:t>
            </w:r>
          </w:p>
        </w:tc>
        <w:tc>
          <w:tcPr>
            <w:tcW w:w="1170" w:type="dxa"/>
          </w:tcPr>
          <w:p w14:paraId="2A60F538" w14:textId="77777777" w:rsidR="00D13799" w:rsidRDefault="00D13799" w:rsidP="00DE099C">
            <w:pPr>
              <w:rPr>
                <w:rFonts w:eastAsiaTheme="minorEastAsia"/>
              </w:rPr>
            </w:pPr>
            <w:r>
              <w:rPr>
                <w:rFonts w:eastAsiaTheme="minorEastAsia"/>
              </w:rPr>
              <w:t>SS(total)</w:t>
            </w:r>
          </w:p>
        </w:tc>
        <w:tc>
          <w:tcPr>
            <w:tcW w:w="2817" w:type="dxa"/>
          </w:tcPr>
          <w:p w14:paraId="64AC40C1" w14:textId="77777777" w:rsidR="00D13799" w:rsidRDefault="00D13799" w:rsidP="00DE099C">
            <w:pPr>
              <w:rPr>
                <w:rFonts w:eastAsiaTheme="minorEastAsia"/>
              </w:rPr>
            </w:pPr>
          </w:p>
        </w:tc>
        <w:tc>
          <w:tcPr>
            <w:tcW w:w="1559" w:type="dxa"/>
          </w:tcPr>
          <w:p w14:paraId="3F3D1D08" w14:textId="77777777" w:rsidR="00D13799" w:rsidRDefault="00D13799" w:rsidP="00DE099C">
            <w:pPr>
              <w:rPr>
                <w:rFonts w:eastAsiaTheme="minorEastAsia"/>
              </w:rPr>
            </w:pPr>
          </w:p>
        </w:tc>
        <w:tc>
          <w:tcPr>
            <w:tcW w:w="1559" w:type="dxa"/>
          </w:tcPr>
          <w:p w14:paraId="268F8B7B" w14:textId="77777777" w:rsidR="00D13799" w:rsidRDefault="00D13799" w:rsidP="00DE099C">
            <w:pPr>
              <w:rPr>
                <w:rFonts w:eastAsiaTheme="minorEastAsia"/>
              </w:rPr>
            </w:pPr>
          </w:p>
        </w:tc>
      </w:tr>
    </w:tbl>
    <w:p w14:paraId="0EF177D2" w14:textId="77777777" w:rsidR="00D13799" w:rsidRDefault="00D13799" w:rsidP="00DE099C">
      <w:pPr>
        <w:rPr>
          <w:rFonts w:eastAsiaTheme="minorEastAsia"/>
        </w:rPr>
      </w:pPr>
    </w:p>
    <w:p w14:paraId="608E748D" w14:textId="77777777" w:rsidR="00D13799" w:rsidRDefault="00D13799" w:rsidP="00DE099C">
      <w:pPr>
        <w:rPr>
          <w:rFonts w:eastAsiaTheme="minorEastAsia"/>
        </w:rPr>
      </w:pPr>
      <w:r>
        <w:rPr>
          <w:rFonts w:eastAsiaTheme="minorEastAsia"/>
        </w:rPr>
        <w:t>This contains two F tests:</w:t>
      </w:r>
    </w:p>
    <w:p w14:paraId="541A2714" w14:textId="77777777" w:rsidR="00D13799" w:rsidRPr="001D6EE9" w:rsidRDefault="00D13799" w:rsidP="00D13799">
      <w:pPr>
        <w:pStyle w:val="ListParagraph"/>
        <w:numPr>
          <w:ilvl w:val="0"/>
          <w:numId w:val="175"/>
        </w:numPr>
        <w:rPr>
          <w:rFonts w:eastAsiaTheme="minorEastAsia"/>
        </w:rPr>
      </w:pPr>
      <w:r>
        <w:rPr>
          <w:rFonts w:eastAsiaTheme="minorEastAsia"/>
        </w:rPr>
        <w:t xml:space="preserve">For factor 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=0</m:t>
        </m:r>
      </m:oMath>
      <w:r w:rsidRPr="001D6EE9">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 xml:space="preserve">:Some </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0</m:t>
        </m:r>
      </m:oMath>
    </w:p>
    <w:p w14:paraId="0A5A0CA6" w14:textId="77777777" w:rsidR="00D13799" w:rsidRDefault="00D13799" w:rsidP="00D13799">
      <w:pPr>
        <w:pStyle w:val="ListParagraph"/>
        <w:numPr>
          <w:ilvl w:val="0"/>
          <w:numId w:val="175"/>
        </w:numPr>
        <w:rPr>
          <w:rFonts w:eastAsiaTheme="minorEastAsia"/>
        </w:rPr>
      </w:pPr>
      <w:r w:rsidRPr="001D6EE9">
        <w:rPr>
          <w:rFonts w:eastAsiaTheme="minorEastAsia"/>
        </w:rPr>
        <w:t xml:space="preserve">For factor B: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=0</m:t>
        </m:r>
      </m:oMath>
      <w:r w:rsidRPr="001D6EE9">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 xml:space="preserve">:Some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w:p>
    <w:p w14:paraId="3BA402BD" w14:textId="77777777" w:rsidR="00D13799" w:rsidRDefault="00D13799">
      <w:pPr>
        <w:rPr>
          <w:rFonts w:eastAsiaTheme="minorEastAsia"/>
        </w:rPr>
      </w:pPr>
      <w:r>
        <w:rPr>
          <w:rFonts w:eastAsiaTheme="minorEastAsia"/>
        </w:rPr>
        <w:br w:type="page"/>
      </w:r>
    </w:p>
    <w:p w14:paraId="1E09DC9C" w14:textId="77777777" w:rsidR="00D13799" w:rsidRDefault="00D13799" w:rsidP="00DE099C">
      <w:pPr>
        <w:rPr>
          <w:rFonts w:eastAsiaTheme="minorEastAsia"/>
        </w:rPr>
      </w:pPr>
      <w:r>
        <w:rPr>
          <w:rFonts w:eastAsiaTheme="minorEastAsia"/>
          <w:u w:val="single"/>
        </w:rPr>
        <w:lastRenderedPageBreak/>
        <w:t>SAS code</w:t>
      </w:r>
    </w:p>
    <w:p w14:paraId="7B611F3D" w14:textId="77777777" w:rsidR="00D13799" w:rsidRDefault="00D13799" w:rsidP="00DE099C">
      <w:pPr>
        <w:rPr>
          <w:rFonts w:eastAsiaTheme="minorEastAsia"/>
        </w:rPr>
      </w:pPr>
      <w:r>
        <w:rPr>
          <w:noProof/>
        </w:rPr>
        <w:drawing>
          <wp:inline distT="0" distB="0" distL="0" distR="0" wp14:anchorId="182901A0" wp14:editId="78300E7E">
            <wp:extent cx="2067372" cy="624840"/>
            <wp:effectExtent l="19050" t="19050" r="28575" b="2286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119198" cy="640504"/>
                    </a:xfrm>
                    <a:prstGeom prst="rect">
                      <a:avLst/>
                    </a:prstGeom>
                    <a:ln>
                      <a:solidFill>
                        <a:schemeClr val="accent1"/>
                      </a:solidFill>
                    </a:ln>
                  </pic:spPr>
                </pic:pic>
              </a:graphicData>
            </a:graphic>
          </wp:inline>
        </w:drawing>
      </w:r>
    </w:p>
    <w:p w14:paraId="57F86DCE" w14:textId="77777777" w:rsidR="00D13799" w:rsidRDefault="00D13799" w:rsidP="00DE099C">
      <w:pPr>
        <w:rPr>
          <w:rFonts w:eastAsiaTheme="minorEastAsia"/>
        </w:rPr>
      </w:pPr>
    </w:p>
    <w:p w14:paraId="70996168" w14:textId="77777777" w:rsidR="00D13799" w:rsidRDefault="00D13799" w:rsidP="00DE099C">
      <w:pPr>
        <w:rPr>
          <w:rFonts w:eastAsiaTheme="minorEastAsia"/>
        </w:rPr>
      </w:pPr>
      <w:r>
        <w:rPr>
          <w:noProof/>
        </w:rPr>
        <w:drawing>
          <wp:inline distT="0" distB="0" distL="0" distR="0" wp14:anchorId="66A900E4" wp14:editId="7C941440">
            <wp:extent cx="3464801" cy="1851660"/>
            <wp:effectExtent l="19050" t="19050" r="21590" b="152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477770" cy="1858591"/>
                    </a:xfrm>
                    <a:prstGeom prst="rect">
                      <a:avLst/>
                    </a:prstGeom>
                    <a:ln>
                      <a:solidFill>
                        <a:schemeClr val="accent1"/>
                      </a:solidFill>
                    </a:ln>
                  </pic:spPr>
                </pic:pic>
              </a:graphicData>
            </a:graphic>
          </wp:inline>
        </w:drawing>
      </w:r>
    </w:p>
    <w:p w14:paraId="473AD05C" w14:textId="77777777" w:rsidR="00D13799" w:rsidRDefault="00D13799" w:rsidP="00DE099C">
      <w:pPr>
        <w:rPr>
          <w:rFonts w:eastAsiaTheme="minorEastAsia"/>
        </w:rPr>
      </w:pPr>
    </w:p>
    <w:p w14:paraId="365843BF" w14:textId="77777777" w:rsidR="00D13799" w:rsidRDefault="00D13799" w:rsidP="00D13799">
      <w:pPr>
        <w:pStyle w:val="ListParagraph"/>
        <w:numPr>
          <w:ilvl w:val="0"/>
          <w:numId w:val="176"/>
        </w:numPr>
        <w:rPr>
          <w:rFonts w:eastAsiaTheme="minorEastAsia"/>
        </w:rPr>
      </w:pPr>
      <w:r>
        <w:rPr>
          <w:rFonts w:eastAsiaTheme="minorEastAsia"/>
        </w:rPr>
        <w:t>In the ANOVA table at the top</w:t>
      </w:r>
      <w:r>
        <w:rPr>
          <w:rFonts w:eastAsiaTheme="minorEastAsia"/>
        </w:rPr>
        <w:br/>
      </w:r>
      <w:r>
        <w:rPr>
          <w:noProof/>
        </w:rPr>
        <w:drawing>
          <wp:inline distT="0" distB="0" distL="0" distR="0" wp14:anchorId="57D9CAE4" wp14:editId="59497F8B">
            <wp:extent cx="3177540" cy="538272"/>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341703" cy="566081"/>
                    </a:xfrm>
                    <a:prstGeom prst="rect">
                      <a:avLst/>
                    </a:prstGeom>
                  </pic:spPr>
                </pic:pic>
              </a:graphicData>
            </a:graphic>
          </wp:inline>
        </w:drawing>
      </w:r>
      <w:r>
        <w:rPr>
          <w:rFonts w:eastAsiaTheme="minorEastAsia"/>
        </w:rPr>
        <w:br/>
        <w:t>the Source=Model row combines both the Drug and Subject effects.</w:t>
      </w:r>
      <w:r>
        <w:rPr>
          <w:rFonts w:eastAsiaTheme="minorEastAsia"/>
        </w:rPr>
        <w:br/>
      </w:r>
    </w:p>
    <w:p w14:paraId="732BC68F" w14:textId="77777777" w:rsidR="00D13799" w:rsidRDefault="00D13799" w:rsidP="00D13799">
      <w:pPr>
        <w:pStyle w:val="ListParagraph"/>
        <w:numPr>
          <w:ilvl w:val="0"/>
          <w:numId w:val="176"/>
        </w:numPr>
        <w:rPr>
          <w:rFonts w:eastAsiaTheme="minorEastAsia"/>
        </w:rPr>
      </w:pPr>
      <w:r>
        <w:rPr>
          <w:rFonts w:eastAsiaTheme="minorEastAsia"/>
        </w:rPr>
        <w:t>The drug and subject effects are shown separately below</w:t>
      </w:r>
      <w:r>
        <w:rPr>
          <w:rFonts w:eastAsiaTheme="minorEastAsia"/>
        </w:rPr>
        <w:br/>
      </w:r>
      <w:r>
        <w:rPr>
          <w:noProof/>
        </w:rPr>
        <w:drawing>
          <wp:inline distT="0" distB="0" distL="0" distR="0" wp14:anchorId="73AED4DB" wp14:editId="1528BBD7">
            <wp:extent cx="3063240" cy="457803"/>
            <wp:effectExtent l="0" t="0" r="381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113021" cy="465243"/>
                    </a:xfrm>
                    <a:prstGeom prst="rect">
                      <a:avLst/>
                    </a:prstGeom>
                  </pic:spPr>
                </pic:pic>
              </a:graphicData>
            </a:graphic>
          </wp:inline>
        </w:drawing>
      </w:r>
      <w:r>
        <w:rPr>
          <w:rFonts w:eastAsiaTheme="minorEastAsia"/>
        </w:rPr>
        <w:br/>
        <w:t>(For STA 216, there’s no difference in the Type I SS and Type III SS tables.)</w:t>
      </w:r>
      <w:r>
        <w:rPr>
          <w:rFonts w:eastAsiaTheme="minorEastAsia"/>
        </w:rPr>
        <w:br/>
      </w:r>
    </w:p>
    <w:p w14:paraId="716D436C" w14:textId="77777777" w:rsidR="00D13799" w:rsidRDefault="00D13799" w:rsidP="00D13799">
      <w:pPr>
        <w:pStyle w:val="ListParagraph"/>
        <w:numPr>
          <w:ilvl w:val="0"/>
          <w:numId w:val="176"/>
        </w:numPr>
        <w:rPr>
          <w:rFonts w:eastAsiaTheme="minorEastAsia"/>
        </w:rPr>
      </w:pPr>
      <w:r>
        <w:rPr>
          <w:rFonts w:eastAsiaTheme="minorEastAsia"/>
        </w:rPr>
        <w:t xml:space="preserve">Thus, the test of the drug effect has </w:t>
      </w:r>
    </w:p>
    <w:p w14:paraId="07C08099" w14:textId="77777777" w:rsidR="00D13799" w:rsidRDefault="00D13799" w:rsidP="00D13799">
      <w:pPr>
        <w:pStyle w:val="ListParagraph"/>
        <w:numPr>
          <w:ilvl w:val="1"/>
          <w:numId w:val="176"/>
        </w:numPr>
        <w:rPr>
          <w:rFonts w:eastAsiaTheme="minorEastAsia"/>
        </w:rPr>
      </w:pPr>
      <w:r>
        <w:rPr>
          <w:rFonts w:eastAsiaTheme="minorEastAsia"/>
        </w:rPr>
        <w:t>F stat = MS(drug) / MS(error) = 436 / 55.33 = 7.88</w:t>
      </w:r>
    </w:p>
    <w:p w14:paraId="7F121285" w14:textId="77777777" w:rsidR="00D13799" w:rsidRDefault="00D13799" w:rsidP="00D13799">
      <w:pPr>
        <w:pStyle w:val="ListParagraph"/>
        <w:numPr>
          <w:ilvl w:val="1"/>
          <w:numId w:val="176"/>
        </w:numPr>
        <w:rPr>
          <w:rFonts w:eastAsiaTheme="minorEastAsia"/>
        </w:rPr>
      </w:pPr>
      <w:r>
        <w:rPr>
          <w:rFonts w:eastAsiaTheme="minorEastAsia"/>
        </w:rPr>
        <w:t>P-value = .0210</w:t>
      </w:r>
    </w:p>
    <w:p w14:paraId="735D6735" w14:textId="77777777" w:rsidR="00D13799" w:rsidRDefault="00D13799" w:rsidP="00D13799">
      <w:pPr>
        <w:pStyle w:val="ListParagraph"/>
        <w:numPr>
          <w:ilvl w:val="1"/>
          <w:numId w:val="176"/>
        </w:numPr>
        <w:rPr>
          <w:rFonts w:eastAsiaTheme="minorEastAsia"/>
        </w:rPr>
      </w:pPr>
      <w:r>
        <w:rPr>
          <w:rFonts w:eastAsiaTheme="minorEastAsia"/>
        </w:rPr>
        <w:t>At alpha = .05, there is statistically significant evidence that the population mean tap rates differ for at least one of the drugs.</w:t>
      </w:r>
      <w:r>
        <w:rPr>
          <w:rFonts w:eastAsiaTheme="minorEastAsia"/>
        </w:rPr>
        <w:br/>
      </w:r>
    </w:p>
    <w:p w14:paraId="614D55DC" w14:textId="77777777" w:rsidR="00D13799" w:rsidRPr="005A549D" w:rsidRDefault="00D13799" w:rsidP="00DE099C">
      <w:pPr>
        <w:rPr>
          <w:rFonts w:eastAsiaTheme="minorEastAsia"/>
        </w:rPr>
      </w:pPr>
    </w:p>
    <w:p w14:paraId="6EE3D1A1" w14:textId="77777777" w:rsidR="00D13799" w:rsidRDefault="00D13799">
      <w:pPr>
        <w:rPr>
          <w:rFonts w:eastAsiaTheme="minorEastAsia"/>
        </w:rPr>
      </w:pPr>
      <w:r>
        <w:rPr>
          <w:rFonts w:eastAsiaTheme="minorEastAsia"/>
        </w:rPr>
        <w:br w:type="page"/>
      </w:r>
    </w:p>
    <w:p w14:paraId="34EDFF3B" w14:textId="77777777" w:rsidR="00D13799" w:rsidRDefault="00D13799" w:rsidP="00DE099C">
      <w:pPr>
        <w:rPr>
          <w:rFonts w:eastAsiaTheme="minorEastAsia"/>
        </w:rPr>
      </w:pPr>
      <w:r>
        <w:rPr>
          <w:rFonts w:eastAsiaTheme="minorEastAsia"/>
          <w:u w:val="single"/>
        </w:rPr>
        <w:lastRenderedPageBreak/>
        <w:t>Checking assumptions</w:t>
      </w:r>
    </w:p>
    <w:p w14:paraId="29654A16" w14:textId="77777777" w:rsidR="00D13799" w:rsidRDefault="00D13799" w:rsidP="00DE099C">
      <w:pPr>
        <w:rPr>
          <w:rFonts w:eastAsiaTheme="minorEastAsia"/>
        </w:rPr>
      </w:pPr>
      <w:r>
        <w:rPr>
          <w:noProof/>
        </w:rPr>
        <w:drawing>
          <wp:inline distT="0" distB="0" distL="0" distR="0" wp14:anchorId="56BAD855" wp14:editId="590A1BAE">
            <wp:extent cx="2720058" cy="1859280"/>
            <wp:effectExtent l="19050" t="19050" r="23495" b="266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736268" cy="1870360"/>
                    </a:xfrm>
                    <a:prstGeom prst="rect">
                      <a:avLst/>
                    </a:prstGeom>
                    <a:ln>
                      <a:solidFill>
                        <a:schemeClr val="accent1"/>
                      </a:solidFill>
                    </a:ln>
                  </pic:spPr>
                </pic:pic>
              </a:graphicData>
            </a:graphic>
          </wp:inline>
        </w:drawing>
      </w:r>
    </w:p>
    <w:p w14:paraId="2DD7E4B1" w14:textId="77777777" w:rsidR="00D13799" w:rsidRDefault="00D13799" w:rsidP="00DE099C">
      <w:pPr>
        <w:rPr>
          <w:rFonts w:eastAsiaTheme="minorEastAsia"/>
        </w:rPr>
      </w:pPr>
    </w:p>
    <w:tbl>
      <w:tblPr>
        <w:tblStyle w:val="TableGrid"/>
        <w:tblW w:w="0" w:type="auto"/>
        <w:tblLook w:val="04A0" w:firstRow="1" w:lastRow="0" w:firstColumn="1" w:lastColumn="0" w:noHBand="0" w:noVBand="1"/>
      </w:tblPr>
      <w:tblGrid>
        <w:gridCol w:w="4329"/>
        <w:gridCol w:w="5021"/>
      </w:tblGrid>
      <w:tr w:rsidR="00D13799" w14:paraId="6743DBA9" w14:textId="77777777" w:rsidTr="00DE099C">
        <w:tc>
          <w:tcPr>
            <w:tcW w:w="4675" w:type="dxa"/>
          </w:tcPr>
          <w:p w14:paraId="4E6D24B4" w14:textId="77777777" w:rsidR="00D13799" w:rsidRDefault="00D13799" w:rsidP="00DE099C">
            <w:pPr>
              <w:rPr>
                <w:rFonts w:eastAsiaTheme="minorEastAsia"/>
              </w:rPr>
            </w:pPr>
            <w:r>
              <w:rPr>
                <w:rFonts w:ascii="Arial" w:hAnsi="Arial" w:cs="Arial"/>
                <w:noProof/>
                <w:color w:val="000000"/>
                <w:sz w:val="20"/>
                <w:szCs w:val="20"/>
              </w:rPr>
              <w:drawing>
                <wp:inline distT="0" distB="0" distL="0" distR="0" wp14:anchorId="73D4C424" wp14:editId="4475826D">
                  <wp:extent cx="2673985" cy="2005489"/>
                  <wp:effectExtent l="0" t="0" r="0" b="0"/>
                  <wp:docPr id="211" name="Picture 211"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674833" cy="2006125"/>
                          </a:xfrm>
                          <a:prstGeom prst="rect">
                            <a:avLst/>
                          </a:prstGeom>
                          <a:noFill/>
                          <a:ln>
                            <a:noFill/>
                          </a:ln>
                        </pic:spPr>
                      </pic:pic>
                    </a:graphicData>
                  </a:graphic>
                </wp:inline>
              </w:drawing>
            </w:r>
          </w:p>
        </w:tc>
        <w:tc>
          <w:tcPr>
            <w:tcW w:w="4675" w:type="dxa"/>
          </w:tcPr>
          <w:p w14:paraId="4C25F564" w14:textId="77777777" w:rsidR="00D13799" w:rsidRDefault="00D13799" w:rsidP="00DE099C">
            <w:pPr>
              <w:rPr>
                <w:rFonts w:eastAsiaTheme="minorEastAsia"/>
              </w:rPr>
            </w:pPr>
            <w:r>
              <w:rPr>
                <w:rFonts w:ascii="Arial" w:hAnsi="Arial" w:cs="Arial"/>
                <w:noProof/>
                <w:color w:val="000000"/>
                <w:sz w:val="20"/>
                <w:szCs w:val="20"/>
              </w:rPr>
              <w:drawing>
                <wp:inline distT="0" distB="0" distL="0" distR="0" wp14:anchorId="6B19786C" wp14:editId="4B2DA57E">
                  <wp:extent cx="3116580" cy="3116580"/>
                  <wp:effectExtent l="0" t="0" r="7620" b="7620"/>
                  <wp:docPr id="212" name="Picture 212"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a:ln>
                            <a:noFill/>
                          </a:ln>
                        </pic:spPr>
                      </pic:pic>
                    </a:graphicData>
                  </a:graphic>
                </wp:inline>
              </w:drawing>
            </w:r>
          </w:p>
        </w:tc>
      </w:tr>
      <w:tr w:rsidR="00D13799" w14:paraId="5ECA8458" w14:textId="77777777" w:rsidTr="00DE099C">
        <w:tc>
          <w:tcPr>
            <w:tcW w:w="4675" w:type="dxa"/>
          </w:tcPr>
          <w:p w14:paraId="314ED689" w14:textId="77777777" w:rsidR="00D13799" w:rsidRDefault="00D13799" w:rsidP="00DE099C">
            <w:pPr>
              <w:rPr>
                <w:rFonts w:ascii="Arial" w:hAnsi="Arial" w:cs="Arial"/>
                <w:noProof/>
                <w:color w:val="000000"/>
                <w:sz w:val="20"/>
                <w:szCs w:val="20"/>
              </w:rPr>
            </w:pPr>
            <w:r>
              <w:rPr>
                <w:rFonts w:ascii="Arial" w:hAnsi="Arial" w:cs="Arial"/>
                <w:noProof/>
                <w:color w:val="000000"/>
                <w:sz w:val="20"/>
                <w:szCs w:val="20"/>
              </w:rPr>
              <w:t>Zero mean errors?</w:t>
            </w:r>
          </w:p>
          <w:p w14:paraId="38890E13" w14:textId="77777777" w:rsidR="00D13799" w:rsidRDefault="00D13799" w:rsidP="00DE099C">
            <w:pPr>
              <w:rPr>
                <w:rFonts w:ascii="Arial" w:hAnsi="Arial" w:cs="Arial"/>
                <w:noProof/>
                <w:color w:val="000000"/>
                <w:sz w:val="20"/>
                <w:szCs w:val="20"/>
              </w:rPr>
            </w:pPr>
            <w:r>
              <w:rPr>
                <w:rFonts w:ascii="Arial" w:hAnsi="Arial" w:cs="Arial"/>
                <w:noProof/>
                <w:color w:val="000000"/>
                <w:sz w:val="20"/>
                <w:szCs w:val="20"/>
              </w:rPr>
              <w:t>- Residuals centered around zero</w:t>
            </w:r>
          </w:p>
          <w:p w14:paraId="7CEDD39A" w14:textId="77777777" w:rsidR="00D13799" w:rsidRDefault="00D13799" w:rsidP="00DE099C">
            <w:pPr>
              <w:rPr>
                <w:rFonts w:ascii="Arial" w:hAnsi="Arial" w:cs="Arial"/>
                <w:noProof/>
                <w:color w:val="000000"/>
                <w:sz w:val="20"/>
                <w:szCs w:val="20"/>
              </w:rPr>
            </w:pPr>
          </w:p>
          <w:p w14:paraId="4ADBBFF1" w14:textId="77777777" w:rsidR="00D13799" w:rsidRDefault="00D13799" w:rsidP="00DE099C">
            <w:pPr>
              <w:rPr>
                <w:rFonts w:ascii="Arial" w:hAnsi="Arial" w:cs="Arial"/>
                <w:noProof/>
                <w:color w:val="000000"/>
                <w:sz w:val="20"/>
                <w:szCs w:val="20"/>
              </w:rPr>
            </w:pPr>
            <w:r>
              <w:rPr>
                <w:rFonts w:ascii="Arial" w:hAnsi="Arial" w:cs="Arial"/>
                <w:noProof/>
                <w:color w:val="000000"/>
                <w:sz w:val="20"/>
                <w:szCs w:val="20"/>
              </w:rPr>
              <w:t>Constant variance?</w:t>
            </w:r>
          </w:p>
          <w:p w14:paraId="6B5F6A46" w14:textId="77777777" w:rsidR="00D13799" w:rsidRDefault="00D13799" w:rsidP="00DE099C">
            <w:pPr>
              <w:rPr>
                <w:rFonts w:ascii="Arial" w:hAnsi="Arial" w:cs="Arial"/>
                <w:noProof/>
                <w:color w:val="000000"/>
                <w:sz w:val="20"/>
                <w:szCs w:val="20"/>
              </w:rPr>
            </w:pPr>
            <w:r>
              <w:rPr>
                <w:rFonts w:ascii="Arial" w:hAnsi="Arial" w:cs="Arial"/>
                <w:noProof/>
                <w:color w:val="000000"/>
                <w:sz w:val="20"/>
                <w:szCs w:val="20"/>
              </w:rPr>
              <w:t>- Constant spread of residuals</w:t>
            </w:r>
          </w:p>
        </w:tc>
        <w:tc>
          <w:tcPr>
            <w:tcW w:w="4675" w:type="dxa"/>
          </w:tcPr>
          <w:p w14:paraId="467CE495" w14:textId="77777777" w:rsidR="00D13799" w:rsidRDefault="00D13799" w:rsidP="00DE099C">
            <w:pPr>
              <w:rPr>
                <w:rFonts w:ascii="Arial" w:hAnsi="Arial" w:cs="Arial"/>
                <w:noProof/>
                <w:color w:val="000000"/>
                <w:sz w:val="20"/>
                <w:szCs w:val="20"/>
              </w:rPr>
            </w:pPr>
            <w:r>
              <w:rPr>
                <w:rFonts w:ascii="Arial" w:hAnsi="Arial" w:cs="Arial"/>
                <w:noProof/>
                <w:color w:val="000000"/>
                <w:sz w:val="20"/>
                <w:szCs w:val="20"/>
              </w:rPr>
              <w:t>Normality?</w:t>
            </w:r>
          </w:p>
          <w:p w14:paraId="405A0A5C" w14:textId="77777777" w:rsidR="00D13799" w:rsidRDefault="00D13799" w:rsidP="00DE099C">
            <w:pPr>
              <w:rPr>
                <w:rFonts w:ascii="Arial" w:hAnsi="Arial" w:cs="Arial"/>
                <w:noProof/>
                <w:color w:val="000000"/>
                <w:sz w:val="20"/>
                <w:szCs w:val="20"/>
              </w:rPr>
            </w:pPr>
            <w:r>
              <w:rPr>
                <w:rFonts w:ascii="Arial" w:hAnsi="Arial" w:cs="Arial"/>
                <w:noProof/>
                <w:color w:val="000000"/>
                <w:sz w:val="20"/>
                <w:szCs w:val="20"/>
              </w:rPr>
              <w:t>- Symmetric histogram / boxplot</w:t>
            </w:r>
          </w:p>
          <w:p w14:paraId="594C4A48" w14:textId="77777777" w:rsidR="00D13799" w:rsidRDefault="00D13799" w:rsidP="00DE099C">
            <w:pPr>
              <w:rPr>
                <w:rFonts w:ascii="Arial" w:hAnsi="Arial" w:cs="Arial"/>
                <w:noProof/>
                <w:color w:val="000000"/>
                <w:sz w:val="20"/>
                <w:szCs w:val="20"/>
              </w:rPr>
            </w:pPr>
            <w:r>
              <w:rPr>
                <w:rFonts w:ascii="Arial" w:hAnsi="Arial" w:cs="Arial"/>
                <w:noProof/>
                <w:color w:val="000000"/>
                <w:sz w:val="20"/>
                <w:szCs w:val="20"/>
              </w:rPr>
              <w:t>- Points following line in QQ plot</w:t>
            </w:r>
          </w:p>
        </w:tc>
      </w:tr>
    </w:tbl>
    <w:p w14:paraId="1A441C28" w14:textId="77777777" w:rsidR="00D13799" w:rsidRDefault="00D13799" w:rsidP="00DE099C">
      <w:pPr>
        <w:rPr>
          <w:rFonts w:eastAsiaTheme="minorEastAsia"/>
        </w:rPr>
      </w:pPr>
    </w:p>
    <w:p w14:paraId="41F8EB7F" w14:textId="77777777" w:rsidR="00D13799" w:rsidRDefault="00D13799">
      <w:pPr>
        <w:rPr>
          <w:rFonts w:eastAsiaTheme="minorEastAsia"/>
        </w:rPr>
      </w:pPr>
      <w:r>
        <w:rPr>
          <w:rFonts w:eastAsiaTheme="minorEastAsia"/>
        </w:rPr>
        <w:br w:type="page"/>
      </w:r>
    </w:p>
    <w:p w14:paraId="056F2D20" w14:textId="77777777" w:rsidR="00D13799" w:rsidRDefault="00D13799" w:rsidP="00DE099C">
      <w:pPr>
        <w:rPr>
          <w:rFonts w:eastAsiaTheme="minorEastAsia"/>
        </w:rPr>
      </w:pPr>
      <w:r>
        <w:rPr>
          <w:rFonts w:eastAsiaTheme="minorEastAsia"/>
          <w:u w:val="single"/>
        </w:rPr>
        <w:lastRenderedPageBreak/>
        <w:t>Pairwise comparisons of drug means</w:t>
      </w:r>
    </w:p>
    <w:p w14:paraId="1522CAC4" w14:textId="77777777" w:rsidR="00D13799" w:rsidRDefault="00D13799" w:rsidP="00DE099C">
      <w:pPr>
        <w:rPr>
          <w:rFonts w:eastAsiaTheme="minorEastAsia"/>
        </w:rPr>
      </w:pPr>
      <w:r>
        <w:rPr>
          <w:noProof/>
        </w:rPr>
        <w:drawing>
          <wp:inline distT="0" distB="0" distL="0" distR="0" wp14:anchorId="3132C018" wp14:editId="03003316">
            <wp:extent cx="2060935" cy="754380"/>
            <wp:effectExtent l="19050" t="19050" r="15875" b="266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069380" cy="757471"/>
                    </a:xfrm>
                    <a:prstGeom prst="rect">
                      <a:avLst/>
                    </a:prstGeom>
                    <a:ln>
                      <a:solidFill>
                        <a:schemeClr val="accent1"/>
                      </a:solidFill>
                    </a:ln>
                  </pic:spPr>
                </pic:pic>
              </a:graphicData>
            </a:graphic>
          </wp:inline>
        </w:drawing>
      </w:r>
    </w:p>
    <w:p w14:paraId="72C98622" w14:textId="77777777" w:rsidR="00D13799" w:rsidRDefault="00D13799" w:rsidP="00DE099C">
      <w:pPr>
        <w:rPr>
          <w:rFonts w:eastAsiaTheme="minorEastAsia"/>
        </w:rPr>
      </w:pPr>
    </w:p>
    <w:p w14:paraId="382BCAC0" w14:textId="77777777" w:rsidR="00D13799" w:rsidRPr="004A3190" w:rsidRDefault="00D13799" w:rsidP="00DE099C">
      <w:pPr>
        <w:rPr>
          <w:rFonts w:eastAsiaTheme="minorEastAsia"/>
        </w:rPr>
      </w:pPr>
      <w:r>
        <w:rPr>
          <w:noProof/>
        </w:rPr>
        <w:drawing>
          <wp:inline distT="0" distB="0" distL="0" distR="0" wp14:anchorId="39B488B7" wp14:editId="5DEDB763">
            <wp:extent cx="4222059" cy="4130040"/>
            <wp:effectExtent l="0" t="0" r="7620" b="381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228952" cy="4136783"/>
                    </a:xfrm>
                    <a:prstGeom prst="rect">
                      <a:avLst/>
                    </a:prstGeom>
                  </pic:spPr>
                </pic:pic>
              </a:graphicData>
            </a:graphic>
          </wp:inline>
        </w:drawing>
      </w:r>
    </w:p>
    <w:p w14:paraId="30371A61" w14:textId="77777777" w:rsidR="00D13799" w:rsidRDefault="00D13799" w:rsidP="00D13799">
      <w:pPr>
        <w:pStyle w:val="Heading1"/>
      </w:pPr>
      <w:bookmarkStart w:id="19" w:name="_Toc26094037"/>
      <w:r>
        <w:t>Handout 19 – Two-way ANOVA with interaction</w:t>
      </w:r>
      <w:bookmarkEnd w:id="19"/>
    </w:p>
    <w:p w14:paraId="4CFBCD5C" w14:textId="77777777" w:rsidR="00D13799" w:rsidRDefault="00D13799">
      <w:r>
        <w:t>STA 216 F19</w:t>
      </w:r>
    </w:p>
    <w:p w14:paraId="73021F41" w14:textId="77777777" w:rsidR="00D13799" w:rsidRDefault="00D13799"/>
    <w:p w14:paraId="337602D7" w14:textId="77777777" w:rsidR="00D13799" w:rsidRDefault="00D13799" w:rsidP="00D13799">
      <w:pPr>
        <w:pStyle w:val="ListParagraph"/>
        <w:numPr>
          <w:ilvl w:val="0"/>
          <w:numId w:val="177"/>
        </w:numPr>
      </w:pPr>
      <w:r>
        <w:t>What is interaction?</w:t>
      </w:r>
    </w:p>
    <w:p w14:paraId="5157C041" w14:textId="77777777" w:rsidR="00D13799" w:rsidRDefault="00D13799" w:rsidP="00DE099C"/>
    <w:p w14:paraId="2E7768C3" w14:textId="77777777" w:rsidR="00D13799" w:rsidRDefault="00D13799" w:rsidP="00DE099C">
      <w:r>
        <w:rPr>
          <w:u w:val="single"/>
        </w:rPr>
        <w:t>Example</w:t>
      </w:r>
    </w:p>
    <w:p w14:paraId="35FAD0F0" w14:textId="77777777" w:rsidR="00D13799" w:rsidRDefault="00D13799" w:rsidP="00DE099C">
      <w:r>
        <w:t>A scientist in Iowa was interested in additives to standard pig chow that might increase the rate at which the pigs gained weight.  For example, he could add antibiotics or he could add vitamin B</w:t>
      </w:r>
      <w:r>
        <w:rPr>
          <w:vertAlign w:val="subscript"/>
        </w:rPr>
        <w:t>12</w:t>
      </w:r>
      <w:r>
        <w:t xml:space="preserve">.  He could also include both additives in a diet or leave both out (using just standard pig chow as a control).  If we let Factor A be yes or no depending on whether the diet has antibiotics and let Factor B keep track of the </w:t>
      </w:r>
      <w:r>
        <w:lastRenderedPageBreak/>
        <w:t>presence or absence of vitamin B</w:t>
      </w:r>
      <w:r>
        <w:rPr>
          <w:vertAlign w:val="subscript"/>
        </w:rPr>
        <w:t>12</w:t>
      </w:r>
      <w:r>
        <w:t>, we can summarize the four possible diets in a two-way table.  To perform the experiment, the scientist randomly assigned 12 pigs, 3 to each of the diet combinations.  Their daily weight changes (in hundredths of a pound over 1.00) are summarized below.</w:t>
      </w:r>
    </w:p>
    <w:p w14:paraId="722E67B1" w14:textId="77777777" w:rsidR="00D13799" w:rsidRDefault="00D13799" w:rsidP="00DE099C"/>
    <w:tbl>
      <w:tblPr>
        <w:tblStyle w:val="TableGrid"/>
        <w:tblW w:w="0" w:type="auto"/>
        <w:tblLook w:val="04A0" w:firstRow="1" w:lastRow="0" w:firstColumn="1" w:lastColumn="0" w:noHBand="0" w:noVBand="1"/>
      </w:tblPr>
      <w:tblGrid>
        <w:gridCol w:w="2337"/>
        <w:gridCol w:w="628"/>
        <w:gridCol w:w="1170"/>
        <w:gridCol w:w="1170"/>
      </w:tblGrid>
      <w:tr w:rsidR="00D13799" w14:paraId="3F325ABB" w14:textId="77777777" w:rsidTr="00DE099C">
        <w:tc>
          <w:tcPr>
            <w:tcW w:w="2965" w:type="dxa"/>
            <w:gridSpan w:val="2"/>
            <w:vMerge w:val="restart"/>
          </w:tcPr>
          <w:p w14:paraId="794CEFB4" w14:textId="77777777" w:rsidR="00D13799" w:rsidRDefault="00D13799" w:rsidP="00DE099C"/>
        </w:tc>
        <w:tc>
          <w:tcPr>
            <w:tcW w:w="2340" w:type="dxa"/>
            <w:gridSpan w:val="2"/>
          </w:tcPr>
          <w:p w14:paraId="1794B6B7" w14:textId="77777777" w:rsidR="00D13799" w:rsidRPr="002F72E2" w:rsidRDefault="00D13799" w:rsidP="00DE099C">
            <w:pPr>
              <w:jc w:val="center"/>
            </w:pPr>
            <w:r>
              <w:t>Factor B (B</w:t>
            </w:r>
            <w:r>
              <w:rPr>
                <w:vertAlign w:val="subscript"/>
              </w:rPr>
              <w:t>12</w:t>
            </w:r>
            <w:r>
              <w:t>)</w:t>
            </w:r>
          </w:p>
        </w:tc>
      </w:tr>
      <w:tr w:rsidR="00D13799" w14:paraId="11A9846A" w14:textId="77777777" w:rsidTr="00DE099C">
        <w:tc>
          <w:tcPr>
            <w:tcW w:w="2965" w:type="dxa"/>
            <w:gridSpan w:val="2"/>
            <w:vMerge/>
          </w:tcPr>
          <w:p w14:paraId="09CF8005" w14:textId="77777777" w:rsidR="00D13799" w:rsidRDefault="00D13799" w:rsidP="00DE099C"/>
        </w:tc>
        <w:tc>
          <w:tcPr>
            <w:tcW w:w="1170" w:type="dxa"/>
          </w:tcPr>
          <w:p w14:paraId="786EE940" w14:textId="77777777" w:rsidR="00D13799" w:rsidRDefault="00D13799" w:rsidP="00DE099C">
            <w:r>
              <w:t>No</w:t>
            </w:r>
          </w:p>
        </w:tc>
        <w:tc>
          <w:tcPr>
            <w:tcW w:w="1170" w:type="dxa"/>
          </w:tcPr>
          <w:p w14:paraId="51F7273F" w14:textId="77777777" w:rsidR="00D13799" w:rsidRDefault="00D13799" w:rsidP="00DE099C">
            <w:r>
              <w:t>Yes</w:t>
            </w:r>
          </w:p>
        </w:tc>
      </w:tr>
      <w:tr w:rsidR="00D13799" w14:paraId="5669C3DC" w14:textId="77777777" w:rsidTr="00DE099C">
        <w:tc>
          <w:tcPr>
            <w:tcW w:w="2337" w:type="dxa"/>
            <w:vMerge w:val="restart"/>
          </w:tcPr>
          <w:p w14:paraId="2F4998E5" w14:textId="77777777" w:rsidR="00D13799" w:rsidRDefault="00D13799" w:rsidP="00DE099C">
            <w:r>
              <w:t>Factor A (</w:t>
            </w:r>
            <w:proofErr w:type="spellStart"/>
            <w:r>
              <w:t>Antiobiotics</w:t>
            </w:r>
            <w:proofErr w:type="spellEnd"/>
            <w:r>
              <w:t>)</w:t>
            </w:r>
          </w:p>
        </w:tc>
        <w:tc>
          <w:tcPr>
            <w:tcW w:w="628" w:type="dxa"/>
          </w:tcPr>
          <w:p w14:paraId="357B607C" w14:textId="77777777" w:rsidR="00D13799" w:rsidRDefault="00D13799" w:rsidP="00DE099C">
            <w:r>
              <w:t>No</w:t>
            </w:r>
          </w:p>
        </w:tc>
        <w:tc>
          <w:tcPr>
            <w:tcW w:w="1170" w:type="dxa"/>
          </w:tcPr>
          <w:p w14:paraId="59313FF9" w14:textId="77777777" w:rsidR="00D13799" w:rsidRDefault="00D13799" w:rsidP="00DE099C">
            <w:r>
              <w:t>30, 19, 8</w:t>
            </w:r>
          </w:p>
        </w:tc>
        <w:tc>
          <w:tcPr>
            <w:tcW w:w="1170" w:type="dxa"/>
          </w:tcPr>
          <w:p w14:paraId="517025DF" w14:textId="77777777" w:rsidR="00D13799" w:rsidRDefault="00D13799" w:rsidP="00DE099C">
            <w:r>
              <w:t>26, 21, 19</w:t>
            </w:r>
          </w:p>
        </w:tc>
      </w:tr>
      <w:tr w:rsidR="00D13799" w14:paraId="55A44754" w14:textId="77777777" w:rsidTr="00DE099C">
        <w:tc>
          <w:tcPr>
            <w:tcW w:w="2337" w:type="dxa"/>
            <w:vMerge/>
          </w:tcPr>
          <w:p w14:paraId="328BC5AF" w14:textId="77777777" w:rsidR="00D13799" w:rsidRDefault="00D13799" w:rsidP="00DE099C"/>
        </w:tc>
        <w:tc>
          <w:tcPr>
            <w:tcW w:w="628" w:type="dxa"/>
          </w:tcPr>
          <w:p w14:paraId="372BA098" w14:textId="77777777" w:rsidR="00D13799" w:rsidRDefault="00D13799" w:rsidP="00DE099C">
            <w:r>
              <w:t>Yes</w:t>
            </w:r>
          </w:p>
        </w:tc>
        <w:tc>
          <w:tcPr>
            <w:tcW w:w="1170" w:type="dxa"/>
          </w:tcPr>
          <w:p w14:paraId="1FBCAEC7" w14:textId="77777777" w:rsidR="00D13799" w:rsidRDefault="00D13799" w:rsidP="00DE099C">
            <w:r>
              <w:t>5, 0, 4</w:t>
            </w:r>
          </w:p>
        </w:tc>
        <w:tc>
          <w:tcPr>
            <w:tcW w:w="1170" w:type="dxa"/>
          </w:tcPr>
          <w:p w14:paraId="2489CDAE" w14:textId="77777777" w:rsidR="00D13799" w:rsidRDefault="00D13799" w:rsidP="00DE099C">
            <w:r>
              <w:t>52, 56, 54</w:t>
            </w:r>
          </w:p>
        </w:tc>
      </w:tr>
    </w:tbl>
    <w:p w14:paraId="1A51476C" w14:textId="77777777" w:rsidR="00D13799" w:rsidRDefault="00D13799" w:rsidP="00DE099C">
      <w:r>
        <w:t xml:space="preserve"> </w:t>
      </w:r>
    </w:p>
    <w:p w14:paraId="3B2DAEE9" w14:textId="77777777" w:rsidR="00D13799" w:rsidRDefault="00D13799" w:rsidP="00DE099C">
      <w:r>
        <w:t>Means for each of four diets</w:t>
      </w:r>
    </w:p>
    <w:tbl>
      <w:tblPr>
        <w:tblStyle w:val="TableGrid"/>
        <w:tblW w:w="0" w:type="auto"/>
        <w:tblLook w:val="04A0" w:firstRow="1" w:lastRow="0" w:firstColumn="1" w:lastColumn="0" w:noHBand="0" w:noVBand="1"/>
      </w:tblPr>
      <w:tblGrid>
        <w:gridCol w:w="2337"/>
        <w:gridCol w:w="628"/>
        <w:gridCol w:w="1170"/>
        <w:gridCol w:w="1170"/>
      </w:tblGrid>
      <w:tr w:rsidR="00D13799" w:rsidRPr="002F72E2" w14:paraId="178ED367" w14:textId="77777777" w:rsidTr="00DE099C">
        <w:tc>
          <w:tcPr>
            <w:tcW w:w="2965" w:type="dxa"/>
            <w:gridSpan w:val="2"/>
            <w:vMerge w:val="restart"/>
          </w:tcPr>
          <w:p w14:paraId="629BEEB8" w14:textId="77777777" w:rsidR="00D13799" w:rsidRDefault="00D13799" w:rsidP="00DE099C"/>
        </w:tc>
        <w:tc>
          <w:tcPr>
            <w:tcW w:w="2340" w:type="dxa"/>
            <w:gridSpan w:val="2"/>
          </w:tcPr>
          <w:p w14:paraId="1321ED07" w14:textId="77777777" w:rsidR="00D13799" w:rsidRPr="002F72E2" w:rsidRDefault="00D13799" w:rsidP="00DE099C">
            <w:pPr>
              <w:jc w:val="center"/>
            </w:pPr>
            <w:r>
              <w:t>Factor B (B</w:t>
            </w:r>
            <w:r>
              <w:rPr>
                <w:vertAlign w:val="subscript"/>
              </w:rPr>
              <w:t>12</w:t>
            </w:r>
            <w:r>
              <w:t>)</w:t>
            </w:r>
          </w:p>
        </w:tc>
      </w:tr>
      <w:tr w:rsidR="00D13799" w14:paraId="7F45661A" w14:textId="77777777" w:rsidTr="00DE099C">
        <w:tc>
          <w:tcPr>
            <w:tcW w:w="2965" w:type="dxa"/>
            <w:gridSpan w:val="2"/>
            <w:vMerge/>
          </w:tcPr>
          <w:p w14:paraId="5D50D030" w14:textId="77777777" w:rsidR="00D13799" w:rsidRDefault="00D13799" w:rsidP="00DE099C"/>
        </w:tc>
        <w:tc>
          <w:tcPr>
            <w:tcW w:w="1170" w:type="dxa"/>
          </w:tcPr>
          <w:p w14:paraId="004F9D01" w14:textId="77777777" w:rsidR="00D13799" w:rsidRDefault="00D13799" w:rsidP="00DE099C">
            <w:r>
              <w:t>No</w:t>
            </w:r>
          </w:p>
        </w:tc>
        <w:tc>
          <w:tcPr>
            <w:tcW w:w="1170" w:type="dxa"/>
          </w:tcPr>
          <w:p w14:paraId="0946E17E" w14:textId="77777777" w:rsidR="00D13799" w:rsidRDefault="00D13799" w:rsidP="00DE099C">
            <w:r>
              <w:t>Yes</w:t>
            </w:r>
          </w:p>
        </w:tc>
      </w:tr>
      <w:tr w:rsidR="00D13799" w14:paraId="5C287A83" w14:textId="77777777" w:rsidTr="00DE099C">
        <w:tc>
          <w:tcPr>
            <w:tcW w:w="2337" w:type="dxa"/>
            <w:vMerge w:val="restart"/>
          </w:tcPr>
          <w:p w14:paraId="246AFF08" w14:textId="77777777" w:rsidR="00D13799" w:rsidRDefault="00D13799" w:rsidP="00DE099C">
            <w:r>
              <w:t>Factor A (Antibiotics)</w:t>
            </w:r>
          </w:p>
        </w:tc>
        <w:tc>
          <w:tcPr>
            <w:tcW w:w="628" w:type="dxa"/>
          </w:tcPr>
          <w:p w14:paraId="37C68962" w14:textId="77777777" w:rsidR="00D13799" w:rsidRDefault="00D13799" w:rsidP="00DE099C">
            <w:r>
              <w:t>No</w:t>
            </w:r>
          </w:p>
        </w:tc>
        <w:tc>
          <w:tcPr>
            <w:tcW w:w="1170" w:type="dxa"/>
          </w:tcPr>
          <w:p w14:paraId="56914646" w14:textId="77777777" w:rsidR="00D13799" w:rsidRDefault="00D13799" w:rsidP="00DE099C">
            <w:r>
              <w:t>19</w:t>
            </w:r>
          </w:p>
        </w:tc>
        <w:tc>
          <w:tcPr>
            <w:tcW w:w="1170" w:type="dxa"/>
          </w:tcPr>
          <w:p w14:paraId="1E41C4D2" w14:textId="77777777" w:rsidR="00D13799" w:rsidRDefault="00D13799" w:rsidP="00DE099C">
            <w:r>
              <w:t>22</w:t>
            </w:r>
          </w:p>
        </w:tc>
      </w:tr>
      <w:tr w:rsidR="00D13799" w14:paraId="26E3DB0F" w14:textId="77777777" w:rsidTr="00DE099C">
        <w:tc>
          <w:tcPr>
            <w:tcW w:w="2337" w:type="dxa"/>
            <w:vMerge/>
          </w:tcPr>
          <w:p w14:paraId="17F0E5B5" w14:textId="77777777" w:rsidR="00D13799" w:rsidRDefault="00D13799" w:rsidP="00DE099C"/>
        </w:tc>
        <w:tc>
          <w:tcPr>
            <w:tcW w:w="628" w:type="dxa"/>
          </w:tcPr>
          <w:p w14:paraId="0FA91CBC" w14:textId="77777777" w:rsidR="00D13799" w:rsidRDefault="00D13799" w:rsidP="00DE099C">
            <w:r>
              <w:t>Yes</w:t>
            </w:r>
          </w:p>
        </w:tc>
        <w:tc>
          <w:tcPr>
            <w:tcW w:w="1170" w:type="dxa"/>
          </w:tcPr>
          <w:p w14:paraId="65C012D0" w14:textId="77777777" w:rsidR="00D13799" w:rsidRDefault="00D13799" w:rsidP="00DE099C">
            <w:r>
              <w:t>3</w:t>
            </w:r>
          </w:p>
        </w:tc>
        <w:tc>
          <w:tcPr>
            <w:tcW w:w="1170" w:type="dxa"/>
          </w:tcPr>
          <w:p w14:paraId="149EB073" w14:textId="77777777" w:rsidR="00D13799" w:rsidRDefault="00D13799" w:rsidP="00DE099C">
            <w:r>
              <w:t>54</w:t>
            </w:r>
          </w:p>
        </w:tc>
      </w:tr>
    </w:tbl>
    <w:p w14:paraId="0E579988" w14:textId="77777777" w:rsidR="00D13799" w:rsidRDefault="00D13799" w:rsidP="00DE099C"/>
    <w:p w14:paraId="51A9AA08" w14:textId="77777777" w:rsidR="00D13799" w:rsidRDefault="00D13799" w:rsidP="00DE099C">
      <w:r>
        <w:t>Effects of B12:</w:t>
      </w:r>
    </w:p>
    <w:tbl>
      <w:tblPr>
        <w:tblStyle w:val="TableGrid"/>
        <w:tblW w:w="0" w:type="auto"/>
        <w:tblLook w:val="04A0" w:firstRow="1" w:lastRow="0" w:firstColumn="1" w:lastColumn="0" w:noHBand="0" w:noVBand="1"/>
      </w:tblPr>
      <w:tblGrid>
        <w:gridCol w:w="2337"/>
        <w:gridCol w:w="628"/>
        <w:gridCol w:w="1170"/>
        <w:gridCol w:w="1170"/>
        <w:gridCol w:w="1620"/>
      </w:tblGrid>
      <w:tr w:rsidR="00D13799" w:rsidRPr="002F72E2" w14:paraId="68DF22EF" w14:textId="77777777" w:rsidTr="00DE099C">
        <w:tc>
          <w:tcPr>
            <w:tcW w:w="2965" w:type="dxa"/>
            <w:gridSpan w:val="2"/>
            <w:vMerge w:val="restart"/>
          </w:tcPr>
          <w:p w14:paraId="74ECD483" w14:textId="77777777" w:rsidR="00D13799" w:rsidRDefault="00D13799" w:rsidP="00DE099C"/>
        </w:tc>
        <w:tc>
          <w:tcPr>
            <w:tcW w:w="2340" w:type="dxa"/>
            <w:gridSpan w:val="2"/>
          </w:tcPr>
          <w:p w14:paraId="3CA19D1A" w14:textId="77777777" w:rsidR="00D13799" w:rsidRPr="002F72E2" w:rsidRDefault="00D13799" w:rsidP="00DE099C">
            <w:pPr>
              <w:jc w:val="center"/>
            </w:pPr>
            <w:r>
              <w:t>Factor B (B</w:t>
            </w:r>
            <w:r>
              <w:rPr>
                <w:vertAlign w:val="subscript"/>
              </w:rPr>
              <w:t>12</w:t>
            </w:r>
            <w:r>
              <w:t>)</w:t>
            </w:r>
          </w:p>
        </w:tc>
        <w:tc>
          <w:tcPr>
            <w:tcW w:w="1620" w:type="dxa"/>
            <w:vMerge w:val="restart"/>
          </w:tcPr>
          <w:p w14:paraId="1F14BD7F" w14:textId="77777777" w:rsidR="00D13799" w:rsidRDefault="00D13799" w:rsidP="00DE099C">
            <w:pPr>
              <w:jc w:val="center"/>
            </w:pPr>
            <w:r>
              <w:t>Difference due</w:t>
            </w:r>
          </w:p>
          <w:p w14:paraId="79B67CD0" w14:textId="77777777" w:rsidR="00D13799" w:rsidRDefault="00D13799" w:rsidP="00DE099C">
            <w:pPr>
              <w:jc w:val="center"/>
            </w:pPr>
            <w:r>
              <w:t>to B12</w:t>
            </w:r>
          </w:p>
        </w:tc>
      </w:tr>
      <w:tr w:rsidR="00D13799" w14:paraId="73C2B4D5" w14:textId="77777777" w:rsidTr="00DE099C">
        <w:tc>
          <w:tcPr>
            <w:tcW w:w="2965" w:type="dxa"/>
            <w:gridSpan w:val="2"/>
            <w:vMerge/>
          </w:tcPr>
          <w:p w14:paraId="534C0FE7" w14:textId="77777777" w:rsidR="00D13799" w:rsidRDefault="00D13799" w:rsidP="00DE099C"/>
        </w:tc>
        <w:tc>
          <w:tcPr>
            <w:tcW w:w="1170" w:type="dxa"/>
          </w:tcPr>
          <w:p w14:paraId="280AEC08" w14:textId="77777777" w:rsidR="00D13799" w:rsidRDefault="00D13799" w:rsidP="00DE099C">
            <w:r>
              <w:t>No</w:t>
            </w:r>
          </w:p>
        </w:tc>
        <w:tc>
          <w:tcPr>
            <w:tcW w:w="1170" w:type="dxa"/>
          </w:tcPr>
          <w:p w14:paraId="460DC3F3" w14:textId="77777777" w:rsidR="00D13799" w:rsidRDefault="00D13799" w:rsidP="00DE099C">
            <w:r>
              <w:t>Yes</w:t>
            </w:r>
          </w:p>
        </w:tc>
        <w:tc>
          <w:tcPr>
            <w:tcW w:w="1620" w:type="dxa"/>
            <w:vMerge/>
          </w:tcPr>
          <w:p w14:paraId="19232157" w14:textId="77777777" w:rsidR="00D13799" w:rsidRDefault="00D13799" w:rsidP="00DE099C"/>
        </w:tc>
      </w:tr>
      <w:tr w:rsidR="00D13799" w14:paraId="7244B97B" w14:textId="77777777" w:rsidTr="00DE099C">
        <w:tc>
          <w:tcPr>
            <w:tcW w:w="2337" w:type="dxa"/>
            <w:vMerge w:val="restart"/>
          </w:tcPr>
          <w:p w14:paraId="0FA0525B" w14:textId="77777777" w:rsidR="00D13799" w:rsidRDefault="00D13799" w:rsidP="00DE099C">
            <w:r>
              <w:t>Factor A (Antibiotics)</w:t>
            </w:r>
          </w:p>
        </w:tc>
        <w:tc>
          <w:tcPr>
            <w:tcW w:w="628" w:type="dxa"/>
          </w:tcPr>
          <w:p w14:paraId="14843405" w14:textId="77777777" w:rsidR="00D13799" w:rsidRDefault="00D13799" w:rsidP="00DE099C">
            <w:r>
              <w:t>No</w:t>
            </w:r>
          </w:p>
        </w:tc>
        <w:tc>
          <w:tcPr>
            <w:tcW w:w="1170" w:type="dxa"/>
          </w:tcPr>
          <w:p w14:paraId="2ECC57D1" w14:textId="77777777" w:rsidR="00D13799" w:rsidRDefault="00D13799" w:rsidP="00DE099C">
            <w:r>
              <w:t>19</w:t>
            </w:r>
          </w:p>
        </w:tc>
        <w:tc>
          <w:tcPr>
            <w:tcW w:w="1170" w:type="dxa"/>
          </w:tcPr>
          <w:p w14:paraId="7051C903" w14:textId="77777777" w:rsidR="00D13799" w:rsidRDefault="00D13799" w:rsidP="00DE099C">
            <w:r>
              <w:t>22</w:t>
            </w:r>
          </w:p>
        </w:tc>
        <w:tc>
          <w:tcPr>
            <w:tcW w:w="1620" w:type="dxa"/>
          </w:tcPr>
          <w:p w14:paraId="0C995B00" w14:textId="77777777" w:rsidR="00D13799" w:rsidRDefault="00D13799" w:rsidP="00DE099C">
            <w:r>
              <w:t>3</w:t>
            </w:r>
          </w:p>
        </w:tc>
      </w:tr>
      <w:tr w:rsidR="00D13799" w14:paraId="4F76C25D" w14:textId="77777777" w:rsidTr="00DE099C">
        <w:tc>
          <w:tcPr>
            <w:tcW w:w="2337" w:type="dxa"/>
            <w:vMerge/>
          </w:tcPr>
          <w:p w14:paraId="518CA383" w14:textId="77777777" w:rsidR="00D13799" w:rsidRDefault="00D13799" w:rsidP="00DE099C"/>
        </w:tc>
        <w:tc>
          <w:tcPr>
            <w:tcW w:w="628" w:type="dxa"/>
          </w:tcPr>
          <w:p w14:paraId="1B69ADF0" w14:textId="77777777" w:rsidR="00D13799" w:rsidRDefault="00D13799" w:rsidP="00DE099C">
            <w:r>
              <w:t>Yes</w:t>
            </w:r>
          </w:p>
        </w:tc>
        <w:tc>
          <w:tcPr>
            <w:tcW w:w="1170" w:type="dxa"/>
          </w:tcPr>
          <w:p w14:paraId="40427F65" w14:textId="77777777" w:rsidR="00D13799" w:rsidRDefault="00D13799" w:rsidP="00DE099C">
            <w:r>
              <w:t>3</w:t>
            </w:r>
          </w:p>
        </w:tc>
        <w:tc>
          <w:tcPr>
            <w:tcW w:w="1170" w:type="dxa"/>
          </w:tcPr>
          <w:p w14:paraId="521E09CD" w14:textId="77777777" w:rsidR="00D13799" w:rsidRDefault="00D13799" w:rsidP="00DE099C">
            <w:r>
              <w:t>54</w:t>
            </w:r>
          </w:p>
        </w:tc>
        <w:tc>
          <w:tcPr>
            <w:tcW w:w="1620" w:type="dxa"/>
          </w:tcPr>
          <w:p w14:paraId="656ADB95" w14:textId="77777777" w:rsidR="00D13799" w:rsidRDefault="00D13799" w:rsidP="00DE099C">
            <w:r>
              <w:t>51</w:t>
            </w:r>
          </w:p>
        </w:tc>
      </w:tr>
    </w:tbl>
    <w:p w14:paraId="1A0B3E75" w14:textId="77777777" w:rsidR="00D13799" w:rsidRDefault="00D13799" w:rsidP="00DE099C"/>
    <w:p w14:paraId="3C67CBB9" w14:textId="77777777" w:rsidR="00D13799" w:rsidRDefault="00D13799" w:rsidP="00DE099C">
      <w:r>
        <w:t>Effects of Antibiotics</w:t>
      </w:r>
    </w:p>
    <w:tbl>
      <w:tblPr>
        <w:tblStyle w:val="TableGrid"/>
        <w:tblW w:w="0" w:type="auto"/>
        <w:tblLook w:val="04A0" w:firstRow="1" w:lastRow="0" w:firstColumn="1" w:lastColumn="0" w:noHBand="0" w:noVBand="1"/>
      </w:tblPr>
      <w:tblGrid>
        <w:gridCol w:w="2337"/>
        <w:gridCol w:w="628"/>
        <w:gridCol w:w="1170"/>
        <w:gridCol w:w="1170"/>
      </w:tblGrid>
      <w:tr w:rsidR="00D13799" w:rsidRPr="002F72E2" w14:paraId="6661D7EF" w14:textId="77777777" w:rsidTr="00DE099C">
        <w:tc>
          <w:tcPr>
            <w:tcW w:w="2965" w:type="dxa"/>
            <w:gridSpan w:val="2"/>
            <w:vMerge w:val="restart"/>
          </w:tcPr>
          <w:p w14:paraId="74FF3B0A" w14:textId="77777777" w:rsidR="00D13799" w:rsidRDefault="00D13799" w:rsidP="00DE099C"/>
        </w:tc>
        <w:tc>
          <w:tcPr>
            <w:tcW w:w="2340" w:type="dxa"/>
            <w:gridSpan w:val="2"/>
          </w:tcPr>
          <w:p w14:paraId="7E88EFBB" w14:textId="77777777" w:rsidR="00D13799" w:rsidRPr="002F72E2" w:rsidRDefault="00D13799" w:rsidP="00DE099C">
            <w:pPr>
              <w:jc w:val="center"/>
            </w:pPr>
            <w:r>
              <w:t>Factor B (B</w:t>
            </w:r>
            <w:r>
              <w:rPr>
                <w:vertAlign w:val="subscript"/>
              </w:rPr>
              <w:t>12</w:t>
            </w:r>
            <w:r>
              <w:t>)</w:t>
            </w:r>
          </w:p>
        </w:tc>
      </w:tr>
      <w:tr w:rsidR="00D13799" w14:paraId="2BB28393" w14:textId="77777777" w:rsidTr="00DE099C">
        <w:tc>
          <w:tcPr>
            <w:tcW w:w="2965" w:type="dxa"/>
            <w:gridSpan w:val="2"/>
            <w:vMerge/>
          </w:tcPr>
          <w:p w14:paraId="52A5E788" w14:textId="77777777" w:rsidR="00D13799" w:rsidRDefault="00D13799" w:rsidP="00DE099C"/>
        </w:tc>
        <w:tc>
          <w:tcPr>
            <w:tcW w:w="1170" w:type="dxa"/>
          </w:tcPr>
          <w:p w14:paraId="41B021F9" w14:textId="77777777" w:rsidR="00D13799" w:rsidRDefault="00D13799" w:rsidP="00DE099C">
            <w:r>
              <w:t>No</w:t>
            </w:r>
          </w:p>
        </w:tc>
        <w:tc>
          <w:tcPr>
            <w:tcW w:w="1170" w:type="dxa"/>
          </w:tcPr>
          <w:p w14:paraId="1D1437EF" w14:textId="77777777" w:rsidR="00D13799" w:rsidRDefault="00D13799" w:rsidP="00DE099C">
            <w:r>
              <w:t>Yes</w:t>
            </w:r>
          </w:p>
        </w:tc>
      </w:tr>
      <w:tr w:rsidR="00D13799" w14:paraId="75C2F49B" w14:textId="77777777" w:rsidTr="00DE099C">
        <w:tc>
          <w:tcPr>
            <w:tcW w:w="2337" w:type="dxa"/>
            <w:vMerge w:val="restart"/>
          </w:tcPr>
          <w:p w14:paraId="7A6E5745" w14:textId="77777777" w:rsidR="00D13799" w:rsidRDefault="00D13799" w:rsidP="00DE099C">
            <w:r>
              <w:t>Factor A (Antibiotics)</w:t>
            </w:r>
          </w:p>
        </w:tc>
        <w:tc>
          <w:tcPr>
            <w:tcW w:w="628" w:type="dxa"/>
          </w:tcPr>
          <w:p w14:paraId="7616ED18" w14:textId="77777777" w:rsidR="00D13799" w:rsidRDefault="00D13799" w:rsidP="00DE099C">
            <w:r>
              <w:t>No</w:t>
            </w:r>
          </w:p>
        </w:tc>
        <w:tc>
          <w:tcPr>
            <w:tcW w:w="1170" w:type="dxa"/>
          </w:tcPr>
          <w:p w14:paraId="6892BBCF" w14:textId="77777777" w:rsidR="00D13799" w:rsidRDefault="00D13799" w:rsidP="00DE099C">
            <w:r>
              <w:t>19</w:t>
            </w:r>
          </w:p>
        </w:tc>
        <w:tc>
          <w:tcPr>
            <w:tcW w:w="1170" w:type="dxa"/>
          </w:tcPr>
          <w:p w14:paraId="603BEB69" w14:textId="77777777" w:rsidR="00D13799" w:rsidRDefault="00D13799" w:rsidP="00DE099C">
            <w:r>
              <w:t>22</w:t>
            </w:r>
          </w:p>
        </w:tc>
      </w:tr>
      <w:tr w:rsidR="00D13799" w14:paraId="2756D3F9" w14:textId="77777777" w:rsidTr="00DE099C">
        <w:tc>
          <w:tcPr>
            <w:tcW w:w="2337" w:type="dxa"/>
            <w:vMerge/>
          </w:tcPr>
          <w:p w14:paraId="532ED9DD" w14:textId="77777777" w:rsidR="00D13799" w:rsidRDefault="00D13799" w:rsidP="00DE099C"/>
        </w:tc>
        <w:tc>
          <w:tcPr>
            <w:tcW w:w="628" w:type="dxa"/>
          </w:tcPr>
          <w:p w14:paraId="4768E15B" w14:textId="77777777" w:rsidR="00D13799" w:rsidRDefault="00D13799" w:rsidP="00DE099C">
            <w:r>
              <w:t>Yes</w:t>
            </w:r>
          </w:p>
        </w:tc>
        <w:tc>
          <w:tcPr>
            <w:tcW w:w="1170" w:type="dxa"/>
          </w:tcPr>
          <w:p w14:paraId="1D9A3362" w14:textId="77777777" w:rsidR="00D13799" w:rsidRDefault="00D13799" w:rsidP="00DE099C">
            <w:r>
              <w:t>3</w:t>
            </w:r>
          </w:p>
        </w:tc>
        <w:tc>
          <w:tcPr>
            <w:tcW w:w="1170" w:type="dxa"/>
          </w:tcPr>
          <w:p w14:paraId="3FB1E97A" w14:textId="77777777" w:rsidR="00D13799" w:rsidRDefault="00D13799" w:rsidP="00DE099C">
            <w:r>
              <w:t>54</w:t>
            </w:r>
          </w:p>
        </w:tc>
      </w:tr>
      <w:tr w:rsidR="00D13799" w14:paraId="675E4244" w14:textId="77777777" w:rsidTr="00DE099C">
        <w:tc>
          <w:tcPr>
            <w:tcW w:w="2965" w:type="dxa"/>
            <w:gridSpan w:val="2"/>
          </w:tcPr>
          <w:p w14:paraId="490ECB74" w14:textId="77777777" w:rsidR="00D13799" w:rsidRDefault="00D13799" w:rsidP="00DE099C">
            <w:r>
              <w:t>Difference due to Antibiotics</w:t>
            </w:r>
          </w:p>
        </w:tc>
        <w:tc>
          <w:tcPr>
            <w:tcW w:w="1170" w:type="dxa"/>
          </w:tcPr>
          <w:p w14:paraId="579FEC5E" w14:textId="77777777" w:rsidR="00D13799" w:rsidRDefault="00D13799" w:rsidP="00DE099C">
            <w:r>
              <w:t>-16</w:t>
            </w:r>
          </w:p>
        </w:tc>
        <w:tc>
          <w:tcPr>
            <w:tcW w:w="1170" w:type="dxa"/>
          </w:tcPr>
          <w:p w14:paraId="2D3BBA13" w14:textId="77777777" w:rsidR="00D13799" w:rsidRDefault="00D13799" w:rsidP="00DE099C">
            <w:r>
              <w:t>32</w:t>
            </w:r>
          </w:p>
        </w:tc>
      </w:tr>
    </w:tbl>
    <w:p w14:paraId="262122F7" w14:textId="77777777" w:rsidR="00D13799" w:rsidRDefault="00D13799" w:rsidP="00DE099C"/>
    <w:p w14:paraId="604725A9" w14:textId="77777777" w:rsidR="00D13799" w:rsidRDefault="00D13799" w:rsidP="00D13799">
      <w:pPr>
        <w:pStyle w:val="ListParagraph"/>
        <w:numPr>
          <w:ilvl w:val="0"/>
          <w:numId w:val="177"/>
        </w:numPr>
      </w:pPr>
      <w:r>
        <w:t>Treatment = Combination of levels of the factors</w:t>
      </w:r>
      <w:r>
        <w:br/>
        <w:t>In this case, there are 4 treatments (the 4 diets).</w:t>
      </w:r>
      <w:r>
        <w:br/>
      </w:r>
    </w:p>
    <w:p w14:paraId="247CAC9F" w14:textId="77777777" w:rsidR="00D13799" w:rsidRDefault="00D13799" w:rsidP="00D13799">
      <w:pPr>
        <w:pStyle w:val="ListParagraph"/>
        <w:numPr>
          <w:ilvl w:val="0"/>
          <w:numId w:val="177"/>
        </w:numPr>
      </w:pPr>
      <w:r>
        <w:t>Interaction can be thought of as a “difference of differences”.  For instance,</w:t>
      </w:r>
    </w:p>
    <w:p w14:paraId="5DF71CA3" w14:textId="77777777" w:rsidR="00D13799" w:rsidRDefault="00D13799" w:rsidP="00D13799">
      <w:pPr>
        <w:pStyle w:val="ListParagraph"/>
        <w:numPr>
          <w:ilvl w:val="1"/>
          <w:numId w:val="177"/>
        </w:numPr>
      </w:pPr>
      <w:r>
        <w:t>The difference in the weight gain due to adding B12 to the diet is different depending on whether the pigs get antibiotics (3 vs. 51)</w:t>
      </w:r>
    </w:p>
    <w:p w14:paraId="6C1280FD" w14:textId="77777777" w:rsidR="00D13799" w:rsidRDefault="00D13799" w:rsidP="00D13799">
      <w:pPr>
        <w:pStyle w:val="ListParagraph"/>
        <w:numPr>
          <w:ilvl w:val="1"/>
          <w:numId w:val="177"/>
        </w:numPr>
      </w:pPr>
      <w:r>
        <w:t>The difference in weight gain due to adding antibiotics to the diet is different depending on whether the pigs got B12 (-16 vs. 32).</w:t>
      </w:r>
      <w:r>
        <w:br/>
      </w:r>
    </w:p>
    <w:p w14:paraId="1CEB59B5" w14:textId="77777777" w:rsidR="00D13799" w:rsidRDefault="00D13799" w:rsidP="00D13799">
      <w:pPr>
        <w:pStyle w:val="ListParagraph"/>
        <w:numPr>
          <w:ilvl w:val="0"/>
          <w:numId w:val="177"/>
        </w:numPr>
      </w:pPr>
      <w:r>
        <w:t>Because there is a difference between the differences, there is an interaction between antibiotics and vitamin B12 in how they affect the weight gain.</w:t>
      </w:r>
    </w:p>
    <w:p w14:paraId="0BDD2888" w14:textId="77777777" w:rsidR="00D13799" w:rsidRDefault="00D13799" w:rsidP="00DE099C"/>
    <w:p w14:paraId="3E68B097" w14:textId="5083F864" w:rsidR="00D13799" w:rsidRDefault="00D13799"/>
    <w:p w14:paraId="514B59C3" w14:textId="77777777" w:rsidR="00D13799" w:rsidRDefault="00D13799" w:rsidP="00DE099C">
      <w:r>
        <w:rPr>
          <w:u w:val="single"/>
        </w:rPr>
        <w:t>Interaction plots</w:t>
      </w:r>
    </w:p>
    <w:p w14:paraId="52BF5D90" w14:textId="77777777" w:rsidR="00D13799" w:rsidRDefault="00D13799" w:rsidP="00D13799">
      <w:pPr>
        <w:pStyle w:val="ListParagraph"/>
        <w:numPr>
          <w:ilvl w:val="0"/>
          <w:numId w:val="178"/>
        </w:numPr>
      </w:pPr>
      <w:r>
        <w:t>Interaction plots give visual method of looking at these differences in treatment means.</w:t>
      </w:r>
    </w:p>
    <w:p w14:paraId="12754158" w14:textId="77777777" w:rsidR="00D13799" w:rsidRDefault="00D13799" w:rsidP="00D13799">
      <w:pPr>
        <w:pStyle w:val="ListParagraph"/>
        <w:numPr>
          <w:ilvl w:val="1"/>
          <w:numId w:val="178"/>
        </w:numPr>
      </w:pPr>
      <w:r>
        <w:t>Y-axis: values of response</w:t>
      </w:r>
    </w:p>
    <w:p w14:paraId="37589341" w14:textId="77777777" w:rsidR="00D13799" w:rsidRDefault="00D13799" w:rsidP="00D13799">
      <w:pPr>
        <w:pStyle w:val="ListParagraph"/>
        <w:numPr>
          <w:ilvl w:val="1"/>
          <w:numId w:val="178"/>
        </w:numPr>
      </w:pPr>
      <w:r>
        <w:t>X-axis: Different locations for levels of one factor</w:t>
      </w:r>
    </w:p>
    <w:p w14:paraId="5C15E6A0" w14:textId="77777777" w:rsidR="00D13799" w:rsidRDefault="00D13799" w:rsidP="00D13799">
      <w:pPr>
        <w:pStyle w:val="ListParagraph"/>
        <w:numPr>
          <w:ilvl w:val="1"/>
          <w:numId w:val="178"/>
        </w:numPr>
      </w:pPr>
      <w:r>
        <w:t>Lines on the plot connect the means for the same level of the other factor.</w:t>
      </w:r>
    </w:p>
    <w:p w14:paraId="4F3D62F0" w14:textId="77777777" w:rsidR="00D13799" w:rsidRDefault="00D13799" w:rsidP="00DE099C"/>
    <w:tbl>
      <w:tblPr>
        <w:tblStyle w:val="TableGrid"/>
        <w:tblW w:w="0" w:type="auto"/>
        <w:tblLook w:val="04A0" w:firstRow="1" w:lastRow="0" w:firstColumn="1" w:lastColumn="0" w:noHBand="0" w:noVBand="1"/>
      </w:tblPr>
      <w:tblGrid>
        <w:gridCol w:w="2337"/>
        <w:gridCol w:w="628"/>
        <w:gridCol w:w="1170"/>
        <w:gridCol w:w="1170"/>
        <w:gridCol w:w="1620"/>
      </w:tblGrid>
      <w:tr w:rsidR="00D13799" w14:paraId="48EC3CAB" w14:textId="77777777" w:rsidTr="00DE099C">
        <w:tc>
          <w:tcPr>
            <w:tcW w:w="2965" w:type="dxa"/>
            <w:gridSpan w:val="2"/>
            <w:vMerge w:val="restart"/>
          </w:tcPr>
          <w:p w14:paraId="010970BA" w14:textId="77777777" w:rsidR="00D13799" w:rsidRDefault="00D13799" w:rsidP="00DE099C"/>
        </w:tc>
        <w:tc>
          <w:tcPr>
            <w:tcW w:w="2340" w:type="dxa"/>
            <w:gridSpan w:val="2"/>
          </w:tcPr>
          <w:p w14:paraId="62363362" w14:textId="77777777" w:rsidR="00D13799" w:rsidRPr="002F72E2" w:rsidRDefault="00D13799" w:rsidP="00DE099C">
            <w:pPr>
              <w:jc w:val="center"/>
            </w:pPr>
            <w:r>
              <w:t>Factor B (B</w:t>
            </w:r>
            <w:r>
              <w:rPr>
                <w:vertAlign w:val="subscript"/>
              </w:rPr>
              <w:t>12</w:t>
            </w:r>
            <w:r>
              <w:t>)</w:t>
            </w:r>
          </w:p>
        </w:tc>
        <w:tc>
          <w:tcPr>
            <w:tcW w:w="1620" w:type="dxa"/>
            <w:vMerge w:val="restart"/>
          </w:tcPr>
          <w:p w14:paraId="545E3010" w14:textId="77777777" w:rsidR="00D13799" w:rsidRDefault="00D13799" w:rsidP="00DE099C">
            <w:pPr>
              <w:jc w:val="center"/>
            </w:pPr>
            <w:r>
              <w:t>Difference due</w:t>
            </w:r>
          </w:p>
          <w:p w14:paraId="3C66A59D" w14:textId="77777777" w:rsidR="00D13799" w:rsidRDefault="00D13799" w:rsidP="00DE099C">
            <w:pPr>
              <w:jc w:val="center"/>
            </w:pPr>
            <w:r>
              <w:t>to B12</w:t>
            </w:r>
          </w:p>
        </w:tc>
      </w:tr>
      <w:tr w:rsidR="00D13799" w14:paraId="69784ADB" w14:textId="77777777" w:rsidTr="00DE099C">
        <w:tc>
          <w:tcPr>
            <w:tcW w:w="2965" w:type="dxa"/>
            <w:gridSpan w:val="2"/>
            <w:vMerge/>
          </w:tcPr>
          <w:p w14:paraId="29E054A6" w14:textId="77777777" w:rsidR="00D13799" w:rsidRDefault="00D13799" w:rsidP="00DE099C"/>
        </w:tc>
        <w:tc>
          <w:tcPr>
            <w:tcW w:w="1170" w:type="dxa"/>
          </w:tcPr>
          <w:p w14:paraId="1E1C26B2" w14:textId="77777777" w:rsidR="00D13799" w:rsidRDefault="00D13799" w:rsidP="00DE099C">
            <w:r>
              <w:t>No</w:t>
            </w:r>
          </w:p>
        </w:tc>
        <w:tc>
          <w:tcPr>
            <w:tcW w:w="1170" w:type="dxa"/>
          </w:tcPr>
          <w:p w14:paraId="39052B98" w14:textId="77777777" w:rsidR="00D13799" w:rsidRDefault="00D13799" w:rsidP="00DE099C">
            <w:r>
              <w:t>Yes</w:t>
            </w:r>
          </w:p>
        </w:tc>
        <w:tc>
          <w:tcPr>
            <w:tcW w:w="1620" w:type="dxa"/>
            <w:vMerge/>
          </w:tcPr>
          <w:p w14:paraId="16663126" w14:textId="77777777" w:rsidR="00D13799" w:rsidRDefault="00D13799" w:rsidP="00DE099C"/>
        </w:tc>
      </w:tr>
      <w:tr w:rsidR="00D13799" w14:paraId="5368A3F0" w14:textId="77777777" w:rsidTr="00DE099C">
        <w:tc>
          <w:tcPr>
            <w:tcW w:w="2337" w:type="dxa"/>
            <w:vMerge w:val="restart"/>
          </w:tcPr>
          <w:p w14:paraId="46DC9B69" w14:textId="77777777" w:rsidR="00D13799" w:rsidRDefault="00D13799" w:rsidP="00DE099C">
            <w:r>
              <w:t>Factor A (Antibiotics)</w:t>
            </w:r>
          </w:p>
        </w:tc>
        <w:tc>
          <w:tcPr>
            <w:tcW w:w="628" w:type="dxa"/>
          </w:tcPr>
          <w:p w14:paraId="1842DB8C" w14:textId="77777777" w:rsidR="00D13799" w:rsidRDefault="00D13799" w:rsidP="00DE099C">
            <w:r>
              <w:t>No</w:t>
            </w:r>
          </w:p>
        </w:tc>
        <w:tc>
          <w:tcPr>
            <w:tcW w:w="1170" w:type="dxa"/>
          </w:tcPr>
          <w:p w14:paraId="57ED3983" w14:textId="77777777" w:rsidR="00D13799" w:rsidRDefault="00D13799" w:rsidP="00DE099C">
            <w:r>
              <w:t>19</w:t>
            </w:r>
          </w:p>
        </w:tc>
        <w:tc>
          <w:tcPr>
            <w:tcW w:w="1170" w:type="dxa"/>
          </w:tcPr>
          <w:p w14:paraId="42C44483" w14:textId="77777777" w:rsidR="00D13799" w:rsidRDefault="00D13799" w:rsidP="00DE099C">
            <w:r>
              <w:t>22</w:t>
            </w:r>
          </w:p>
        </w:tc>
        <w:tc>
          <w:tcPr>
            <w:tcW w:w="1620" w:type="dxa"/>
          </w:tcPr>
          <w:p w14:paraId="7E851AF8" w14:textId="77777777" w:rsidR="00D13799" w:rsidRDefault="00D13799" w:rsidP="00DE099C">
            <w:r>
              <w:t>3</w:t>
            </w:r>
          </w:p>
        </w:tc>
      </w:tr>
      <w:tr w:rsidR="00D13799" w14:paraId="662EDE54" w14:textId="77777777" w:rsidTr="00DE099C">
        <w:tc>
          <w:tcPr>
            <w:tcW w:w="2337" w:type="dxa"/>
            <w:vMerge/>
          </w:tcPr>
          <w:p w14:paraId="7066142A" w14:textId="77777777" w:rsidR="00D13799" w:rsidRDefault="00D13799" w:rsidP="00DE099C"/>
        </w:tc>
        <w:tc>
          <w:tcPr>
            <w:tcW w:w="628" w:type="dxa"/>
          </w:tcPr>
          <w:p w14:paraId="17207144" w14:textId="77777777" w:rsidR="00D13799" w:rsidRDefault="00D13799" w:rsidP="00DE099C">
            <w:r>
              <w:t>Yes</w:t>
            </w:r>
          </w:p>
        </w:tc>
        <w:tc>
          <w:tcPr>
            <w:tcW w:w="1170" w:type="dxa"/>
          </w:tcPr>
          <w:p w14:paraId="52A607A8" w14:textId="77777777" w:rsidR="00D13799" w:rsidRDefault="00D13799" w:rsidP="00DE099C">
            <w:r>
              <w:t>3</w:t>
            </w:r>
          </w:p>
        </w:tc>
        <w:tc>
          <w:tcPr>
            <w:tcW w:w="1170" w:type="dxa"/>
          </w:tcPr>
          <w:p w14:paraId="46809C96" w14:textId="77777777" w:rsidR="00D13799" w:rsidRDefault="00D13799" w:rsidP="00DE099C">
            <w:r>
              <w:t>54</w:t>
            </w:r>
          </w:p>
        </w:tc>
        <w:tc>
          <w:tcPr>
            <w:tcW w:w="1620" w:type="dxa"/>
          </w:tcPr>
          <w:p w14:paraId="4F03F730" w14:textId="77777777" w:rsidR="00D13799" w:rsidRDefault="00D13799" w:rsidP="00DE099C">
            <w:r>
              <w:t>51</w:t>
            </w:r>
          </w:p>
        </w:tc>
      </w:tr>
      <w:tr w:rsidR="00D13799" w14:paraId="63C18DB3" w14:textId="77777777" w:rsidTr="00DE099C">
        <w:tc>
          <w:tcPr>
            <w:tcW w:w="2965" w:type="dxa"/>
            <w:gridSpan w:val="2"/>
          </w:tcPr>
          <w:p w14:paraId="2F1419F4" w14:textId="77777777" w:rsidR="00D13799" w:rsidRDefault="00D13799" w:rsidP="00DE099C">
            <w:r>
              <w:t>Difference due to Antibiotics</w:t>
            </w:r>
          </w:p>
        </w:tc>
        <w:tc>
          <w:tcPr>
            <w:tcW w:w="1170" w:type="dxa"/>
          </w:tcPr>
          <w:p w14:paraId="31346C86" w14:textId="77777777" w:rsidR="00D13799" w:rsidRDefault="00D13799" w:rsidP="00DE099C">
            <w:r>
              <w:t>-16</w:t>
            </w:r>
          </w:p>
        </w:tc>
        <w:tc>
          <w:tcPr>
            <w:tcW w:w="1170" w:type="dxa"/>
          </w:tcPr>
          <w:p w14:paraId="43342413" w14:textId="77777777" w:rsidR="00D13799" w:rsidRDefault="00D13799" w:rsidP="00DE099C">
            <w:r>
              <w:t>32</w:t>
            </w:r>
          </w:p>
        </w:tc>
        <w:tc>
          <w:tcPr>
            <w:tcW w:w="1620" w:type="dxa"/>
          </w:tcPr>
          <w:p w14:paraId="4258CD1C" w14:textId="77777777" w:rsidR="00D13799" w:rsidRDefault="00D13799" w:rsidP="00DE099C"/>
        </w:tc>
      </w:tr>
    </w:tbl>
    <w:p w14:paraId="136606C3" w14:textId="77777777" w:rsidR="00D13799" w:rsidRDefault="00D13799" w:rsidP="00DE099C"/>
    <w:p w14:paraId="4C1E2E8C" w14:textId="77777777" w:rsidR="00D13799" w:rsidRDefault="00D13799" w:rsidP="00DE099C"/>
    <w:tbl>
      <w:tblPr>
        <w:tblStyle w:val="TableGrid"/>
        <w:tblW w:w="0" w:type="auto"/>
        <w:tblLook w:val="04A0" w:firstRow="1" w:lastRow="0" w:firstColumn="1" w:lastColumn="0" w:noHBand="0" w:noVBand="1"/>
      </w:tblPr>
      <w:tblGrid>
        <w:gridCol w:w="3728"/>
        <w:gridCol w:w="5622"/>
      </w:tblGrid>
      <w:tr w:rsidR="00D13799" w14:paraId="40765EBB" w14:textId="77777777" w:rsidTr="00DE099C">
        <w:tc>
          <w:tcPr>
            <w:tcW w:w="4675" w:type="dxa"/>
          </w:tcPr>
          <w:p w14:paraId="3CEC842E" w14:textId="77777777" w:rsidR="00D13799" w:rsidRDefault="00D13799" w:rsidP="00DE099C">
            <w:r>
              <w:rPr>
                <w:noProof/>
              </w:rPr>
              <w:drawing>
                <wp:inline distT="0" distB="0" distL="0" distR="0" wp14:anchorId="3EC758F4" wp14:editId="00AC4E8E">
                  <wp:extent cx="2257586" cy="6096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271528" cy="613365"/>
                          </a:xfrm>
                          <a:prstGeom prst="rect">
                            <a:avLst/>
                          </a:prstGeom>
                        </pic:spPr>
                      </pic:pic>
                    </a:graphicData>
                  </a:graphic>
                </wp:inline>
              </w:drawing>
            </w:r>
          </w:p>
        </w:tc>
        <w:tc>
          <w:tcPr>
            <w:tcW w:w="4675" w:type="dxa"/>
          </w:tcPr>
          <w:p w14:paraId="5897B1F3" w14:textId="77777777" w:rsidR="00D13799" w:rsidRDefault="00D13799" w:rsidP="00DE099C">
            <w:r>
              <w:t>Effects due to antibiotics</w:t>
            </w:r>
          </w:p>
          <w:p w14:paraId="4E929DEE" w14:textId="77777777" w:rsidR="00D13799" w:rsidRDefault="00D13799" w:rsidP="00DE099C">
            <w:r>
              <w:rPr>
                <w:rFonts w:ascii="Arial" w:hAnsi="Arial" w:cs="Arial"/>
                <w:noProof/>
                <w:color w:val="000000"/>
                <w:sz w:val="20"/>
                <w:szCs w:val="20"/>
              </w:rPr>
              <w:drawing>
                <wp:inline distT="0" distB="0" distL="0" distR="0" wp14:anchorId="6D4E3CC1" wp14:editId="6D7DA788">
                  <wp:extent cx="3489960" cy="2617470"/>
                  <wp:effectExtent l="0" t="0" r="0" b="0"/>
                  <wp:docPr id="223" name="Picture 223" descr="im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0.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89960" cy="2617470"/>
                          </a:xfrm>
                          <a:prstGeom prst="rect">
                            <a:avLst/>
                          </a:prstGeom>
                          <a:noFill/>
                          <a:ln>
                            <a:noFill/>
                          </a:ln>
                        </pic:spPr>
                      </pic:pic>
                    </a:graphicData>
                  </a:graphic>
                </wp:inline>
              </w:drawing>
            </w:r>
          </w:p>
          <w:p w14:paraId="69C18774" w14:textId="77777777" w:rsidR="00D13799" w:rsidRDefault="00D13799" w:rsidP="00DE099C"/>
        </w:tc>
      </w:tr>
      <w:tr w:rsidR="00D13799" w14:paraId="717DEE96" w14:textId="77777777" w:rsidTr="00DE099C">
        <w:tc>
          <w:tcPr>
            <w:tcW w:w="4675" w:type="dxa"/>
          </w:tcPr>
          <w:p w14:paraId="181D13DD" w14:textId="77777777" w:rsidR="00D13799" w:rsidRDefault="00D13799" w:rsidP="00DE099C">
            <w:r>
              <w:rPr>
                <w:noProof/>
              </w:rPr>
              <w:drawing>
                <wp:inline distT="0" distB="0" distL="0" distR="0" wp14:anchorId="0890F5AF" wp14:editId="3C2DF5FE">
                  <wp:extent cx="2228850" cy="59436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244529" cy="598541"/>
                          </a:xfrm>
                          <a:prstGeom prst="rect">
                            <a:avLst/>
                          </a:prstGeom>
                        </pic:spPr>
                      </pic:pic>
                    </a:graphicData>
                  </a:graphic>
                </wp:inline>
              </w:drawing>
            </w:r>
          </w:p>
        </w:tc>
        <w:tc>
          <w:tcPr>
            <w:tcW w:w="4675" w:type="dxa"/>
          </w:tcPr>
          <w:p w14:paraId="2E8FB64A" w14:textId="77777777" w:rsidR="00D13799" w:rsidRDefault="00D13799" w:rsidP="00DE099C">
            <w:r>
              <w:t>Effects due to B12</w:t>
            </w:r>
          </w:p>
          <w:p w14:paraId="5A5106C7" w14:textId="77777777" w:rsidR="00D13799" w:rsidRDefault="00D13799" w:rsidP="00DE099C">
            <w:r>
              <w:rPr>
                <w:rFonts w:ascii="Arial" w:hAnsi="Arial" w:cs="Arial"/>
                <w:noProof/>
                <w:color w:val="000000"/>
                <w:sz w:val="20"/>
                <w:szCs w:val="20"/>
              </w:rPr>
              <w:lastRenderedPageBreak/>
              <w:drawing>
                <wp:inline distT="0" distB="0" distL="0" distR="0" wp14:anchorId="4A42ECB0" wp14:editId="047EE67F">
                  <wp:extent cx="3489960" cy="2617470"/>
                  <wp:effectExtent l="0" t="0" r="0" b="0"/>
                  <wp:docPr id="225" name="Picture 225"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1.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489960" cy="2617470"/>
                          </a:xfrm>
                          <a:prstGeom prst="rect">
                            <a:avLst/>
                          </a:prstGeom>
                          <a:noFill/>
                          <a:ln>
                            <a:noFill/>
                          </a:ln>
                        </pic:spPr>
                      </pic:pic>
                    </a:graphicData>
                  </a:graphic>
                </wp:inline>
              </w:drawing>
            </w:r>
          </w:p>
        </w:tc>
      </w:tr>
    </w:tbl>
    <w:p w14:paraId="0736D8B9" w14:textId="77777777" w:rsidR="00D13799" w:rsidRDefault="00D13799" w:rsidP="00DE099C"/>
    <w:p w14:paraId="5E24D7CB" w14:textId="77777777" w:rsidR="00D13799" w:rsidRDefault="00D13799" w:rsidP="00D13799">
      <w:pPr>
        <w:pStyle w:val="ListParagraph"/>
        <w:numPr>
          <w:ilvl w:val="0"/>
          <w:numId w:val="178"/>
        </w:numPr>
      </w:pPr>
      <w:r>
        <w:t>Parallel lines indicates that there is no interaction</w:t>
      </w:r>
      <w:r>
        <w:br/>
      </w:r>
    </w:p>
    <w:p w14:paraId="4677757D" w14:textId="77777777" w:rsidR="00D13799" w:rsidRDefault="00D13799" w:rsidP="00D13799">
      <w:pPr>
        <w:pStyle w:val="ListParagraph"/>
        <w:numPr>
          <w:ilvl w:val="0"/>
          <w:numId w:val="178"/>
        </w:numPr>
      </w:pPr>
      <w:r>
        <w:t>Non-parallel lines indicate that there is an interaction</w:t>
      </w:r>
    </w:p>
    <w:p w14:paraId="6FE32814" w14:textId="77777777" w:rsidR="00D13799" w:rsidRDefault="00D13799">
      <w:r>
        <w:br w:type="page"/>
      </w:r>
    </w:p>
    <w:p w14:paraId="78858824" w14:textId="77777777" w:rsidR="00D13799" w:rsidRDefault="00D13799" w:rsidP="00DE099C">
      <w:r>
        <w:rPr>
          <w:u w:val="single"/>
        </w:rPr>
        <w:lastRenderedPageBreak/>
        <w:t>Two-way ANOVA model with interaction</w:t>
      </w:r>
    </w:p>
    <w:p w14:paraId="35C4B71A" w14:textId="77777777" w:rsidR="00D13799" w:rsidRPr="00CA6224" w:rsidRDefault="00D13799" w:rsidP="00DE099C">
      <w:pPr>
        <w:rPr>
          <w:rFonts w:eastAsiaTheme="minorEastAsia"/>
        </w:rPr>
      </w:pPr>
      <m:oMathPara>
        <m:oMath>
          <m:r>
            <w:rPr>
              <w:rFonts w:ascii="Cambria Math" w:hAnsi="Cambria Math"/>
            </w:rPr>
            <m:t>Y=</m:t>
          </m:r>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kj</m:t>
              </m:r>
            </m:sub>
          </m:sSub>
          <m:r>
            <w:rPr>
              <w:rFonts w:ascii="Cambria Math" w:hAnsi="Cambria Math"/>
            </w:rPr>
            <m:t>+E</m:t>
          </m:r>
        </m:oMath>
      </m:oMathPara>
    </w:p>
    <w:p w14:paraId="56B13B2F" w14:textId="77777777" w:rsidR="00D13799" w:rsidRDefault="00D13799" w:rsidP="00DE099C">
      <w:pPr>
        <w:rPr>
          <w:rFonts w:eastAsiaTheme="minorEastAsia"/>
        </w:rPr>
      </w:pPr>
      <w:r>
        <w:rPr>
          <w:rFonts w:eastAsiaTheme="minorEastAsia"/>
        </w:rPr>
        <w:t>where</w:t>
      </w:r>
    </w:p>
    <w:p w14:paraId="683852A3" w14:textId="77777777" w:rsidR="00D13799" w:rsidRDefault="00D13799" w:rsidP="00D13799">
      <w:pPr>
        <w:pStyle w:val="ListParagraph"/>
        <w:numPr>
          <w:ilvl w:val="0"/>
          <w:numId w:val="170"/>
        </w:numPr>
        <w:rPr>
          <w:rFonts w:eastAsiaTheme="minorEastAsia"/>
        </w:rPr>
      </w:pPr>
      <m:oMath>
        <m:r>
          <m:rPr>
            <m:sty m:val="p"/>
          </m:rPr>
          <w:rPr>
            <w:rFonts w:ascii="Cambria Math" w:hAnsi="Cambria Math"/>
          </w:rPr>
          <m:t>μ</m:t>
        </m:r>
      </m:oMath>
      <w:r>
        <w:rPr>
          <w:rFonts w:eastAsiaTheme="minorEastAsia"/>
        </w:rPr>
        <w:t>: grand mean</w:t>
      </w:r>
    </w:p>
    <w:p w14:paraId="53C72BE1" w14:textId="77777777" w:rsidR="00D13799" w:rsidRDefault="00DE099C" w:rsidP="00D13799">
      <w:pPr>
        <w:pStyle w:val="ListParagraph"/>
        <w:numPr>
          <w:ilvl w:val="0"/>
          <w:numId w:val="170"/>
        </w:numPr>
        <w:rPr>
          <w:rFonts w:eastAsiaTheme="minorEastAsia"/>
        </w:rPr>
      </w:pPr>
      <m:oMath>
        <m:sSub>
          <m:sSubPr>
            <m:ctrlPr>
              <w:rPr>
                <w:rFonts w:ascii="Cambria Math" w:hAnsi="Cambria Math"/>
                <w:i/>
              </w:rPr>
            </m:ctrlPr>
          </m:sSubPr>
          <m:e>
            <m:r>
              <m:rPr>
                <m:sty m:val="p"/>
              </m:rPr>
              <w:rPr>
                <w:rFonts w:ascii="Cambria Math" w:hAnsi="Cambria Math"/>
              </w:rPr>
              <m:t>α</m:t>
            </m:r>
          </m:e>
          <m:sub>
            <m:r>
              <w:rPr>
                <w:rFonts w:ascii="Cambria Math" w:hAnsi="Cambria Math"/>
              </w:rPr>
              <m:t>k</m:t>
            </m:r>
          </m:sub>
        </m:sSub>
      </m:oMath>
      <w:r w:rsidR="00D13799">
        <w:rPr>
          <w:rFonts w:eastAsiaTheme="minorEastAsia"/>
        </w:rPr>
        <w:t>: the effect of the kth level of Factor A</w:t>
      </w:r>
    </w:p>
    <w:p w14:paraId="1AEB2976" w14:textId="77777777" w:rsidR="00D13799" w:rsidRDefault="00DE099C" w:rsidP="00D13799">
      <w:pPr>
        <w:pStyle w:val="ListParagraph"/>
        <w:numPr>
          <w:ilvl w:val="0"/>
          <w:numId w:val="170"/>
        </w:numPr>
        <w:rPr>
          <w:rFonts w:eastAsiaTheme="minorEastAsia"/>
        </w:rPr>
      </w:pPr>
      <m:oMath>
        <m:sSub>
          <m:sSubPr>
            <m:ctrlPr>
              <w:rPr>
                <w:rFonts w:ascii="Cambria Math" w:hAnsi="Cambria Math"/>
                <w:i/>
              </w:rPr>
            </m:ctrlPr>
          </m:sSubPr>
          <m:e>
            <m:r>
              <m:rPr>
                <m:sty m:val="p"/>
              </m:rPr>
              <w:rPr>
                <w:rFonts w:ascii="Cambria Math" w:hAnsi="Cambria Math"/>
              </w:rPr>
              <m:t>β</m:t>
            </m:r>
          </m:e>
          <m:sub>
            <m:r>
              <w:rPr>
                <w:rFonts w:ascii="Cambria Math" w:hAnsi="Cambria Math"/>
              </w:rPr>
              <m:t>j</m:t>
            </m:r>
          </m:sub>
        </m:sSub>
      </m:oMath>
      <w:r w:rsidR="00D13799">
        <w:rPr>
          <w:rFonts w:eastAsiaTheme="minorEastAsia"/>
        </w:rPr>
        <w:t>: the effect of the jth level of Factor B</w:t>
      </w:r>
    </w:p>
    <w:p w14:paraId="4AA25BB9" w14:textId="77777777" w:rsidR="00D13799" w:rsidRDefault="00DE099C" w:rsidP="00D13799">
      <w:pPr>
        <w:pStyle w:val="ListParagraph"/>
        <w:numPr>
          <w:ilvl w:val="0"/>
          <w:numId w:val="170"/>
        </w:numPr>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kj</m:t>
            </m:r>
          </m:sub>
        </m:sSub>
      </m:oMath>
      <w:r w:rsidR="00D13799">
        <w:rPr>
          <w:rFonts w:eastAsiaTheme="minorEastAsia"/>
        </w:rPr>
        <w:t xml:space="preserve">: interaction effect for the kth level of A with the </w:t>
      </w:r>
      <w:proofErr w:type="spellStart"/>
      <w:r w:rsidR="00D13799">
        <w:rPr>
          <w:rFonts w:eastAsiaTheme="minorEastAsia"/>
        </w:rPr>
        <w:t>jth</w:t>
      </w:r>
      <w:proofErr w:type="spellEnd"/>
      <w:r w:rsidR="00D13799">
        <w:rPr>
          <w:rFonts w:eastAsiaTheme="minorEastAsia"/>
        </w:rPr>
        <w:t xml:space="preserve"> level of B</w:t>
      </w:r>
    </w:p>
    <w:p w14:paraId="51A5A977" w14:textId="77777777" w:rsidR="00D13799" w:rsidRDefault="00D13799" w:rsidP="00D13799">
      <w:pPr>
        <w:pStyle w:val="ListParagraph"/>
        <w:numPr>
          <w:ilvl w:val="0"/>
          <w:numId w:val="170"/>
        </w:numPr>
        <w:rPr>
          <w:rFonts w:eastAsiaTheme="minorEastAsia"/>
        </w:rPr>
      </w:pPr>
      <w:r>
        <w:rPr>
          <w:rFonts w:eastAsiaTheme="minorEastAsia"/>
        </w:rPr>
        <w:t xml:space="preserve">E: error term, assume that </w:t>
      </w:r>
      <m:oMath>
        <m:r>
          <w:rPr>
            <w:rFonts w:ascii="Cambria Math" w:eastAsiaTheme="minorEastAsia" w:hAnsi="Cambria Math"/>
          </w:rPr>
          <m:t>E~N</m:t>
        </m:r>
        <m:d>
          <m:dPr>
            <m:ctrlPr>
              <w:rPr>
                <w:rFonts w:ascii="Cambria Math" w:eastAsiaTheme="minorEastAsia" w:hAnsi="Cambria Math"/>
                <w:i/>
              </w:rPr>
            </m:ctrlPr>
          </m:dPr>
          <m:e>
            <m:r>
              <w:rPr>
                <w:rFonts w:ascii="Cambria Math" w:eastAsiaTheme="minorEastAsia" w:hAnsi="Cambria Math"/>
              </w:rPr>
              <m:t>0,</m:t>
            </m:r>
            <m:r>
              <m:rPr>
                <m:sty m:val="p"/>
              </m:rPr>
              <w:rPr>
                <w:rFonts w:ascii="Cambria Math" w:eastAsiaTheme="minorEastAsia" w:hAnsi="Cambria Math"/>
              </w:rPr>
              <m:t>σ</m:t>
            </m:r>
          </m:e>
        </m:d>
      </m:oMath>
      <w:r>
        <w:rPr>
          <w:rFonts w:eastAsiaTheme="minorEastAsia"/>
        </w:rPr>
        <w:t xml:space="preserve"> and are independent.</w:t>
      </w:r>
    </w:p>
    <w:p w14:paraId="5B630B3A" w14:textId="77777777" w:rsidR="00D13799" w:rsidRDefault="00D13799" w:rsidP="00D13799">
      <w:pPr>
        <w:pStyle w:val="ListParagraph"/>
        <w:numPr>
          <w:ilvl w:val="0"/>
          <w:numId w:val="179"/>
        </w:numPr>
        <w:rPr>
          <w:rFonts w:eastAsiaTheme="minorEastAsia"/>
        </w:rPr>
      </w:pPr>
      <w:r>
        <w:rPr>
          <w:rFonts w:eastAsiaTheme="minorEastAsia"/>
        </w:rPr>
        <w:t>Same 4 assumptions: zero mean errors, constant variance, normality, independence</w:t>
      </w:r>
    </w:p>
    <w:p w14:paraId="01B2977A" w14:textId="77777777" w:rsidR="00D13799" w:rsidRDefault="00D13799" w:rsidP="00DE099C">
      <w:pPr>
        <w:rPr>
          <w:rFonts w:eastAsiaTheme="minorEastAsia"/>
        </w:rPr>
      </w:pPr>
    </w:p>
    <w:p w14:paraId="3B69C9E9" w14:textId="77777777" w:rsidR="00D13799" w:rsidRDefault="00D13799" w:rsidP="00D13799">
      <w:pPr>
        <w:pStyle w:val="ListParagraph"/>
        <w:numPr>
          <w:ilvl w:val="0"/>
          <w:numId w:val="179"/>
        </w:numPr>
        <w:rPr>
          <w:rFonts w:eastAsiaTheme="minorEastAsia"/>
        </w:rPr>
      </w:pPr>
      <w:r>
        <w:rPr>
          <w:rFonts w:eastAsiaTheme="minorEastAsia"/>
        </w:rPr>
        <w:t xml:space="preserve">New term: </w:t>
      </w:r>
      <m:oMath>
        <m:sSub>
          <m:sSubPr>
            <m:ctrlPr>
              <w:rPr>
                <w:rFonts w:ascii="Cambria Math" w:hAnsi="Cambria Math"/>
                <w:i/>
              </w:rPr>
            </m:ctrlPr>
          </m:sSubPr>
          <m:e>
            <m:r>
              <w:rPr>
                <w:rFonts w:ascii="Cambria Math" w:hAnsi="Cambria Math"/>
              </w:rPr>
              <m:t>γ</m:t>
            </m:r>
          </m:e>
          <m:sub>
            <m:r>
              <w:rPr>
                <w:rFonts w:ascii="Cambria Math" w:hAnsi="Cambria Math"/>
              </w:rPr>
              <m:t>kj</m:t>
            </m:r>
          </m:sub>
        </m:sSub>
      </m:oMath>
      <w:r>
        <w:rPr>
          <w:rFonts w:eastAsiaTheme="minorEastAsia"/>
        </w:rPr>
        <w:t xml:space="preserve"> introduces interaction</w:t>
      </w:r>
    </w:p>
    <w:p w14:paraId="6473B807" w14:textId="77777777" w:rsidR="00D13799" w:rsidRPr="001C24BB" w:rsidRDefault="00D13799" w:rsidP="00DE099C">
      <w:pPr>
        <w:pStyle w:val="ListParagraph"/>
        <w:rPr>
          <w:rFonts w:eastAsiaTheme="minorEastAsia"/>
        </w:rPr>
      </w:pPr>
    </w:p>
    <w:p w14:paraId="4667C0DB" w14:textId="77777777" w:rsidR="00D13799" w:rsidRDefault="00D13799" w:rsidP="00DE099C">
      <w:pPr>
        <w:rPr>
          <w:rFonts w:eastAsiaTheme="minorEastAsia"/>
        </w:rPr>
      </w:pPr>
      <w:r>
        <w:rPr>
          <w:rFonts w:eastAsiaTheme="minorEastAsia"/>
          <w:u w:val="single"/>
        </w:rPr>
        <w:t>Estimates of parameters</w:t>
      </w:r>
    </w:p>
    <w:p w14:paraId="155E6302" w14:textId="77777777" w:rsidR="00D13799" w:rsidRDefault="00DE099C" w:rsidP="00D13799">
      <w:pPr>
        <w:pStyle w:val="ListParagraph"/>
        <w:numPr>
          <w:ilvl w:val="0"/>
          <w:numId w:val="171"/>
        </w:numPr>
        <w:rPr>
          <w:rFonts w:eastAsiaTheme="minorEastAsia"/>
        </w:rPr>
      </w:pPr>
      <m:oMath>
        <m:acc>
          <m:accPr>
            <m:ctrlPr>
              <w:rPr>
                <w:rFonts w:ascii="Cambria Math" w:eastAsiaTheme="minorEastAsia" w:hAnsi="Cambria Math"/>
              </w:rPr>
            </m:ctrlPr>
          </m:accPr>
          <m:e>
            <m:r>
              <w:rPr>
                <w:rFonts w:ascii="Cambria Math" w:eastAsiaTheme="minorEastAsia" w:hAnsi="Cambria Math"/>
              </w:rPr>
              <m:t>μ</m:t>
            </m:r>
          </m:e>
        </m:acc>
        <m:r>
          <w:rPr>
            <w:rFonts w:ascii="Cambria Math" w:eastAsiaTheme="minorEastAsia" w:hAnsi="Cambria Math"/>
          </w:rPr>
          <m:t>=</m:t>
        </m:r>
      </m:oMath>
      <w:r w:rsidR="00D13799" w:rsidRPr="00250257">
        <w:rPr>
          <w:rFonts w:eastAsiaTheme="minorEastAsia"/>
        </w:rPr>
        <w:t xml:space="preserve"> grand mean</w:t>
      </w:r>
      <w:r w:rsidR="00D13799">
        <w:rPr>
          <w:rFonts w:eastAsiaTheme="minorEastAsia"/>
        </w:rPr>
        <w:t xml:space="preserve"> of Y</w:t>
      </w:r>
    </w:p>
    <w:p w14:paraId="61090836" w14:textId="77777777" w:rsidR="00D13799" w:rsidRDefault="00DE099C" w:rsidP="00D13799">
      <w:pPr>
        <w:pStyle w:val="ListParagraph"/>
        <w:numPr>
          <w:ilvl w:val="0"/>
          <w:numId w:val="171"/>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k</m:t>
                </m:r>
              </m:sub>
            </m:sSub>
          </m:e>
        </m:acc>
        <m:r>
          <w:rPr>
            <w:rFonts w:ascii="Cambria Math" w:eastAsiaTheme="minorEastAsia" w:hAnsi="Cambria Math"/>
          </w:rPr>
          <m:t>=</m:t>
        </m:r>
      </m:oMath>
      <w:r w:rsidR="00D13799">
        <w:rPr>
          <w:rFonts w:eastAsiaTheme="minorEastAsia"/>
        </w:rPr>
        <w:t xml:space="preserve"> (mean over factor A level k) – grand mean</w:t>
      </w:r>
    </w:p>
    <w:p w14:paraId="328CDA35" w14:textId="77777777" w:rsidR="00D13799" w:rsidRDefault="00DE099C" w:rsidP="00D13799">
      <w:pPr>
        <w:pStyle w:val="ListParagraph"/>
        <w:numPr>
          <w:ilvl w:val="0"/>
          <w:numId w:val="171"/>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j</m:t>
                </m:r>
              </m:sub>
            </m:sSub>
          </m:e>
        </m:acc>
        <m:r>
          <w:rPr>
            <w:rFonts w:ascii="Cambria Math" w:eastAsiaTheme="minorEastAsia" w:hAnsi="Cambria Math"/>
          </w:rPr>
          <m:t>=</m:t>
        </m:r>
      </m:oMath>
      <w:r w:rsidR="00D13799">
        <w:rPr>
          <w:rFonts w:eastAsiaTheme="minorEastAsia"/>
        </w:rPr>
        <w:t xml:space="preserve"> (mean of factor B level j) – grand mean</w:t>
      </w:r>
    </w:p>
    <w:p w14:paraId="609BEDE1" w14:textId="77777777" w:rsidR="00D13799" w:rsidRDefault="00DE099C" w:rsidP="00D13799">
      <w:pPr>
        <w:pStyle w:val="ListParagraph"/>
        <w:numPr>
          <w:ilvl w:val="0"/>
          <w:numId w:val="171"/>
        </w:numPr>
        <w:rPr>
          <w:rFonts w:eastAsiaTheme="minorEastAsia"/>
        </w:rPr>
      </w:pPr>
      <m:oMath>
        <m:sSub>
          <m:sSubPr>
            <m:ctrlPr>
              <w:rPr>
                <w:rFonts w:ascii="Cambria Math" w:hAnsi="Cambria Math"/>
                <w:i/>
              </w:rPr>
            </m:ctrlPr>
          </m:sSubPr>
          <m:e>
            <m:acc>
              <m:accPr>
                <m:ctrlPr>
                  <w:rPr>
                    <w:rFonts w:ascii="Cambria Math" w:hAnsi="Cambria Math"/>
                    <w:i/>
                    <w:iCs/>
                  </w:rPr>
                </m:ctrlPr>
              </m:accPr>
              <m:e>
                <m:r>
                  <w:rPr>
                    <w:rFonts w:ascii="Cambria Math" w:hAnsi="Cambria Math"/>
                  </w:rPr>
                  <m:t>γ</m:t>
                </m:r>
              </m:e>
            </m:acc>
          </m:e>
          <m:sub>
            <m:r>
              <w:rPr>
                <w:rFonts w:ascii="Cambria Math" w:hAnsi="Cambria Math"/>
              </w:rPr>
              <m:t>kj</m:t>
            </m:r>
          </m:sub>
        </m:sSub>
        <m:r>
          <w:rPr>
            <w:rFonts w:ascii="Cambria Math" w:hAnsi="Cambria Math"/>
          </w:rPr>
          <m:t>=</m:t>
        </m:r>
      </m:oMath>
      <w:r w:rsidR="00D13799">
        <w:rPr>
          <w:rFonts w:eastAsiaTheme="minorEastAsia"/>
        </w:rPr>
        <w:t xml:space="preserve"> (cell mean of factor A level k with factor B level j) – [</w:t>
      </w:r>
      <m:oMath>
        <m:acc>
          <m:accPr>
            <m:ctrlPr>
              <w:rPr>
                <w:rFonts w:ascii="Cambria Math" w:eastAsiaTheme="minorEastAsia" w:hAnsi="Cambria Math"/>
              </w:rPr>
            </m:ctrlPr>
          </m:accPr>
          <m:e>
            <m:r>
              <w:rPr>
                <w:rFonts w:ascii="Cambria Math" w:eastAsiaTheme="minorEastAsia" w:hAnsi="Cambria Math"/>
              </w:rPr>
              <m:t>μ</m:t>
            </m:r>
          </m:e>
        </m:acc>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k</m:t>
                </m:r>
              </m:sub>
            </m:sSub>
          </m:e>
        </m:acc>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j</m:t>
                </m:r>
              </m:sub>
            </m:sSub>
          </m:e>
        </m:acc>
        <m:r>
          <w:rPr>
            <w:rFonts w:ascii="Cambria Math" w:eastAsiaTheme="minorEastAsia" w:hAnsi="Cambria Math"/>
          </w:rPr>
          <m:t>]</m:t>
        </m:r>
      </m:oMath>
    </w:p>
    <w:p w14:paraId="5901CDA4" w14:textId="77777777" w:rsidR="00D13799" w:rsidRDefault="00D13799" w:rsidP="00D13799">
      <w:pPr>
        <w:pStyle w:val="ListParagraph"/>
        <w:numPr>
          <w:ilvl w:val="0"/>
          <w:numId w:val="171"/>
        </w:numPr>
        <w:rPr>
          <w:rFonts w:eastAsiaTheme="minorEastAsia"/>
        </w:rPr>
      </w:pPr>
      <w:r w:rsidRPr="00A00A6C">
        <w:rPr>
          <w:rFonts w:eastAsiaTheme="minorEastAsia"/>
        </w:rPr>
        <w:t xml:space="preserve">Estimate of </w:t>
      </w:r>
      <m:oMath>
        <m:r>
          <m:rPr>
            <m:sty m:val="p"/>
          </m:rPr>
          <w:rPr>
            <w:rFonts w:ascii="Cambria Math" w:eastAsiaTheme="minorEastAsia" w:hAnsi="Cambria Math"/>
          </w:rPr>
          <m:t>σ</m:t>
        </m:r>
      </m:oMath>
      <w:r w:rsidRPr="00A00A6C">
        <w:rPr>
          <w:rFonts w:eastAsiaTheme="minorEastAsia"/>
        </w:rPr>
        <w:t>: root MSE</w:t>
      </w:r>
    </w:p>
    <w:p w14:paraId="353B04EA" w14:textId="77777777" w:rsidR="00D13799" w:rsidRDefault="00D13799" w:rsidP="00DE099C">
      <w:pPr>
        <w:rPr>
          <w:rFonts w:eastAsiaTheme="minorEastAsia"/>
        </w:rPr>
      </w:pPr>
    </w:p>
    <w:p w14:paraId="343853E9" w14:textId="77777777" w:rsidR="00D13799" w:rsidRDefault="00D13799" w:rsidP="00DE099C">
      <w:r>
        <w:t>Cell means, row means, column means, grand mean</w:t>
      </w:r>
    </w:p>
    <w:tbl>
      <w:tblPr>
        <w:tblStyle w:val="TableGrid"/>
        <w:tblW w:w="0" w:type="auto"/>
        <w:tblLook w:val="04A0" w:firstRow="1" w:lastRow="0" w:firstColumn="1" w:lastColumn="0" w:noHBand="0" w:noVBand="1"/>
      </w:tblPr>
      <w:tblGrid>
        <w:gridCol w:w="2337"/>
        <w:gridCol w:w="628"/>
        <w:gridCol w:w="1170"/>
        <w:gridCol w:w="1170"/>
        <w:gridCol w:w="900"/>
      </w:tblGrid>
      <w:tr w:rsidR="00D13799" w:rsidRPr="002F72E2" w14:paraId="4FA56173" w14:textId="77777777" w:rsidTr="00DE099C">
        <w:tc>
          <w:tcPr>
            <w:tcW w:w="2965" w:type="dxa"/>
            <w:gridSpan w:val="2"/>
            <w:vMerge w:val="restart"/>
          </w:tcPr>
          <w:p w14:paraId="6FF7CF62" w14:textId="77777777" w:rsidR="00D13799" w:rsidRDefault="00D13799" w:rsidP="00DE099C"/>
        </w:tc>
        <w:tc>
          <w:tcPr>
            <w:tcW w:w="2340" w:type="dxa"/>
            <w:gridSpan w:val="2"/>
          </w:tcPr>
          <w:p w14:paraId="10DBD638" w14:textId="77777777" w:rsidR="00D13799" w:rsidRPr="002F72E2" w:rsidRDefault="00D13799" w:rsidP="00DE099C">
            <w:pPr>
              <w:jc w:val="center"/>
            </w:pPr>
            <w:r>
              <w:t>Factor B (B</w:t>
            </w:r>
            <w:r>
              <w:rPr>
                <w:vertAlign w:val="subscript"/>
              </w:rPr>
              <w:t>12</w:t>
            </w:r>
            <w:r>
              <w:t>)</w:t>
            </w:r>
          </w:p>
        </w:tc>
        <w:tc>
          <w:tcPr>
            <w:tcW w:w="900" w:type="dxa"/>
            <w:vMerge w:val="restart"/>
          </w:tcPr>
          <w:p w14:paraId="5CB5E04F" w14:textId="77777777" w:rsidR="00D13799" w:rsidRDefault="00D13799" w:rsidP="00DE099C">
            <w:pPr>
              <w:jc w:val="center"/>
            </w:pPr>
            <w:r>
              <w:t>Row</w:t>
            </w:r>
          </w:p>
          <w:p w14:paraId="486B18DB" w14:textId="77777777" w:rsidR="00D13799" w:rsidRDefault="00D13799" w:rsidP="00DE099C">
            <w:pPr>
              <w:jc w:val="center"/>
            </w:pPr>
            <w:r>
              <w:t>Mean</w:t>
            </w:r>
          </w:p>
        </w:tc>
      </w:tr>
      <w:tr w:rsidR="00D13799" w14:paraId="296ED6AF" w14:textId="77777777" w:rsidTr="00DE099C">
        <w:tc>
          <w:tcPr>
            <w:tcW w:w="2965" w:type="dxa"/>
            <w:gridSpan w:val="2"/>
            <w:vMerge/>
          </w:tcPr>
          <w:p w14:paraId="16985518" w14:textId="77777777" w:rsidR="00D13799" w:rsidRDefault="00D13799" w:rsidP="00DE099C"/>
        </w:tc>
        <w:tc>
          <w:tcPr>
            <w:tcW w:w="1170" w:type="dxa"/>
          </w:tcPr>
          <w:p w14:paraId="6D0524CD" w14:textId="77777777" w:rsidR="00D13799" w:rsidRDefault="00D13799" w:rsidP="00DE099C">
            <w:r>
              <w:t>No</w:t>
            </w:r>
          </w:p>
        </w:tc>
        <w:tc>
          <w:tcPr>
            <w:tcW w:w="1170" w:type="dxa"/>
          </w:tcPr>
          <w:p w14:paraId="7961B751" w14:textId="77777777" w:rsidR="00D13799" w:rsidRDefault="00D13799" w:rsidP="00DE099C">
            <w:r>
              <w:t>Yes</w:t>
            </w:r>
          </w:p>
        </w:tc>
        <w:tc>
          <w:tcPr>
            <w:tcW w:w="900" w:type="dxa"/>
            <w:vMerge/>
          </w:tcPr>
          <w:p w14:paraId="34C29F87" w14:textId="77777777" w:rsidR="00D13799" w:rsidRDefault="00D13799" w:rsidP="00DE099C"/>
        </w:tc>
      </w:tr>
      <w:tr w:rsidR="00D13799" w14:paraId="562BBAD8" w14:textId="77777777" w:rsidTr="00DE099C">
        <w:tc>
          <w:tcPr>
            <w:tcW w:w="2337" w:type="dxa"/>
            <w:vMerge w:val="restart"/>
          </w:tcPr>
          <w:p w14:paraId="1C2ECCD8" w14:textId="77777777" w:rsidR="00D13799" w:rsidRDefault="00D13799" w:rsidP="00DE099C">
            <w:r>
              <w:t>Factor A (Antibiotics)</w:t>
            </w:r>
          </w:p>
        </w:tc>
        <w:tc>
          <w:tcPr>
            <w:tcW w:w="628" w:type="dxa"/>
          </w:tcPr>
          <w:p w14:paraId="4A754911" w14:textId="77777777" w:rsidR="00D13799" w:rsidRDefault="00D13799" w:rsidP="00DE099C">
            <w:r>
              <w:t>No</w:t>
            </w:r>
          </w:p>
        </w:tc>
        <w:tc>
          <w:tcPr>
            <w:tcW w:w="1170" w:type="dxa"/>
          </w:tcPr>
          <w:p w14:paraId="1080FFC6" w14:textId="77777777" w:rsidR="00D13799" w:rsidRDefault="00D13799" w:rsidP="00DE099C">
            <w:r>
              <w:t>19</w:t>
            </w:r>
          </w:p>
        </w:tc>
        <w:tc>
          <w:tcPr>
            <w:tcW w:w="1170" w:type="dxa"/>
          </w:tcPr>
          <w:p w14:paraId="3FE1064D" w14:textId="77777777" w:rsidR="00D13799" w:rsidRDefault="00D13799" w:rsidP="00DE099C">
            <w:r>
              <w:t>22</w:t>
            </w:r>
          </w:p>
        </w:tc>
        <w:tc>
          <w:tcPr>
            <w:tcW w:w="900" w:type="dxa"/>
          </w:tcPr>
          <w:p w14:paraId="36BB9ABB" w14:textId="77777777" w:rsidR="00D13799" w:rsidRDefault="00D13799" w:rsidP="00DE099C">
            <w:r>
              <w:t>20.5</w:t>
            </w:r>
          </w:p>
        </w:tc>
      </w:tr>
      <w:tr w:rsidR="00D13799" w14:paraId="559E9530" w14:textId="77777777" w:rsidTr="00DE099C">
        <w:tc>
          <w:tcPr>
            <w:tcW w:w="2337" w:type="dxa"/>
            <w:vMerge/>
          </w:tcPr>
          <w:p w14:paraId="66ABD22C" w14:textId="77777777" w:rsidR="00D13799" w:rsidRDefault="00D13799" w:rsidP="00DE099C"/>
        </w:tc>
        <w:tc>
          <w:tcPr>
            <w:tcW w:w="628" w:type="dxa"/>
          </w:tcPr>
          <w:p w14:paraId="68AADCCA" w14:textId="77777777" w:rsidR="00D13799" w:rsidRDefault="00D13799" w:rsidP="00DE099C">
            <w:r>
              <w:t>Yes</w:t>
            </w:r>
          </w:p>
        </w:tc>
        <w:tc>
          <w:tcPr>
            <w:tcW w:w="1170" w:type="dxa"/>
          </w:tcPr>
          <w:p w14:paraId="7DE5266B" w14:textId="77777777" w:rsidR="00D13799" w:rsidRDefault="00D13799" w:rsidP="00DE099C">
            <w:r>
              <w:t>3</w:t>
            </w:r>
          </w:p>
        </w:tc>
        <w:tc>
          <w:tcPr>
            <w:tcW w:w="1170" w:type="dxa"/>
          </w:tcPr>
          <w:p w14:paraId="5AFFCC6F" w14:textId="77777777" w:rsidR="00D13799" w:rsidRDefault="00D13799" w:rsidP="00DE099C">
            <w:r>
              <w:t>54</w:t>
            </w:r>
          </w:p>
        </w:tc>
        <w:tc>
          <w:tcPr>
            <w:tcW w:w="900" w:type="dxa"/>
          </w:tcPr>
          <w:p w14:paraId="22529804" w14:textId="77777777" w:rsidR="00D13799" w:rsidRDefault="00D13799" w:rsidP="00DE099C">
            <w:r>
              <w:t>28.5</w:t>
            </w:r>
          </w:p>
        </w:tc>
      </w:tr>
      <w:tr w:rsidR="00D13799" w14:paraId="312E840A" w14:textId="77777777" w:rsidTr="00DE099C">
        <w:tc>
          <w:tcPr>
            <w:tcW w:w="2965" w:type="dxa"/>
            <w:gridSpan w:val="2"/>
          </w:tcPr>
          <w:p w14:paraId="3FCE3412" w14:textId="77777777" w:rsidR="00D13799" w:rsidRDefault="00D13799" w:rsidP="00DE099C">
            <w:r>
              <w:t>Column Mean</w:t>
            </w:r>
          </w:p>
        </w:tc>
        <w:tc>
          <w:tcPr>
            <w:tcW w:w="1170" w:type="dxa"/>
          </w:tcPr>
          <w:p w14:paraId="64B06403" w14:textId="77777777" w:rsidR="00D13799" w:rsidRDefault="00D13799" w:rsidP="00DE099C">
            <w:r>
              <w:t>11</w:t>
            </w:r>
          </w:p>
        </w:tc>
        <w:tc>
          <w:tcPr>
            <w:tcW w:w="1170" w:type="dxa"/>
          </w:tcPr>
          <w:p w14:paraId="5DF9C03F" w14:textId="77777777" w:rsidR="00D13799" w:rsidRDefault="00D13799" w:rsidP="00DE099C">
            <w:r>
              <w:t>38</w:t>
            </w:r>
          </w:p>
        </w:tc>
        <w:tc>
          <w:tcPr>
            <w:tcW w:w="900" w:type="dxa"/>
          </w:tcPr>
          <w:p w14:paraId="51512613" w14:textId="77777777" w:rsidR="00D13799" w:rsidRDefault="00D13799" w:rsidP="00DE099C">
            <w:r>
              <w:t>24.5</w:t>
            </w:r>
          </w:p>
        </w:tc>
      </w:tr>
    </w:tbl>
    <w:p w14:paraId="608C4501" w14:textId="77777777" w:rsidR="00D13799" w:rsidRDefault="00D13799" w:rsidP="00DE099C">
      <w:pPr>
        <w:rPr>
          <w:rFonts w:eastAsiaTheme="minorEastAsia"/>
        </w:rPr>
      </w:pPr>
    </w:p>
    <w:p w14:paraId="00401B3F" w14:textId="77777777" w:rsidR="00D13799" w:rsidRDefault="00D13799" w:rsidP="00DE099C">
      <w:pPr>
        <w:pStyle w:val="ListParagraph"/>
        <w:ind w:left="0"/>
        <w:rPr>
          <w:rFonts w:eastAsiaTheme="minorEastAsia"/>
        </w:rPr>
      </w:pPr>
      <w:r>
        <w:rPr>
          <w:rFonts w:eastAsiaTheme="minorEastAsia"/>
        </w:rPr>
        <w:t xml:space="preserve">For our example, </w:t>
      </w:r>
    </w:p>
    <w:p w14:paraId="3661F83C" w14:textId="77777777" w:rsidR="00D13799" w:rsidRDefault="00DE099C" w:rsidP="00D13799">
      <w:pPr>
        <w:pStyle w:val="ListParagraph"/>
        <w:numPr>
          <w:ilvl w:val="0"/>
          <w:numId w:val="172"/>
        </w:numPr>
        <w:rPr>
          <w:rFonts w:eastAsiaTheme="minorEastAsia"/>
        </w:rPr>
      </w:pPr>
      <m:oMath>
        <m:acc>
          <m:accPr>
            <m:ctrlPr>
              <w:rPr>
                <w:rFonts w:ascii="Cambria Math" w:eastAsiaTheme="minorEastAsia" w:hAnsi="Cambria Math"/>
              </w:rPr>
            </m:ctrlPr>
          </m:accPr>
          <m:e>
            <m:r>
              <w:rPr>
                <w:rFonts w:ascii="Cambria Math" w:eastAsiaTheme="minorEastAsia" w:hAnsi="Cambria Math"/>
              </w:rPr>
              <m:t>μ</m:t>
            </m:r>
          </m:e>
        </m:acc>
        <m:r>
          <w:rPr>
            <w:rFonts w:ascii="Cambria Math" w:eastAsiaTheme="minorEastAsia" w:hAnsi="Cambria Math"/>
          </w:rPr>
          <m:t>=24.5</m:t>
        </m:r>
      </m:oMath>
    </w:p>
    <w:p w14:paraId="677CE00D" w14:textId="77777777" w:rsidR="00D13799" w:rsidRDefault="00D13799" w:rsidP="00D13799">
      <w:pPr>
        <w:pStyle w:val="ListParagraph"/>
        <w:numPr>
          <w:ilvl w:val="0"/>
          <w:numId w:val="172"/>
        </w:numPr>
        <w:rPr>
          <w:rFonts w:eastAsiaTheme="minorEastAsia"/>
        </w:rPr>
      </w:pPr>
      <w:proofErr w:type="spellStart"/>
      <w:r>
        <w:rPr>
          <w:rFonts w:eastAsiaTheme="minorEastAsia"/>
        </w:rPr>
        <w:t>Alphahats</w:t>
      </w:r>
      <w:proofErr w:type="spellEnd"/>
      <w:r>
        <w:rPr>
          <w:rFonts w:eastAsiaTheme="minorEastAsia"/>
        </w:rPr>
        <w:t xml:space="preserve"> (Antibiotics effects, where 1:No, 2:Yes)</w:t>
      </w:r>
    </w:p>
    <w:p w14:paraId="3CAC3B2C" w14:textId="77777777" w:rsidR="00D13799" w:rsidRPr="00756952"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=20.5-24.5=-4</m:t>
        </m:r>
      </m:oMath>
    </w:p>
    <w:p w14:paraId="3666E8C4" w14:textId="77777777" w:rsidR="00D13799" w:rsidRPr="004F1B44"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2</m:t>
                </m:r>
              </m:sub>
            </m:sSub>
          </m:e>
        </m:acc>
        <m:r>
          <w:rPr>
            <w:rFonts w:ascii="Cambria Math" w:eastAsiaTheme="minorEastAsia" w:hAnsi="Cambria Math"/>
          </w:rPr>
          <m:t>=28.5-24.5=4</m:t>
        </m:r>
      </m:oMath>
    </w:p>
    <w:p w14:paraId="24FC829E" w14:textId="77777777" w:rsidR="00D13799" w:rsidRDefault="00D13799" w:rsidP="00D13799">
      <w:pPr>
        <w:pStyle w:val="ListParagraph"/>
        <w:numPr>
          <w:ilvl w:val="0"/>
          <w:numId w:val="172"/>
        </w:numPr>
        <w:rPr>
          <w:rFonts w:eastAsiaTheme="minorEastAsia"/>
        </w:rPr>
      </w:pPr>
      <w:proofErr w:type="spellStart"/>
      <w:r>
        <w:rPr>
          <w:rFonts w:eastAsiaTheme="minorEastAsia"/>
        </w:rPr>
        <w:t>Betahats</w:t>
      </w:r>
      <w:proofErr w:type="spellEnd"/>
      <w:r>
        <w:rPr>
          <w:rFonts w:eastAsiaTheme="minorEastAsia"/>
        </w:rPr>
        <w:t xml:space="preserve"> (B12 effects, where 1:No, 2:Yes)</w:t>
      </w:r>
    </w:p>
    <w:p w14:paraId="062BB1F5" w14:textId="77777777" w:rsidR="00D13799" w:rsidRPr="00756952"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=11-24.5=-13.5</m:t>
        </m:r>
      </m:oMath>
    </w:p>
    <w:p w14:paraId="5556AD37" w14:textId="77777777" w:rsidR="00D13799" w:rsidRDefault="00DE099C" w:rsidP="00D13799">
      <w:pPr>
        <w:pStyle w:val="ListParagraph"/>
        <w:numPr>
          <w:ilvl w:val="1"/>
          <w:numId w:val="172"/>
        </w:numPr>
        <w:rPr>
          <w:rFonts w:eastAsiaTheme="minorEastAsia"/>
        </w:rPr>
      </w:pP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ctrlPr>
                  <w:rPr>
                    <w:rFonts w:ascii="Cambria Math" w:eastAsiaTheme="minorEastAsia" w:hAnsi="Cambria Math"/>
                  </w:rPr>
                </m:ctrlPr>
              </m:e>
              <m:sub>
                <m:r>
                  <w:rPr>
                    <w:rFonts w:ascii="Cambria Math" w:eastAsiaTheme="minorEastAsia" w:hAnsi="Cambria Math"/>
                  </w:rPr>
                  <m:t>2</m:t>
                </m:r>
              </m:sub>
            </m:sSub>
          </m:e>
        </m:acc>
        <m:r>
          <w:rPr>
            <w:rFonts w:ascii="Cambria Math" w:eastAsiaTheme="minorEastAsia" w:hAnsi="Cambria Math"/>
          </w:rPr>
          <m:t>=38-24.5=13.5</m:t>
        </m:r>
      </m:oMath>
    </w:p>
    <w:p w14:paraId="793FED12" w14:textId="77777777" w:rsidR="00D13799" w:rsidRDefault="00D13799" w:rsidP="00D13799">
      <w:pPr>
        <w:pStyle w:val="ListParagraph"/>
        <w:numPr>
          <w:ilvl w:val="0"/>
          <w:numId w:val="172"/>
        </w:numPr>
        <w:rPr>
          <w:rFonts w:eastAsiaTheme="minorEastAsia"/>
        </w:rPr>
      </w:pPr>
      <w:proofErr w:type="spellStart"/>
      <w:r>
        <w:rPr>
          <w:rFonts w:eastAsiaTheme="minorEastAsia"/>
        </w:rPr>
        <w:t>Gammahats</w:t>
      </w:r>
      <w:proofErr w:type="spellEnd"/>
    </w:p>
    <w:p w14:paraId="2476C06E" w14:textId="77777777" w:rsidR="00D13799" w:rsidRDefault="00DE099C" w:rsidP="00D13799">
      <w:pPr>
        <w:pStyle w:val="ListParagraph"/>
        <w:numPr>
          <w:ilvl w:val="1"/>
          <w:numId w:val="172"/>
        </w:numPr>
        <w:rPr>
          <w:rFonts w:eastAsiaTheme="minorEastAsia"/>
        </w:rPr>
      </w:pPr>
      <m:oMath>
        <m:sSub>
          <m:sSubPr>
            <m:ctrlPr>
              <w:rPr>
                <w:rFonts w:ascii="Cambria Math" w:hAnsi="Cambria Math"/>
                <w:i/>
              </w:rPr>
            </m:ctrlPr>
          </m:sSubPr>
          <m:e>
            <m:acc>
              <m:accPr>
                <m:ctrlPr>
                  <w:rPr>
                    <w:rFonts w:ascii="Cambria Math" w:hAnsi="Cambria Math"/>
                    <w:i/>
                    <w:iCs/>
                  </w:rPr>
                </m:ctrlPr>
              </m:accPr>
              <m:e>
                <m:r>
                  <w:rPr>
                    <w:rFonts w:ascii="Cambria Math" w:hAnsi="Cambria Math"/>
                  </w:rPr>
                  <m:t>γ</m:t>
                </m:r>
              </m:e>
            </m:acc>
          </m:e>
          <m:sub>
            <m:r>
              <w:rPr>
                <w:rFonts w:ascii="Cambria Math" w:hAnsi="Cambria Math"/>
              </w:rPr>
              <m:t>11</m:t>
            </m:r>
          </m:sub>
        </m:sSub>
        <m:r>
          <w:rPr>
            <w:rFonts w:ascii="Cambria Math" w:hAnsi="Cambria Math"/>
          </w:rPr>
          <m:t>=</m:t>
        </m:r>
      </m:oMath>
      <w:r w:rsidR="00D13799">
        <w:rPr>
          <w:rFonts w:eastAsiaTheme="minorEastAsia"/>
        </w:rPr>
        <w:t xml:space="preserve"> (cell mean 11) – [</w:t>
      </w:r>
      <m:oMath>
        <m:acc>
          <m:accPr>
            <m:ctrlPr>
              <w:rPr>
                <w:rFonts w:ascii="Cambria Math" w:eastAsiaTheme="minorEastAsia" w:hAnsi="Cambria Math"/>
              </w:rPr>
            </m:ctrlPr>
          </m:accPr>
          <m:e>
            <m:r>
              <w:rPr>
                <w:rFonts w:ascii="Cambria Math" w:eastAsiaTheme="minorEastAsia" w:hAnsi="Cambria Math"/>
              </w:rPr>
              <m:t>μ</m:t>
            </m:r>
          </m:e>
        </m:acc>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1</m:t>
                </m:r>
              </m:sub>
            </m:sSub>
          </m:e>
        </m:acc>
        <m:r>
          <w:rPr>
            <w:rFonts w:ascii="Cambria Math" w:eastAsiaTheme="minorEastAsia" w:hAnsi="Cambria Math"/>
          </w:rPr>
          <m:t>]</m:t>
        </m:r>
      </m:oMath>
      <w:r w:rsidR="00D13799">
        <w:rPr>
          <w:rFonts w:eastAsiaTheme="minorEastAsia"/>
        </w:rPr>
        <w:br/>
        <w:t xml:space="preserve">        = 19 – [24.5 + (-4) + (-13.5)] = 12</w:t>
      </w:r>
    </w:p>
    <w:p w14:paraId="7AC0FD38" w14:textId="77777777" w:rsidR="00D13799" w:rsidRDefault="00DE099C" w:rsidP="00D13799">
      <w:pPr>
        <w:pStyle w:val="ListParagraph"/>
        <w:numPr>
          <w:ilvl w:val="1"/>
          <w:numId w:val="172"/>
        </w:numPr>
        <w:rPr>
          <w:rFonts w:eastAsiaTheme="minorEastAsia"/>
        </w:rPr>
      </w:pPr>
      <m:oMath>
        <m:sSub>
          <m:sSubPr>
            <m:ctrlPr>
              <w:rPr>
                <w:rFonts w:ascii="Cambria Math" w:hAnsi="Cambria Math"/>
                <w:i/>
              </w:rPr>
            </m:ctrlPr>
          </m:sSubPr>
          <m:e>
            <m:acc>
              <m:accPr>
                <m:ctrlPr>
                  <w:rPr>
                    <w:rFonts w:ascii="Cambria Math" w:hAnsi="Cambria Math"/>
                    <w:i/>
                    <w:iCs/>
                  </w:rPr>
                </m:ctrlPr>
              </m:accPr>
              <m:e>
                <m:r>
                  <w:rPr>
                    <w:rFonts w:ascii="Cambria Math" w:hAnsi="Cambria Math"/>
                  </w:rPr>
                  <m:t>γ</m:t>
                </m:r>
              </m:e>
            </m:acc>
          </m:e>
          <m:sub>
            <m:r>
              <w:rPr>
                <w:rFonts w:ascii="Cambria Math" w:hAnsi="Cambria Math"/>
              </w:rPr>
              <m:t>12</m:t>
            </m:r>
          </m:sub>
        </m:sSub>
        <m:r>
          <w:rPr>
            <w:rFonts w:ascii="Cambria Math" w:hAnsi="Cambria Math"/>
          </w:rPr>
          <m:t>=</m:t>
        </m:r>
      </m:oMath>
      <w:r w:rsidR="00D13799">
        <w:rPr>
          <w:rFonts w:eastAsiaTheme="minorEastAsia"/>
        </w:rPr>
        <w:t xml:space="preserve"> (cell mean 12) – [</w:t>
      </w:r>
      <m:oMath>
        <m:acc>
          <m:accPr>
            <m:ctrlPr>
              <w:rPr>
                <w:rFonts w:ascii="Cambria Math" w:eastAsiaTheme="minorEastAsia" w:hAnsi="Cambria Math"/>
              </w:rPr>
            </m:ctrlPr>
          </m:accPr>
          <m:e>
            <m:r>
              <w:rPr>
                <w:rFonts w:ascii="Cambria Math" w:eastAsiaTheme="minorEastAsia" w:hAnsi="Cambria Math"/>
              </w:rPr>
              <m:t>μ</m:t>
            </m:r>
          </m:e>
        </m:acc>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2</m:t>
                </m:r>
              </m:sub>
            </m:sSub>
          </m:e>
        </m:acc>
        <m:r>
          <w:rPr>
            <w:rFonts w:ascii="Cambria Math" w:eastAsiaTheme="minorEastAsia" w:hAnsi="Cambria Math"/>
          </w:rPr>
          <m:t>]</m:t>
        </m:r>
      </m:oMath>
      <w:r w:rsidR="00D13799">
        <w:rPr>
          <w:rFonts w:eastAsiaTheme="minorEastAsia"/>
        </w:rPr>
        <w:br/>
        <w:t xml:space="preserve">        = 22 – [24.5 + (-4) + 13.5] = -12</w:t>
      </w:r>
    </w:p>
    <w:p w14:paraId="58BF5590" w14:textId="77777777" w:rsidR="00D13799" w:rsidRDefault="00DE099C" w:rsidP="00D13799">
      <w:pPr>
        <w:pStyle w:val="ListParagraph"/>
        <w:numPr>
          <w:ilvl w:val="1"/>
          <w:numId w:val="172"/>
        </w:numPr>
        <w:rPr>
          <w:rFonts w:eastAsiaTheme="minorEastAsia"/>
        </w:rPr>
      </w:pPr>
      <m:oMath>
        <m:sSub>
          <m:sSubPr>
            <m:ctrlPr>
              <w:rPr>
                <w:rFonts w:ascii="Cambria Math" w:hAnsi="Cambria Math"/>
                <w:i/>
              </w:rPr>
            </m:ctrlPr>
          </m:sSubPr>
          <m:e>
            <m:acc>
              <m:accPr>
                <m:ctrlPr>
                  <w:rPr>
                    <w:rFonts w:ascii="Cambria Math" w:hAnsi="Cambria Math"/>
                    <w:i/>
                    <w:iCs/>
                  </w:rPr>
                </m:ctrlPr>
              </m:accPr>
              <m:e>
                <m:r>
                  <w:rPr>
                    <w:rFonts w:ascii="Cambria Math" w:hAnsi="Cambria Math"/>
                  </w:rPr>
                  <m:t>γ</m:t>
                </m:r>
              </m:e>
            </m:acc>
          </m:e>
          <m:sub>
            <m:r>
              <w:rPr>
                <w:rFonts w:ascii="Cambria Math" w:hAnsi="Cambria Math"/>
              </w:rPr>
              <m:t>21</m:t>
            </m:r>
          </m:sub>
        </m:sSub>
        <m:r>
          <w:rPr>
            <w:rFonts w:ascii="Cambria Math" w:hAnsi="Cambria Math"/>
          </w:rPr>
          <m:t>=-</m:t>
        </m:r>
        <m:r>
          <w:rPr>
            <w:rFonts w:ascii="Cambria Math" w:eastAsiaTheme="minorEastAsia" w:hAnsi="Cambria Math"/>
          </w:rPr>
          <m:t>12</m:t>
        </m:r>
      </m:oMath>
    </w:p>
    <w:p w14:paraId="3F4257D8" w14:textId="77777777" w:rsidR="00D13799" w:rsidRDefault="00DE099C" w:rsidP="00D13799">
      <w:pPr>
        <w:pStyle w:val="ListParagraph"/>
        <w:numPr>
          <w:ilvl w:val="1"/>
          <w:numId w:val="172"/>
        </w:numPr>
        <w:rPr>
          <w:rFonts w:eastAsiaTheme="minorEastAsia"/>
        </w:rPr>
      </w:pPr>
      <m:oMath>
        <m:sSub>
          <m:sSubPr>
            <m:ctrlPr>
              <w:rPr>
                <w:rFonts w:ascii="Cambria Math" w:hAnsi="Cambria Math"/>
                <w:i/>
              </w:rPr>
            </m:ctrlPr>
          </m:sSubPr>
          <m:e>
            <m:acc>
              <m:accPr>
                <m:ctrlPr>
                  <w:rPr>
                    <w:rFonts w:ascii="Cambria Math" w:hAnsi="Cambria Math"/>
                    <w:i/>
                    <w:iCs/>
                  </w:rPr>
                </m:ctrlPr>
              </m:accPr>
              <m:e>
                <m:r>
                  <w:rPr>
                    <w:rFonts w:ascii="Cambria Math" w:hAnsi="Cambria Math"/>
                  </w:rPr>
                  <m:t>γ</m:t>
                </m:r>
              </m:e>
            </m:acc>
          </m:e>
          <m:sub>
            <m:r>
              <w:rPr>
                <w:rFonts w:ascii="Cambria Math" w:hAnsi="Cambria Math"/>
              </w:rPr>
              <m:t>22</m:t>
            </m:r>
          </m:sub>
        </m:sSub>
        <m:r>
          <w:rPr>
            <w:rFonts w:ascii="Cambria Math" w:hAnsi="Cambria Math"/>
          </w:rPr>
          <m:t>=</m:t>
        </m:r>
        <m:r>
          <w:rPr>
            <w:rFonts w:ascii="Cambria Math" w:eastAsiaTheme="minorEastAsia" w:hAnsi="Cambria Math"/>
          </w:rPr>
          <m:t>12</m:t>
        </m:r>
      </m:oMath>
    </w:p>
    <w:p w14:paraId="6F30CDD6" w14:textId="77777777" w:rsidR="00D13799" w:rsidRDefault="00D13799" w:rsidP="00DE099C">
      <w:pPr>
        <w:rPr>
          <w:rFonts w:eastAsiaTheme="minorEastAsia"/>
        </w:rPr>
      </w:pPr>
    </w:p>
    <w:p w14:paraId="3E5578D0" w14:textId="77777777" w:rsidR="00D13799" w:rsidRDefault="00D13799" w:rsidP="00D13799">
      <w:pPr>
        <w:pStyle w:val="ListParagraph"/>
        <w:numPr>
          <w:ilvl w:val="0"/>
          <w:numId w:val="173"/>
        </w:numPr>
        <w:rPr>
          <w:rFonts w:eastAsiaTheme="minorEastAsia"/>
        </w:rPr>
      </w:pPr>
      <w:r>
        <w:rPr>
          <w:rFonts w:eastAsiaTheme="minorEastAsia"/>
        </w:rPr>
        <w:t xml:space="preserve">Predicted values </w:t>
      </w:r>
      <m:oMath>
        <m:acc>
          <m:accPr>
            <m:ctrlPr>
              <w:rPr>
                <w:rFonts w:ascii="Cambria Math" w:eastAsiaTheme="minorEastAsia" w:hAnsi="Cambria Math"/>
              </w:rPr>
            </m:ctrlPr>
          </m:accPr>
          <m:e>
            <m:r>
              <w:rPr>
                <w:rFonts w:ascii="Cambria Math" w:eastAsiaTheme="minorEastAsia" w:hAnsi="Cambria Math"/>
              </w:rPr>
              <m:t>Y</m:t>
            </m:r>
          </m:e>
        </m:acc>
      </m:oMath>
      <w:r w:rsidRPr="003F440E">
        <w:rPr>
          <w:rFonts w:eastAsiaTheme="minorEastAsia"/>
        </w:rPr>
        <w:t xml:space="preserve"> can then be calculated as</w:t>
      </w:r>
      <w:r>
        <w:rPr>
          <w:rFonts w:eastAsiaTheme="minorEastAsia"/>
        </w:rPr>
        <w:t xml:space="preserve"> </w:t>
      </w:r>
      <w:r>
        <w:rPr>
          <w:rFonts w:eastAsiaTheme="minorEastAsia"/>
        </w:rPr>
        <w:br/>
        <w:t>(grand mean) + (antibiotic effect) + (B12 effect) + (interaction effect) = cell mean</w:t>
      </w:r>
      <w:r>
        <w:rPr>
          <w:rFonts w:eastAsiaTheme="minorEastAsia"/>
        </w:rPr>
        <w:br/>
      </w:r>
    </w:p>
    <w:p w14:paraId="700896F5" w14:textId="77777777" w:rsidR="00D13799" w:rsidRDefault="00D13799" w:rsidP="00D13799">
      <w:pPr>
        <w:pStyle w:val="ListParagraph"/>
        <w:numPr>
          <w:ilvl w:val="0"/>
          <w:numId w:val="173"/>
        </w:numPr>
        <w:rPr>
          <w:rFonts w:eastAsiaTheme="minorEastAsia"/>
        </w:rPr>
      </w:pPr>
      <w:r>
        <w:rPr>
          <w:rFonts w:eastAsiaTheme="minorEastAsia"/>
        </w:rPr>
        <w:t>For pigs not on antibiotics or B12, this is</w:t>
      </w:r>
      <w:r>
        <w:rPr>
          <w:rFonts w:eastAsiaTheme="minorEastAsia"/>
        </w:rPr>
        <w:br/>
        <w:t>= 24.5 + (-4) + (-13.5) + 12 = 19</w:t>
      </w:r>
      <w:r>
        <w:rPr>
          <w:rFonts w:eastAsiaTheme="minorEastAsia"/>
        </w:rPr>
        <w:br/>
      </w:r>
    </w:p>
    <w:p w14:paraId="14941537" w14:textId="77777777" w:rsidR="00D13799" w:rsidRDefault="00D13799">
      <w:pPr>
        <w:rPr>
          <w:rFonts w:eastAsiaTheme="minorEastAsia"/>
        </w:rPr>
      </w:pPr>
      <w:r>
        <w:rPr>
          <w:rFonts w:eastAsiaTheme="minorEastAsia"/>
        </w:rPr>
        <w:br w:type="page"/>
      </w:r>
    </w:p>
    <w:p w14:paraId="0FFE9B27" w14:textId="77777777" w:rsidR="00D13799" w:rsidRDefault="00D13799" w:rsidP="00D13799">
      <w:pPr>
        <w:pStyle w:val="ListParagraph"/>
        <w:numPr>
          <w:ilvl w:val="0"/>
          <w:numId w:val="173"/>
        </w:numPr>
        <w:rPr>
          <w:rFonts w:eastAsiaTheme="minorEastAsia"/>
        </w:rPr>
      </w:pPr>
      <w:r>
        <w:rPr>
          <w:rFonts w:eastAsiaTheme="minorEastAsia"/>
        </w:rPr>
        <w:lastRenderedPageBreak/>
        <w:t xml:space="preserve">There are residuals </w:t>
      </w:r>
      <m:oMath>
        <m:r>
          <w:rPr>
            <w:rFonts w:ascii="Cambria Math" w:eastAsiaTheme="minorEastAsia" w:hAnsi="Cambria Math"/>
          </w:rPr>
          <m:t>Y-</m:t>
        </m:r>
        <m:acc>
          <m:accPr>
            <m:ctrlPr>
              <w:rPr>
                <w:rFonts w:ascii="Cambria Math" w:eastAsiaTheme="minorEastAsia" w:hAnsi="Cambria Math"/>
              </w:rPr>
            </m:ctrlPr>
          </m:accPr>
          <m:e>
            <m:r>
              <w:rPr>
                <w:rFonts w:ascii="Cambria Math" w:eastAsiaTheme="minorEastAsia" w:hAnsi="Cambria Math"/>
              </w:rPr>
              <m:t>Y</m:t>
            </m:r>
          </m:e>
        </m:acc>
      </m:oMath>
      <w:r>
        <w:rPr>
          <w:rFonts w:eastAsiaTheme="minorEastAsia"/>
        </w:rPr>
        <w:t xml:space="preserve"> for each observation.</w:t>
      </w:r>
    </w:p>
    <w:p w14:paraId="3592D52D" w14:textId="77777777" w:rsidR="00D13799" w:rsidRDefault="00D13799" w:rsidP="00DE099C">
      <w:pPr>
        <w:rPr>
          <w:rFonts w:eastAsiaTheme="minorEastAsia"/>
        </w:rPr>
      </w:pPr>
    </w:p>
    <w:tbl>
      <w:tblPr>
        <w:tblStyle w:val="TableGrid"/>
        <w:tblW w:w="0" w:type="auto"/>
        <w:tblLook w:val="04A0" w:firstRow="1" w:lastRow="0" w:firstColumn="1" w:lastColumn="0" w:noHBand="0" w:noVBand="1"/>
      </w:tblPr>
      <w:tblGrid>
        <w:gridCol w:w="2337"/>
        <w:gridCol w:w="628"/>
        <w:gridCol w:w="1170"/>
        <w:gridCol w:w="1170"/>
      </w:tblGrid>
      <w:tr w:rsidR="00D13799" w14:paraId="1E188A06" w14:textId="77777777" w:rsidTr="00DE099C">
        <w:tc>
          <w:tcPr>
            <w:tcW w:w="2965" w:type="dxa"/>
            <w:gridSpan w:val="2"/>
            <w:vMerge w:val="restart"/>
          </w:tcPr>
          <w:p w14:paraId="5D08E70D" w14:textId="77777777" w:rsidR="00D13799" w:rsidRDefault="00D13799" w:rsidP="00DE099C"/>
        </w:tc>
        <w:tc>
          <w:tcPr>
            <w:tcW w:w="2340" w:type="dxa"/>
            <w:gridSpan w:val="2"/>
          </w:tcPr>
          <w:p w14:paraId="3994D768" w14:textId="77777777" w:rsidR="00D13799" w:rsidRPr="002F72E2" w:rsidRDefault="00D13799" w:rsidP="00DE099C">
            <w:pPr>
              <w:jc w:val="center"/>
            </w:pPr>
            <w:r>
              <w:t>Factor B (B</w:t>
            </w:r>
            <w:r>
              <w:rPr>
                <w:vertAlign w:val="subscript"/>
              </w:rPr>
              <w:t>12</w:t>
            </w:r>
            <w:r>
              <w:t>)</w:t>
            </w:r>
          </w:p>
        </w:tc>
      </w:tr>
      <w:tr w:rsidR="00D13799" w14:paraId="687CB88D" w14:textId="77777777" w:rsidTr="00DE099C">
        <w:tc>
          <w:tcPr>
            <w:tcW w:w="2965" w:type="dxa"/>
            <w:gridSpan w:val="2"/>
            <w:vMerge/>
          </w:tcPr>
          <w:p w14:paraId="2E73C878" w14:textId="77777777" w:rsidR="00D13799" w:rsidRDefault="00D13799" w:rsidP="00DE099C"/>
        </w:tc>
        <w:tc>
          <w:tcPr>
            <w:tcW w:w="1170" w:type="dxa"/>
          </w:tcPr>
          <w:p w14:paraId="2ADE7797" w14:textId="77777777" w:rsidR="00D13799" w:rsidRDefault="00D13799" w:rsidP="00DE099C">
            <w:r>
              <w:t>No</w:t>
            </w:r>
          </w:p>
        </w:tc>
        <w:tc>
          <w:tcPr>
            <w:tcW w:w="1170" w:type="dxa"/>
          </w:tcPr>
          <w:p w14:paraId="339EA716" w14:textId="77777777" w:rsidR="00D13799" w:rsidRDefault="00D13799" w:rsidP="00DE099C">
            <w:r>
              <w:t>Yes</w:t>
            </w:r>
          </w:p>
        </w:tc>
      </w:tr>
      <w:tr w:rsidR="00D13799" w14:paraId="269F0883" w14:textId="77777777" w:rsidTr="00DE099C">
        <w:tc>
          <w:tcPr>
            <w:tcW w:w="2337" w:type="dxa"/>
            <w:vMerge w:val="restart"/>
          </w:tcPr>
          <w:p w14:paraId="13C0F6F5" w14:textId="77777777" w:rsidR="00D13799" w:rsidRDefault="00D13799" w:rsidP="00DE099C">
            <w:r>
              <w:t>Factor A (</w:t>
            </w:r>
            <w:proofErr w:type="spellStart"/>
            <w:r>
              <w:t>Antiobiotics</w:t>
            </w:r>
            <w:proofErr w:type="spellEnd"/>
            <w:r>
              <w:t>)</w:t>
            </w:r>
          </w:p>
        </w:tc>
        <w:tc>
          <w:tcPr>
            <w:tcW w:w="628" w:type="dxa"/>
          </w:tcPr>
          <w:p w14:paraId="6CCEC089" w14:textId="77777777" w:rsidR="00D13799" w:rsidRDefault="00D13799" w:rsidP="00DE099C">
            <w:r>
              <w:t>No</w:t>
            </w:r>
          </w:p>
        </w:tc>
        <w:tc>
          <w:tcPr>
            <w:tcW w:w="1170" w:type="dxa"/>
          </w:tcPr>
          <w:p w14:paraId="52BD3610" w14:textId="77777777" w:rsidR="00D13799" w:rsidRDefault="00D13799" w:rsidP="00DE099C">
            <w:r>
              <w:t>30, 19, 8</w:t>
            </w:r>
          </w:p>
        </w:tc>
        <w:tc>
          <w:tcPr>
            <w:tcW w:w="1170" w:type="dxa"/>
          </w:tcPr>
          <w:p w14:paraId="3FCFEC0A" w14:textId="77777777" w:rsidR="00D13799" w:rsidRDefault="00D13799" w:rsidP="00DE099C">
            <w:r>
              <w:t>26, 21, 19</w:t>
            </w:r>
          </w:p>
        </w:tc>
      </w:tr>
      <w:tr w:rsidR="00D13799" w14:paraId="568D5B14" w14:textId="77777777" w:rsidTr="00DE099C">
        <w:tc>
          <w:tcPr>
            <w:tcW w:w="2337" w:type="dxa"/>
            <w:vMerge/>
          </w:tcPr>
          <w:p w14:paraId="3E164B01" w14:textId="77777777" w:rsidR="00D13799" w:rsidRDefault="00D13799" w:rsidP="00DE099C"/>
        </w:tc>
        <w:tc>
          <w:tcPr>
            <w:tcW w:w="628" w:type="dxa"/>
          </w:tcPr>
          <w:p w14:paraId="78482ECA" w14:textId="77777777" w:rsidR="00D13799" w:rsidRDefault="00D13799" w:rsidP="00DE099C">
            <w:r>
              <w:t>Yes</w:t>
            </w:r>
          </w:p>
        </w:tc>
        <w:tc>
          <w:tcPr>
            <w:tcW w:w="1170" w:type="dxa"/>
          </w:tcPr>
          <w:p w14:paraId="0437FBE4" w14:textId="77777777" w:rsidR="00D13799" w:rsidRDefault="00D13799" w:rsidP="00DE099C">
            <w:r>
              <w:t>5, 0, 4</w:t>
            </w:r>
          </w:p>
        </w:tc>
        <w:tc>
          <w:tcPr>
            <w:tcW w:w="1170" w:type="dxa"/>
          </w:tcPr>
          <w:p w14:paraId="72C6FAB8" w14:textId="77777777" w:rsidR="00D13799" w:rsidRDefault="00D13799" w:rsidP="00DE099C">
            <w:r>
              <w:t>52, 56, 54</w:t>
            </w:r>
          </w:p>
        </w:tc>
      </w:tr>
    </w:tbl>
    <w:p w14:paraId="07EC0063" w14:textId="77777777" w:rsidR="00D13799" w:rsidRDefault="00D13799" w:rsidP="00DE099C">
      <w:r>
        <w:t xml:space="preserve"> </w:t>
      </w:r>
    </w:p>
    <w:p w14:paraId="03D77B95" w14:textId="77777777" w:rsidR="00D13799" w:rsidRDefault="00D13799" w:rsidP="00DE099C">
      <w:r>
        <w:t>Means for each of four diets</w:t>
      </w:r>
    </w:p>
    <w:tbl>
      <w:tblPr>
        <w:tblStyle w:val="TableGrid"/>
        <w:tblW w:w="0" w:type="auto"/>
        <w:tblLook w:val="04A0" w:firstRow="1" w:lastRow="0" w:firstColumn="1" w:lastColumn="0" w:noHBand="0" w:noVBand="1"/>
      </w:tblPr>
      <w:tblGrid>
        <w:gridCol w:w="2337"/>
        <w:gridCol w:w="628"/>
        <w:gridCol w:w="1170"/>
        <w:gridCol w:w="1170"/>
      </w:tblGrid>
      <w:tr w:rsidR="00D13799" w:rsidRPr="002F72E2" w14:paraId="7EC03D4B" w14:textId="77777777" w:rsidTr="00DE099C">
        <w:tc>
          <w:tcPr>
            <w:tcW w:w="2965" w:type="dxa"/>
            <w:gridSpan w:val="2"/>
            <w:vMerge w:val="restart"/>
          </w:tcPr>
          <w:p w14:paraId="7CACBDA5" w14:textId="77777777" w:rsidR="00D13799" w:rsidRDefault="00D13799" w:rsidP="00DE099C"/>
        </w:tc>
        <w:tc>
          <w:tcPr>
            <w:tcW w:w="2340" w:type="dxa"/>
            <w:gridSpan w:val="2"/>
          </w:tcPr>
          <w:p w14:paraId="09F45DD4" w14:textId="77777777" w:rsidR="00D13799" w:rsidRPr="002F72E2" w:rsidRDefault="00D13799" w:rsidP="00DE099C">
            <w:pPr>
              <w:jc w:val="center"/>
            </w:pPr>
            <w:r>
              <w:t>Factor B (B</w:t>
            </w:r>
            <w:r>
              <w:rPr>
                <w:vertAlign w:val="subscript"/>
              </w:rPr>
              <w:t>12</w:t>
            </w:r>
            <w:r>
              <w:t>)</w:t>
            </w:r>
          </w:p>
        </w:tc>
      </w:tr>
      <w:tr w:rsidR="00D13799" w14:paraId="1DC12FD6" w14:textId="77777777" w:rsidTr="00DE099C">
        <w:tc>
          <w:tcPr>
            <w:tcW w:w="2965" w:type="dxa"/>
            <w:gridSpan w:val="2"/>
            <w:vMerge/>
          </w:tcPr>
          <w:p w14:paraId="2FFC57B0" w14:textId="77777777" w:rsidR="00D13799" w:rsidRDefault="00D13799" w:rsidP="00DE099C"/>
        </w:tc>
        <w:tc>
          <w:tcPr>
            <w:tcW w:w="1170" w:type="dxa"/>
          </w:tcPr>
          <w:p w14:paraId="7EBCD513" w14:textId="77777777" w:rsidR="00D13799" w:rsidRDefault="00D13799" w:rsidP="00DE099C">
            <w:r>
              <w:t>No</w:t>
            </w:r>
          </w:p>
        </w:tc>
        <w:tc>
          <w:tcPr>
            <w:tcW w:w="1170" w:type="dxa"/>
          </w:tcPr>
          <w:p w14:paraId="2D472773" w14:textId="77777777" w:rsidR="00D13799" w:rsidRDefault="00D13799" w:rsidP="00DE099C">
            <w:r>
              <w:t>Yes</w:t>
            </w:r>
          </w:p>
        </w:tc>
      </w:tr>
      <w:tr w:rsidR="00D13799" w14:paraId="04A2443D" w14:textId="77777777" w:rsidTr="00DE099C">
        <w:tc>
          <w:tcPr>
            <w:tcW w:w="2337" w:type="dxa"/>
            <w:vMerge w:val="restart"/>
          </w:tcPr>
          <w:p w14:paraId="1754DC0B" w14:textId="77777777" w:rsidR="00D13799" w:rsidRDefault="00D13799" w:rsidP="00DE099C">
            <w:r>
              <w:t>Factor A (Antibiotics)</w:t>
            </w:r>
          </w:p>
        </w:tc>
        <w:tc>
          <w:tcPr>
            <w:tcW w:w="628" w:type="dxa"/>
          </w:tcPr>
          <w:p w14:paraId="2D8A476C" w14:textId="77777777" w:rsidR="00D13799" w:rsidRDefault="00D13799" w:rsidP="00DE099C">
            <w:r>
              <w:t>No</w:t>
            </w:r>
          </w:p>
        </w:tc>
        <w:tc>
          <w:tcPr>
            <w:tcW w:w="1170" w:type="dxa"/>
          </w:tcPr>
          <w:p w14:paraId="2CE2C145" w14:textId="77777777" w:rsidR="00D13799" w:rsidRDefault="00D13799" w:rsidP="00DE099C">
            <w:r>
              <w:t>19</w:t>
            </w:r>
          </w:p>
        </w:tc>
        <w:tc>
          <w:tcPr>
            <w:tcW w:w="1170" w:type="dxa"/>
          </w:tcPr>
          <w:p w14:paraId="121D2F0A" w14:textId="77777777" w:rsidR="00D13799" w:rsidRDefault="00D13799" w:rsidP="00DE099C">
            <w:r>
              <w:t>22</w:t>
            </w:r>
          </w:p>
        </w:tc>
      </w:tr>
      <w:tr w:rsidR="00D13799" w14:paraId="041EE46B" w14:textId="77777777" w:rsidTr="00DE099C">
        <w:tc>
          <w:tcPr>
            <w:tcW w:w="2337" w:type="dxa"/>
            <w:vMerge/>
          </w:tcPr>
          <w:p w14:paraId="60209513" w14:textId="77777777" w:rsidR="00D13799" w:rsidRDefault="00D13799" w:rsidP="00DE099C"/>
        </w:tc>
        <w:tc>
          <w:tcPr>
            <w:tcW w:w="628" w:type="dxa"/>
          </w:tcPr>
          <w:p w14:paraId="5D03ED97" w14:textId="77777777" w:rsidR="00D13799" w:rsidRDefault="00D13799" w:rsidP="00DE099C">
            <w:r>
              <w:t>Yes</w:t>
            </w:r>
          </w:p>
        </w:tc>
        <w:tc>
          <w:tcPr>
            <w:tcW w:w="1170" w:type="dxa"/>
          </w:tcPr>
          <w:p w14:paraId="7ABEA513" w14:textId="77777777" w:rsidR="00D13799" w:rsidRDefault="00D13799" w:rsidP="00DE099C">
            <w:r>
              <w:t>3</w:t>
            </w:r>
          </w:p>
        </w:tc>
        <w:tc>
          <w:tcPr>
            <w:tcW w:w="1170" w:type="dxa"/>
          </w:tcPr>
          <w:p w14:paraId="7ECFC754" w14:textId="77777777" w:rsidR="00D13799" w:rsidRDefault="00D13799" w:rsidP="00DE099C">
            <w:r>
              <w:t>54</w:t>
            </w:r>
          </w:p>
        </w:tc>
      </w:tr>
    </w:tbl>
    <w:p w14:paraId="302D9CF0" w14:textId="77777777" w:rsidR="00D13799" w:rsidRDefault="00D13799" w:rsidP="00DE099C">
      <w:pPr>
        <w:rPr>
          <w:rFonts w:eastAsiaTheme="minorEastAsia"/>
        </w:rPr>
      </w:pPr>
    </w:p>
    <w:p w14:paraId="60EA6247" w14:textId="77777777" w:rsidR="00D13799" w:rsidRDefault="00D13799" w:rsidP="00DE099C">
      <w:pPr>
        <w:rPr>
          <w:rFonts w:eastAsiaTheme="minorEastAsia"/>
        </w:rPr>
      </w:pPr>
      <w:r>
        <w:rPr>
          <w:rFonts w:eastAsiaTheme="minorEastAsia"/>
        </w:rPr>
        <w:t>Residuals</w:t>
      </w:r>
    </w:p>
    <w:tbl>
      <w:tblPr>
        <w:tblStyle w:val="TableGrid"/>
        <w:tblW w:w="0" w:type="auto"/>
        <w:tblLook w:val="04A0" w:firstRow="1" w:lastRow="0" w:firstColumn="1" w:lastColumn="0" w:noHBand="0" w:noVBand="1"/>
      </w:tblPr>
      <w:tblGrid>
        <w:gridCol w:w="2337"/>
        <w:gridCol w:w="628"/>
        <w:gridCol w:w="1170"/>
        <w:gridCol w:w="1170"/>
      </w:tblGrid>
      <w:tr w:rsidR="00D13799" w:rsidRPr="002F72E2" w14:paraId="33C84C5A" w14:textId="77777777" w:rsidTr="00DE099C">
        <w:tc>
          <w:tcPr>
            <w:tcW w:w="2965" w:type="dxa"/>
            <w:gridSpan w:val="2"/>
            <w:vMerge w:val="restart"/>
          </w:tcPr>
          <w:p w14:paraId="1AC91563" w14:textId="77777777" w:rsidR="00D13799" w:rsidRDefault="00D13799" w:rsidP="00DE099C"/>
        </w:tc>
        <w:tc>
          <w:tcPr>
            <w:tcW w:w="2340" w:type="dxa"/>
            <w:gridSpan w:val="2"/>
          </w:tcPr>
          <w:p w14:paraId="2F463768" w14:textId="77777777" w:rsidR="00D13799" w:rsidRPr="002F72E2" w:rsidRDefault="00D13799" w:rsidP="00DE099C">
            <w:pPr>
              <w:jc w:val="center"/>
            </w:pPr>
            <w:r>
              <w:t>Factor B (B</w:t>
            </w:r>
            <w:r>
              <w:rPr>
                <w:vertAlign w:val="subscript"/>
              </w:rPr>
              <w:t>12</w:t>
            </w:r>
            <w:r>
              <w:t>)</w:t>
            </w:r>
          </w:p>
        </w:tc>
      </w:tr>
      <w:tr w:rsidR="00D13799" w14:paraId="1F65726F" w14:textId="77777777" w:rsidTr="00DE099C">
        <w:tc>
          <w:tcPr>
            <w:tcW w:w="2965" w:type="dxa"/>
            <w:gridSpan w:val="2"/>
            <w:vMerge/>
          </w:tcPr>
          <w:p w14:paraId="2625DBAF" w14:textId="77777777" w:rsidR="00D13799" w:rsidRDefault="00D13799" w:rsidP="00DE099C"/>
        </w:tc>
        <w:tc>
          <w:tcPr>
            <w:tcW w:w="1170" w:type="dxa"/>
          </w:tcPr>
          <w:p w14:paraId="15698AE4" w14:textId="77777777" w:rsidR="00D13799" w:rsidRDefault="00D13799" w:rsidP="00DE099C">
            <w:r>
              <w:t>No</w:t>
            </w:r>
          </w:p>
        </w:tc>
        <w:tc>
          <w:tcPr>
            <w:tcW w:w="1170" w:type="dxa"/>
          </w:tcPr>
          <w:p w14:paraId="0D01F6CB" w14:textId="77777777" w:rsidR="00D13799" w:rsidRDefault="00D13799" w:rsidP="00DE099C">
            <w:r>
              <w:t>Yes</w:t>
            </w:r>
          </w:p>
        </w:tc>
      </w:tr>
      <w:tr w:rsidR="00D13799" w14:paraId="527F1C3F" w14:textId="77777777" w:rsidTr="00DE099C">
        <w:tc>
          <w:tcPr>
            <w:tcW w:w="2337" w:type="dxa"/>
            <w:vMerge w:val="restart"/>
          </w:tcPr>
          <w:p w14:paraId="11E3D801" w14:textId="77777777" w:rsidR="00D13799" w:rsidRDefault="00D13799" w:rsidP="00DE099C">
            <w:r>
              <w:t>Factor A (Antibiotics)</w:t>
            </w:r>
          </w:p>
        </w:tc>
        <w:tc>
          <w:tcPr>
            <w:tcW w:w="628" w:type="dxa"/>
          </w:tcPr>
          <w:p w14:paraId="6CE2635F" w14:textId="77777777" w:rsidR="00D13799" w:rsidRDefault="00D13799" w:rsidP="00DE099C">
            <w:r>
              <w:t>No</w:t>
            </w:r>
          </w:p>
        </w:tc>
        <w:tc>
          <w:tcPr>
            <w:tcW w:w="1170" w:type="dxa"/>
          </w:tcPr>
          <w:p w14:paraId="440B1884" w14:textId="77777777" w:rsidR="00D13799" w:rsidRDefault="00D13799" w:rsidP="00DE099C">
            <w:r>
              <w:t>11, 0, -11</w:t>
            </w:r>
          </w:p>
        </w:tc>
        <w:tc>
          <w:tcPr>
            <w:tcW w:w="1170" w:type="dxa"/>
          </w:tcPr>
          <w:p w14:paraId="78B85418" w14:textId="77777777" w:rsidR="00D13799" w:rsidRDefault="00D13799" w:rsidP="00DE099C">
            <w:r>
              <w:t>4, -1, -3</w:t>
            </w:r>
          </w:p>
        </w:tc>
      </w:tr>
      <w:tr w:rsidR="00D13799" w14:paraId="08E533DB" w14:textId="77777777" w:rsidTr="00DE099C">
        <w:tc>
          <w:tcPr>
            <w:tcW w:w="2337" w:type="dxa"/>
            <w:vMerge/>
          </w:tcPr>
          <w:p w14:paraId="716B7CB8" w14:textId="77777777" w:rsidR="00D13799" w:rsidRDefault="00D13799" w:rsidP="00DE099C"/>
        </w:tc>
        <w:tc>
          <w:tcPr>
            <w:tcW w:w="628" w:type="dxa"/>
          </w:tcPr>
          <w:p w14:paraId="439C84E5" w14:textId="77777777" w:rsidR="00D13799" w:rsidRDefault="00D13799" w:rsidP="00DE099C">
            <w:r>
              <w:t>Yes</w:t>
            </w:r>
          </w:p>
        </w:tc>
        <w:tc>
          <w:tcPr>
            <w:tcW w:w="1170" w:type="dxa"/>
          </w:tcPr>
          <w:p w14:paraId="66A32E50" w14:textId="77777777" w:rsidR="00D13799" w:rsidRDefault="00D13799" w:rsidP="00DE099C">
            <w:r>
              <w:t>2, -3, 1</w:t>
            </w:r>
          </w:p>
        </w:tc>
        <w:tc>
          <w:tcPr>
            <w:tcW w:w="1170" w:type="dxa"/>
          </w:tcPr>
          <w:p w14:paraId="1D34AD33" w14:textId="77777777" w:rsidR="00D13799" w:rsidRDefault="00D13799" w:rsidP="00DE099C">
            <w:r>
              <w:t>-2, 2, 0</w:t>
            </w:r>
          </w:p>
        </w:tc>
      </w:tr>
    </w:tbl>
    <w:p w14:paraId="5C03001F" w14:textId="77777777" w:rsidR="00D13799" w:rsidRDefault="00D13799" w:rsidP="00DE099C">
      <w:pPr>
        <w:rPr>
          <w:rFonts w:eastAsiaTheme="minorEastAsia"/>
        </w:rPr>
      </w:pPr>
    </w:p>
    <w:p w14:paraId="7A287B80" w14:textId="77777777" w:rsidR="00D13799" w:rsidRDefault="00D13799" w:rsidP="00DE099C">
      <w:pPr>
        <w:rPr>
          <w:rFonts w:eastAsiaTheme="minorEastAsia"/>
        </w:rPr>
      </w:pPr>
    </w:p>
    <w:p w14:paraId="7E16E052" w14:textId="77777777" w:rsidR="00D13799" w:rsidRDefault="00D13799" w:rsidP="00DE099C">
      <w:pPr>
        <w:rPr>
          <w:rFonts w:eastAsiaTheme="minorEastAsia"/>
          <w:u w:val="single"/>
        </w:rPr>
      </w:pPr>
      <w:r>
        <w:rPr>
          <w:rFonts w:eastAsiaTheme="minorEastAsia"/>
          <w:u w:val="single"/>
        </w:rPr>
        <w:t>Partitioning variation</w:t>
      </w:r>
    </w:p>
    <w:p w14:paraId="4EA8AFAF" w14:textId="77777777" w:rsidR="00D13799" w:rsidRDefault="00D13799" w:rsidP="00DE099C">
      <w:pPr>
        <w:rPr>
          <w:rFonts w:eastAsiaTheme="minorEastAsia"/>
        </w:rPr>
      </w:pPr>
      <w:r>
        <w:rPr>
          <w:rFonts w:eastAsiaTheme="minorEastAsia"/>
        </w:rPr>
        <w:t>(Y – grand mean) = (Antibiotic eff) + (B12 effect) + (Interaction effect) + (Residual)</w:t>
      </w:r>
    </w:p>
    <w:p w14:paraId="3868BD31" w14:textId="77777777" w:rsidR="00D13799" w:rsidRDefault="00D13799" w:rsidP="00DE099C">
      <w:pPr>
        <w:rPr>
          <w:rFonts w:eastAsiaTheme="minorEastAsia"/>
        </w:rPr>
      </w:pPr>
    </w:p>
    <w:tbl>
      <w:tblPr>
        <w:tblStyle w:val="TableGrid"/>
        <w:tblW w:w="0" w:type="auto"/>
        <w:tblLook w:val="04A0" w:firstRow="1" w:lastRow="0" w:firstColumn="1" w:lastColumn="0" w:noHBand="0" w:noVBand="1"/>
      </w:tblPr>
      <w:tblGrid>
        <w:gridCol w:w="715"/>
        <w:gridCol w:w="720"/>
        <w:gridCol w:w="2070"/>
        <w:gridCol w:w="1169"/>
        <w:gridCol w:w="1169"/>
        <w:gridCol w:w="1169"/>
        <w:gridCol w:w="1169"/>
      </w:tblGrid>
      <w:tr w:rsidR="00D13799" w14:paraId="53729F80" w14:textId="77777777" w:rsidTr="00DE099C">
        <w:tc>
          <w:tcPr>
            <w:tcW w:w="715" w:type="dxa"/>
          </w:tcPr>
          <w:p w14:paraId="252EDADE" w14:textId="77777777" w:rsidR="00D13799" w:rsidRDefault="00D13799" w:rsidP="00DE099C">
            <w:pPr>
              <w:rPr>
                <w:rFonts w:eastAsiaTheme="minorEastAsia"/>
              </w:rPr>
            </w:pPr>
            <w:proofErr w:type="spellStart"/>
            <w:r>
              <w:rPr>
                <w:rFonts w:eastAsiaTheme="minorEastAsia"/>
              </w:rPr>
              <w:t>Antb</w:t>
            </w:r>
            <w:proofErr w:type="spellEnd"/>
          </w:p>
        </w:tc>
        <w:tc>
          <w:tcPr>
            <w:tcW w:w="720" w:type="dxa"/>
          </w:tcPr>
          <w:p w14:paraId="118F36DD" w14:textId="77777777" w:rsidR="00D13799" w:rsidRDefault="00D13799" w:rsidP="00DE099C">
            <w:pPr>
              <w:rPr>
                <w:rFonts w:eastAsiaTheme="minorEastAsia"/>
              </w:rPr>
            </w:pPr>
            <w:r>
              <w:rPr>
                <w:rFonts w:eastAsiaTheme="minorEastAsia"/>
              </w:rPr>
              <w:t>B12</w:t>
            </w:r>
          </w:p>
        </w:tc>
        <w:tc>
          <w:tcPr>
            <w:tcW w:w="2070" w:type="dxa"/>
          </w:tcPr>
          <w:p w14:paraId="3E388950" w14:textId="77777777" w:rsidR="00D13799" w:rsidRDefault="00D13799" w:rsidP="00DE099C">
            <w:pPr>
              <w:rPr>
                <w:rFonts w:eastAsiaTheme="minorEastAsia"/>
              </w:rPr>
            </w:pPr>
            <w:r>
              <w:rPr>
                <w:rFonts w:eastAsiaTheme="minorEastAsia"/>
              </w:rPr>
              <w:t>Y - grand</w:t>
            </w:r>
          </w:p>
        </w:tc>
        <w:tc>
          <w:tcPr>
            <w:tcW w:w="1169" w:type="dxa"/>
          </w:tcPr>
          <w:p w14:paraId="19F8916A" w14:textId="77777777" w:rsidR="00D13799" w:rsidRDefault="00D13799" w:rsidP="00DE099C">
            <w:pPr>
              <w:rPr>
                <w:rFonts w:eastAsiaTheme="minorEastAsia"/>
              </w:rPr>
            </w:pPr>
            <w:proofErr w:type="spellStart"/>
            <w:r>
              <w:rPr>
                <w:rFonts w:eastAsiaTheme="minorEastAsia"/>
              </w:rPr>
              <w:t>Antb</w:t>
            </w:r>
            <w:proofErr w:type="spellEnd"/>
            <w:r>
              <w:rPr>
                <w:rFonts w:eastAsiaTheme="minorEastAsia"/>
              </w:rPr>
              <w:t xml:space="preserve"> eff</w:t>
            </w:r>
          </w:p>
        </w:tc>
        <w:tc>
          <w:tcPr>
            <w:tcW w:w="1169" w:type="dxa"/>
          </w:tcPr>
          <w:p w14:paraId="6FEF50B1" w14:textId="77777777" w:rsidR="00D13799" w:rsidRDefault="00D13799" w:rsidP="00DE099C">
            <w:pPr>
              <w:rPr>
                <w:rFonts w:eastAsiaTheme="minorEastAsia"/>
              </w:rPr>
            </w:pPr>
            <w:r>
              <w:rPr>
                <w:rFonts w:eastAsiaTheme="minorEastAsia"/>
              </w:rPr>
              <w:t>B12 eff</w:t>
            </w:r>
          </w:p>
        </w:tc>
        <w:tc>
          <w:tcPr>
            <w:tcW w:w="1169" w:type="dxa"/>
          </w:tcPr>
          <w:p w14:paraId="4AF7978D" w14:textId="77777777" w:rsidR="00D13799" w:rsidRDefault="00D13799" w:rsidP="00DE099C">
            <w:pPr>
              <w:rPr>
                <w:rFonts w:eastAsiaTheme="minorEastAsia"/>
              </w:rPr>
            </w:pPr>
            <w:r>
              <w:rPr>
                <w:rFonts w:eastAsiaTheme="minorEastAsia"/>
              </w:rPr>
              <w:t>Int eff</w:t>
            </w:r>
          </w:p>
        </w:tc>
        <w:tc>
          <w:tcPr>
            <w:tcW w:w="1169" w:type="dxa"/>
          </w:tcPr>
          <w:p w14:paraId="177DE2CD" w14:textId="77777777" w:rsidR="00D13799" w:rsidRDefault="00D13799" w:rsidP="00DE099C">
            <w:pPr>
              <w:rPr>
                <w:rFonts w:eastAsiaTheme="minorEastAsia"/>
              </w:rPr>
            </w:pPr>
            <w:r>
              <w:rPr>
                <w:rFonts w:eastAsiaTheme="minorEastAsia"/>
              </w:rPr>
              <w:t>Res</w:t>
            </w:r>
          </w:p>
        </w:tc>
      </w:tr>
      <w:tr w:rsidR="00D13799" w14:paraId="13BC807F" w14:textId="77777777" w:rsidTr="00DE099C">
        <w:tc>
          <w:tcPr>
            <w:tcW w:w="715" w:type="dxa"/>
          </w:tcPr>
          <w:p w14:paraId="6F5DC0D9" w14:textId="77777777" w:rsidR="00D13799" w:rsidRDefault="00D13799" w:rsidP="00DE099C">
            <w:pPr>
              <w:rPr>
                <w:rFonts w:eastAsiaTheme="minorEastAsia"/>
              </w:rPr>
            </w:pPr>
            <w:r>
              <w:rPr>
                <w:rFonts w:eastAsiaTheme="minorEastAsia"/>
              </w:rPr>
              <w:t>No</w:t>
            </w:r>
          </w:p>
        </w:tc>
        <w:tc>
          <w:tcPr>
            <w:tcW w:w="720" w:type="dxa"/>
          </w:tcPr>
          <w:p w14:paraId="7ABC2C61" w14:textId="77777777" w:rsidR="00D13799" w:rsidRDefault="00D13799" w:rsidP="00DE099C">
            <w:r w:rsidRPr="00802B11">
              <w:rPr>
                <w:rFonts w:eastAsiaTheme="minorEastAsia"/>
              </w:rPr>
              <w:t>No</w:t>
            </w:r>
          </w:p>
        </w:tc>
        <w:tc>
          <w:tcPr>
            <w:tcW w:w="2070" w:type="dxa"/>
          </w:tcPr>
          <w:p w14:paraId="1FFF86A4" w14:textId="77777777" w:rsidR="00D13799" w:rsidRDefault="00D13799" w:rsidP="00DE099C">
            <w:pPr>
              <w:rPr>
                <w:rFonts w:eastAsiaTheme="minorEastAsia"/>
              </w:rPr>
            </w:pPr>
            <w:r>
              <w:rPr>
                <w:rFonts w:eastAsiaTheme="minorEastAsia"/>
              </w:rPr>
              <w:t>30 – 24.5</w:t>
            </w:r>
          </w:p>
        </w:tc>
        <w:tc>
          <w:tcPr>
            <w:tcW w:w="1169" w:type="dxa"/>
          </w:tcPr>
          <w:p w14:paraId="28DD0FBB" w14:textId="77777777" w:rsidR="00D13799" w:rsidRDefault="00D13799" w:rsidP="00DE099C">
            <w:pPr>
              <w:rPr>
                <w:rFonts w:eastAsiaTheme="minorEastAsia"/>
              </w:rPr>
            </w:pPr>
            <w:r>
              <w:rPr>
                <w:rFonts w:eastAsiaTheme="minorEastAsia"/>
              </w:rPr>
              <w:t>-4</w:t>
            </w:r>
          </w:p>
        </w:tc>
        <w:tc>
          <w:tcPr>
            <w:tcW w:w="1169" w:type="dxa"/>
          </w:tcPr>
          <w:p w14:paraId="43B13DB8" w14:textId="77777777" w:rsidR="00D13799" w:rsidRDefault="00D13799" w:rsidP="00DE099C">
            <w:pPr>
              <w:rPr>
                <w:rFonts w:eastAsiaTheme="minorEastAsia"/>
              </w:rPr>
            </w:pPr>
            <w:r>
              <w:rPr>
                <w:rFonts w:eastAsiaTheme="minorEastAsia"/>
              </w:rPr>
              <w:t>-13.5</w:t>
            </w:r>
          </w:p>
        </w:tc>
        <w:tc>
          <w:tcPr>
            <w:tcW w:w="1169" w:type="dxa"/>
          </w:tcPr>
          <w:p w14:paraId="01998BF2" w14:textId="77777777" w:rsidR="00D13799" w:rsidRDefault="00D13799" w:rsidP="00DE099C">
            <w:pPr>
              <w:rPr>
                <w:rFonts w:eastAsiaTheme="minorEastAsia"/>
              </w:rPr>
            </w:pPr>
            <w:r>
              <w:rPr>
                <w:rFonts w:eastAsiaTheme="minorEastAsia"/>
              </w:rPr>
              <w:t>12</w:t>
            </w:r>
          </w:p>
        </w:tc>
        <w:tc>
          <w:tcPr>
            <w:tcW w:w="1169" w:type="dxa"/>
          </w:tcPr>
          <w:p w14:paraId="7A9A7D0E" w14:textId="77777777" w:rsidR="00D13799" w:rsidRDefault="00D13799" w:rsidP="00DE099C">
            <w:pPr>
              <w:rPr>
                <w:rFonts w:eastAsiaTheme="minorEastAsia"/>
              </w:rPr>
            </w:pPr>
            <w:r>
              <w:rPr>
                <w:rFonts w:eastAsiaTheme="minorEastAsia"/>
              </w:rPr>
              <w:t>11</w:t>
            </w:r>
          </w:p>
        </w:tc>
      </w:tr>
      <w:tr w:rsidR="00D13799" w14:paraId="51094CE5" w14:textId="77777777" w:rsidTr="00DE099C">
        <w:tc>
          <w:tcPr>
            <w:tcW w:w="715" w:type="dxa"/>
          </w:tcPr>
          <w:p w14:paraId="419A3146" w14:textId="77777777" w:rsidR="00D13799" w:rsidRDefault="00D13799" w:rsidP="00DE099C">
            <w:r w:rsidRPr="00302586">
              <w:rPr>
                <w:rFonts w:eastAsiaTheme="minorEastAsia"/>
              </w:rPr>
              <w:t>No</w:t>
            </w:r>
          </w:p>
        </w:tc>
        <w:tc>
          <w:tcPr>
            <w:tcW w:w="720" w:type="dxa"/>
          </w:tcPr>
          <w:p w14:paraId="5361198E" w14:textId="77777777" w:rsidR="00D13799" w:rsidRDefault="00D13799" w:rsidP="00DE099C">
            <w:r w:rsidRPr="00802B11">
              <w:rPr>
                <w:rFonts w:eastAsiaTheme="minorEastAsia"/>
              </w:rPr>
              <w:t>No</w:t>
            </w:r>
          </w:p>
        </w:tc>
        <w:tc>
          <w:tcPr>
            <w:tcW w:w="2070" w:type="dxa"/>
          </w:tcPr>
          <w:p w14:paraId="4F1E2F3B" w14:textId="77777777" w:rsidR="00D13799" w:rsidRDefault="00D13799" w:rsidP="00DE099C">
            <w:pPr>
              <w:rPr>
                <w:rFonts w:eastAsiaTheme="minorEastAsia"/>
              </w:rPr>
            </w:pPr>
            <w:r>
              <w:rPr>
                <w:rFonts w:eastAsiaTheme="minorEastAsia"/>
              </w:rPr>
              <w:t>19 – 24.5</w:t>
            </w:r>
          </w:p>
        </w:tc>
        <w:tc>
          <w:tcPr>
            <w:tcW w:w="1169" w:type="dxa"/>
          </w:tcPr>
          <w:p w14:paraId="5406D1AF" w14:textId="77777777" w:rsidR="00D13799" w:rsidRDefault="00D13799" w:rsidP="00DE099C">
            <w:r w:rsidRPr="00C5352E">
              <w:rPr>
                <w:rFonts w:eastAsiaTheme="minorEastAsia"/>
              </w:rPr>
              <w:t>-4</w:t>
            </w:r>
          </w:p>
        </w:tc>
        <w:tc>
          <w:tcPr>
            <w:tcW w:w="1169" w:type="dxa"/>
          </w:tcPr>
          <w:p w14:paraId="24A70BF4" w14:textId="77777777" w:rsidR="00D13799" w:rsidRDefault="00D13799" w:rsidP="00DE099C">
            <w:r w:rsidRPr="00371385">
              <w:rPr>
                <w:rFonts w:eastAsiaTheme="minorEastAsia"/>
              </w:rPr>
              <w:t>-13.5</w:t>
            </w:r>
          </w:p>
        </w:tc>
        <w:tc>
          <w:tcPr>
            <w:tcW w:w="1169" w:type="dxa"/>
          </w:tcPr>
          <w:p w14:paraId="37826044" w14:textId="77777777" w:rsidR="00D13799" w:rsidRDefault="00D13799" w:rsidP="00DE099C">
            <w:pPr>
              <w:rPr>
                <w:rFonts w:eastAsiaTheme="minorEastAsia"/>
              </w:rPr>
            </w:pPr>
            <w:r>
              <w:rPr>
                <w:rFonts w:eastAsiaTheme="minorEastAsia"/>
              </w:rPr>
              <w:t>12</w:t>
            </w:r>
          </w:p>
        </w:tc>
        <w:tc>
          <w:tcPr>
            <w:tcW w:w="1169" w:type="dxa"/>
          </w:tcPr>
          <w:p w14:paraId="1FB3D544" w14:textId="77777777" w:rsidR="00D13799" w:rsidRDefault="00D13799" w:rsidP="00DE099C">
            <w:pPr>
              <w:rPr>
                <w:rFonts w:eastAsiaTheme="minorEastAsia"/>
              </w:rPr>
            </w:pPr>
            <w:r>
              <w:rPr>
                <w:rFonts w:eastAsiaTheme="minorEastAsia"/>
              </w:rPr>
              <w:t>0</w:t>
            </w:r>
          </w:p>
        </w:tc>
      </w:tr>
      <w:tr w:rsidR="00D13799" w14:paraId="239C8B88" w14:textId="77777777" w:rsidTr="00DE099C">
        <w:tc>
          <w:tcPr>
            <w:tcW w:w="715" w:type="dxa"/>
          </w:tcPr>
          <w:p w14:paraId="6CD7DA0F" w14:textId="77777777" w:rsidR="00D13799" w:rsidRDefault="00D13799" w:rsidP="00DE099C">
            <w:r w:rsidRPr="00302586">
              <w:rPr>
                <w:rFonts w:eastAsiaTheme="minorEastAsia"/>
              </w:rPr>
              <w:t>No</w:t>
            </w:r>
          </w:p>
        </w:tc>
        <w:tc>
          <w:tcPr>
            <w:tcW w:w="720" w:type="dxa"/>
          </w:tcPr>
          <w:p w14:paraId="2FD56EBB" w14:textId="77777777" w:rsidR="00D13799" w:rsidRDefault="00D13799" w:rsidP="00DE099C">
            <w:r w:rsidRPr="00802B11">
              <w:rPr>
                <w:rFonts w:eastAsiaTheme="minorEastAsia"/>
              </w:rPr>
              <w:t>No</w:t>
            </w:r>
          </w:p>
        </w:tc>
        <w:tc>
          <w:tcPr>
            <w:tcW w:w="2070" w:type="dxa"/>
          </w:tcPr>
          <w:p w14:paraId="2A05CA63" w14:textId="77777777" w:rsidR="00D13799" w:rsidRDefault="00D13799" w:rsidP="00DE099C">
            <w:pPr>
              <w:rPr>
                <w:rFonts w:eastAsiaTheme="minorEastAsia"/>
              </w:rPr>
            </w:pPr>
            <w:r>
              <w:rPr>
                <w:rFonts w:eastAsiaTheme="minorEastAsia"/>
              </w:rPr>
              <w:t>8 – 24.5</w:t>
            </w:r>
          </w:p>
        </w:tc>
        <w:tc>
          <w:tcPr>
            <w:tcW w:w="1169" w:type="dxa"/>
          </w:tcPr>
          <w:p w14:paraId="3B31F242" w14:textId="77777777" w:rsidR="00D13799" w:rsidRDefault="00D13799" w:rsidP="00DE099C">
            <w:r w:rsidRPr="00C5352E">
              <w:rPr>
                <w:rFonts w:eastAsiaTheme="minorEastAsia"/>
              </w:rPr>
              <w:t>-4</w:t>
            </w:r>
          </w:p>
        </w:tc>
        <w:tc>
          <w:tcPr>
            <w:tcW w:w="1169" w:type="dxa"/>
          </w:tcPr>
          <w:p w14:paraId="0627B3F5" w14:textId="77777777" w:rsidR="00D13799" w:rsidRDefault="00D13799" w:rsidP="00DE099C">
            <w:r w:rsidRPr="00371385">
              <w:rPr>
                <w:rFonts w:eastAsiaTheme="minorEastAsia"/>
              </w:rPr>
              <w:t>-13.5</w:t>
            </w:r>
          </w:p>
        </w:tc>
        <w:tc>
          <w:tcPr>
            <w:tcW w:w="1169" w:type="dxa"/>
          </w:tcPr>
          <w:p w14:paraId="3C2F79A6" w14:textId="77777777" w:rsidR="00D13799" w:rsidRDefault="00D13799" w:rsidP="00DE099C">
            <w:pPr>
              <w:rPr>
                <w:rFonts w:eastAsiaTheme="minorEastAsia"/>
              </w:rPr>
            </w:pPr>
            <w:r>
              <w:rPr>
                <w:rFonts w:eastAsiaTheme="minorEastAsia"/>
              </w:rPr>
              <w:t>12</w:t>
            </w:r>
          </w:p>
        </w:tc>
        <w:tc>
          <w:tcPr>
            <w:tcW w:w="1169" w:type="dxa"/>
          </w:tcPr>
          <w:p w14:paraId="045A9F43" w14:textId="77777777" w:rsidR="00D13799" w:rsidRDefault="00D13799" w:rsidP="00DE099C">
            <w:pPr>
              <w:rPr>
                <w:rFonts w:eastAsiaTheme="minorEastAsia"/>
              </w:rPr>
            </w:pPr>
            <w:r>
              <w:rPr>
                <w:rFonts w:eastAsiaTheme="minorEastAsia"/>
              </w:rPr>
              <w:t>-11</w:t>
            </w:r>
          </w:p>
        </w:tc>
      </w:tr>
      <w:tr w:rsidR="00D13799" w14:paraId="01FBE6DA" w14:textId="77777777" w:rsidTr="00DE099C">
        <w:tc>
          <w:tcPr>
            <w:tcW w:w="715" w:type="dxa"/>
          </w:tcPr>
          <w:p w14:paraId="47A1B11B" w14:textId="77777777" w:rsidR="00D13799" w:rsidRDefault="00D13799" w:rsidP="00DE099C">
            <w:r w:rsidRPr="00302586">
              <w:rPr>
                <w:rFonts w:eastAsiaTheme="minorEastAsia"/>
              </w:rPr>
              <w:t>No</w:t>
            </w:r>
          </w:p>
        </w:tc>
        <w:tc>
          <w:tcPr>
            <w:tcW w:w="720" w:type="dxa"/>
          </w:tcPr>
          <w:p w14:paraId="21142457" w14:textId="77777777" w:rsidR="00D13799" w:rsidRDefault="00D13799" w:rsidP="00DE099C">
            <w:r w:rsidRPr="00840B1A">
              <w:rPr>
                <w:rFonts w:eastAsiaTheme="minorEastAsia"/>
              </w:rPr>
              <w:t>Yes</w:t>
            </w:r>
          </w:p>
        </w:tc>
        <w:tc>
          <w:tcPr>
            <w:tcW w:w="2070" w:type="dxa"/>
          </w:tcPr>
          <w:p w14:paraId="1CC2D4AE" w14:textId="77777777" w:rsidR="00D13799" w:rsidRDefault="00D13799" w:rsidP="00DE099C">
            <w:pPr>
              <w:rPr>
                <w:rFonts w:eastAsiaTheme="minorEastAsia"/>
              </w:rPr>
            </w:pPr>
            <w:r>
              <w:rPr>
                <w:rFonts w:eastAsiaTheme="minorEastAsia"/>
              </w:rPr>
              <w:t>26 – 24.5</w:t>
            </w:r>
          </w:p>
        </w:tc>
        <w:tc>
          <w:tcPr>
            <w:tcW w:w="1169" w:type="dxa"/>
          </w:tcPr>
          <w:p w14:paraId="7965DE17" w14:textId="77777777" w:rsidR="00D13799" w:rsidRDefault="00D13799" w:rsidP="00DE099C">
            <w:r w:rsidRPr="00C5352E">
              <w:rPr>
                <w:rFonts w:eastAsiaTheme="minorEastAsia"/>
              </w:rPr>
              <w:t>-4</w:t>
            </w:r>
          </w:p>
        </w:tc>
        <w:tc>
          <w:tcPr>
            <w:tcW w:w="1169" w:type="dxa"/>
          </w:tcPr>
          <w:p w14:paraId="5406121D" w14:textId="77777777" w:rsidR="00D13799" w:rsidRDefault="00D13799" w:rsidP="00DE099C">
            <w:pPr>
              <w:rPr>
                <w:rFonts w:eastAsiaTheme="minorEastAsia"/>
              </w:rPr>
            </w:pPr>
            <w:r>
              <w:rPr>
                <w:rFonts w:eastAsiaTheme="minorEastAsia"/>
              </w:rPr>
              <w:t>13.5</w:t>
            </w:r>
          </w:p>
        </w:tc>
        <w:tc>
          <w:tcPr>
            <w:tcW w:w="1169" w:type="dxa"/>
          </w:tcPr>
          <w:p w14:paraId="07F1C2D2" w14:textId="77777777" w:rsidR="00D13799" w:rsidRDefault="00D13799" w:rsidP="00DE099C">
            <w:pPr>
              <w:rPr>
                <w:rFonts w:eastAsiaTheme="minorEastAsia"/>
              </w:rPr>
            </w:pPr>
            <w:r>
              <w:rPr>
                <w:rFonts w:eastAsiaTheme="minorEastAsia"/>
              </w:rPr>
              <w:t>-12</w:t>
            </w:r>
          </w:p>
        </w:tc>
        <w:tc>
          <w:tcPr>
            <w:tcW w:w="1169" w:type="dxa"/>
          </w:tcPr>
          <w:p w14:paraId="60CBB56C" w14:textId="77777777" w:rsidR="00D13799" w:rsidRDefault="00D13799" w:rsidP="00DE099C">
            <w:pPr>
              <w:rPr>
                <w:rFonts w:eastAsiaTheme="minorEastAsia"/>
              </w:rPr>
            </w:pPr>
            <w:r>
              <w:rPr>
                <w:rFonts w:eastAsiaTheme="minorEastAsia"/>
              </w:rPr>
              <w:t>4</w:t>
            </w:r>
          </w:p>
        </w:tc>
      </w:tr>
      <w:tr w:rsidR="00D13799" w14:paraId="1213716D" w14:textId="77777777" w:rsidTr="00DE099C">
        <w:tc>
          <w:tcPr>
            <w:tcW w:w="715" w:type="dxa"/>
          </w:tcPr>
          <w:p w14:paraId="37D3DAEA" w14:textId="77777777" w:rsidR="00D13799" w:rsidRDefault="00D13799" w:rsidP="00DE099C">
            <w:r w:rsidRPr="00302586">
              <w:rPr>
                <w:rFonts w:eastAsiaTheme="minorEastAsia"/>
              </w:rPr>
              <w:t>No</w:t>
            </w:r>
          </w:p>
        </w:tc>
        <w:tc>
          <w:tcPr>
            <w:tcW w:w="720" w:type="dxa"/>
          </w:tcPr>
          <w:p w14:paraId="558212CF" w14:textId="77777777" w:rsidR="00D13799" w:rsidRDefault="00D13799" w:rsidP="00DE099C">
            <w:r w:rsidRPr="00840B1A">
              <w:rPr>
                <w:rFonts w:eastAsiaTheme="minorEastAsia"/>
              </w:rPr>
              <w:t>Yes</w:t>
            </w:r>
          </w:p>
        </w:tc>
        <w:tc>
          <w:tcPr>
            <w:tcW w:w="2070" w:type="dxa"/>
          </w:tcPr>
          <w:p w14:paraId="7A186AD5" w14:textId="77777777" w:rsidR="00D13799" w:rsidRDefault="00D13799" w:rsidP="00DE099C">
            <w:pPr>
              <w:rPr>
                <w:rFonts w:eastAsiaTheme="minorEastAsia"/>
              </w:rPr>
            </w:pPr>
            <w:r>
              <w:rPr>
                <w:rFonts w:eastAsiaTheme="minorEastAsia"/>
              </w:rPr>
              <w:t>21 – 24.5</w:t>
            </w:r>
          </w:p>
        </w:tc>
        <w:tc>
          <w:tcPr>
            <w:tcW w:w="1169" w:type="dxa"/>
          </w:tcPr>
          <w:p w14:paraId="15C77334" w14:textId="77777777" w:rsidR="00D13799" w:rsidRDefault="00D13799" w:rsidP="00DE099C">
            <w:r w:rsidRPr="00C5352E">
              <w:rPr>
                <w:rFonts w:eastAsiaTheme="minorEastAsia"/>
              </w:rPr>
              <w:t>-4</w:t>
            </w:r>
          </w:p>
        </w:tc>
        <w:tc>
          <w:tcPr>
            <w:tcW w:w="1169" w:type="dxa"/>
          </w:tcPr>
          <w:p w14:paraId="1F9B5541" w14:textId="77777777" w:rsidR="00D13799" w:rsidRDefault="00D13799" w:rsidP="00DE099C">
            <w:r w:rsidRPr="001B2C9B">
              <w:rPr>
                <w:rFonts w:eastAsiaTheme="minorEastAsia"/>
              </w:rPr>
              <w:t>13.5</w:t>
            </w:r>
          </w:p>
        </w:tc>
        <w:tc>
          <w:tcPr>
            <w:tcW w:w="1169" w:type="dxa"/>
          </w:tcPr>
          <w:p w14:paraId="25225D68" w14:textId="77777777" w:rsidR="00D13799" w:rsidRDefault="00D13799" w:rsidP="00DE099C">
            <w:r w:rsidRPr="002D1186">
              <w:rPr>
                <w:rFonts w:eastAsiaTheme="minorEastAsia"/>
              </w:rPr>
              <w:t>-12</w:t>
            </w:r>
          </w:p>
        </w:tc>
        <w:tc>
          <w:tcPr>
            <w:tcW w:w="1169" w:type="dxa"/>
          </w:tcPr>
          <w:p w14:paraId="32661A80" w14:textId="77777777" w:rsidR="00D13799" w:rsidRDefault="00D13799" w:rsidP="00DE099C">
            <w:pPr>
              <w:rPr>
                <w:rFonts w:eastAsiaTheme="minorEastAsia"/>
              </w:rPr>
            </w:pPr>
            <w:r>
              <w:rPr>
                <w:rFonts w:eastAsiaTheme="minorEastAsia"/>
              </w:rPr>
              <w:t>-1</w:t>
            </w:r>
          </w:p>
        </w:tc>
      </w:tr>
      <w:tr w:rsidR="00D13799" w14:paraId="799A0B03" w14:textId="77777777" w:rsidTr="00DE099C">
        <w:tc>
          <w:tcPr>
            <w:tcW w:w="715" w:type="dxa"/>
          </w:tcPr>
          <w:p w14:paraId="0EF31CAC" w14:textId="77777777" w:rsidR="00D13799" w:rsidRDefault="00D13799" w:rsidP="00DE099C">
            <w:r w:rsidRPr="00302586">
              <w:rPr>
                <w:rFonts w:eastAsiaTheme="minorEastAsia"/>
              </w:rPr>
              <w:t>No</w:t>
            </w:r>
          </w:p>
        </w:tc>
        <w:tc>
          <w:tcPr>
            <w:tcW w:w="720" w:type="dxa"/>
          </w:tcPr>
          <w:p w14:paraId="1F9F9D32" w14:textId="77777777" w:rsidR="00D13799" w:rsidRDefault="00D13799" w:rsidP="00DE099C">
            <w:r w:rsidRPr="00840B1A">
              <w:rPr>
                <w:rFonts w:eastAsiaTheme="minorEastAsia"/>
              </w:rPr>
              <w:t>Yes</w:t>
            </w:r>
          </w:p>
        </w:tc>
        <w:tc>
          <w:tcPr>
            <w:tcW w:w="2070" w:type="dxa"/>
          </w:tcPr>
          <w:p w14:paraId="495E4F2B" w14:textId="77777777" w:rsidR="00D13799" w:rsidRDefault="00D13799" w:rsidP="00DE099C">
            <w:pPr>
              <w:rPr>
                <w:rFonts w:eastAsiaTheme="minorEastAsia"/>
              </w:rPr>
            </w:pPr>
            <w:r>
              <w:rPr>
                <w:rFonts w:eastAsiaTheme="minorEastAsia"/>
              </w:rPr>
              <w:t>19 – 24.5</w:t>
            </w:r>
          </w:p>
        </w:tc>
        <w:tc>
          <w:tcPr>
            <w:tcW w:w="1169" w:type="dxa"/>
          </w:tcPr>
          <w:p w14:paraId="421013D1" w14:textId="77777777" w:rsidR="00D13799" w:rsidRDefault="00D13799" w:rsidP="00DE099C">
            <w:r w:rsidRPr="00C5352E">
              <w:rPr>
                <w:rFonts w:eastAsiaTheme="minorEastAsia"/>
              </w:rPr>
              <w:t>-4</w:t>
            </w:r>
          </w:p>
        </w:tc>
        <w:tc>
          <w:tcPr>
            <w:tcW w:w="1169" w:type="dxa"/>
          </w:tcPr>
          <w:p w14:paraId="7DD501AD" w14:textId="77777777" w:rsidR="00D13799" w:rsidRDefault="00D13799" w:rsidP="00DE099C">
            <w:r w:rsidRPr="001B2C9B">
              <w:rPr>
                <w:rFonts w:eastAsiaTheme="minorEastAsia"/>
              </w:rPr>
              <w:t>13.5</w:t>
            </w:r>
          </w:p>
        </w:tc>
        <w:tc>
          <w:tcPr>
            <w:tcW w:w="1169" w:type="dxa"/>
          </w:tcPr>
          <w:p w14:paraId="6FAE585C" w14:textId="77777777" w:rsidR="00D13799" w:rsidRDefault="00D13799" w:rsidP="00DE099C">
            <w:r w:rsidRPr="002D1186">
              <w:rPr>
                <w:rFonts w:eastAsiaTheme="minorEastAsia"/>
              </w:rPr>
              <w:t>-12</w:t>
            </w:r>
          </w:p>
        </w:tc>
        <w:tc>
          <w:tcPr>
            <w:tcW w:w="1169" w:type="dxa"/>
          </w:tcPr>
          <w:p w14:paraId="0E80ADD9" w14:textId="77777777" w:rsidR="00D13799" w:rsidRDefault="00D13799" w:rsidP="00DE099C">
            <w:pPr>
              <w:rPr>
                <w:rFonts w:eastAsiaTheme="minorEastAsia"/>
              </w:rPr>
            </w:pPr>
            <w:r>
              <w:rPr>
                <w:rFonts w:eastAsiaTheme="minorEastAsia"/>
              </w:rPr>
              <w:t>-3</w:t>
            </w:r>
          </w:p>
        </w:tc>
      </w:tr>
      <w:tr w:rsidR="00D13799" w14:paraId="76FBB899" w14:textId="77777777" w:rsidTr="00DE099C">
        <w:tc>
          <w:tcPr>
            <w:tcW w:w="715" w:type="dxa"/>
          </w:tcPr>
          <w:p w14:paraId="25A5603D" w14:textId="77777777" w:rsidR="00D13799" w:rsidRDefault="00D13799" w:rsidP="00DE099C">
            <w:pPr>
              <w:rPr>
                <w:rFonts w:eastAsiaTheme="minorEastAsia"/>
              </w:rPr>
            </w:pPr>
            <w:r>
              <w:rPr>
                <w:rFonts w:eastAsiaTheme="minorEastAsia"/>
              </w:rPr>
              <w:t>Yes</w:t>
            </w:r>
          </w:p>
        </w:tc>
        <w:tc>
          <w:tcPr>
            <w:tcW w:w="720" w:type="dxa"/>
          </w:tcPr>
          <w:p w14:paraId="5469B83C" w14:textId="77777777" w:rsidR="00D13799" w:rsidRDefault="00D13799" w:rsidP="00DE099C">
            <w:r w:rsidRPr="00866A89">
              <w:rPr>
                <w:rFonts w:eastAsiaTheme="minorEastAsia"/>
              </w:rPr>
              <w:t>No</w:t>
            </w:r>
          </w:p>
        </w:tc>
        <w:tc>
          <w:tcPr>
            <w:tcW w:w="2070" w:type="dxa"/>
          </w:tcPr>
          <w:p w14:paraId="76CDB8D9" w14:textId="77777777" w:rsidR="00D13799" w:rsidRDefault="00D13799" w:rsidP="00DE099C">
            <w:pPr>
              <w:rPr>
                <w:rFonts w:eastAsiaTheme="minorEastAsia"/>
              </w:rPr>
            </w:pPr>
            <w:r>
              <w:rPr>
                <w:rFonts w:eastAsiaTheme="minorEastAsia"/>
              </w:rPr>
              <w:t>5 – 24.5</w:t>
            </w:r>
          </w:p>
        </w:tc>
        <w:tc>
          <w:tcPr>
            <w:tcW w:w="1169" w:type="dxa"/>
          </w:tcPr>
          <w:p w14:paraId="4D3961FB" w14:textId="77777777" w:rsidR="00D13799" w:rsidRDefault="00D13799" w:rsidP="00DE099C">
            <w:r w:rsidRPr="001C294C">
              <w:rPr>
                <w:rFonts w:eastAsiaTheme="minorEastAsia"/>
              </w:rPr>
              <w:t>4</w:t>
            </w:r>
          </w:p>
        </w:tc>
        <w:tc>
          <w:tcPr>
            <w:tcW w:w="1169" w:type="dxa"/>
          </w:tcPr>
          <w:p w14:paraId="2D70AB7B" w14:textId="77777777" w:rsidR="00D13799" w:rsidRDefault="00D13799" w:rsidP="00DE099C">
            <w:r w:rsidRPr="00AF6963">
              <w:rPr>
                <w:rFonts w:eastAsiaTheme="minorEastAsia"/>
              </w:rPr>
              <w:t>-13.5</w:t>
            </w:r>
          </w:p>
        </w:tc>
        <w:tc>
          <w:tcPr>
            <w:tcW w:w="1169" w:type="dxa"/>
          </w:tcPr>
          <w:p w14:paraId="566F6A98" w14:textId="77777777" w:rsidR="00D13799" w:rsidRDefault="00D13799" w:rsidP="00DE099C">
            <w:r w:rsidRPr="002D1186">
              <w:rPr>
                <w:rFonts w:eastAsiaTheme="minorEastAsia"/>
              </w:rPr>
              <w:t>-12</w:t>
            </w:r>
          </w:p>
        </w:tc>
        <w:tc>
          <w:tcPr>
            <w:tcW w:w="1169" w:type="dxa"/>
          </w:tcPr>
          <w:p w14:paraId="0B592C0D" w14:textId="77777777" w:rsidR="00D13799" w:rsidRDefault="00D13799" w:rsidP="00DE099C">
            <w:pPr>
              <w:rPr>
                <w:rFonts w:eastAsiaTheme="minorEastAsia"/>
              </w:rPr>
            </w:pPr>
            <w:r>
              <w:rPr>
                <w:rFonts w:eastAsiaTheme="minorEastAsia"/>
              </w:rPr>
              <w:t>2</w:t>
            </w:r>
          </w:p>
        </w:tc>
      </w:tr>
      <w:tr w:rsidR="00D13799" w14:paraId="1376F435" w14:textId="77777777" w:rsidTr="00DE099C">
        <w:tc>
          <w:tcPr>
            <w:tcW w:w="715" w:type="dxa"/>
          </w:tcPr>
          <w:p w14:paraId="31E5C988" w14:textId="77777777" w:rsidR="00D13799" w:rsidRDefault="00D13799" w:rsidP="00DE099C">
            <w:r w:rsidRPr="0028043F">
              <w:rPr>
                <w:rFonts w:eastAsiaTheme="minorEastAsia"/>
              </w:rPr>
              <w:t>Yes</w:t>
            </w:r>
          </w:p>
        </w:tc>
        <w:tc>
          <w:tcPr>
            <w:tcW w:w="720" w:type="dxa"/>
          </w:tcPr>
          <w:p w14:paraId="57713B4D" w14:textId="77777777" w:rsidR="00D13799" w:rsidRDefault="00D13799" w:rsidP="00DE099C">
            <w:r w:rsidRPr="00866A89">
              <w:rPr>
                <w:rFonts w:eastAsiaTheme="minorEastAsia"/>
              </w:rPr>
              <w:t>No</w:t>
            </w:r>
          </w:p>
        </w:tc>
        <w:tc>
          <w:tcPr>
            <w:tcW w:w="2070" w:type="dxa"/>
          </w:tcPr>
          <w:p w14:paraId="2DFCCB18" w14:textId="77777777" w:rsidR="00D13799" w:rsidRDefault="00D13799" w:rsidP="00DE099C">
            <w:pPr>
              <w:rPr>
                <w:rFonts w:eastAsiaTheme="minorEastAsia"/>
              </w:rPr>
            </w:pPr>
            <w:r>
              <w:rPr>
                <w:rFonts w:eastAsiaTheme="minorEastAsia"/>
              </w:rPr>
              <w:t>0 – 24.5</w:t>
            </w:r>
          </w:p>
        </w:tc>
        <w:tc>
          <w:tcPr>
            <w:tcW w:w="1169" w:type="dxa"/>
          </w:tcPr>
          <w:p w14:paraId="5608348E" w14:textId="77777777" w:rsidR="00D13799" w:rsidRDefault="00D13799" w:rsidP="00DE099C">
            <w:r w:rsidRPr="001C294C">
              <w:rPr>
                <w:rFonts w:eastAsiaTheme="minorEastAsia"/>
              </w:rPr>
              <w:t>4</w:t>
            </w:r>
          </w:p>
        </w:tc>
        <w:tc>
          <w:tcPr>
            <w:tcW w:w="1169" w:type="dxa"/>
          </w:tcPr>
          <w:p w14:paraId="13D50773" w14:textId="77777777" w:rsidR="00D13799" w:rsidRDefault="00D13799" w:rsidP="00DE099C">
            <w:r w:rsidRPr="00AF6963">
              <w:rPr>
                <w:rFonts w:eastAsiaTheme="minorEastAsia"/>
              </w:rPr>
              <w:t>-13.5</w:t>
            </w:r>
          </w:p>
        </w:tc>
        <w:tc>
          <w:tcPr>
            <w:tcW w:w="1169" w:type="dxa"/>
          </w:tcPr>
          <w:p w14:paraId="6E8B94C6" w14:textId="77777777" w:rsidR="00D13799" w:rsidRDefault="00D13799" w:rsidP="00DE099C">
            <w:r w:rsidRPr="002D1186">
              <w:rPr>
                <w:rFonts w:eastAsiaTheme="minorEastAsia"/>
              </w:rPr>
              <w:t>-12</w:t>
            </w:r>
          </w:p>
        </w:tc>
        <w:tc>
          <w:tcPr>
            <w:tcW w:w="1169" w:type="dxa"/>
          </w:tcPr>
          <w:p w14:paraId="7BD77380" w14:textId="77777777" w:rsidR="00D13799" w:rsidRDefault="00D13799" w:rsidP="00DE099C">
            <w:pPr>
              <w:rPr>
                <w:rFonts w:eastAsiaTheme="minorEastAsia"/>
              </w:rPr>
            </w:pPr>
            <w:r>
              <w:rPr>
                <w:rFonts w:eastAsiaTheme="minorEastAsia"/>
              </w:rPr>
              <w:t>-3</w:t>
            </w:r>
          </w:p>
        </w:tc>
      </w:tr>
      <w:tr w:rsidR="00D13799" w14:paraId="268CE3AC" w14:textId="77777777" w:rsidTr="00DE099C">
        <w:tc>
          <w:tcPr>
            <w:tcW w:w="715" w:type="dxa"/>
          </w:tcPr>
          <w:p w14:paraId="55834EB9" w14:textId="77777777" w:rsidR="00D13799" w:rsidRDefault="00D13799" w:rsidP="00DE099C">
            <w:r w:rsidRPr="0028043F">
              <w:rPr>
                <w:rFonts w:eastAsiaTheme="minorEastAsia"/>
              </w:rPr>
              <w:t>Yes</w:t>
            </w:r>
          </w:p>
        </w:tc>
        <w:tc>
          <w:tcPr>
            <w:tcW w:w="720" w:type="dxa"/>
          </w:tcPr>
          <w:p w14:paraId="296FF543" w14:textId="77777777" w:rsidR="00D13799" w:rsidRDefault="00D13799" w:rsidP="00DE099C">
            <w:r w:rsidRPr="00866A89">
              <w:rPr>
                <w:rFonts w:eastAsiaTheme="minorEastAsia"/>
              </w:rPr>
              <w:t>No</w:t>
            </w:r>
          </w:p>
        </w:tc>
        <w:tc>
          <w:tcPr>
            <w:tcW w:w="2070" w:type="dxa"/>
          </w:tcPr>
          <w:p w14:paraId="4720CDF3" w14:textId="77777777" w:rsidR="00D13799" w:rsidRDefault="00D13799" w:rsidP="00DE099C">
            <w:pPr>
              <w:rPr>
                <w:rFonts w:eastAsiaTheme="minorEastAsia"/>
              </w:rPr>
            </w:pPr>
            <w:r>
              <w:rPr>
                <w:rFonts w:eastAsiaTheme="minorEastAsia"/>
              </w:rPr>
              <w:t>3 – 24.5</w:t>
            </w:r>
          </w:p>
        </w:tc>
        <w:tc>
          <w:tcPr>
            <w:tcW w:w="1169" w:type="dxa"/>
          </w:tcPr>
          <w:p w14:paraId="5089CF79" w14:textId="77777777" w:rsidR="00D13799" w:rsidRDefault="00D13799" w:rsidP="00DE099C">
            <w:r w:rsidRPr="001C294C">
              <w:rPr>
                <w:rFonts w:eastAsiaTheme="minorEastAsia"/>
              </w:rPr>
              <w:t>4</w:t>
            </w:r>
          </w:p>
        </w:tc>
        <w:tc>
          <w:tcPr>
            <w:tcW w:w="1169" w:type="dxa"/>
          </w:tcPr>
          <w:p w14:paraId="51E939E2" w14:textId="77777777" w:rsidR="00D13799" w:rsidRDefault="00D13799" w:rsidP="00DE099C">
            <w:r w:rsidRPr="00AF6963">
              <w:rPr>
                <w:rFonts w:eastAsiaTheme="minorEastAsia"/>
              </w:rPr>
              <w:t>-13.5</w:t>
            </w:r>
          </w:p>
        </w:tc>
        <w:tc>
          <w:tcPr>
            <w:tcW w:w="1169" w:type="dxa"/>
          </w:tcPr>
          <w:p w14:paraId="7B5E86A3" w14:textId="77777777" w:rsidR="00D13799" w:rsidRDefault="00D13799" w:rsidP="00DE099C">
            <w:r w:rsidRPr="002D1186">
              <w:rPr>
                <w:rFonts w:eastAsiaTheme="minorEastAsia"/>
              </w:rPr>
              <w:t>-12</w:t>
            </w:r>
          </w:p>
        </w:tc>
        <w:tc>
          <w:tcPr>
            <w:tcW w:w="1169" w:type="dxa"/>
          </w:tcPr>
          <w:p w14:paraId="74601EDC" w14:textId="77777777" w:rsidR="00D13799" w:rsidRDefault="00D13799" w:rsidP="00DE099C">
            <w:pPr>
              <w:rPr>
                <w:rFonts w:eastAsiaTheme="minorEastAsia"/>
              </w:rPr>
            </w:pPr>
            <w:r>
              <w:rPr>
                <w:rFonts w:eastAsiaTheme="minorEastAsia"/>
              </w:rPr>
              <w:t>1</w:t>
            </w:r>
          </w:p>
        </w:tc>
      </w:tr>
      <w:tr w:rsidR="00D13799" w14:paraId="77179082" w14:textId="77777777" w:rsidTr="00DE099C">
        <w:tc>
          <w:tcPr>
            <w:tcW w:w="715" w:type="dxa"/>
          </w:tcPr>
          <w:p w14:paraId="0606F9CE" w14:textId="77777777" w:rsidR="00D13799" w:rsidRDefault="00D13799" w:rsidP="00DE099C">
            <w:r w:rsidRPr="0028043F">
              <w:rPr>
                <w:rFonts w:eastAsiaTheme="minorEastAsia"/>
              </w:rPr>
              <w:t>Yes</w:t>
            </w:r>
          </w:p>
        </w:tc>
        <w:tc>
          <w:tcPr>
            <w:tcW w:w="720" w:type="dxa"/>
          </w:tcPr>
          <w:p w14:paraId="54AA0FC7" w14:textId="77777777" w:rsidR="00D13799" w:rsidRDefault="00D13799" w:rsidP="00DE099C">
            <w:r w:rsidRPr="007D568F">
              <w:rPr>
                <w:rFonts w:eastAsiaTheme="minorEastAsia"/>
              </w:rPr>
              <w:t>Yes</w:t>
            </w:r>
          </w:p>
        </w:tc>
        <w:tc>
          <w:tcPr>
            <w:tcW w:w="2070" w:type="dxa"/>
          </w:tcPr>
          <w:p w14:paraId="1B2C2B20" w14:textId="77777777" w:rsidR="00D13799" w:rsidRDefault="00D13799" w:rsidP="00DE099C">
            <w:pPr>
              <w:rPr>
                <w:rFonts w:eastAsiaTheme="minorEastAsia"/>
              </w:rPr>
            </w:pPr>
            <w:r>
              <w:rPr>
                <w:rFonts w:eastAsiaTheme="minorEastAsia"/>
              </w:rPr>
              <w:t>52 – 24.5</w:t>
            </w:r>
          </w:p>
        </w:tc>
        <w:tc>
          <w:tcPr>
            <w:tcW w:w="1169" w:type="dxa"/>
          </w:tcPr>
          <w:p w14:paraId="087F1856" w14:textId="77777777" w:rsidR="00D13799" w:rsidRDefault="00D13799" w:rsidP="00DE099C">
            <w:r w:rsidRPr="001C294C">
              <w:rPr>
                <w:rFonts w:eastAsiaTheme="minorEastAsia"/>
              </w:rPr>
              <w:t>4</w:t>
            </w:r>
          </w:p>
        </w:tc>
        <w:tc>
          <w:tcPr>
            <w:tcW w:w="1169" w:type="dxa"/>
          </w:tcPr>
          <w:p w14:paraId="0ED54714" w14:textId="77777777" w:rsidR="00D13799" w:rsidRDefault="00D13799" w:rsidP="00DE099C">
            <w:r w:rsidRPr="008E6C52">
              <w:rPr>
                <w:rFonts w:eastAsiaTheme="minorEastAsia"/>
              </w:rPr>
              <w:t>13.5</w:t>
            </w:r>
          </w:p>
        </w:tc>
        <w:tc>
          <w:tcPr>
            <w:tcW w:w="1169" w:type="dxa"/>
          </w:tcPr>
          <w:p w14:paraId="271487B5" w14:textId="77777777" w:rsidR="00D13799" w:rsidRDefault="00D13799" w:rsidP="00DE099C">
            <w:pPr>
              <w:rPr>
                <w:rFonts w:eastAsiaTheme="minorEastAsia"/>
              </w:rPr>
            </w:pPr>
            <w:r>
              <w:rPr>
                <w:rFonts w:eastAsiaTheme="minorEastAsia"/>
              </w:rPr>
              <w:t>12</w:t>
            </w:r>
          </w:p>
        </w:tc>
        <w:tc>
          <w:tcPr>
            <w:tcW w:w="1169" w:type="dxa"/>
          </w:tcPr>
          <w:p w14:paraId="59A7027E" w14:textId="77777777" w:rsidR="00D13799" w:rsidRDefault="00D13799" w:rsidP="00DE099C">
            <w:pPr>
              <w:rPr>
                <w:rFonts w:eastAsiaTheme="minorEastAsia"/>
              </w:rPr>
            </w:pPr>
            <w:r>
              <w:rPr>
                <w:rFonts w:eastAsiaTheme="minorEastAsia"/>
              </w:rPr>
              <w:t>-2</w:t>
            </w:r>
          </w:p>
        </w:tc>
      </w:tr>
      <w:tr w:rsidR="00D13799" w14:paraId="2AF835BD" w14:textId="77777777" w:rsidTr="00DE099C">
        <w:tc>
          <w:tcPr>
            <w:tcW w:w="715" w:type="dxa"/>
          </w:tcPr>
          <w:p w14:paraId="5E0FCB47" w14:textId="77777777" w:rsidR="00D13799" w:rsidRDefault="00D13799" w:rsidP="00DE099C">
            <w:r w:rsidRPr="0028043F">
              <w:rPr>
                <w:rFonts w:eastAsiaTheme="minorEastAsia"/>
              </w:rPr>
              <w:t>Yes</w:t>
            </w:r>
          </w:p>
        </w:tc>
        <w:tc>
          <w:tcPr>
            <w:tcW w:w="720" w:type="dxa"/>
          </w:tcPr>
          <w:p w14:paraId="1EF64CF8" w14:textId="77777777" w:rsidR="00D13799" w:rsidRDefault="00D13799" w:rsidP="00DE099C">
            <w:r w:rsidRPr="007D568F">
              <w:rPr>
                <w:rFonts w:eastAsiaTheme="minorEastAsia"/>
              </w:rPr>
              <w:t>Yes</w:t>
            </w:r>
          </w:p>
        </w:tc>
        <w:tc>
          <w:tcPr>
            <w:tcW w:w="2070" w:type="dxa"/>
          </w:tcPr>
          <w:p w14:paraId="69F38854" w14:textId="77777777" w:rsidR="00D13799" w:rsidRDefault="00D13799" w:rsidP="00DE099C">
            <w:pPr>
              <w:rPr>
                <w:rFonts w:eastAsiaTheme="minorEastAsia"/>
              </w:rPr>
            </w:pPr>
            <w:r>
              <w:rPr>
                <w:rFonts w:eastAsiaTheme="minorEastAsia"/>
              </w:rPr>
              <w:t>56 – 24.5</w:t>
            </w:r>
          </w:p>
        </w:tc>
        <w:tc>
          <w:tcPr>
            <w:tcW w:w="1169" w:type="dxa"/>
          </w:tcPr>
          <w:p w14:paraId="3EC1EE3C" w14:textId="77777777" w:rsidR="00D13799" w:rsidRDefault="00D13799" w:rsidP="00DE099C">
            <w:r w:rsidRPr="001C294C">
              <w:rPr>
                <w:rFonts w:eastAsiaTheme="minorEastAsia"/>
              </w:rPr>
              <w:t>4</w:t>
            </w:r>
          </w:p>
        </w:tc>
        <w:tc>
          <w:tcPr>
            <w:tcW w:w="1169" w:type="dxa"/>
          </w:tcPr>
          <w:p w14:paraId="30DD46F8" w14:textId="77777777" w:rsidR="00D13799" w:rsidRDefault="00D13799" w:rsidP="00DE099C">
            <w:r w:rsidRPr="008E6C52">
              <w:rPr>
                <w:rFonts w:eastAsiaTheme="minorEastAsia"/>
              </w:rPr>
              <w:t>13.5</w:t>
            </w:r>
          </w:p>
        </w:tc>
        <w:tc>
          <w:tcPr>
            <w:tcW w:w="1169" w:type="dxa"/>
          </w:tcPr>
          <w:p w14:paraId="33F86366" w14:textId="77777777" w:rsidR="00D13799" w:rsidRDefault="00D13799" w:rsidP="00DE099C">
            <w:pPr>
              <w:rPr>
                <w:rFonts w:eastAsiaTheme="minorEastAsia"/>
              </w:rPr>
            </w:pPr>
            <w:r>
              <w:rPr>
                <w:rFonts w:eastAsiaTheme="minorEastAsia"/>
              </w:rPr>
              <w:t>12</w:t>
            </w:r>
          </w:p>
        </w:tc>
        <w:tc>
          <w:tcPr>
            <w:tcW w:w="1169" w:type="dxa"/>
          </w:tcPr>
          <w:p w14:paraId="5B0A0895" w14:textId="77777777" w:rsidR="00D13799" w:rsidRDefault="00D13799" w:rsidP="00DE099C">
            <w:pPr>
              <w:rPr>
                <w:rFonts w:eastAsiaTheme="minorEastAsia"/>
              </w:rPr>
            </w:pPr>
            <w:r>
              <w:rPr>
                <w:rFonts w:eastAsiaTheme="minorEastAsia"/>
              </w:rPr>
              <w:t>2</w:t>
            </w:r>
          </w:p>
        </w:tc>
      </w:tr>
      <w:tr w:rsidR="00D13799" w14:paraId="283B4375" w14:textId="77777777" w:rsidTr="00DE099C">
        <w:tc>
          <w:tcPr>
            <w:tcW w:w="715" w:type="dxa"/>
          </w:tcPr>
          <w:p w14:paraId="0F3265EF" w14:textId="77777777" w:rsidR="00D13799" w:rsidRDefault="00D13799" w:rsidP="00DE099C">
            <w:r w:rsidRPr="0028043F">
              <w:rPr>
                <w:rFonts w:eastAsiaTheme="minorEastAsia"/>
              </w:rPr>
              <w:t>Yes</w:t>
            </w:r>
          </w:p>
        </w:tc>
        <w:tc>
          <w:tcPr>
            <w:tcW w:w="720" w:type="dxa"/>
          </w:tcPr>
          <w:p w14:paraId="1B7D463C" w14:textId="77777777" w:rsidR="00D13799" w:rsidRDefault="00D13799" w:rsidP="00DE099C">
            <w:r w:rsidRPr="007D568F">
              <w:rPr>
                <w:rFonts w:eastAsiaTheme="minorEastAsia"/>
              </w:rPr>
              <w:t>Yes</w:t>
            </w:r>
          </w:p>
        </w:tc>
        <w:tc>
          <w:tcPr>
            <w:tcW w:w="2070" w:type="dxa"/>
          </w:tcPr>
          <w:p w14:paraId="2FFC3F6B" w14:textId="77777777" w:rsidR="00D13799" w:rsidRDefault="00D13799" w:rsidP="00DE099C">
            <w:pPr>
              <w:rPr>
                <w:rFonts w:eastAsiaTheme="minorEastAsia"/>
              </w:rPr>
            </w:pPr>
            <w:r>
              <w:rPr>
                <w:rFonts w:eastAsiaTheme="minorEastAsia"/>
              </w:rPr>
              <w:t>54 – 24.5</w:t>
            </w:r>
          </w:p>
        </w:tc>
        <w:tc>
          <w:tcPr>
            <w:tcW w:w="1169" w:type="dxa"/>
          </w:tcPr>
          <w:p w14:paraId="7B19BA9E" w14:textId="77777777" w:rsidR="00D13799" w:rsidRDefault="00D13799" w:rsidP="00DE099C">
            <w:r w:rsidRPr="001C294C">
              <w:rPr>
                <w:rFonts w:eastAsiaTheme="minorEastAsia"/>
              </w:rPr>
              <w:t>4</w:t>
            </w:r>
          </w:p>
        </w:tc>
        <w:tc>
          <w:tcPr>
            <w:tcW w:w="1169" w:type="dxa"/>
          </w:tcPr>
          <w:p w14:paraId="25193BEE" w14:textId="77777777" w:rsidR="00D13799" w:rsidRDefault="00D13799" w:rsidP="00DE099C">
            <w:r w:rsidRPr="008E6C52">
              <w:rPr>
                <w:rFonts w:eastAsiaTheme="minorEastAsia"/>
              </w:rPr>
              <w:t>13.5</w:t>
            </w:r>
          </w:p>
        </w:tc>
        <w:tc>
          <w:tcPr>
            <w:tcW w:w="1169" w:type="dxa"/>
          </w:tcPr>
          <w:p w14:paraId="541CEF1A" w14:textId="77777777" w:rsidR="00D13799" w:rsidRDefault="00D13799" w:rsidP="00DE099C">
            <w:pPr>
              <w:rPr>
                <w:rFonts w:eastAsiaTheme="minorEastAsia"/>
              </w:rPr>
            </w:pPr>
            <w:r>
              <w:rPr>
                <w:rFonts w:eastAsiaTheme="minorEastAsia"/>
              </w:rPr>
              <w:t>12</w:t>
            </w:r>
          </w:p>
        </w:tc>
        <w:tc>
          <w:tcPr>
            <w:tcW w:w="1169" w:type="dxa"/>
          </w:tcPr>
          <w:p w14:paraId="750DA9E2" w14:textId="77777777" w:rsidR="00D13799" w:rsidRDefault="00D13799" w:rsidP="00DE099C">
            <w:pPr>
              <w:rPr>
                <w:rFonts w:eastAsiaTheme="minorEastAsia"/>
              </w:rPr>
            </w:pPr>
            <w:r>
              <w:rPr>
                <w:rFonts w:eastAsiaTheme="minorEastAsia"/>
              </w:rPr>
              <w:t>0</w:t>
            </w:r>
          </w:p>
        </w:tc>
      </w:tr>
    </w:tbl>
    <w:p w14:paraId="049798D4" w14:textId="77777777" w:rsidR="00D13799" w:rsidRDefault="00D13799" w:rsidP="00DE099C">
      <w:pPr>
        <w:rPr>
          <w:rFonts w:eastAsiaTheme="minorEastAsia"/>
        </w:rPr>
      </w:pPr>
    </w:p>
    <w:p w14:paraId="46CEAEC5" w14:textId="77777777" w:rsidR="00D13799" w:rsidRDefault="00D13799" w:rsidP="00DE099C">
      <w:pPr>
        <w:rPr>
          <w:rFonts w:eastAsiaTheme="minorEastAsia"/>
        </w:rPr>
      </w:pPr>
      <w:r>
        <w:rPr>
          <w:rFonts w:eastAsiaTheme="minorEastAsia"/>
        </w:rPr>
        <w:t>Sums of squares are used to quantify the amount of variation due to each source.</w:t>
      </w:r>
    </w:p>
    <w:p w14:paraId="0213866D" w14:textId="77777777" w:rsidR="00D13799" w:rsidRDefault="00D13799" w:rsidP="00D13799">
      <w:pPr>
        <w:pStyle w:val="ListParagraph"/>
        <w:numPr>
          <w:ilvl w:val="0"/>
          <w:numId w:val="174"/>
        </w:numPr>
        <w:rPr>
          <w:rFonts w:eastAsiaTheme="minorEastAsia"/>
        </w:rPr>
      </w:pPr>
      <w:r>
        <w:rPr>
          <w:rFonts w:eastAsiaTheme="minorEastAsia"/>
        </w:rPr>
        <w:lastRenderedPageBreak/>
        <w:t>SS(total) = sum of (Y – grand mean)</w:t>
      </w:r>
      <w:r>
        <w:rPr>
          <w:rFonts w:eastAsiaTheme="minorEastAsia"/>
          <w:vertAlign w:val="superscript"/>
        </w:rPr>
        <w:t>2</w:t>
      </w:r>
    </w:p>
    <w:p w14:paraId="4218A252" w14:textId="77777777" w:rsidR="00D13799" w:rsidRDefault="00D13799" w:rsidP="00D13799">
      <w:pPr>
        <w:pStyle w:val="ListParagraph"/>
        <w:numPr>
          <w:ilvl w:val="0"/>
          <w:numId w:val="174"/>
        </w:numPr>
        <w:rPr>
          <w:rFonts w:eastAsiaTheme="minorEastAsia"/>
        </w:rPr>
      </w:pPr>
      <w:r>
        <w:rPr>
          <w:rFonts w:eastAsiaTheme="minorEastAsia"/>
        </w:rPr>
        <w:t>SS(</w:t>
      </w:r>
      <w:proofErr w:type="spellStart"/>
      <w:r>
        <w:rPr>
          <w:rFonts w:eastAsiaTheme="minorEastAsia"/>
        </w:rPr>
        <w:t>Antb</w:t>
      </w:r>
      <w:proofErr w:type="spellEnd"/>
      <w:r>
        <w:rPr>
          <w:rFonts w:eastAsiaTheme="minorEastAsia"/>
        </w:rPr>
        <w:t>) = sum of (Antb Eff)</w:t>
      </w:r>
      <w:r>
        <w:rPr>
          <w:rFonts w:eastAsiaTheme="minorEastAsia"/>
          <w:vertAlign w:val="superscript"/>
        </w:rPr>
        <w:t>2</w:t>
      </w:r>
    </w:p>
    <w:p w14:paraId="4617E966" w14:textId="77777777" w:rsidR="00D13799" w:rsidRPr="00A6177D" w:rsidRDefault="00D13799" w:rsidP="00D13799">
      <w:pPr>
        <w:pStyle w:val="ListParagraph"/>
        <w:numPr>
          <w:ilvl w:val="0"/>
          <w:numId w:val="174"/>
        </w:numPr>
        <w:rPr>
          <w:rFonts w:eastAsiaTheme="minorEastAsia"/>
        </w:rPr>
      </w:pPr>
      <w:r>
        <w:rPr>
          <w:rFonts w:eastAsiaTheme="minorEastAsia"/>
        </w:rPr>
        <w:t>SS(B12) = sum of (B12 Eff)</w:t>
      </w:r>
      <w:r>
        <w:rPr>
          <w:rFonts w:eastAsiaTheme="minorEastAsia"/>
          <w:vertAlign w:val="superscript"/>
        </w:rPr>
        <w:t>2</w:t>
      </w:r>
    </w:p>
    <w:p w14:paraId="1E61D515" w14:textId="77777777" w:rsidR="00D13799" w:rsidRDefault="00D13799" w:rsidP="00D13799">
      <w:pPr>
        <w:pStyle w:val="ListParagraph"/>
        <w:numPr>
          <w:ilvl w:val="0"/>
          <w:numId w:val="174"/>
        </w:numPr>
        <w:rPr>
          <w:rFonts w:eastAsiaTheme="minorEastAsia"/>
        </w:rPr>
      </w:pPr>
      <w:r>
        <w:rPr>
          <w:rFonts w:eastAsiaTheme="minorEastAsia"/>
        </w:rPr>
        <w:t>SS(Int) = sum of (Int eff)</w:t>
      </w:r>
      <w:r>
        <w:rPr>
          <w:rFonts w:eastAsiaTheme="minorEastAsia"/>
          <w:vertAlign w:val="superscript"/>
        </w:rPr>
        <w:t>2</w:t>
      </w:r>
    </w:p>
    <w:p w14:paraId="2A38571B" w14:textId="77777777" w:rsidR="00D13799" w:rsidRPr="00007266" w:rsidRDefault="00D13799" w:rsidP="00D13799">
      <w:pPr>
        <w:pStyle w:val="ListParagraph"/>
        <w:numPr>
          <w:ilvl w:val="0"/>
          <w:numId w:val="174"/>
        </w:numPr>
        <w:rPr>
          <w:rFonts w:eastAsiaTheme="minorEastAsia"/>
        </w:rPr>
      </w:pPr>
      <w:r>
        <w:rPr>
          <w:rFonts w:eastAsiaTheme="minorEastAsia"/>
        </w:rPr>
        <w:t>SS(error) = sum of (Residual)</w:t>
      </w:r>
      <w:r>
        <w:rPr>
          <w:rFonts w:eastAsiaTheme="minorEastAsia"/>
          <w:vertAlign w:val="superscript"/>
        </w:rPr>
        <w:t>2</w:t>
      </w:r>
    </w:p>
    <w:p w14:paraId="4E725D6E" w14:textId="77777777" w:rsidR="00D13799" w:rsidRDefault="00D13799" w:rsidP="00DE099C">
      <w:pPr>
        <w:rPr>
          <w:rFonts w:eastAsiaTheme="minorEastAsia"/>
        </w:rPr>
      </w:pPr>
    </w:p>
    <w:p w14:paraId="14772EC3" w14:textId="77777777" w:rsidR="00D13799" w:rsidRDefault="00D13799" w:rsidP="00D13799">
      <w:pPr>
        <w:pStyle w:val="ListParagraph"/>
        <w:numPr>
          <w:ilvl w:val="0"/>
          <w:numId w:val="174"/>
        </w:numPr>
        <w:rPr>
          <w:rFonts w:eastAsiaTheme="minorEastAsia"/>
        </w:rPr>
      </w:pPr>
      <w:r>
        <w:rPr>
          <w:rFonts w:eastAsiaTheme="minorEastAsia"/>
        </w:rPr>
        <w:t>Note that SS(total) = SS(Ant) + SS(B12) + SS(Int) + SS(error)</w:t>
      </w:r>
    </w:p>
    <w:p w14:paraId="3B49B499" w14:textId="77777777" w:rsidR="00D13799" w:rsidRDefault="00D13799" w:rsidP="00DE099C">
      <w:pPr>
        <w:rPr>
          <w:rFonts w:eastAsiaTheme="minorEastAsia"/>
        </w:rPr>
      </w:pPr>
    </w:p>
    <w:p w14:paraId="15A22F8C" w14:textId="77777777" w:rsidR="00D13799" w:rsidRDefault="00D13799">
      <w:pPr>
        <w:rPr>
          <w:rFonts w:eastAsiaTheme="minorEastAsia"/>
        </w:rPr>
      </w:pPr>
      <w:r>
        <w:rPr>
          <w:rFonts w:eastAsiaTheme="minorEastAsia"/>
        </w:rPr>
        <w:br w:type="page"/>
      </w:r>
    </w:p>
    <w:p w14:paraId="0A06B8CC" w14:textId="77777777" w:rsidR="00D13799" w:rsidRDefault="00D13799" w:rsidP="00DE099C">
      <w:pPr>
        <w:rPr>
          <w:rFonts w:eastAsiaTheme="minorEastAsia"/>
        </w:rPr>
      </w:pPr>
      <w:r>
        <w:rPr>
          <w:rFonts w:eastAsiaTheme="minorEastAsia"/>
        </w:rPr>
        <w:lastRenderedPageBreak/>
        <w:t>These sums of squares provide the basis for the ANOVA table:</w:t>
      </w:r>
    </w:p>
    <w:p w14:paraId="3EEC20A8" w14:textId="77777777" w:rsidR="00D13799" w:rsidRDefault="00D13799" w:rsidP="00DE099C">
      <w:pPr>
        <w:rPr>
          <w:rFonts w:eastAsiaTheme="minorEastAsia"/>
        </w:rPr>
      </w:pPr>
    </w:p>
    <w:tbl>
      <w:tblPr>
        <w:tblStyle w:val="TableGrid"/>
        <w:tblW w:w="0" w:type="auto"/>
        <w:tblLook w:val="04A0" w:firstRow="1" w:lastRow="0" w:firstColumn="1" w:lastColumn="0" w:noHBand="0" w:noVBand="1"/>
      </w:tblPr>
      <w:tblGrid>
        <w:gridCol w:w="1075"/>
        <w:gridCol w:w="1170"/>
        <w:gridCol w:w="1170"/>
        <w:gridCol w:w="2817"/>
        <w:gridCol w:w="1683"/>
        <w:gridCol w:w="1435"/>
      </w:tblGrid>
      <w:tr w:rsidR="00D13799" w14:paraId="36F2968F" w14:textId="77777777" w:rsidTr="00DE099C">
        <w:tc>
          <w:tcPr>
            <w:tcW w:w="1075" w:type="dxa"/>
          </w:tcPr>
          <w:p w14:paraId="03ADAFDE" w14:textId="77777777" w:rsidR="00D13799" w:rsidRDefault="00D13799" w:rsidP="00DE099C">
            <w:pPr>
              <w:rPr>
                <w:rFonts w:eastAsiaTheme="minorEastAsia"/>
              </w:rPr>
            </w:pPr>
            <w:r>
              <w:rPr>
                <w:rFonts w:eastAsiaTheme="minorEastAsia"/>
              </w:rPr>
              <w:t>Source</w:t>
            </w:r>
          </w:p>
        </w:tc>
        <w:tc>
          <w:tcPr>
            <w:tcW w:w="1170" w:type="dxa"/>
          </w:tcPr>
          <w:p w14:paraId="39407B2A" w14:textId="77777777" w:rsidR="00D13799" w:rsidRDefault="00D13799" w:rsidP="00DE099C">
            <w:pPr>
              <w:rPr>
                <w:rFonts w:eastAsiaTheme="minorEastAsia"/>
              </w:rPr>
            </w:pPr>
            <w:r>
              <w:rPr>
                <w:rFonts w:eastAsiaTheme="minorEastAsia"/>
              </w:rPr>
              <w:t>DF</w:t>
            </w:r>
          </w:p>
        </w:tc>
        <w:tc>
          <w:tcPr>
            <w:tcW w:w="1170" w:type="dxa"/>
          </w:tcPr>
          <w:p w14:paraId="79C1D7D7" w14:textId="77777777" w:rsidR="00D13799" w:rsidRDefault="00D13799" w:rsidP="00DE099C">
            <w:pPr>
              <w:rPr>
                <w:rFonts w:eastAsiaTheme="minorEastAsia"/>
              </w:rPr>
            </w:pPr>
            <w:r>
              <w:rPr>
                <w:rFonts w:eastAsiaTheme="minorEastAsia"/>
              </w:rPr>
              <w:t>SS</w:t>
            </w:r>
          </w:p>
        </w:tc>
        <w:tc>
          <w:tcPr>
            <w:tcW w:w="2817" w:type="dxa"/>
          </w:tcPr>
          <w:p w14:paraId="1C824E4A" w14:textId="77777777" w:rsidR="00D13799" w:rsidRDefault="00D13799" w:rsidP="00DE099C">
            <w:pPr>
              <w:rPr>
                <w:rFonts w:eastAsiaTheme="minorEastAsia"/>
              </w:rPr>
            </w:pPr>
            <w:r>
              <w:rPr>
                <w:rFonts w:eastAsiaTheme="minorEastAsia"/>
              </w:rPr>
              <w:t>MS</w:t>
            </w:r>
          </w:p>
        </w:tc>
        <w:tc>
          <w:tcPr>
            <w:tcW w:w="1683" w:type="dxa"/>
          </w:tcPr>
          <w:p w14:paraId="4E023809" w14:textId="77777777" w:rsidR="00D13799" w:rsidRDefault="00D13799" w:rsidP="00DE099C">
            <w:pPr>
              <w:rPr>
                <w:rFonts w:eastAsiaTheme="minorEastAsia"/>
              </w:rPr>
            </w:pPr>
            <w:r>
              <w:rPr>
                <w:rFonts w:eastAsiaTheme="minorEastAsia"/>
              </w:rPr>
              <w:t>F stat</w:t>
            </w:r>
          </w:p>
        </w:tc>
        <w:tc>
          <w:tcPr>
            <w:tcW w:w="1435" w:type="dxa"/>
          </w:tcPr>
          <w:p w14:paraId="462C923A" w14:textId="77777777" w:rsidR="00D13799" w:rsidRDefault="00D13799" w:rsidP="00DE099C">
            <w:pPr>
              <w:rPr>
                <w:rFonts w:eastAsiaTheme="minorEastAsia"/>
              </w:rPr>
            </w:pPr>
            <w:r>
              <w:rPr>
                <w:rFonts w:eastAsiaTheme="minorEastAsia"/>
              </w:rPr>
              <w:t>P-value</w:t>
            </w:r>
          </w:p>
        </w:tc>
      </w:tr>
      <w:tr w:rsidR="00D13799" w14:paraId="70A327E6" w14:textId="77777777" w:rsidTr="00DE099C">
        <w:tc>
          <w:tcPr>
            <w:tcW w:w="1075" w:type="dxa"/>
          </w:tcPr>
          <w:p w14:paraId="1386BD79" w14:textId="77777777" w:rsidR="00D13799" w:rsidRDefault="00D13799" w:rsidP="00DE099C">
            <w:pPr>
              <w:rPr>
                <w:rFonts w:eastAsiaTheme="minorEastAsia"/>
              </w:rPr>
            </w:pPr>
            <w:r>
              <w:rPr>
                <w:rFonts w:eastAsiaTheme="minorEastAsia"/>
              </w:rPr>
              <w:t>Factor A</w:t>
            </w:r>
          </w:p>
        </w:tc>
        <w:tc>
          <w:tcPr>
            <w:tcW w:w="1170" w:type="dxa"/>
          </w:tcPr>
          <w:p w14:paraId="331F9669" w14:textId="77777777" w:rsidR="00D13799" w:rsidRDefault="00D13799" w:rsidP="00DE099C">
            <w:pPr>
              <w:rPr>
                <w:rFonts w:eastAsiaTheme="minorEastAsia"/>
              </w:rPr>
            </w:pPr>
            <w:r>
              <w:rPr>
                <w:rFonts w:eastAsiaTheme="minorEastAsia"/>
              </w:rPr>
              <w:t>K-1</w:t>
            </w:r>
          </w:p>
        </w:tc>
        <w:tc>
          <w:tcPr>
            <w:tcW w:w="1170" w:type="dxa"/>
          </w:tcPr>
          <w:p w14:paraId="5DDA109C" w14:textId="77777777" w:rsidR="00D13799" w:rsidRDefault="00D13799" w:rsidP="00DE099C">
            <w:pPr>
              <w:rPr>
                <w:rFonts w:eastAsiaTheme="minorEastAsia"/>
              </w:rPr>
            </w:pPr>
            <w:r>
              <w:rPr>
                <w:rFonts w:eastAsiaTheme="minorEastAsia"/>
              </w:rPr>
              <w:t>SS(A)</w:t>
            </w:r>
          </w:p>
        </w:tc>
        <w:tc>
          <w:tcPr>
            <w:tcW w:w="2817" w:type="dxa"/>
          </w:tcPr>
          <w:p w14:paraId="11BC220B" w14:textId="77777777" w:rsidR="00D13799" w:rsidRDefault="00D13799" w:rsidP="00DE099C">
            <w:pPr>
              <w:rPr>
                <w:rFonts w:eastAsiaTheme="minorEastAsia"/>
              </w:rPr>
            </w:pPr>
            <w:r>
              <w:rPr>
                <w:rFonts w:eastAsiaTheme="minorEastAsia"/>
              </w:rPr>
              <w:t>MS(A) = SS(A) / (K-1)</w:t>
            </w:r>
          </w:p>
        </w:tc>
        <w:tc>
          <w:tcPr>
            <w:tcW w:w="1683" w:type="dxa"/>
          </w:tcPr>
          <w:p w14:paraId="7972ACA6" w14:textId="77777777" w:rsidR="00D13799" w:rsidRDefault="00D13799" w:rsidP="00DE099C">
            <w:pPr>
              <w:rPr>
                <w:rFonts w:eastAsiaTheme="minorEastAsia"/>
              </w:rPr>
            </w:pPr>
            <w:r>
              <w:rPr>
                <w:rFonts w:eastAsiaTheme="minorEastAsia"/>
              </w:rPr>
              <w:t>MS(A) / MS(E)</w:t>
            </w:r>
          </w:p>
        </w:tc>
        <w:tc>
          <w:tcPr>
            <w:tcW w:w="1435" w:type="dxa"/>
          </w:tcPr>
          <w:p w14:paraId="3F566666" w14:textId="77777777" w:rsidR="00D13799" w:rsidRDefault="00D13799" w:rsidP="00DE099C">
            <w:pPr>
              <w:rPr>
                <w:rFonts w:eastAsiaTheme="minorEastAsia"/>
              </w:rPr>
            </w:pPr>
          </w:p>
        </w:tc>
      </w:tr>
      <w:tr w:rsidR="00D13799" w14:paraId="745D524E" w14:textId="77777777" w:rsidTr="00DE099C">
        <w:tc>
          <w:tcPr>
            <w:tcW w:w="1075" w:type="dxa"/>
          </w:tcPr>
          <w:p w14:paraId="3E3EA262" w14:textId="77777777" w:rsidR="00D13799" w:rsidRDefault="00D13799" w:rsidP="00DE099C">
            <w:pPr>
              <w:rPr>
                <w:rFonts w:eastAsiaTheme="minorEastAsia"/>
              </w:rPr>
            </w:pPr>
            <w:r>
              <w:rPr>
                <w:rFonts w:eastAsiaTheme="minorEastAsia"/>
              </w:rPr>
              <w:t>Factor B</w:t>
            </w:r>
          </w:p>
        </w:tc>
        <w:tc>
          <w:tcPr>
            <w:tcW w:w="1170" w:type="dxa"/>
          </w:tcPr>
          <w:p w14:paraId="03E85EF3" w14:textId="77777777" w:rsidR="00D13799" w:rsidRDefault="00D13799" w:rsidP="00DE099C">
            <w:pPr>
              <w:rPr>
                <w:rFonts w:eastAsiaTheme="minorEastAsia"/>
              </w:rPr>
            </w:pPr>
            <w:r>
              <w:rPr>
                <w:rFonts w:eastAsiaTheme="minorEastAsia"/>
              </w:rPr>
              <w:t>J-1</w:t>
            </w:r>
          </w:p>
        </w:tc>
        <w:tc>
          <w:tcPr>
            <w:tcW w:w="1170" w:type="dxa"/>
          </w:tcPr>
          <w:p w14:paraId="048F3F7C" w14:textId="77777777" w:rsidR="00D13799" w:rsidRDefault="00D13799" w:rsidP="00DE099C">
            <w:pPr>
              <w:rPr>
                <w:rFonts w:eastAsiaTheme="minorEastAsia"/>
              </w:rPr>
            </w:pPr>
            <w:r>
              <w:rPr>
                <w:rFonts w:eastAsiaTheme="minorEastAsia"/>
              </w:rPr>
              <w:t>SS(B)</w:t>
            </w:r>
          </w:p>
        </w:tc>
        <w:tc>
          <w:tcPr>
            <w:tcW w:w="2817" w:type="dxa"/>
          </w:tcPr>
          <w:p w14:paraId="06833C29" w14:textId="77777777" w:rsidR="00D13799" w:rsidRDefault="00D13799" w:rsidP="00DE099C">
            <w:pPr>
              <w:rPr>
                <w:rFonts w:eastAsiaTheme="minorEastAsia"/>
              </w:rPr>
            </w:pPr>
            <w:r>
              <w:rPr>
                <w:rFonts w:eastAsiaTheme="minorEastAsia"/>
              </w:rPr>
              <w:t>MS(B) = SS(B) / (J-1)</w:t>
            </w:r>
          </w:p>
        </w:tc>
        <w:tc>
          <w:tcPr>
            <w:tcW w:w="1683" w:type="dxa"/>
          </w:tcPr>
          <w:p w14:paraId="73A7A8A3" w14:textId="77777777" w:rsidR="00D13799" w:rsidRDefault="00D13799" w:rsidP="00DE099C">
            <w:pPr>
              <w:rPr>
                <w:rFonts w:eastAsiaTheme="minorEastAsia"/>
              </w:rPr>
            </w:pPr>
            <w:r>
              <w:rPr>
                <w:rFonts w:eastAsiaTheme="minorEastAsia"/>
              </w:rPr>
              <w:t>MS(B) / MS(E)</w:t>
            </w:r>
          </w:p>
        </w:tc>
        <w:tc>
          <w:tcPr>
            <w:tcW w:w="1435" w:type="dxa"/>
          </w:tcPr>
          <w:p w14:paraId="01FD7AD1" w14:textId="77777777" w:rsidR="00D13799" w:rsidRDefault="00D13799" w:rsidP="00DE099C">
            <w:pPr>
              <w:rPr>
                <w:rFonts w:eastAsiaTheme="minorEastAsia"/>
              </w:rPr>
            </w:pPr>
          </w:p>
        </w:tc>
      </w:tr>
      <w:tr w:rsidR="00D13799" w14:paraId="10EFB259" w14:textId="77777777" w:rsidTr="00DE099C">
        <w:tc>
          <w:tcPr>
            <w:tcW w:w="1075" w:type="dxa"/>
          </w:tcPr>
          <w:p w14:paraId="3B2B64E3" w14:textId="77777777" w:rsidR="00D13799" w:rsidRDefault="00D13799" w:rsidP="00DE099C">
            <w:pPr>
              <w:rPr>
                <w:rFonts w:eastAsiaTheme="minorEastAsia"/>
              </w:rPr>
            </w:pPr>
            <w:r>
              <w:rPr>
                <w:rFonts w:eastAsiaTheme="minorEastAsia"/>
              </w:rPr>
              <w:t>A x B</w:t>
            </w:r>
          </w:p>
        </w:tc>
        <w:tc>
          <w:tcPr>
            <w:tcW w:w="1170" w:type="dxa"/>
          </w:tcPr>
          <w:p w14:paraId="0ACA2E43" w14:textId="77777777" w:rsidR="00D13799" w:rsidRDefault="00D13799" w:rsidP="00DE099C">
            <w:pPr>
              <w:rPr>
                <w:rFonts w:eastAsiaTheme="minorEastAsia"/>
              </w:rPr>
            </w:pPr>
            <w:r>
              <w:rPr>
                <w:rFonts w:eastAsiaTheme="minorEastAsia"/>
              </w:rPr>
              <w:t>(K-1)(J-1)</w:t>
            </w:r>
          </w:p>
        </w:tc>
        <w:tc>
          <w:tcPr>
            <w:tcW w:w="1170" w:type="dxa"/>
          </w:tcPr>
          <w:p w14:paraId="095D72FF" w14:textId="77777777" w:rsidR="00D13799" w:rsidRDefault="00D13799" w:rsidP="00DE099C">
            <w:pPr>
              <w:rPr>
                <w:rFonts w:eastAsiaTheme="minorEastAsia"/>
              </w:rPr>
            </w:pPr>
            <w:r>
              <w:rPr>
                <w:rFonts w:eastAsiaTheme="minorEastAsia"/>
              </w:rPr>
              <w:t>SS(AB)</w:t>
            </w:r>
          </w:p>
        </w:tc>
        <w:tc>
          <w:tcPr>
            <w:tcW w:w="2817" w:type="dxa"/>
          </w:tcPr>
          <w:p w14:paraId="61114C05" w14:textId="77777777" w:rsidR="00D13799" w:rsidRDefault="00D13799" w:rsidP="00DE099C">
            <w:pPr>
              <w:rPr>
                <w:rFonts w:eastAsiaTheme="minorEastAsia"/>
              </w:rPr>
            </w:pPr>
            <w:r>
              <w:rPr>
                <w:rFonts w:eastAsiaTheme="minorEastAsia"/>
              </w:rPr>
              <w:t>MS(AB) = SS(AB) / (K-1)(J-1)</w:t>
            </w:r>
          </w:p>
        </w:tc>
        <w:tc>
          <w:tcPr>
            <w:tcW w:w="1683" w:type="dxa"/>
          </w:tcPr>
          <w:p w14:paraId="6F9E3C2C" w14:textId="77777777" w:rsidR="00D13799" w:rsidRDefault="00D13799" w:rsidP="00DE099C">
            <w:pPr>
              <w:rPr>
                <w:rFonts w:eastAsiaTheme="minorEastAsia"/>
              </w:rPr>
            </w:pPr>
            <w:r>
              <w:rPr>
                <w:rFonts w:eastAsiaTheme="minorEastAsia"/>
              </w:rPr>
              <w:t>MS(AB) / MS(E)</w:t>
            </w:r>
          </w:p>
        </w:tc>
        <w:tc>
          <w:tcPr>
            <w:tcW w:w="1435" w:type="dxa"/>
          </w:tcPr>
          <w:p w14:paraId="24775474" w14:textId="77777777" w:rsidR="00D13799" w:rsidRDefault="00D13799" w:rsidP="00DE099C">
            <w:pPr>
              <w:rPr>
                <w:rFonts w:eastAsiaTheme="minorEastAsia"/>
              </w:rPr>
            </w:pPr>
          </w:p>
        </w:tc>
      </w:tr>
      <w:tr w:rsidR="00D13799" w14:paraId="0D3471FF" w14:textId="77777777" w:rsidTr="00DE099C">
        <w:tc>
          <w:tcPr>
            <w:tcW w:w="1075" w:type="dxa"/>
          </w:tcPr>
          <w:p w14:paraId="5699A964" w14:textId="77777777" w:rsidR="00D13799" w:rsidRDefault="00D13799" w:rsidP="00DE099C">
            <w:pPr>
              <w:rPr>
                <w:rFonts w:eastAsiaTheme="minorEastAsia"/>
              </w:rPr>
            </w:pPr>
            <w:r>
              <w:rPr>
                <w:rFonts w:eastAsiaTheme="minorEastAsia"/>
              </w:rPr>
              <w:t>Error</w:t>
            </w:r>
          </w:p>
        </w:tc>
        <w:tc>
          <w:tcPr>
            <w:tcW w:w="1170" w:type="dxa"/>
          </w:tcPr>
          <w:p w14:paraId="60044FD9" w14:textId="77777777" w:rsidR="00D13799" w:rsidRDefault="00D13799" w:rsidP="00DE099C">
            <w:pPr>
              <w:rPr>
                <w:rFonts w:eastAsiaTheme="minorEastAsia"/>
              </w:rPr>
            </w:pPr>
            <w:r>
              <w:rPr>
                <w:rFonts w:eastAsiaTheme="minorEastAsia"/>
              </w:rPr>
              <w:t>KJ(r-1)</w:t>
            </w:r>
          </w:p>
        </w:tc>
        <w:tc>
          <w:tcPr>
            <w:tcW w:w="1170" w:type="dxa"/>
          </w:tcPr>
          <w:p w14:paraId="20780E9A" w14:textId="77777777" w:rsidR="00D13799" w:rsidRDefault="00D13799" w:rsidP="00DE099C">
            <w:pPr>
              <w:rPr>
                <w:rFonts w:eastAsiaTheme="minorEastAsia"/>
              </w:rPr>
            </w:pPr>
            <w:r>
              <w:rPr>
                <w:rFonts w:eastAsiaTheme="minorEastAsia"/>
              </w:rPr>
              <w:t>SS(error)</w:t>
            </w:r>
          </w:p>
        </w:tc>
        <w:tc>
          <w:tcPr>
            <w:tcW w:w="2817" w:type="dxa"/>
          </w:tcPr>
          <w:p w14:paraId="38D4EA76" w14:textId="77777777" w:rsidR="00D13799" w:rsidRDefault="00D13799" w:rsidP="00DE099C">
            <w:pPr>
              <w:rPr>
                <w:rFonts w:eastAsiaTheme="minorEastAsia"/>
              </w:rPr>
            </w:pPr>
            <w:r>
              <w:rPr>
                <w:rFonts w:eastAsiaTheme="minorEastAsia"/>
              </w:rPr>
              <w:t>MS(E) = SS(E) / [KJ(r-1)]</w:t>
            </w:r>
          </w:p>
        </w:tc>
        <w:tc>
          <w:tcPr>
            <w:tcW w:w="1683" w:type="dxa"/>
          </w:tcPr>
          <w:p w14:paraId="5B337367" w14:textId="77777777" w:rsidR="00D13799" w:rsidRDefault="00D13799" w:rsidP="00DE099C">
            <w:pPr>
              <w:rPr>
                <w:rFonts w:eastAsiaTheme="minorEastAsia"/>
              </w:rPr>
            </w:pPr>
          </w:p>
        </w:tc>
        <w:tc>
          <w:tcPr>
            <w:tcW w:w="1435" w:type="dxa"/>
          </w:tcPr>
          <w:p w14:paraId="5FDF1BA5" w14:textId="77777777" w:rsidR="00D13799" w:rsidRDefault="00D13799" w:rsidP="00DE099C">
            <w:pPr>
              <w:rPr>
                <w:rFonts w:eastAsiaTheme="minorEastAsia"/>
              </w:rPr>
            </w:pPr>
          </w:p>
        </w:tc>
      </w:tr>
      <w:tr w:rsidR="00D13799" w14:paraId="7CB8D94B" w14:textId="77777777" w:rsidTr="00DE099C">
        <w:tc>
          <w:tcPr>
            <w:tcW w:w="1075" w:type="dxa"/>
          </w:tcPr>
          <w:p w14:paraId="3005EA14" w14:textId="77777777" w:rsidR="00D13799" w:rsidRDefault="00D13799" w:rsidP="00DE099C">
            <w:pPr>
              <w:rPr>
                <w:rFonts w:eastAsiaTheme="minorEastAsia"/>
              </w:rPr>
            </w:pPr>
            <w:r>
              <w:rPr>
                <w:rFonts w:eastAsiaTheme="minorEastAsia"/>
              </w:rPr>
              <w:t>Total</w:t>
            </w:r>
          </w:p>
        </w:tc>
        <w:tc>
          <w:tcPr>
            <w:tcW w:w="1170" w:type="dxa"/>
          </w:tcPr>
          <w:p w14:paraId="6DF1BBB5" w14:textId="77777777" w:rsidR="00D13799" w:rsidRDefault="00D13799" w:rsidP="00DE099C">
            <w:pPr>
              <w:rPr>
                <w:rFonts w:eastAsiaTheme="minorEastAsia"/>
              </w:rPr>
            </w:pPr>
            <w:r>
              <w:rPr>
                <w:rFonts w:eastAsiaTheme="minorEastAsia"/>
              </w:rPr>
              <w:t>n - 1</w:t>
            </w:r>
          </w:p>
        </w:tc>
        <w:tc>
          <w:tcPr>
            <w:tcW w:w="1170" w:type="dxa"/>
          </w:tcPr>
          <w:p w14:paraId="6DBB02AA" w14:textId="77777777" w:rsidR="00D13799" w:rsidRDefault="00D13799" w:rsidP="00DE099C">
            <w:pPr>
              <w:rPr>
                <w:rFonts w:eastAsiaTheme="minorEastAsia"/>
              </w:rPr>
            </w:pPr>
            <w:r>
              <w:rPr>
                <w:rFonts w:eastAsiaTheme="minorEastAsia"/>
              </w:rPr>
              <w:t>SS(total)</w:t>
            </w:r>
          </w:p>
        </w:tc>
        <w:tc>
          <w:tcPr>
            <w:tcW w:w="2817" w:type="dxa"/>
          </w:tcPr>
          <w:p w14:paraId="3A6233F6" w14:textId="77777777" w:rsidR="00D13799" w:rsidRDefault="00D13799" w:rsidP="00DE099C">
            <w:pPr>
              <w:rPr>
                <w:rFonts w:eastAsiaTheme="minorEastAsia"/>
              </w:rPr>
            </w:pPr>
          </w:p>
        </w:tc>
        <w:tc>
          <w:tcPr>
            <w:tcW w:w="1683" w:type="dxa"/>
          </w:tcPr>
          <w:p w14:paraId="6470361D" w14:textId="77777777" w:rsidR="00D13799" w:rsidRDefault="00D13799" w:rsidP="00DE099C">
            <w:pPr>
              <w:rPr>
                <w:rFonts w:eastAsiaTheme="minorEastAsia"/>
              </w:rPr>
            </w:pPr>
          </w:p>
        </w:tc>
        <w:tc>
          <w:tcPr>
            <w:tcW w:w="1435" w:type="dxa"/>
          </w:tcPr>
          <w:p w14:paraId="3FD8D6E5" w14:textId="77777777" w:rsidR="00D13799" w:rsidRDefault="00D13799" w:rsidP="00DE099C">
            <w:pPr>
              <w:rPr>
                <w:rFonts w:eastAsiaTheme="minorEastAsia"/>
              </w:rPr>
            </w:pPr>
          </w:p>
        </w:tc>
      </w:tr>
    </w:tbl>
    <w:p w14:paraId="5A7504BC" w14:textId="77777777" w:rsidR="00D13799" w:rsidRDefault="00D13799" w:rsidP="00DE099C">
      <w:pPr>
        <w:rPr>
          <w:rFonts w:eastAsiaTheme="minorEastAsia"/>
        </w:rPr>
      </w:pPr>
    </w:p>
    <w:p w14:paraId="56438F1D" w14:textId="77777777" w:rsidR="00D13799" w:rsidRDefault="00D13799" w:rsidP="00DE099C">
      <w:pPr>
        <w:rPr>
          <w:rFonts w:eastAsiaTheme="minorEastAsia"/>
        </w:rPr>
      </w:pPr>
      <w:r>
        <w:rPr>
          <w:rFonts w:eastAsiaTheme="minorEastAsia"/>
        </w:rPr>
        <w:t>where r is the number of observations per treatment.</w:t>
      </w:r>
    </w:p>
    <w:p w14:paraId="78D63E2C" w14:textId="77777777" w:rsidR="00D13799" w:rsidRDefault="00D13799" w:rsidP="00DE099C">
      <w:pPr>
        <w:rPr>
          <w:rFonts w:eastAsiaTheme="minorEastAsia"/>
        </w:rPr>
      </w:pPr>
    </w:p>
    <w:p w14:paraId="4E1C1ABD" w14:textId="77777777" w:rsidR="00D13799" w:rsidRDefault="00D13799" w:rsidP="00DE099C">
      <w:pPr>
        <w:rPr>
          <w:rFonts w:eastAsiaTheme="minorEastAsia"/>
        </w:rPr>
      </w:pPr>
      <w:r>
        <w:rPr>
          <w:rFonts w:eastAsiaTheme="minorEastAsia"/>
        </w:rPr>
        <w:t>This contains three F tests:</w:t>
      </w:r>
    </w:p>
    <w:p w14:paraId="273AAF23" w14:textId="77777777" w:rsidR="00D13799" w:rsidRPr="001D6EE9" w:rsidRDefault="00D13799" w:rsidP="00D13799">
      <w:pPr>
        <w:pStyle w:val="ListParagraph"/>
        <w:numPr>
          <w:ilvl w:val="0"/>
          <w:numId w:val="175"/>
        </w:numPr>
        <w:rPr>
          <w:rFonts w:eastAsiaTheme="minorEastAsia"/>
        </w:rPr>
      </w:pPr>
      <w:r>
        <w:rPr>
          <w:rFonts w:eastAsiaTheme="minorEastAsia"/>
        </w:rPr>
        <w:t xml:space="preserve">For factor 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K</m:t>
            </m:r>
          </m:sub>
        </m:sSub>
        <m:r>
          <w:rPr>
            <w:rFonts w:ascii="Cambria Math" w:eastAsiaTheme="minorEastAsia" w:hAnsi="Cambria Math"/>
          </w:rPr>
          <m:t>=0</m:t>
        </m:r>
      </m:oMath>
      <w:r w:rsidRPr="001D6EE9">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 xml:space="preserve">:Some </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0</m:t>
        </m:r>
      </m:oMath>
    </w:p>
    <w:p w14:paraId="115D8977" w14:textId="77777777" w:rsidR="00D13799" w:rsidRDefault="00D13799" w:rsidP="00D13799">
      <w:pPr>
        <w:pStyle w:val="ListParagraph"/>
        <w:numPr>
          <w:ilvl w:val="0"/>
          <w:numId w:val="175"/>
        </w:numPr>
        <w:rPr>
          <w:rFonts w:eastAsiaTheme="minorEastAsia"/>
        </w:rPr>
      </w:pPr>
      <w:r w:rsidRPr="001D6EE9">
        <w:rPr>
          <w:rFonts w:eastAsiaTheme="minorEastAsia"/>
        </w:rPr>
        <w:t xml:space="preserve">For factor B: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β</m:t>
            </m:r>
          </m:e>
          <m:sub>
            <m:r>
              <w:rPr>
                <w:rFonts w:ascii="Cambria Math" w:eastAsiaTheme="minorEastAsia" w:hAnsi="Cambria Math"/>
              </w:rPr>
              <m:t>J</m:t>
            </m:r>
          </m:sub>
        </m:sSub>
        <m:r>
          <w:rPr>
            <w:rFonts w:ascii="Cambria Math" w:eastAsiaTheme="minorEastAsia" w:hAnsi="Cambria Math"/>
          </w:rPr>
          <m:t>=0</m:t>
        </m:r>
      </m:oMath>
      <w:r w:rsidRPr="001D6EE9">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 xml:space="preserve">:Some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w:p>
    <w:p w14:paraId="4C6F531A" w14:textId="77777777" w:rsidR="00D13799" w:rsidRDefault="00D13799" w:rsidP="00D13799">
      <w:pPr>
        <w:pStyle w:val="ListParagraph"/>
        <w:numPr>
          <w:ilvl w:val="0"/>
          <w:numId w:val="175"/>
        </w:numPr>
        <w:rPr>
          <w:rFonts w:eastAsiaTheme="minorEastAsia"/>
        </w:rPr>
      </w:pPr>
      <w:r w:rsidRPr="00D75126">
        <w:rPr>
          <w:rFonts w:eastAsiaTheme="minorEastAsia"/>
        </w:rPr>
        <w:t xml:space="preserve">For interaction: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oMath>
      <w:r w:rsidRPr="00D75126">
        <w:rPr>
          <w:rFonts w:eastAsiaTheme="minorEastAsia"/>
        </w:rPr>
        <w:t xml:space="preserve"> All </w:t>
      </w:r>
      <m:oMath>
        <m:sSub>
          <m:sSubPr>
            <m:ctrlPr>
              <w:rPr>
                <w:rFonts w:ascii="Cambria Math" w:eastAsiaTheme="minorEastAsia" w:hAnsi="Cambria Math"/>
                <w:i/>
              </w:rPr>
            </m:ctrlPr>
          </m:sSubPr>
          <m:e>
            <m: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kj</m:t>
            </m:r>
          </m:sub>
        </m:sSub>
        <m:r>
          <w:rPr>
            <w:rFonts w:ascii="Cambria Math" w:eastAsiaTheme="minorEastAsia" w:hAnsi="Cambria Math"/>
          </w:rPr>
          <m:t>=0</m:t>
        </m:r>
      </m:oMath>
      <w:r w:rsidRPr="00D75126">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 xml:space="preserve">:Some </m:t>
        </m:r>
        <m:sSub>
          <m:sSubPr>
            <m:ctrlPr>
              <w:rPr>
                <w:rFonts w:ascii="Cambria Math" w:eastAsiaTheme="minorEastAsia" w:hAnsi="Cambria Math"/>
                <w:i/>
              </w:rPr>
            </m:ctrlPr>
          </m:sSubPr>
          <m:e>
            <m: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kj</m:t>
            </m:r>
          </m:sub>
        </m:sSub>
        <m:r>
          <m:rPr>
            <m:sty m:val="p"/>
          </m:rPr>
          <w:rPr>
            <w:rFonts w:ascii="Cambria Math" w:eastAsiaTheme="minorEastAsia" w:hAnsi="Cambria Math"/>
          </w:rPr>
          <m:t>≠</m:t>
        </m:r>
        <m:r>
          <w:rPr>
            <w:rFonts w:ascii="Cambria Math" w:eastAsiaTheme="minorEastAsia" w:hAnsi="Cambria Math"/>
          </w:rPr>
          <m:t>0</m:t>
        </m:r>
      </m:oMath>
    </w:p>
    <w:p w14:paraId="65D3E11D" w14:textId="77777777" w:rsidR="00D13799" w:rsidRDefault="00D13799" w:rsidP="00DE099C">
      <w:pPr>
        <w:rPr>
          <w:rFonts w:eastAsiaTheme="minorEastAsia"/>
        </w:rPr>
      </w:pPr>
    </w:p>
    <w:p w14:paraId="0C6FF91E" w14:textId="77777777" w:rsidR="00D13799" w:rsidRDefault="00D13799" w:rsidP="00DE099C">
      <w:pPr>
        <w:rPr>
          <w:rFonts w:eastAsiaTheme="minorEastAsia"/>
        </w:rPr>
      </w:pPr>
      <w:r>
        <w:rPr>
          <w:rFonts w:eastAsiaTheme="minorEastAsia"/>
          <w:u w:val="single"/>
        </w:rPr>
        <w:t>SAS code</w:t>
      </w:r>
    </w:p>
    <w:p w14:paraId="3EB4B6BC" w14:textId="77777777" w:rsidR="00D13799" w:rsidRDefault="00D13799" w:rsidP="00DE099C">
      <w:pPr>
        <w:rPr>
          <w:rFonts w:eastAsiaTheme="minorEastAsia"/>
        </w:rPr>
      </w:pPr>
      <w:r>
        <w:rPr>
          <w:noProof/>
        </w:rPr>
        <w:drawing>
          <wp:inline distT="0" distB="0" distL="0" distR="0" wp14:anchorId="135D3F5A" wp14:editId="7B540F6C">
            <wp:extent cx="3148965" cy="579120"/>
            <wp:effectExtent l="19050" t="19050" r="13335" b="1143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181574" cy="585117"/>
                    </a:xfrm>
                    <a:prstGeom prst="rect">
                      <a:avLst/>
                    </a:prstGeom>
                    <a:ln>
                      <a:solidFill>
                        <a:schemeClr val="accent1"/>
                      </a:solidFill>
                    </a:ln>
                  </pic:spPr>
                </pic:pic>
              </a:graphicData>
            </a:graphic>
          </wp:inline>
        </w:drawing>
      </w:r>
    </w:p>
    <w:p w14:paraId="35D32509" w14:textId="77777777" w:rsidR="00D13799" w:rsidRDefault="00D13799" w:rsidP="00DE099C">
      <w:pPr>
        <w:rPr>
          <w:rFonts w:eastAsiaTheme="minorEastAsia"/>
        </w:rPr>
      </w:pPr>
    </w:p>
    <w:p w14:paraId="0040A2D7" w14:textId="77777777" w:rsidR="00D13799" w:rsidRDefault="00D13799" w:rsidP="00DE099C">
      <w:pPr>
        <w:rPr>
          <w:rFonts w:eastAsiaTheme="minorEastAsia"/>
        </w:rPr>
      </w:pPr>
      <w:r>
        <w:rPr>
          <w:noProof/>
        </w:rPr>
        <w:drawing>
          <wp:inline distT="0" distB="0" distL="0" distR="0" wp14:anchorId="62E0971F" wp14:editId="5D1267E3">
            <wp:extent cx="3571440" cy="1562100"/>
            <wp:effectExtent l="19050" t="19050" r="10160" b="190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584050" cy="1567615"/>
                    </a:xfrm>
                    <a:prstGeom prst="rect">
                      <a:avLst/>
                    </a:prstGeom>
                    <a:ln>
                      <a:solidFill>
                        <a:schemeClr val="accent1"/>
                      </a:solidFill>
                    </a:ln>
                  </pic:spPr>
                </pic:pic>
              </a:graphicData>
            </a:graphic>
          </wp:inline>
        </w:drawing>
      </w:r>
    </w:p>
    <w:p w14:paraId="4AB3BA0B" w14:textId="77777777" w:rsidR="00D13799" w:rsidRDefault="00D13799" w:rsidP="00DE099C">
      <w:pPr>
        <w:rPr>
          <w:rFonts w:eastAsiaTheme="minorEastAsia"/>
        </w:rPr>
      </w:pPr>
    </w:p>
    <w:p w14:paraId="6BF50AB7" w14:textId="77777777" w:rsidR="00D13799" w:rsidRDefault="00D13799" w:rsidP="00D13799">
      <w:pPr>
        <w:pStyle w:val="ListParagraph"/>
        <w:numPr>
          <w:ilvl w:val="0"/>
          <w:numId w:val="180"/>
        </w:numPr>
        <w:rPr>
          <w:rFonts w:eastAsiaTheme="minorEastAsia"/>
        </w:rPr>
      </w:pPr>
      <w:r>
        <w:rPr>
          <w:rFonts w:eastAsiaTheme="minorEastAsia"/>
        </w:rPr>
        <w:t>Looking at the Antibiotics*B12 line, there is statistically significant evidence of an interaction between antibiotics and B12.</w:t>
      </w:r>
    </w:p>
    <w:p w14:paraId="32A90B16" w14:textId="77777777" w:rsidR="00D13799" w:rsidRDefault="00D13799" w:rsidP="00D13799">
      <w:pPr>
        <w:pStyle w:val="ListParagraph"/>
        <w:numPr>
          <w:ilvl w:val="1"/>
          <w:numId w:val="180"/>
        </w:numPr>
        <w:rPr>
          <w:rFonts w:eastAsiaTheme="minorEastAsia"/>
        </w:rPr>
      </w:pPr>
      <w:r>
        <w:rPr>
          <w:rFonts w:eastAsiaTheme="minorEastAsia"/>
        </w:rPr>
        <w:t>F stat = MS(</w:t>
      </w:r>
      <w:proofErr w:type="spellStart"/>
      <w:r>
        <w:rPr>
          <w:rFonts w:eastAsiaTheme="minorEastAsia"/>
        </w:rPr>
        <w:t>Antb</w:t>
      </w:r>
      <w:proofErr w:type="spellEnd"/>
      <w:r>
        <w:rPr>
          <w:rFonts w:eastAsiaTheme="minorEastAsia"/>
        </w:rPr>
        <w:t>*B12) / MS(error) = 1728 / 36.25 = 47.67</w:t>
      </w:r>
    </w:p>
    <w:p w14:paraId="1A1B2788" w14:textId="77777777" w:rsidR="00D13799" w:rsidRDefault="00D13799" w:rsidP="00D13799">
      <w:pPr>
        <w:pStyle w:val="ListParagraph"/>
        <w:numPr>
          <w:ilvl w:val="1"/>
          <w:numId w:val="180"/>
        </w:numPr>
        <w:rPr>
          <w:rFonts w:eastAsiaTheme="minorEastAsia"/>
        </w:rPr>
      </w:pPr>
      <w:r>
        <w:rPr>
          <w:rFonts w:eastAsiaTheme="minorEastAsia"/>
        </w:rPr>
        <w:t>P-value = .0001</w:t>
      </w:r>
      <w:r>
        <w:rPr>
          <w:rFonts w:eastAsiaTheme="minorEastAsia"/>
        </w:rPr>
        <w:br/>
      </w:r>
    </w:p>
    <w:p w14:paraId="1EC84C66" w14:textId="77777777" w:rsidR="00D13799" w:rsidRDefault="00D13799">
      <w:pPr>
        <w:rPr>
          <w:rFonts w:eastAsiaTheme="minorEastAsia"/>
        </w:rPr>
      </w:pPr>
      <w:r>
        <w:rPr>
          <w:rFonts w:eastAsiaTheme="minorEastAsia"/>
        </w:rPr>
        <w:br w:type="page"/>
      </w:r>
    </w:p>
    <w:p w14:paraId="05279D2E" w14:textId="77777777" w:rsidR="00D13799" w:rsidRDefault="00D13799" w:rsidP="00D13799">
      <w:pPr>
        <w:pStyle w:val="ListParagraph"/>
        <w:numPr>
          <w:ilvl w:val="0"/>
          <w:numId w:val="180"/>
        </w:numPr>
        <w:rPr>
          <w:rFonts w:eastAsiaTheme="minorEastAsia"/>
        </w:rPr>
      </w:pPr>
      <w:r>
        <w:rPr>
          <w:rFonts w:eastAsiaTheme="minorEastAsia"/>
        </w:rPr>
        <w:lastRenderedPageBreak/>
        <w:t>Because of the interaction, we have seen a “difference between the differences”.</w:t>
      </w:r>
    </w:p>
    <w:p w14:paraId="5BC5A30F" w14:textId="77777777" w:rsidR="00D13799" w:rsidRDefault="00D13799" w:rsidP="00D13799">
      <w:pPr>
        <w:pStyle w:val="ListParagraph"/>
        <w:numPr>
          <w:ilvl w:val="0"/>
          <w:numId w:val="180"/>
        </w:numPr>
        <w:rPr>
          <w:rFonts w:eastAsiaTheme="minorEastAsia"/>
        </w:rPr>
      </w:pPr>
      <w:r>
        <w:rPr>
          <w:rFonts w:eastAsiaTheme="minorEastAsia"/>
        </w:rPr>
        <w:t>Therefore, it doesn’t make sense to speak of a single effect of each factor (called a main effect) because the effect depends on the other factor.</w:t>
      </w:r>
    </w:p>
    <w:p w14:paraId="480D5CE0" w14:textId="77777777" w:rsidR="00D13799" w:rsidRPr="00260062" w:rsidRDefault="00D13799" w:rsidP="00DE099C">
      <w:pPr>
        <w:rPr>
          <w:rFonts w:eastAsiaTheme="minorEastAsia"/>
        </w:rPr>
      </w:pPr>
    </w:p>
    <w:p w14:paraId="43B0E2D4" w14:textId="77777777" w:rsidR="00D13799" w:rsidRDefault="00D13799" w:rsidP="00D13799">
      <w:pPr>
        <w:pStyle w:val="ListParagraph"/>
        <w:numPr>
          <w:ilvl w:val="0"/>
          <w:numId w:val="180"/>
        </w:numPr>
        <w:rPr>
          <w:rFonts w:eastAsiaTheme="minorEastAsia"/>
        </w:rPr>
      </w:pPr>
      <w:r>
        <w:rPr>
          <w:rFonts w:eastAsiaTheme="minorEastAsia"/>
        </w:rPr>
        <w:t>NO: Average effect of adding B12 is a 27 unit increase.</w:t>
      </w:r>
    </w:p>
    <w:p w14:paraId="73FAB69B" w14:textId="77777777" w:rsidR="00D13799" w:rsidRDefault="00D13799" w:rsidP="00D13799">
      <w:pPr>
        <w:pStyle w:val="ListParagraph"/>
        <w:numPr>
          <w:ilvl w:val="1"/>
          <w:numId w:val="180"/>
        </w:numPr>
        <w:rPr>
          <w:rFonts w:eastAsiaTheme="minorEastAsia"/>
        </w:rPr>
      </w:pPr>
      <w:r>
        <w:rPr>
          <w:rFonts w:eastAsiaTheme="minorEastAsia"/>
        </w:rPr>
        <w:t>YES: without antibiotics, B12 gives 3 unit increase</w:t>
      </w:r>
      <w:r>
        <w:rPr>
          <w:rFonts w:eastAsiaTheme="minorEastAsia"/>
        </w:rPr>
        <w:br/>
        <w:t xml:space="preserve">         with antibiotics,       B12 gives a 51 unit increase</w:t>
      </w:r>
      <w:r>
        <w:rPr>
          <w:rFonts w:eastAsiaTheme="minorEastAsia"/>
        </w:rPr>
        <w:br/>
      </w:r>
    </w:p>
    <w:p w14:paraId="743C3F1B" w14:textId="77777777" w:rsidR="00D13799" w:rsidRDefault="00D13799" w:rsidP="00D13799">
      <w:pPr>
        <w:pStyle w:val="ListParagraph"/>
        <w:numPr>
          <w:ilvl w:val="0"/>
          <w:numId w:val="180"/>
        </w:numPr>
        <w:rPr>
          <w:rFonts w:eastAsiaTheme="minorEastAsia"/>
        </w:rPr>
      </w:pPr>
      <w:r>
        <w:rPr>
          <w:rFonts w:eastAsiaTheme="minorEastAsia"/>
        </w:rPr>
        <w:t>NO: Average effect of adding antibiotics is a 8 unit increase</w:t>
      </w:r>
    </w:p>
    <w:p w14:paraId="464DF71A" w14:textId="77777777" w:rsidR="00D13799" w:rsidRDefault="00D13799" w:rsidP="00D13799">
      <w:pPr>
        <w:pStyle w:val="ListParagraph"/>
        <w:numPr>
          <w:ilvl w:val="1"/>
          <w:numId w:val="180"/>
        </w:numPr>
        <w:rPr>
          <w:rFonts w:eastAsiaTheme="minorEastAsia"/>
        </w:rPr>
      </w:pPr>
      <w:r>
        <w:rPr>
          <w:rFonts w:eastAsiaTheme="minorEastAsia"/>
        </w:rPr>
        <w:t xml:space="preserve">YES: without B12, antibiotics give 16 unit </w:t>
      </w:r>
      <w:r w:rsidRPr="00752A35">
        <w:rPr>
          <w:rFonts w:eastAsiaTheme="minorEastAsia"/>
          <w:b/>
        </w:rPr>
        <w:t>decrease</w:t>
      </w:r>
    </w:p>
    <w:p w14:paraId="380D89DF" w14:textId="77777777" w:rsidR="00D13799" w:rsidRPr="00260062" w:rsidRDefault="00D13799" w:rsidP="00DE099C">
      <w:pPr>
        <w:pStyle w:val="ListParagraph"/>
        <w:ind w:left="1080"/>
        <w:rPr>
          <w:rFonts w:eastAsiaTheme="minorEastAsia"/>
        </w:rPr>
      </w:pPr>
      <w:r>
        <w:rPr>
          <w:rFonts w:eastAsiaTheme="minorEastAsia"/>
        </w:rPr>
        <w:t xml:space="preserve">         With B12,      antibiotics give a 32 unit increase</w:t>
      </w:r>
    </w:p>
    <w:p w14:paraId="7A6EF94A" w14:textId="77777777" w:rsidR="00D13799" w:rsidRDefault="00D13799" w:rsidP="00DE099C">
      <w:pPr>
        <w:rPr>
          <w:rFonts w:eastAsiaTheme="minorEastAsia"/>
        </w:rPr>
      </w:pPr>
    </w:p>
    <w:tbl>
      <w:tblPr>
        <w:tblStyle w:val="TableGrid"/>
        <w:tblW w:w="0" w:type="auto"/>
        <w:tblLook w:val="04A0" w:firstRow="1" w:lastRow="0" w:firstColumn="1" w:lastColumn="0" w:noHBand="0" w:noVBand="1"/>
      </w:tblPr>
      <w:tblGrid>
        <w:gridCol w:w="2337"/>
        <w:gridCol w:w="628"/>
        <w:gridCol w:w="1170"/>
        <w:gridCol w:w="1170"/>
        <w:gridCol w:w="1620"/>
      </w:tblGrid>
      <w:tr w:rsidR="00D13799" w14:paraId="5094B9C7" w14:textId="77777777" w:rsidTr="00DE099C">
        <w:tc>
          <w:tcPr>
            <w:tcW w:w="2965" w:type="dxa"/>
            <w:gridSpan w:val="2"/>
            <w:vMerge w:val="restart"/>
          </w:tcPr>
          <w:p w14:paraId="0E5E7E74" w14:textId="77777777" w:rsidR="00D13799" w:rsidRDefault="00D13799" w:rsidP="00DE099C"/>
        </w:tc>
        <w:tc>
          <w:tcPr>
            <w:tcW w:w="2340" w:type="dxa"/>
            <w:gridSpan w:val="2"/>
          </w:tcPr>
          <w:p w14:paraId="5A25D146" w14:textId="77777777" w:rsidR="00D13799" w:rsidRPr="002F72E2" w:rsidRDefault="00D13799" w:rsidP="00DE099C">
            <w:pPr>
              <w:jc w:val="center"/>
            </w:pPr>
            <w:r>
              <w:t>Factor B (B</w:t>
            </w:r>
            <w:r>
              <w:rPr>
                <w:vertAlign w:val="subscript"/>
              </w:rPr>
              <w:t>12</w:t>
            </w:r>
            <w:r>
              <w:t>)</w:t>
            </w:r>
          </w:p>
        </w:tc>
        <w:tc>
          <w:tcPr>
            <w:tcW w:w="1620" w:type="dxa"/>
            <w:vMerge w:val="restart"/>
          </w:tcPr>
          <w:p w14:paraId="77DA5FEA" w14:textId="77777777" w:rsidR="00D13799" w:rsidRDefault="00D13799" w:rsidP="00DE099C">
            <w:pPr>
              <w:jc w:val="center"/>
            </w:pPr>
            <w:r>
              <w:t>Difference due</w:t>
            </w:r>
          </w:p>
          <w:p w14:paraId="0F9E8D05" w14:textId="77777777" w:rsidR="00D13799" w:rsidRDefault="00D13799" w:rsidP="00DE099C">
            <w:pPr>
              <w:jc w:val="center"/>
            </w:pPr>
            <w:r>
              <w:t>to B12</w:t>
            </w:r>
          </w:p>
        </w:tc>
      </w:tr>
      <w:tr w:rsidR="00D13799" w14:paraId="21ADFF7E" w14:textId="77777777" w:rsidTr="00DE099C">
        <w:tc>
          <w:tcPr>
            <w:tcW w:w="2965" w:type="dxa"/>
            <w:gridSpan w:val="2"/>
            <w:vMerge/>
          </w:tcPr>
          <w:p w14:paraId="74A7F3A3" w14:textId="77777777" w:rsidR="00D13799" w:rsidRDefault="00D13799" w:rsidP="00DE099C"/>
        </w:tc>
        <w:tc>
          <w:tcPr>
            <w:tcW w:w="1170" w:type="dxa"/>
          </w:tcPr>
          <w:p w14:paraId="6A3AA714" w14:textId="77777777" w:rsidR="00D13799" w:rsidRDefault="00D13799" w:rsidP="00DE099C">
            <w:r>
              <w:t>No</w:t>
            </w:r>
          </w:p>
        </w:tc>
        <w:tc>
          <w:tcPr>
            <w:tcW w:w="1170" w:type="dxa"/>
          </w:tcPr>
          <w:p w14:paraId="672895A3" w14:textId="77777777" w:rsidR="00D13799" w:rsidRDefault="00D13799" w:rsidP="00DE099C">
            <w:r>
              <w:t>Yes</w:t>
            </w:r>
          </w:p>
        </w:tc>
        <w:tc>
          <w:tcPr>
            <w:tcW w:w="1620" w:type="dxa"/>
            <w:vMerge/>
          </w:tcPr>
          <w:p w14:paraId="1B017339" w14:textId="77777777" w:rsidR="00D13799" w:rsidRDefault="00D13799" w:rsidP="00DE099C"/>
        </w:tc>
      </w:tr>
      <w:tr w:rsidR="00D13799" w14:paraId="754C8DF7" w14:textId="77777777" w:rsidTr="00DE099C">
        <w:tc>
          <w:tcPr>
            <w:tcW w:w="2337" w:type="dxa"/>
            <w:vMerge w:val="restart"/>
          </w:tcPr>
          <w:p w14:paraId="2B2F3794" w14:textId="77777777" w:rsidR="00D13799" w:rsidRDefault="00D13799" w:rsidP="00DE099C">
            <w:r>
              <w:t>Factor A (Antibiotics)</w:t>
            </w:r>
          </w:p>
        </w:tc>
        <w:tc>
          <w:tcPr>
            <w:tcW w:w="628" w:type="dxa"/>
          </w:tcPr>
          <w:p w14:paraId="4D73E216" w14:textId="77777777" w:rsidR="00D13799" w:rsidRDefault="00D13799" w:rsidP="00DE099C">
            <w:r>
              <w:t>No</w:t>
            </w:r>
          </w:p>
        </w:tc>
        <w:tc>
          <w:tcPr>
            <w:tcW w:w="1170" w:type="dxa"/>
          </w:tcPr>
          <w:p w14:paraId="71B53E1B" w14:textId="77777777" w:rsidR="00D13799" w:rsidRDefault="00D13799" w:rsidP="00DE099C">
            <w:r>
              <w:t>19</w:t>
            </w:r>
          </w:p>
        </w:tc>
        <w:tc>
          <w:tcPr>
            <w:tcW w:w="1170" w:type="dxa"/>
          </w:tcPr>
          <w:p w14:paraId="511C8306" w14:textId="77777777" w:rsidR="00D13799" w:rsidRDefault="00D13799" w:rsidP="00DE099C">
            <w:r>
              <w:t>22</w:t>
            </w:r>
          </w:p>
        </w:tc>
        <w:tc>
          <w:tcPr>
            <w:tcW w:w="1620" w:type="dxa"/>
          </w:tcPr>
          <w:p w14:paraId="4DDB68B4" w14:textId="77777777" w:rsidR="00D13799" w:rsidRDefault="00D13799" w:rsidP="00DE099C">
            <w:r>
              <w:t>3</w:t>
            </w:r>
          </w:p>
        </w:tc>
      </w:tr>
      <w:tr w:rsidR="00D13799" w14:paraId="755D1D09" w14:textId="77777777" w:rsidTr="00DE099C">
        <w:tc>
          <w:tcPr>
            <w:tcW w:w="2337" w:type="dxa"/>
            <w:vMerge/>
          </w:tcPr>
          <w:p w14:paraId="14EF2F00" w14:textId="77777777" w:rsidR="00D13799" w:rsidRDefault="00D13799" w:rsidP="00DE099C"/>
        </w:tc>
        <w:tc>
          <w:tcPr>
            <w:tcW w:w="628" w:type="dxa"/>
          </w:tcPr>
          <w:p w14:paraId="36EAC6A0" w14:textId="77777777" w:rsidR="00D13799" w:rsidRDefault="00D13799" w:rsidP="00DE099C">
            <w:r>
              <w:t>Yes</w:t>
            </w:r>
          </w:p>
        </w:tc>
        <w:tc>
          <w:tcPr>
            <w:tcW w:w="1170" w:type="dxa"/>
          </w:tcPr>
          <w:p w14:paraId="67D2C7BB" w14:textId="77777777" w:rsidR="00D13799" w:rsidRDefault="00D13799" w:rsidP="00DE099C">
            <w:r>
              <w:t>3</w:t>
            </w:r>
          </w:p>
        </w:tc>
        <w:tc>
          <w:tcPr>
            <w:tcW w:w="1170" w:type="dxa"/>
          </w:tcPr>
          <w:p w14:paraId="1C454872" w14:textId="77777777" w:rsidR="00D13799" w:rsidRDefault="00D13799" w:rsidP="00DE099C">
            <w:r>
              <w:t>54</w:t>
            </w:r>
          </w:p>
        </w:tc>
        <w:tc>
          <w:tcPr>
            <w:tcW w:w="1620" w:type="dxa"/>
          </w:tcPr>
          <w:p w14:paraId="28F90C64" w14:textId="77777777" w:rsidR="00D13799" w:rsidRDefault="00D13799" w:rsidP="00DE099C">
            <w:r>
              <w:t>51</w:t>
            </w:r>
          </w:p>
        </w:tc>
      </w:tr>
      <w:tr w:rsidR="00D13799" w14:paraId="390F4733" w14:textId="77777777" w:rsidTr="00DE099C">
        <w:tc>
          <w:tcPr>
            <w:tcW w:w="2965" w:type="dxa"/>
            <w:gridSpan w:val="2"/>
          </w:tcPr>
          <w:p w14:paraId="102FD1C4" w14:textId="77777777" w:rsidR="00D13799" w:rsidRDefault="00D13799" w:rsidP="00DE099C">
            <w:r>
              <w:t>Difference due to Antibiotics</w:t>
            </w:r>
          </w:p>
        </w:tc>
        <w:tc>
          <w:tcPr>
            <w:tcW w:w="1170" w:type="dxa"/>
          </w:tcPr>
          <w:p w14:paraId="158F0A79" w14:textId="77777777" w:rsidR="00D13799" w:rsidRDefault="00D13799" w:rsidP="00DE099C">
            <w:r>
              <w:t>-16</w:t>
            </w:r>
          </w:p>
        </w:tc>
        <w:tc>
          <w:tcPr>
            <w:tcW w:w="1170" w:type="dxa"/>
          </w:tcPr>
          <w:p w14:paraId="2B917543" w14:textId="77777777" w:rsidR="00D13799" w:rsidRDefault="00D13799" w:rsidP="00DE099C">
            <w:r>
              <w:t>32</w:t>
            </w:r>
          </w:p>
        </w:tc>
        <w:tc>
          <w:tcPr>
            <w:tcW w:w="1620" w:type="dxa"/>
          </w:tcPr>
          <w:p w14:paraId="064C52C0" w14:textId="77777777" w:rsidR="00D13799" w:rsidRDefault="00D13799" w:rsidP="00DE099C"/>
        </w:tc>
      </w:tr>
    </w:tbl>
    <w:p w14:paraId="1A2B32E4" w14:textId="77777777" w:rsidR="00D13799" w:rsidRDefault="00D13799" w:rsidP="00DE099C">
      <w:pPr>
        <w:rPr>
          <w:rFonts w:eastAsiaTheme="minorEastAsia"/>
        </w:rPr>
      </w:pPr>
    </w:p>
    <w:p w14:paraId="064C139F" w14:textId="77777777" w:rsidR="00D13799" w:rsidRDefault="00D13799" w:rsidP="00DE099C">
      <w:pPr>
        <w:rPr>
          <w:rFonts w:eastAsiaTheme="minorEastAsia"/>
        </w:rPr>
      </w:pPr>
    </w:p>
    <w:p w14:paraId="2F99767B" w14:textId="77777777" w:rsidR="00D13799" w:rsidRDefault="00D13799" w:rsidP="00DE099C">
      <w:pPr>
        <w:rPr>
          <w:rFonts w:eastAsiaTheme="minorEastAsia"/>
        </w:rPr>
      </w:pPr>
      <w:r>
        <w:rPr>
          <w:rFonts w:eastAsiaTheme="minorEastAsia"/>
          <w:u w:val="single"/>
        </w:rPr>
        <w:t>Comparisons of treatment means</w:t>
      </w:r>
    </w:p>
    <w:p w14:paraId="2D631D9C" w14:textId="77777777" w:rsidR="00D13799" w:rsidRDefault="00D13799" w:rsidP="00DE099C">
      <w:pPr>
        <w:rPr>
          <w:rFonts w:eastAsiaTheme="minorEastAsia"/>
        </w:rPr>
      </w:pPr>
      <w:r>
        <w:rPr>
          <w:noProof/>
        </w:rPr>
        <w:drawing>
          <wp:inline distT="0" distB="0" distL="0" distR="0" wp14:anchorId="26285153" wp14:editId="73C4992B">
            <wp:extent cx="3352800" cy="718457"/>
            <wp:effectExtent l="19050" t="19050" r="19050" b="2476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3435095" cy="736092"/>
                    </a:xfrm>
                    <a:prstGeom prst="rect">
                      <a:avLst/>
                    </a:prstGeom>
                    <a:ln>
                      <a:solidFill>
                        <a:schemeClr val="accent1"/>
                      </a:solidFill>
                    </a:ln>
                  </pic:spPr>
                </pic:pic>
              </a:graphicData>
            </a:graphic>
          </wp:inline>
        </w:drawing>
      </w:r>
    </w:p>
    <w:p w14:paraId="4E73A3BE" w14:textId="77777777" w:rsidR="00D13799" w:rsidRDefault="00D13799" w:rsidP="00DE099C">
      <w:pPr>
        <w:rPr>
          <w:rFonts w:eastAsiaTheme="minorEastAsia"/>
        </w:rPr>
      </w:pPr>
    </w:p>
    <w:tbl>
      <w:tblPr>
        <w:tblStyle w:val="TableGrid"/>
        <w:tblW w:w="0" w:type="auto"/>
        <w:tblLook w:val="04A0" w:firstRow="1" w:lastRow="0" w:firstColumn="1" w:lastColumn="0" w:noHBand="0" w:noVBand="1"/>
      </w:tblPr>
      <w:tblGrid>
        <w:gridCol w:w="4601"/>
        <w:gridCol w:w="4749"/>
      </w:tblGrid>
      <w:tr w:rsidR="00D13799" w14:paraId="21C28F30" w14:textId="77777777" w:rsidTr="00DE099C">
        <w:tc>
          <w:tcPr>
            <w:tcW w:w="4675" w:type="dxa"/>
          </w:tcPr>
          <w:p w14:paraId="455D8119" w14:textId="77777777" w:rsidR="00D13799" w:rsidRDefault="00D13799" w:rsidP="00DE099C">
            <w:pPr>
              <w:rPr>
                <w:rFonts w:eastAsiaTheme="minorEastAsia"/>
              </w:rPr>
            </w:pPr>
            <w:r>
              <w:rPr>
                <w:noProof/>
              </w:rPr>
              <w:drawing>
                <wp:inline distT="0" distB="0" distL="0" distR="0" wp14:anchorId="5834F36A" wp14:editId="026B1FD3">
                  <wp:extent cx="2832187" cy="2331720"/>
                  <wp:effectExtent l="0" t="0" r="635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864783" cy="2358556"/>
                          </a:xfrm>
                          <a:prstGeom prst="rect">
                            <a:avLst/>
                          </a:prstGeom>
                        </pic:spPr>
                      </pic:pic>
                    </a:graphicData>
                  </a:graphic>
                </wp:inline>
              </w:drawing>
            </w:r>
          </w:p>
        </w:tc>
        <w:tc>
          <w:tcPr>
            <w:tcW w:w="4675" w:type="dxa"/>
          </w:tcPr>
          <w:p w14:paraId="2F2E6417" w14:textId="77777777" w:rsidR="00D13799" w:rsidRDefault="00D13799" w:rsidP="00DE099C">
            <w:pPr>
              <w:rPr>
                <w:rFonts w:eastAsiaTheme="minorEastAsia"/>
              </w:rPr>
            </w:pPr>
            <w:r>
              <w:rPr>
                <w:noProof/>
              </w:rPr>
              <w:drawing>
                <wp:inline distT="0" distB="0" distL="0" distR="0" wp14:anchorId="62B08DDC" wp14:editId="2A3F1135">
                  <wp:extent cx="2930145" cy="194310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989050" cy="1982162"/>
                          </a:xfrm>
                          <a:prstGeom prst="rect">
                            <a:avLst/>
                          </a:prstGeom>
                        </pic:spPr>
                      </pic:pic>
                    </a:graphicData>
                  </a:graphic>
                </wp:inline>
              </w:drawing>
            </w:r>
          </w:p>
        </w:tc>
      </w:tr>
    </w:tbl>
    <w:p w14:paraId="3FFBED31" w14:textId="77777777" w:rsidR="00D13799" w:rsidRPr="003255B8" w:rsidRDefault="00D13799" w:rsidP="00DE099C">
      <w:pPr>
        <w:rPr>
          <w:rFonts w:eastAsiaTheme="minorEastAsia"/>
        </w:rPr>
      </w:pPr>
    </w:p>
    <w:p w14:paraId="21E98FBD" w14:textId="77777777" w:rsidR="003B50ED" w:rsidRDefault="003B50ED"/>
    <w:sectPr w:rsidR="003B50ED" w:rsidSect="00207154">
      <w:headerReference w:type="default" r:id="rId2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9BEA9" w14:textId="77777777" w:rsidR="00DE099C" w:rsidRDefault="00DE099C" w:rsidP="00436B99">
      <w:pPr>
        <w:spacing w:after="0" w:line="240" w:lineRule="auto"/>
      </w:pPr>
      <w:r>
        <w:separator/>
      </w:r>
    </w:p>
  </w:endnote>
  <w:endnote w:type="continuationSeparator" w:id="0">
    <w:p w14:paraId="105CAFC0" w14:textId="77777777" w:rsidR="00DE099C" w:rsidRDefault="00DE099C" w:rsidP="00436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EE87F" w14:textId="77777777" w:rsidR="00DE099C" w:rsidRDefault="00DE099C" w:rsidP="00436B99">
      <w:pPr>
        <w:spacing w:after="0" w:line="240" w:lineRule="auto"/>
      </w:pPr>
      <w:r>
        <w:separator/>
      </w:r>
    </w:p>
  </w:footnote>
  <w:footnote w:type="continuationSeparator" w:id="0">
    <w:p w14:paraId="67D44126" w14:textId="77777777" w:rsidR="00DE099C" w:rsidRDefault="00DE099C" w:rsidP="00436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050031"/>
      <w:docPartObj>
        <w:docPartGallery w:val="Page Numbers (Top of Page)"/>
        <w:docPartUnique/>
      </w:docPartObj>
    </w:sdtPr>
    <w:sdtEndPr>
      <w:rPr>
        <w:color w:val="7F7F7F" w:themeColor="background1" w:themeShade="7F"/>
        <w:spacing w:val="60"/>
      </w:rPr>
    </w:sdtEndPr>
    <w:sdtContent>
      <w:p w14:paraId="6ABDBD06" w14:textId="081D5D1F" w:rsidR="00DE099C" w:rsidRDefault="00DE099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741D6" w:rsidRPr="000741D6">
          <w:rPr>
            <w:b/>
            <w:bCs/>
            <w:noProof/>
          </w:rPr>
          <w:t>134</w:t>
        </w:r>
        <w:r>
          <w:rPr>
            <w:b/>
            <w:bCs/>
            <w:noProof/>
          </w:rPr>
          <w:fldChar w:fldCharType="end"/>
        </w:r>
        <w:r>
          <w:rPr>
            <w:b/>
            <w:bCs/>
          </w:rPr>
          <w:t xml:space="preserve"> | </w:t>
        </w:r>
        <w:r>
          <w:rPr>
            <w:color w:val="7F7F7F" w:themeColor="background1" w:themeShade="7F"/>
            <w:spacing w:val="60"/>
          </w:rPr>
          <w:t>Page</w:t>
        </w:r>
      </w:p>
    </w:sdtContent>
  </w:sdt>
  <w:p w14:paraId="7140F64B" w14:textId="77777777" w:rsidR="00DE099C" w:rsidRDefault="00DE09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60D7"/>
    <w:multiLevelType w:val="hybridMultilevel"/>
    <w:tmpl w:val="37E6D3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D04D3B"/>
    <w:multiLevelType w:val="hybridMultilevel"/>
    <w:tmpl w:val="313C43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1C3C33"/>
    <w:multiLevelType w:val="hybridMultilevel"/>
    <w:tmpl w:val="6F22E2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3E31F0"/>
    <w:multiLevelType w:val="hybridMultilevel"/>
    <w:tmpl w:val="0B26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475FD5"/>
    <w:multiLevelType w:val="hybridMultilevel"/>
    <w:tmpl w:val="00A28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3E219D2"/>
    <w:multiLevelType w:val="hybridMultilevel"/>
    <w:tmpl w:val="AB14A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3FF6F03"/>
    <w:multiLevelType w:val="hybridMultilevel"/>
    <w:tmpl w:val="4BC2B5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41254FC"/>
    <w:multiLevelType w:val="hybridMultilevel"/>
    <w:tmpl w:val="15C233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7F9060A"/>
    <w:multiLevelType w:val="hybridMultilevel"/>
    <w:tmpl w:val="E9E6D5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87514D1"/>
    <w:multiLevelType w:val="hybridMultilevel"/>
    <w:tmpl w:val="AD6A2D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8014E1"/>
    <w:multiLevelType w:val="hybridMultilevel"/>
    <w:tmpl w:val="4D20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BF1AEA"/>
    <w:multiLevelType w:val="hybridMultilevel"/>
    <w:tmpl w:val="8A6A79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9FC3E8A"/>
    <w:multiLevelType w:val="hybridMultilevel"/>
    <w:tmpl w:val="0122BA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B212144"/>
    <w:multiLevelType w:val="hybridMultilevel"/>
    <w:tmpl w:val="E550E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B3106FB"/>
    <w:multiLevelType w:val="hybridMultilevel"/>
    <w:tmpl w:val="026A0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B51660F"/>
    <w:multiLevelType w:val="hybridMultilevel"/>
    <w:tmpl w:val="F9920E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BF2020E"/>
    <w:multiLevelType w:val="hybridMultilevel"/>
    <w:tmpl w:val="E196D8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C2F2315"/>
    <w:multiLevelType w:val="hybridMultilevel"/>
    <w:tmpl w:val="EA3239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D47037C"/>
    <w:multiLevelType w:val="hybridMultilevel"/>
    <w:tmpl w:val="B8C845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D78590A"/>
    <w:multiLevelType w:val="hybridMultilevel"/>
    <w:tmpl w:val="39E2F3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E237BEE"/>
    <w:multiLevelType w:val="hybridMultilevel"/>
    <w:tmpl w:val="A6348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EFB5735"/>
    <w:multiLevelType w:val="hybridMultilevel"/>
    <w:tmpl w:val="86DABE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F5D22A0"/>
    <w:multiLevelType w:val="hybridMultilevel"/>
    <w:tmpl w:val="0B24BB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FE2746C"/>
    <w:multiLevelType w:val="hybridMultilevel"/>
    <w:tmpl w:val="4294A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16210F2"/>
    <w:multiLevelType w:val="hybridMultilevel"/>
    <w:tmpl w:val="8FE00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D67546"/>
    <w:multiLevelType w:val="hybridMultilevel"/>
    <w:tmpl w:val="A1F6EF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22418C1"/>
    <w:multiLevelType w:val="hybridMultilevel"/>
    <w:tmpl w:val="B6E892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0E2A81"/>
    <w:multiLevelType w:val="hybridMultilevel"/>
    <w:tmpl w:val="97FC2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3972A70"/>
    <w:multiLevelType w:val="hybridMultilevel"/>
    <w:tmpl w:val="15081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F80C36"/>
    <w:multiLevelType w:val="hybridMultilevel"/>
    <w:tmpl w:val="390621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6126E13"/>
    <w:multiLevelType w:val="hybridMultilevel"/>
    <w:tmpl w:val="540A5D90"/>
    <w:lvl w:ilvl="0" w:tplc="553C73F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16143D0F"/>
    <w:multiLevelType w:val="hybridMultilevel"/>
    <w:tmpl w:val="4490DF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6322E44"/>
    <w:multiLevelType w:val="hybridMultilevel"/>
    <w:tmpl w:val="48FC57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67C55C4"/>
    <w:multiLevelType w:val="hybridMultilevel"/>
    <w:tmpl w:val="B8D44B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9CD7B63"/>
    <w:multiLevelType w:val="hybridMultilevel"/>
    <w:tmpl w:val="7744E4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9F03047"/>
    <w:multiLevelType w:val="hybridMultilevel"/>
    <w:tmpl w:val="B5D0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A8B6FC7"/>
    <w:multiLevelType w:val="hybridMultilevel"/>
    <w:tmpl w:val="334C7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C6A47C7"/>
    <w:multiLevelType w:val="hybridMultilevel"/>
    <w:tmpl w:val="AEFC75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D1D2064"/>
    <w:multiLevelType w:val="hybridMultilevel"/>
    <w:tmpl w:val="AB9024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D225F08"/>
    <w:multiLevelType w:val="hybridMultilevel"/>
    <w:tmpl w:val="108042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E3D38B5"/>
    <w:multiLevelType w:val="hybridMultilevel"/>
    <w:tmpl w:val="0E7C2C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F257F6A"/>
    <w:multiLevelType w:val="hybridMultilevel"/>
    <w:tmpl w:val="4C42DB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FAD5825"/>
    <w:multiLevelType w:val="hybridMultilevel"/>
    <w:tmpl w:val="BDA02F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200E7B9A"/>
    <w:multiLevelType w:val="hybridMultilevel"/>
    <w:tmpl w:val="19CC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A80227"/>
    <w:multiLevelType w:val="hybridMultilevel"/>
    <w:tmpl w:val="9A1231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0F469B4"/>
    <w:multiLevelType w:val="hybridMultilevel"/>
    <w:tmpl w:val="E4B0DB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1296355"/>
    <w:multiLevelType w:val="hybridMultilevel"/>
    <w:tmpl w:val="C082E3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1417100"/>
    <w:multiLevelType w:val="hybridMultilevel"/>
    <w:tmpl w:val="A172F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17B2DD2"/>
    <w:multiLevelType w:val="hybridMultilevel"/>
    <w:tmpl w:val="F49821E0"/>
    <w:lvl w:ilvl="0" w:tplc="8B1C567C">
      <w:start w:val="1"/>
      <w:numFmt w:val="decimal"/>
      <w:lvlText w:val="%1."/>
      <w:lvlJc w:val="left"/>
      <w:pPr>
        <w:ind w:left="72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9" w15:restartNumberingAfterBreak="0">
    <w:nsid w:val="231C28AA"/>
    <w:multiLevelType w:val="hybridMultilevel"/>
    <w:tmpl w:val="76F64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484965"/>
    <w:multiLevelType w:val="hybridMultilevel"/>
    <w:tmpl w:val="C4A47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3CB4EBD"/>
    <w:multiLevelType w:val="hybridMultilevel"/>
    <w:tmpl w:val="E89A1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43E1B7A"/>
    <w:multiLevelType w:val="hybridMultilevel"/>
    <w:tmpl w:val="40CC228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5DD5474"/>
    <w:multiLevelType w:val="hybridMultilevel"/>
    <w:tmpl w:val="7C9CE9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25FF5351"/>
    <w:multiLevelType w:val="hybridMultilevel"/>
    <w:tmpl w:val="00BC7C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67751FD"/>
    <w:multiLevelType w:val="hybridMultilevel"/>
    <w:tmpl w:val="19E606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6FF4E82"/>
    <w:multiLevelType w:val="hybridMultilevel"/>
    <w:tmpl w:val="11B47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9490443"/>
    <w:multiLevelType w:val="hybridMultilevel"/>
    <w:tmpl w:val="1FCC2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A5234C0"/>
    <w:multiLevelType w:val="hybridMultilevel"/>
    <w:tmpl w:val="F384B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AC75BBC"/>
    <w:multiLevelType w:val="hybridMultilevel"/>
    <w:tmpl w:val="E982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5351A8"/>
    <w:multiLevelType w:val="hybridMultilevel"/>
    <w:tmpl w:val="B8D8EC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B854DB4"/>
    <w:multiLevelType w:val="hybridMultilevel"/>
    <w:tmpl w:val="583EAB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B8B2842"/>
    <w:multiLevelType w:val="hybridMultilevel"/>
    <w:tmpl w:val="3E28E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BBB5E6F"/>
    <w:multiLevelType w:val="hybridMultilevel"/>
    <w:tmpl w:val="A4F6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BDD669D"/>
    <w:multiLevelType w:val="hybridMultilevel"/>
    <w:tmpl w:val="ACAE3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EEC62B6"/>
    <w:multiLevelType w:val="hybridMultilevel"/>
    <w:tmpl w:val="1B583D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F7431E4"/>
    <w:multiLevelType w:val="hybridMultilevel"/>
    <w:tmpl w:val="8FAA1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30444DC6"/>
    <w:multiLevelType w:val="hybridMultilevel"/>
    <w:tmpl w:val="E6F844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0A85EBB"/>
    <w:multiLevelType w:val="hybridMultilevel"/>
    <w:tmpl w:val="EBB2BB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0F7436B"/>
    <w:multiLevelType w:val="hybridMultilevel"/>
    <w:tmpl w:val="4FC493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14C7FAA"/>
    <w:multiLevelType w:val="hybridMultilevel"/>
    <w:tmpl w:val="F9FE2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31944A29"/>
    <w:multiLevelType w:val="hybridMultilevel"/>
    <w:tmpl w:val="8850CA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32DB39E0"/>
    <w:multiLevelType w:val="hybridMultilevel"/>
    <w:tmpl w:val="0ABAD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34F55BD3"/>
    <w:multiLevelType w:val="hybridMultilevel"/>
    <w:tmpl w:val="FD52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50E1CEE"/>
    <w:multiLevelType w:val="hybridMultilevel"/>
    <w:tmpl w:val="221E6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360C3257"/>
    <w:multiLevelType w:val="hybridMultilevel"/>
    <w:tmpl w:val="C8D06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6A76059"/>
    <w:multiLevelType w:val="hybridMultilevel"/>
    <w:tmpl w:val="25F46B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36D53E81"/>
    <w:multiLevelType w:val="hybridMultilevel"/>
    <w:tmpl w:val="20CEFA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380147D2"/>
    <w:multiLevelType w:val="hybridMultilevel"/>
    <w:tmpl w:val="EDD6E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812519C"/>
    <w:multiLevelType w:val="hybridMultilevel"/>
    <w:tmpl w:val="9F04E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38223FAE"/>
    <w:multiLevelType w:val="hybridMultilevel"/>
    <w:tmpl w:val="833637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9B34B03"/>
    <w:multiLevelType w:val="hybridMultilevel"/>
    <w:tmpl w:val="07C80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A90777E"/>
    <w:multiLevelType w:val="hybridMultilevel"/>
    <w:tmpl w:val="C8B8C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3B0874E6"/>
    <w:multiLevelType w:val="hybridMultilevel"/>
    <w:tmpl w:val="8A508B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3C0E2465"/>
    <w:multiLevelType w:val="hybridMultilevel"/>
    <w:tmpl w:val="BBFC4C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3C1C2C08"/>
    <w:multiLevelType w:val="hybridMultilevel"/>
    <w:tmpl w:val="2A4E74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3EAA4453"/>
    <w:multiLevelType w:val="hybridMultilevel"/>
    <w:tmpl w:val="C35897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3F404D13"/>
    <w:multiLevelType w:val="hybridMultilevel"/>
    <w:tmpl w:val="96CEDB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F683E4F"/>
    <w:multiLevelType w:val="hybridMultilevel"/>
    <w:tmpl w:val="C32E31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FAD201F"/>
    <w:multiLevelType w:val="hybridMultilevel"/>
    <w:tmpl w:val="D69473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FB719E9"/>
    <w:multiLevelType w:val="hybridMultilevel"/>
    <w:tmpl w:val="7228C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402624D7"/>
    <w:multiLevelType w:val="hybridMultilevel"/>
    <w:tmpl w:val="FFCA6C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40872D86"/>
    <w:multiLevelType w:val="hybridMultilevel"/>
    <w:tmpl w:val="73842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41273689"/>
    <w:multiLevelType w:val="hybridMultilevel"/>
    <w:tmpl w:val="CBF04E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441C24B0"/>
    <w:multiLevelType w:val="hybridMultilevel"/>
    <w:tmpl w:val="3DE86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450A45E0"/>
    <w:multiLevelType w:val="hybridMultilevel"/>
    <w:tmpl w:val="B0089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5132D5E"/>
    <w:multiLevelType w:val="hybridMultilevel"/>
    <w:tmpl w:val="589A9C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54B18C2"/>
    <w:multiLevelType w:val="hybridMultilevel"/>
    <w:tmpl w:val="DCFAE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5545AE5"/>
    <w:multiLevelType w:val="hybridMultilevel"/>
    <w:tmpl w:val="A170B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5657FDE"/>
    <w:multiLevelType w:val="hybridMultilevel"/>
    <w:tmpl w:val="8BAEF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478872DE"/>
    <w:multiLevelType w:val="hybridMultilevel"/>
    <w:tmpl w:val="DFC4F1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7C9208C"/>
    <w:multiLevelType w:val="hybridMultilevel"/>
    <w:tmpl w:val="63E83E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48A82802"/>
    <w:multiLevelType w:val="hybridMultilevel"/>
    <w:tmpl w:val="398E60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4A0567E2"/>
    <w:multiLevelType w:val="hybridMultilevel"/>
    <w:tmpl w:val="B3BA97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4C824F6C"/>
    <w:multiLevelType w:val="hybridMultilevel"/>
    <w:tmpl w:val="326EEB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4C965189"/>
    <w:multiLevelType w:val="hybridMultilevel"/>
    <w:tmpl w:val="9314FB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4CFB0666"/>
    <w:multiLevelType w:val="hybridMultilevel"/>
    <w:tmpl w:val="8FC27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4D020491"/>
    <w:multiLevelType w:val="hybridMultilevel"/>
    <w:tmpl w:val="B910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D754139"/>
    <w:multiLevelType w:val="hybridMultilevel"/>
    <w:tmpl w:val="45D672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4DA86721"/>
    <w:multiLevelType w:val="hybridMultilevel"/>
    <w:tmpl w:val="75ACD6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4DCE10D6"/>
    <w:multiLevelType w:val="hybridMultilevel"/>
    <w:tmpl w:val="24228E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E9B5063"/>
    <w:multiLevelType w:val="hybridMultilevel"/>
    <w:tmpl w:val="67EAD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4EA97EF1"/>
    <w:multiLevelType w:val="hybridMultilevel"/>
    <w:tmpl w:val="54B4C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4EF71EFD"/>
    <w:multiLevelType w:val="hybridMultilevel"/>
    <w:tmpl w:val="39D281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F0839DD"/>
    <w:multiLevelType w:val="hybridMultilevel"/>
    <w:tmpl w:val="BCE2D1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F1B16D7"/>
    <w:multiLevelType w:val="hybridMultilevel"/>
    <w:tmpl w:val="D0945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4F6053CA"/>
    <w:multiLevelType w:val="hybridMultilevel"/>
    <w:tmpl w:val="A212F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503F4380"/>
    <w:multiLevelType w:val="hybridMultilevel"/>
    <w:tmpl w:val="82F8DD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50866192"/>
    <w:multiLevelType w:val="hybridMultilevel"/>
    <w:tmpl w:val="BC929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53E24DAD"/>
    <w:multiLevelType w:val="hybridMultilevel"/>
    <w:tmpl w:val="7902A2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54AF14AB"/>
    <w:multiLevelType w:val="hybridMultilevel"/>
    <w:tmpl w:val="133E8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556B2B74"/>
    <w:multiLevelType w:val="hybridMultilevel"/>
    <w:tmpl w:val="63B2FA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55876590"/>
    <w:multiLevelType w:val="hybridMultilevel"/>
    <w:tmpl w:val="464675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55920AB6"/>
    <w:multiLevelType w:val="hybridMultilevel"/>
    <w:tmpl w:val="F8C2BF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55F72049"/>
    <w:multiLevelType w:val="hybridMultilevel"/>
    <w:tmpl w:val="A3A0B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58806510"/>
    <w:multiLevelType w:val="hybridMultilevel"/>
    <w:tmpl w:val="A6FA3A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99C0FE1"/>
    <w:multiLevelType w:val="hybridMultilevel"/>
    <w:tmpl w:val="C16E0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59C76E9C"/>
    <w:multiLevelType w:val="hybridMultilevel"/>
    <w:tmpl w:val="38E64F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5A327ACA"/>
    <w:multiLevelType w:val="hybridMultilevel"/>
    <w:tmpl w:val="E1ECA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5A7C0F91"/>
    <w:multiLevelType w:val="hybridMultilevel"/>
    <w:tmpl w:val="F9967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5B65781D"/>
    <w:multiLevelType w:val="hybridMultilevel"/>
    <w:tmpl w:val="9F86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5BB207B9"/>
    <w:multiLevelType w:val="hybridMultilevel"/>
    <w:tmpl w:val="DA36E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BB444EC"/>
    <w:multiLevelType w:val="hybridMultilevel"/>
    <w:tmpl w:val="3FFC3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5C2B3369"/>
    <w:multiLevelType w:val="hybridMultilevel"/>
    <w:tmpl w:val="0BC03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5CF72761"/>
    <w:multiLevelType w:val="hybridMultilevel"/>
    <w:tmpl w:val="D57A53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5D572259"/>
    <w:multiLevelType w:val="hybridMultilevel"/>
    <w:tmpl w:val="E3140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5EB21203"/>
    <w:multiLevelType w:val="hybridMultilevel"/>
    <w:tmpl w:val="4BCC35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5F7A1DA4"/>
    <w:multiLevelType w:val="hybridMultilevel"/>
    <w:tmpl w:val="98789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0405526"/>
    <w:multiLevelType w:val="hybridMultilevel"/>
    <w:tmpl w:val="AF6C3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60BD01BF"/>
    <w:multiLevelType w:val="hybridMultilevel"/>
    <w:tmpl w:val="4F9EF7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1BA76F0"/>
    <w:multiLevelType w:val="hybridMultilevel"/>
    <w:tmpl w:val="5AEC71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625E7654"/>
    <w:multiLevelType w:val="hybridMultilevel"/>
    <w:tmpl w:val="3E9653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631B4170"/>
    <w:multiLevelType w:val="hybridMultilevel"/>
    <w:tmpl w:val="0FE66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633F3EB4"/>
    <w:multiLevelType w:val="hybridMultilevel"/>
    <w:tmpl w:val="606EC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659A062A"/>
    <w:multiLevelType w:val="hybridMultilevel"/>
    <w:tmpl w:val="493CE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7FD29F8"/>
    <w:multiLevelType w:val="hybridMultilevel"/>
    <w:tmpl w:val="722437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684915A7"/>
    <w:multiLevelType w:val="hybridMultilevel"/>
    <w:tmpl w:val="A748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8EE3E0A"/>
    <w:multiLevelType w:val="hybridMultilevel"/>
    <w:tmpl w:val="9BC8E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69CA2B3F"/>
    <w:multiLevelType w:val="hybridMultilevel"/>
    <w:tmpl w:val="803ABF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69E665E1"/>
    <w:multiLevelType w:val="hybridMultilevel"/>
    <w:tmpl w:val="D6F62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6B2A0007"/>
    <w:multiLevelType w:val="hybridMultilevel"/>
    <w:tmpl w:val="5F0A8C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6B557B34"/>
    <w:multiLevelType w:val="hybridMultilevel"/>
    <w:tmpl w:val="7A126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6BAF5EEE"/>
    <w:multiLevelType w:val="hybridMultilevel"/>
    <w:tmpl w:val="6A4A09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6E4B06C2"/>
    <w:multiLevelType w:val="hybridMultilevel"/>
    <w:tmpl w:val="FB28CE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6E8F3E08"/>
    <w:multiLevelType w:val="hybridMultilevel"/>
    <w:tmpl w:val="D7AA27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6E9E0023"/>
    <w:multiLevelType w:val="hybridMultilevel"/>
    <w:tmpl w:val="A3DA89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6F736B79"/>
    <w:multiLevelType w:val="hybridMultilevel"/>
    <w:tmpl w:val="813693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6FBE0DBC"/>
    <w:multiLevelType w:val="hybridMultilevel"/>
    <w:tmpl w:val="4694F7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6FE03E2B"/>
    <w:multiLevelType w:val="hybridMultilevel"/>
    <w:tmpl w:val="591E6A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0484A98"/>
    <w:multiLevelType w:val="hybridMultilevel"/>
    <w:tmpl w:val="FB86E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70E83269"/>
    <w:multiLevelType w:val="hybridMultilevel"/>
    <w:tmpl w:val="691818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11C7DBD"/>
    <w:multiLevelType w:val="hybridMultilevel"/>
    <w:tmpl w:val="ED70A8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724937CF"/>
    <w:multiLevelType w:val="hybridMultilevel"/>
    <w:tmpl w:val="E7FE9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725C089F"/>
    <w:multiLevelType w:val="hybridMultilevel"/>
    <w:tmpl w:val="CE0AFC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72E51984"/>
    <w:multiLevelType w:val="hybridMultilevel"/>
    <w:tmpl w:val="66A06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73362347"/>
    <w:multiLevelType w:val="hybridMultilevel"/>
    <w:tmpl w:val="67F0CB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73984F86"/>
    <w:multiLevelType w:val="hybridMultilevel"/>
    <w:tmpl w:val="07D4A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744D0615"/>
    <w:multiLevelType w:val="hybridMultilevel"/>
    <w:tmpl w:val="ECCA9F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74552937"/>
    <w:multiLevelType w:val="hybridMultilevel"/>
    <w:tmpl w:val="8642F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74C923F8"/>
    <w:multiLevelType w:val="hybridMultilevel"/>
    <w:tmpl w:val="860AAF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75575B4F"/>
    <w:multiLevelType w:val="hybridMultilevel"/>
    <w:tmpl w:val="E12847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76E50BC6"/>
    <w:multiLevelType w:val="hybridMultilevel"/>
    <w:tmpl w:val="81CE4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76E8762E"/>
    <w:multiLevelType w:val="hybridMultilevel"/>
    <w:tmpl w:val="ECA4F9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77CF1F23"/>
    <w:multiLevelType w:val="hybridMultilevel"/>
    <w:tmpl w:val="60B2F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785657ED"/>
    <w:multiLevelType w:val="hybridMultilevel"/>
    <w:tmpl w:val="EC2C1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788D1DC5"/>
    <w:multiLevelType w:val="hybridMultilevel"/>
    <w:tmpl w:val="D91A5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7A0C7615"/>
    <w:multiLevelType w:val="hybridMultilevel"/>
    <w:tmpl w:val="BD2E03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7ABC47FE"/>
    <w:multiLevelType w:val="hybridMultilevel"/>
    <w:tmpl w:val="7BC814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7DBE42B1"/>
    <w:multiLevelType w:val="hybridMultilevel"/>
    <w:tmpl w:val="8C60C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7F332CEF"/>
    <w:multiLevelType w:val="hybridMultilevel"/>
    <w:tmpl w:val="E7EAA8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1"/>
  </w:num>
  <w:num w:numId="2">
    <w:abstractNumId w:val="169"/>
  </w:num>
  <w:num w:numId="3">
    <w:abstractNumId w:val="84"/>
  </w:num>
  <w:num w:numId="4">
    <w:abstractNumId w:val="5"/>
  </w:num>
  <w:num w:numId="5">
    <w:abstractNumId w:val="11"/>
  </w:num>
  <w:num w:numId="6">
    <w:abstractNumId w:val="157"/>
  </w:num>
  <w:num w:numId="7">
    <w:abstractNumId w:val="117"/>
  </w:num>
  <w:num w:numId="8">
    <w:abstractNumId w:val="78"/>
  </w:num>
  <w:num w:numId="9">
    <w:abstractNumId w:val="50"/>
  </w:num>
  <w:num w:numId="10">
    <w:abstractNumId w:val="179"/>
  </w:num>
  <w:num w:numId="11">
    <w:abstractNumId w:val="88"/>
  </w:num>
  <w:num w:numId="12">
    <w:abstractNumId w:val="13"/>
  </w:num>
  <w:num w:numId="13">
    <w:abstractNumId w:val="121"/>
  </w:num>
  <w:num w:numId="14">
    <w:abstractNumId w:val="125"/>
  </w:num>
  <w:num w:numId="15">
    <w:abstractNumId w:val="99"/>
  </w:num>
  <w:num w:numId="16">
    <w:abstractNumId w:val="51"/>
  </w:num>
  <w:num w:numId="17">
    <w:abstractNumId w:val="82"/>
  </w:num>
  <w:num w:numId="18">
    <w:abstractNumId w:val="138"/>
  </w:num>
  <w:num w:numId="19">
    <w:abstractNumId w:val="137"/>
  </w:num>
  <w:num w:numId="20">
    <w:abstractNumId w:val="165"/>
  </w:num>
  <w:num w:numId="21">
    <w:abstractNumId w:val="98"/>
  </w:num>
  <w:num w:numId="22">
    <w:abstractNumId w:val="76"/>
  </w:num>
  <w:num w:numId="23">
    <w:abstractNumId w:val="8"/>
  </w:num>
  <w:num w:numId="24">
    <w:abstractNumId w:val="71"/>
  </w:num>
  <w:num w:numId="25">
    <w:abstractNumId w:val="127"/>
  </w:num>
  <w:num w:numId="26">
    <w:abstractNumId w:val="21"/>
  </w:num>
  <w:num w:numId="27">
    <w:abstractNumId w:val="100"/>
  </w:num>
  <w:num w:numId="28">
    <w:abstractNumId w:val="74"/>
  </w:num>
  <w:num w:numId="29">
    <w:abstractNumId w:val="168"/>
  </w:num>
  <w:num w:numId="30">
    <w:abstractNumId w:val="89"/>
  </w:num>
  <w:num w:numId="31">
    <w:abstractNumId w:val="42"/>
  </w:num>
  <w:num w:numId="32">
    <w:abstractNumId w:val="139"/>
  </w:num>
  <w:num w:numId="33">
    <w:abstractNumId w:val="64"/>
  </w:num>
  <w:num w:numId="34">
    <w:abstractNumId w:val="45"/>
  </w:num>
  <w:num w:numId="35">
    <w:abstractNumId w:val="94"/>
  </w:num>
  <w:num w:numId="36">
    <w:abstractNumId w:val="130"/>
  </w:num>
  <w:num w:numId="37">
    <w:abstractNumId w:val="60"/>
  </w:num>
  <w:num w:numId="38">
    <w:abstractNumId w:val="149"/>
  </w:num>
  <w:num w:numId="39">
    <w:abstractNumId w:val="10"/>
  </w:num>
  <w:num w:numId="40">
    <w:abstractNumId w:val="105"/>
  </w:num>
  <w:num w:numId="41">
    <w:abstractNumId w:val="112"/>
  </w:num>
  <w:num w:numId="42">
    <w:abstractNumId w:val="4"/>
  </w:num>
  <w:num w:numId="43">
    <w:abstractNumId w:val="114"/>
  </w:num>
  <w:num w:numId="44">
    <w:abstractNumId w:val="152"/>
  </w:num>
  <w:num w:numId="45">
    <w:abstractNumId w:val="120"/>
  </w:num>
  <w:num w:numId="46">
    <w:abstractNumId w:val="147"/>
  </w:num>
  <w:num w:numId="47">
    <w:abstractNumId w:val="178"/>
  </w:num>
  <w:num w:numId="48">
    <w:abstractNumId w:val="174"/>
  </w:num>
  <w:num w:numId="49">
    <w:abstractNumId w:val="41"/>
  </w:num>
  <w:num w:numId="50">
    <w:abstractNumId w:val="72"/>
  </w:num>
  <w:num w:numId="51">
    <w:abstractNumId w:val="150"/>
  </w:num>
  <w:num w:numId="52">
    <w:abstractNumId w:val="128"/>
  </w:num>
  <w:num w:numId="53">
    <w:abstractNumId w:val="108"/>
  </w:num>
  <w:num w:numId="54">
    <w:abstractNumId w:val="142"/>
  </w:num>
  <w:num w:numId="55">
    <w:abstractNumId w:val="122"/>
  </w:num>
  <w:num w:numId="56">
    <w:abstractNumId w:val="6"/>
  </w:num>
  <w:num w:numId="57">
    <w:abstractNumId w:val="90"/>
  </w:num>
  <w:num w:numId="58">
    <w:abstractNumId w:val="173"/>
  </w:num>
  <w:num w:numId="59">
    <w:abstractNumId w:val="176"/>
  </w:num>
  <w:num w:numId="60">
    <w:abstractNumId w:val="16"/>
  </w:num>
  <w:num w:numId="61">
    <w:abstractNumId w:val="86"/>
  </w:num>
  <w:num w:numId="62">
    <w:abstractNumId w:val="27"/>
  </w:num>
  <w:num w:numId="63">
    <w:abstractNumId w:val="18"/>
  </w:num>
  <w:num w:numId="64">
    <w:abstractNumId w:val="148"/>
  </w:num>
  <w:num w:numId="65">
    <w:abstractNumId w:val="55"/>
  </w:num>
  <w:num w:numId="66">
    <w:abstractNumId w:val="160"/>
  </w:num>
  <w:num w:numId="67">
    <w:abstractNumId w:val="75"/>
  </w:num>
  <w:num w:numId="68">
    <w:abstractNumId w:val="96"/>
  </w:num>
  <w:num w:numId="69">
    <w:abstractNumId w:val="119"/>
  </w:num>
  <w:num w:numId="70">
    <w:abstractNumId w:val="2"/>
  </w:num>
  <w:num w:numId="71">
    <w:abstractNumId w:val="143"/>
  </w:num>
  <w:num w:numId="72">
    <w:abstractNumId w:val="26"/>
  </w:num>
  <w:num w:numId="73">
    <w:abstractNumId w:val="154"/>
  </w:num>
  <w:num w:numId="74">
    <w:abstractNumId w:val="126"/>
  </w:num>
  <w:num w:numId="75">
    <w:abstractNumId w:val="67"/>
  </w:num>
  <w:num w:numId="76">
    <w:abstractNumId w:val="111"/>
  </w:num>
  <w:num w:numId="77">
    <w:abstractNumId w:val="97"/>
  </w:num>
  <w:num w:numId="78">
    <w:abstractNumId w:val="132"/>
  </w:num>
  <w:num w:numId="79">
    <w:abstractNumId w:val="70"/>
  </w:num>
  <w:num w:numId="80">
    <w:abstractNumId w:val="25"/>
  </w:num>
  <w:num w:numId="81">
    <w:abstractNumId w:val="81"/>
  </w:num>
  <w:num w:numId="82">
    <w:abstractNumId w:val="170"/>
  </w:num>
  <w:num w:numId="83">
    <w:abstractNumId w:val="162"/>
  </w:num>
  <w:num w:numId="84">
    <w:abstractNumId w:val="54"/>
  </w:num>
  <w:num w:numId="85">
    <w:abstractNumId w:val="115"/>
  </w:num>
  <w:num w:numId="86">
    <w:abstractNumId w:val="66"/>
  </w:num>
  <w:num w:numId="87">
    <w:abstractNumId w:val="145"/>
  </w:num>
  <w:num w:numId="88">
    <w:abstractNumId w:val="83"/>
  </w:num>
  <w:num w:numId="89">
    <w:abstractNumId w:val="1"/>
  </w:num>
  <w:num w:numId="90">
    <w:abstractNumId w:val="15"/>
  </w:num>
  <w:num w:numId="91">
    <w:abstractNumId w:val="37"/>
  </w:num>
  <w:num w:numId="92">
    <w:abstractNumId w:val="163"/>
  </w:num>
  <w:num w:numId="93">
    <w:abstractNumId w:val="151"/>
  </w:num>
  <w:num w:numId="94">
    <w:abstractNumId w:val="9"/>
  </w:num>
  <w:num w:numId="95">
    <w:abstractNumId w:val="134"/>
  </w:num>
  <w:num w:numId="96">
    <w:abstractNumId w:val="131"/>
  </w:num>
  <w:num w:numId="97">
    <w:abstractNumId w:val="47"/>
  </w:num>
  <w:num w:numId="98">
    <w:abstractNumId w:val="113"/>
  </w:num>
  <w:num w:numId="99">
    <w:abstractNumId w:val="164"/>
  </w:num>
  <w:num w:numId="100">
    <w:abstractNumId w:val="73"/>
  </w:num>
  <w:num w:numId="101">
    <w:abstractNumId w:val="24"/>
  </w:num>
  <w:num w:numId="102">
    <w:abstractNumId w:val="146"/>
  </w:num>
  <w:num w:numId="103">
    <w:abstractNumId w:val="59"/>
  </w:num>
  <w:num w:numId="104">
    <w:abstractNumId w:val="135"/>
  </w:num>
  <w:num w:numId="105">
    <w:abstractNumId w:val="34"/>
  </w:num>
  <w:num w:numId="106">
    <w:abstractNumId w:val="53"/>
  </w:num>
  <w:num w:numId="107">
    <w:abstractNumId w:val="140"/>
  </w:num>
  <w:num w:numId="108">
    <w:abstractNumId w:val="17"/>
  </w:num>
  <w:num w:numId="109">
    <w:abstractNumId w:val="63"/>
  </w:num>
  <w:num w:numId="110">
    <w:abstractNumId w:val="109"/>
  </w:num>
  <w:num w:numId="111">
    <w:abstractNumId w:val="159"/>
  </w:num>
  <w:num w:numId="112">
    <w:abstractNumId w:val="79"/>
  </w:num>
  <w:num w:numId="113">
    <w:abstractNumId w:val="43"/>
  </w:num>
  <w:num w:numId="114">
    <w:abstractNumId w:val="144"/>
  </w:num>
  <w:num w:numId="115">
    <w:abstractNumId w:val="31"/>
  </w:num>
  <w:num w:numId="116">
    <w:abstractNumId w:val="118"/>
  </w:num>
  <w:num w:numId="117">
    <w:abstractNumId w:val="35"/>
  </w:num>
  <w:num w:numId="118">
    <w:abstractNumId w:val="107"/>
  </w:num>
  <w:num w:numId="119">
    <w:abstractNumId w:val="95"/>
  </w:num>
  <w:num w:numId="120">
    <w:abstractNumId w:val="38"/>
  </w:num>
  <w:num w:numId="121">
    <w:abstractNumId w:val="20"/>
  </w:num>
  <w:num w:numId="122">
    <w:abstractNumId w:val="102"/>
  </w:num>
  <w:num w:numId="123">
    <w:abstractNumId w:val="133"/>
  </w:num>
  <w:num w:numId="124">
    <w:abstractNumId w:val="68"/>
  </w:num>
  <w:num w:numId="125">
    <w:abstractNumId w:val="104"/>
  </w:num>
  <w:num w:numId="126">
    <w:abstractNumId w:val="101"/>
  </w:num>
  <w:num w:numId="127">
    <w:abstractNumId w:val="23"/>
  </w:num>
  <w:num w:numId="128">
    <w:abstractNumId w:val="14"/>
  </w:num>
  <w:num w:numId="129">
    <w:abstractNumId w:val="106"/>
  </w:num>
  <w:num w:numId="130">
    <w:abstractNumId w:val="0"/>
  </w:num>
  <w:num w:numId="131">
    <w:abstractNumId w:val="52"/>
  </w:num>
  <w:num w:numId="132">
    <w:abstractNumId w:val="166"/>
  </w:num>
  <w:num w:numId="133">
    <w:abstractNumId w:val="80"/>
  </w:num>
  <w:num w:numId="134">
    <w:abstractNumId w:val="77"/>
  </w:num>
  <w:num w:numId="135">
    <w:abstractNumId w:val="171"/>
  </w:num>
  <w:num w:numId="136">
    <w:abstractNumId w:val="58"/>
  </w:num>
  <w:num w:numId="137">
    <w:abstractNumId w:val="177"/>
  </w:num>
  <w:num w:numId="138">
    <w:abstractNumId w:val="175"/>
  </w:num>
  <w:num w:numId="139">
    <w:abstractNumId w:val="3"/>
  </w:num>
  <w:num w:numId="140">
    <w:abstractNumId w:val="85"/>
  </w:num>
  <w:num w:numId="141">
    <w:abstractNumId w:val="161"/>
  </w:num>
  <w:num w:numId="142">
    <w:abstractNumId w:val="56"/>
  </w:num>
  <w:num w:numId="143">
    <w:abstractNumId w:val="49"/>
  </w:num>
  <w:num w:numId="144">
    <w:abstractNumId w:val="124"/>
  </w:num>
  <w:num w:numId="145">
    <w:abstractNumId w:val="40"/>
  </w:num>
  <w:num w:numId="146">
    <w:abstractNumId w:val="167"/>
  </w:num>
  <w:num w:numId="147">
    <w:abstractNumId w:val="57"/>
  </w:num>
  <w:num w:numId="148">
    <w:abstractNumId w:val="65"/>
  </w:num>
  <w:num w:numId="149">
    <w:abstractNumId w:val="33"/>
  </w:num>
  <w:num w:numId="150">
    <w:abstractNumId w:val="123"/>
  </w:num>
  <w:num w:numId="151">
    <w:abstractNumId w:val="62"/>
  </w:num>
  <w:num w:numId="152">
    <w:abstractNumId w:val="92"/>
  </w:num>
  <w:num w:numId="15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30"/>
  </w:num>
  <w:num w:numId="155">
    <w:abstractNumId w:val="28"/>
  </w:num>
  <w:num w:numId="156">
    <w:abstractNumId w:val="156"/>
  </w:num>
  <w:num w:numId="157">
    <w:abstractNumId w:val="129"/>
  </w:num>
  <w:num w:numId="158">
    <w:abstractNumId w:val="155"/>
  </w:num>
  <w:num w:numId="159">
    <w:abstractNumId w:val="29"/>
  </w:num>
  <w:num w:numId="160">
    <w:abstractNumId w:val="46"/>
  </w:num>
  <w:num w:numId="161">
    <w:abstractNumId w:val="103"/>
  </w:num>
  <w:num w:numId="162">
    <w:abstractNumId w:val="44"/>
  </w:num>
  <w:num w:numId="163">
    <w:abstractNumId w:val="110"/>
  </w:num>
  <w:num w:numId="164">
    <w:abstractNumId w:val="158"/>
  </w:num>
  <w:num w:numId="165">
    <w:abstractNumId w:val="69"/>
  </w:num>
  <w:num w:numId="166">
    <w:abstractNumId w:val="12"/>
  </w:num>
  <w:num w:numId="167">
    <w:abstractNumId w:val="32"/>
  </w:num>
  <w:num w:numId="168">
    <w:abstractNumId w:val="141"/>
  </w:num>
  <w:num w:numId="169">
    <w:abstractNumId w:val="172"/>
  </w:num>
  <w:num w:numId="170">
    <w:abstractNumId w:val="136"/>
  </w:num>
  <w:num w:numId="171">
    <w:abstractNumId w:val="36"/>
  </w:num>
  <w:num w:numId="172">
    <w:abstractNumId w:val="93"/>
  </w:num>
  <w:num w:numId="173">
    <w:abstractNumId w:val="19"/>
  </w:num>
  <w:num w:numId="174">
    <w:abstractNumId w:val="153"/>
  </w:num>
  <w:num w:numId="175">
    <w:abstractNumId w:val="22"/>
  </w:num>
  <w:num w:numId="176">
    <w:abstractNumId w:val="61"/>
  </w:num>
  <w:num w:numId="177">
    <w:abstractNumId w:val="39"/>
  </w:num>
  <w:num w:numId="178">
    <w:abstractNumId w:val="7"/>
  </w:num>
  <w:num w:numId="179">
    <w:abstractNumId w:val="116"/>
  </w:num>
  <w:num w:numId="180">
    <w:abstractNumId w:val="87"/>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0ED"/>
    <w:rsid w:val="000741D6"/>
    <w:rsid w:val="00207154"/>
    <w:rsid w:val="002773E5"/>
    <w:rsid w:val="00316C57"/>
    <w:rsid w:val="003B50ED"/>
    <w:rsid w:val="00436B99"/>
    <w:rsid w:val="004D601A"/>
    <w:rsid w:val="004F1126"/>
    <w:rsid w:val="0050651D"/>
    <w:rsid w:val="00822211"/>
    <w:rsid w:val="00BC671A"/>
    <w:rsid w:val="00D13799"/>
    <w:rsid w:val="00DE099C"/>
    <w:rsid w:val="00E75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BFDAD"/>
  <w15:chartTrackingRefBased/>
  <w15:docId w15:val="{978AC3D4-F357-4158-B595-20E7F4345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22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C57"/>
    <w:pPr>
      <w:spacing w:after="0" w:line="240" w:lineRule="auto"/>
      <w:ind w:left="720"/>
      <w:contextualSpacing/>
    </w:pPr>
  </w:style>
  <w:style w:type="table" w:styleId="TableGrid">
    <w:name w:val="Table Grid"/>
    <w:basedOn w:val="TableNormal"/>
    <w:uiPriority w:val="39"/>
    <w:rsid w:val="00316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6C57"/>
    <w:rPr>
      <w:color w:val="0563C1" w:themeColor="hyperlink"/>
      <w:u w:val="single"/>
    </w:rPr>
  </w:style>
  <w:style w:type="character" w:customStyle="1" w:styleId="Heading1Char">
    <w:name w:val="Heading 1 Char"/>
    <w:basedOn w:val="DefaultParagraphFont"/>
    <w:link w:val="Heading1"/>
    <w:uiPriority w:val="9"/>
    <w:rsid w:val="0082221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50651D"/>
    <w:rPr>
      <w:color w:val="808080"/>
    </w:rPr>
  </w:style>
  <w:style w:type="character" w:customStyle="1" w:styleId="ya-q-full-text">
    <w:name w:val="ya-q-full-text"/>
    <w:basedOn w:val="DefaultParagraphFont"/>
    <w:rsid w:val="0050651D"/>
  </w:style>
  <w:style w:type="paragraph" w:styleId="BalloonText">
    <w:name w:val="Balloon Text"/>
    <w:basedOn w:val="Normal"/>
    <w:link w:val="BalloonTextChar"/>
    <w:uiPriority w:val="99"/>
    <w:semiHidden/>
    <w:unhideWhenUsed/>
    <w:rsid w:val="005065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51D"/>
    <w:rPr>
      <w:rFonts w:ascii="Segoe UI" w:hAnsi="Segoe UI" w:cs="Segoe UI"/>
      <w:sz w:val="18"/>
      <w:szCs w:val="18"/>
    </w:rPr>
  </w:style>
  <w:style w:type="paragraph" w:styleId="NoSpacing">
    <w:name w:val="No Spacing"/>
    <w:link w:val="NoSpacingChar"/>
    <w:uiPriority w:val="1"/>
    <w:qFormat/>
    <w:rsid w:val="00207154"/>
    <w:pPr>
      <w:spacing w:after="0" w:line="240" w:lineRule="auto"/>
    </w:pPr>
    <w:rPr>
      <w:rFonts w:eastAsiaTheme="minorEastAsia"/>
    </w:rPr>
  </w:style>
  <w:style w:type="character" w:customStyle="1" w:styleId="NoSpacingChar">
    <w:name w:val="No Spacing Char"/>
    <w:basedOn w:val="DefaultParagraphFont"/>
    <w:link w:val="NoSpacing"/>
    <w:uiPriority w:val="1"/>
    <w:rsid w:val="00207154"/>
    <w:rPr>
      <w:rFonts w:eastAsiaTheme="minorEastAsia"/>
    </w:rPr>
  </w:style>
  <w:style w:type="paragraph" w:styleId="TOCHeading">
    <w:name w:val="TOC Heading"/>
    <w:basedOn w:val="Heading1"/>
    <w:next w:val="Normal"/>
    <w:uiPriority w:val="39"/>
    <w:unhideWhenUsed/>
    <w:qFormat/>
    <w:rsid w:val="00207154"/>
    <w:pPr>
      <w:outlineLvl w:val="9"/>
    </w:pPr>
  </w:style>
  <w:style w:type="paragraph" w:styleId="TOC1">
    <w:name w:val="toc 1"/>
    <w:basedOn w:val="Normal"/>
    <w:next w:val="Normal"/>
    <w:autoRedefine/>
    <w:uiPriority w:val="39"/>
    <w:unhideWhenUsed/>
    <w:rsid w:val="00207154"/>
    <w:pPr>
      <w:spacing w:after="100"/>
    </w:pPr>
  </w:style>
  <w:style w:type="paragraph" w:styleId="Header">
    <w:name w:val="header"/>
    <w:basedOn w:val="Normal"/>
    <w:link w:val="HeaderChar"/>
    <w:uiPriority w:val="99"/>
    <w:unhideWhenUsed/>
    <w:rsid w:val="00436B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B99"/>
  </w:style>
  <w:style w:type="paragraph" w:styleId="Footer">
    <w:name w:val="footer"/>
    <w:basedOn w:val="Normal"/>
    <w:link w:val="FooterChar"/>
    <w:uiPriority w:val="99"/>
    <w:unhideWhenUsed/>
    <w:rsid w:val="00436B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5.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image" Target="media/image206.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6.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217" Type="http://schemas.openxmlformats.org/officeDocument/2006/relationships/image" Target="media/image207.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0.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7.png"/><Relationship Id="rId13" Type="http://schemas.openxmlformats.org/officeDocument/2006/relationships/image" Target="media/image6.png"/><Relationship Id="rId109" Type="http://schemas.openxmlformats.org/officeDocument/2006/relationships/image" Target="media/image100.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endnotes" Target="endnotes.xml"/><Relationship Id="rId162" Type="http://schemas.openxmlformats.org/officeDocument/2006/relationships/image" Target="media/image153.png"/><Relationship Id="rId183" Type="http://schemas.openxmlformats.org/officeDocument/2006/relationships/image" Target="media/image174.png"/><Relationship Id="rId218" Type="http://schemas.openxmlformats.org/officeDocument/2006/relationships/image" Target="media/image208.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8.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1.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219" Type="http://schemas.openxmlformats.org/officeDocument/2006/relationships/image" Target="media/image209.png"/><Relationship Id="rId3" Type="http://schemas.openxmlformats.org/officeDocument/2006/relationships/styles" Target="styles.xml"/><Relationship Id="rId214" Type="http://schemas.openxmlformats.org/officeDocument/2006/relationships/image" Target="media/image20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image" Target="media/image199.png"/><Relationship Id="rId190" Type="http://schemas.openxmlformats.org/officeDocument/2006/relationships/image" Target="media/image181.png"/><Relationship Id="rId204" Type="http://schemas.openxmlformats.org/officeDocument/2006/relationships/image" Target="media/image194.png"/><Relationship Id="rId220" Type="http://schemas.openxmlformats.org/officeDocument/2006/relationships/image" Target="media/image210.png"/><Relationship Id="rId225"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hyperlink" Target="https://www.goodreads.com/author/show/28848.Darrell_Huff" TargetMode="External"/><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1.png"/><Relationship Id="rId210" Type="http://schemas.openxmlformats.org/officeDocument/2006/relationships/image" Target="media/image200.png"/><Relationship Id="rId215" Type="http://schemas.openxmlformats.org/officeDocument/2006/relationships/image" Target="media/image205.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9.png"/><Relationship Id="rId221" Type="http://schemas.openxmlformats.org/officeDocument/2006/relationships/image" Target="media/image211.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hyperlink" Target="https://www.goodreads.com/work/quotes/415346" TargetMode="External"/><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1.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hyperlink" Target="https://xkcd.com/882/" TargetMode="External"/><Relationship Id="rId222" Type="http://schemas.openxmlformats.org/officeDocument/2006/relationships/image" Target="media/image212.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3.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customXml" Target="../customXml/item1.xml"/><Relationship Id="rId212" Type="http://schemas.openxmlformats.org/officeDocument/2006/relationships/image" Target="media/image202.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2.png"/><Relationship Id="rId223" Type="http://schemas.openxmlformats.org/officeDocument/2006/relationships/header" Target="header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1" Type="http://schemas.openxmlformats.org/officeDocument/2006/relationships/image" Target="media/image64.png"/><Relationship Id="rId92" Type="http://schemas.openxmlformats.org/officeDocument/2006/relationships/image" Target="media/image83.png"/><Relationship Id="rId213" Type="http://schemas.openxmlformats.org/officeDocument/2006/relationships/image" Target="media/image203.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90.png"/><Relationship Id="rId203" Type="http://schemas.openxmlformats.org/officeDocument/2006/relationships/image" Target="media/image193.png"/><Relationship Id="rId19" Type="http://schemas.openxmlformats.org/officeDocument/2006/relationships/image" Target="media/image12.png"/><Relationship Id="rId224" Type="http://schemas.openxmlformats.org/officeDocument/2006/relationships/fontTable" Target="fontTable.xml"/><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189"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4B1EE-001F-4E8C-B848-2D6A5713E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775747E1</Template>
  <TotalTime>31</TotalTime>
  <Pages>151</Pages>
  <Words>17464</Words>
  <Characters>99550</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STA 216 Handouts 2019</vt:lpstr>
    </vt:vector>
  </TitlesOfParts>
  <Company/>
  <LinksUpToDate>false</LinksUpToDate>
  <CharactersWithSpaces>116781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 216 Handouts 2019</dc:title>
  <dc:subject>Prof. Adrian</dc:subject>
  <dc:creator>Isaac Beasley</dc:creator>
  <cp:keywords/>
  <dc:description/>
  <cp:lastModifiedBy>Adam Chlebek</cp:lastModifiedBy>
  <cp:revision>3</cp:revision>
  <dcterms:created xsi:type="dcterms:W3CDTF">2019-12-01T17:00:00Z</dcterms:created>
  <dcterms:modified xsi:type="dcterms:W3CDTF">2019-12-01T18:46:00Z</dcterms:modified>
</cp:coreProperties>
</file>