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ook-studio"/>
    <w:p>
      <w:pPr>
        <w:pStyle w:val="Heading1"/>
      </w:pPr>
      <w:r>
        <w:t xml:space="preserve">Book Studio</w:t>
      </w:r>
    </w:p>
    <w:bookmarkStart w:id="20" w:name="development-plan"/>
    <w:p>
      <w:pPr>
        <w:pStyle w:val="Heading2"/>
      </w:pPr>
      <w:r>
        <w:t xml:space="preserve">Development Plan</w:t>
      </w:r>
    </w:p>
    <w:p>
      <w:pPr>
        <w:pStyle w:val="FirstParagraph"/>
      </w:pPr>
      <w:r>
        <w:t xml:space="preserve">The application should be built in stable milestones.</w:t>
      </w:r>
    </w:p>
    <w:p>
      <w:pPr>
        <w:pStyle w:val="BodyText"/>
      </w:pPr>
      <w:r>
        <w:t xml:space="preserve">Every milestone must end with a fully working application.</w:t>
      </w:r>
    </w:p>
    <w:p>
      <w:pPr>
        <w:pStyle w:val="BodyText"/>
      </w:pPr>
      <w:r>
        <w:t xml:space="preserve">Never leave the project in a broken state.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hase-1"/>
    <w:p>
      <w:pPr>
        <w:pStyle w:val="Heading1"/>
      </w:pPr>
      <w:r>
        <w:t xml:space="preserve">Phase 1</w:t>
      </w:r>
    </w:p>
    <w:p>
      <w:pPr>
        <w:pStyle w:val="FirstParagraph"/>
      </w:pPr>
      <w:r>
        <w:t xml:space="preserve">Foundation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Vite</w:t>
      </w:r>
    </w:p>
    <w:p>
      <w:pPr>
        <w:pStyle w:val="Compact"/>
        <w:numPr>
          <w:ilvl w:val="0"/>
          <w:numId w:val="1001"/>
        </w:numPr>
      </w:pPr>
      <w:r>
        <w:t xml:space="preserve">Tailwind</w:t>
      </w:r>
    </w:p>
    <w:p>
      <w:pPr>
        <w:pStyle w:val="Compact"/>
        <w:numPr>
          <w:ilvl w:val="0"/>
          <w:numId w:val="1001"/>
        </w:numPr>
      </w:pPr>
      <w:r>
        <w:t xml:space="preserve">shadcn/ui</w:t>
      </w:r>
    </w:p>
    <w:p>
      <w:pPr>
        <w:pStyle w:val="Compact"/>
        <w:numPr>
          <w:ilvl w:val="0"/>
          <w:numId w:val="1001"/>
        </w:numPr>
      </w:pPr>
      <w:r>
        <w:t xml:space="preserve">Routing</w:t>
      </w:r>
    </w:p>
    <w:p>
      <w:pPr>
        <w:pStyle w:val="Compact"/>
        <w:numPr>
          <w:ilvl w:val="0"/>
          <w:numId w:val="1001"/>
        </w:numPr>
      </w:pPr>
      <w:r>
        <w:t xml:space="preserve">Project structure</w:t>
      </w:r>
    </w:p>
    <w:p>
      <w:pPr>
        <w:pStyle w:val="Compact"/>
        <w:numPr>
          <w:ilvl w:val="0"/>
          <w:numId w:val="1001"/>
        </w:numPr>
      </w:pPr>
      <w:r>
        <w:t xml:space="preserve">Local storage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p>
      <w:pPr>
        <w:pStyle w:val="Compact"/>
        <w:numPr>
          <w:ilvl w:val="0"/>
          <w:numId w:val="1001"/>
        </w:numPr>
      </w:pPr>
      <w:r>
        <w:t xml:space="preserve">Dark mode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Professional application shell.</w:t>
      </w:r>
    </w:p>
    <w:p>
      <w:r>
        <w:pict>
          <v:rect style="width:0;height:1.5pt" o:hralign="center" o:hrstd="t" o:hr="t"/>
        </w:pict>
      </w:r>
    </w:p>
    <w:bookmarkEnd w:id="22"/>
    <w:bookmarkStart w:id="23" w:name="phase-2"/>
    <w:p>
      <w:pPr>
        <w:pStyle w:val="Heading1"/>
      </w:pPr>
      <w:r>
        <w:t xml:space="preserve">Phase 2</w:t>
      </w:r>
    </w:p>
    <w:p>
      <w:pPr>
        <w:pStyle w:val="FirstParagraph"/>
      </w:pPr>
      <w:r>
        <w:t xml:space="preserve">Editor</w:t>
      </w:r>
    </w:p>
    <w:p>
      <w:pPr>
        <w:pStyle w:val="Compact"/>
        <w:numPr>
          <w:ilvl w:val="0"/>
          <w:numId w:val="1002"/>
        </w:numPr>
      </w:pPr>
      <w:r>
        <w:t xml:space="preserve">Import manuscript</w:t>
      </w:r>
    </w:p>
    <w:p>
      <w:pPr>
        <w:pStyle w:val="Compact"/>
        <w:numPr>
          <w:ilvl w:val="0"/>
          <w:numId w:val="1002"/>
        </w:numPr>
      </w:pPr>
      <w:r>
        <w:t xml:space="preserve">Import images</w:t>
      </w:r>
    </w:p>
    <w:p>
      <w:pPr>
        <w:pStyle w:val="Compact"/>
        <w:numPr>
          <w:ilvl w:val="0"/>
          <w:numId w:val="1002"/>
        </w:numPr>
      </w:pPr>
      <w:r>
        <w:t xml:space="preserve">Chapter navigation</w:t>
      </w:r>
    </w:p>
    <w:p>
      <w:pPr>
        <w:pStyle w:val="Compact"/>
        <w:numPr>
          <w:ilvl w:val="0"/>
          <w:numId w:val="1002"/>
        </w:numPr>
      </w:pPr>
      <w:r>
        <w:t xml:space="preserve">Asset manager</w:t>
      </w:r>
    </w:p>
    <w:p>
      <w:pPr>
        <w:pStyle w:val="Compact"/>
        <w:numPr>
          <w:ilvl w:val="0"/>
          <w:numId w:val="1002"/>
        </w:numPr>
      </w:pPr>
      <w:r>
        <w:t xml:space="preserve">Inspector panel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Users can build projects.</w:t>
      </w:r>
    </w:p>
    <w:p>
      <w:r>
        <w:pict>
          <v:rect style="width:0;height:1.5pt" o:hralign="center" o:hrstd="t" o:hr="t"/>
        </w:pict>
      </w:r>
    </w:p>
    <w:bookmarkEnd w:id="23"/>
    <w:bookmarkStart w:id="24" w:name="phase-3"/>
    <w:p>
      <w:pPr>
        <w:pStyle w:val="Heading1"/>
      </w:pPr>
      <w:r>
        <w:t xml:space="preserve">Phase 3</w:t>
      </w:r>
    </w:p>
    <w:p>
      <w:pPr>
        <w:pStyle w:val="FirstParagraph"/>
      </w:pPr>
      <w:r>
        <w:t xml:space="preserve">Layout Engine</w:t>
      </w:r>
    </w:p>
    <w:p>
      <w:pPr>
        <w:pStyle w:val="Compact"/>
        <w:numPr>
          <w:ilvl w:val="0"/>
          <w:numId w:val="1003"/>
        </w:numPr>
      </w:pPr>
      <w:r>
        <w:t xml:space="preserve">Automatic pagination</w:t>
      </w:r>
    </w:p>
    <w:p>
      <w:pPr>
        <w:pStyle w:val="Compact"/>
        <w:numPr>
          <w:ilvl w:val="0"/>
          <w:numId w:val="1003"/>
        </w:numPr>
      </w:pPr>
      <w:r>
        <w:t xml:space="preserve">Text flow</w:t>
      </w:r>
    </w:p>
    <w:p>
      <w:pPr>
        <w:pStyle w:val="Compact"/>
        <w:numPr>
          <w:ilvl w:val="0"/>
          <w:numId w:val="1003"/>
        </w:numPr>
      </w:pPr>
      <w:r>
        <w:t xml:space="preserve">Headers</w:t>
      </w:r>
    </w:p>
    <w:p>
      <w:pPr>
        <w:pStyle w:val="Compact"/>
        <w:numPr>
          <w:ilvl w:val="0"/>
          <w:numId w:val="1003"/>
        </w:numPr>
      </w:pPr>
      <w:r>
        <w:t xml:space="preserve">Footers</w:t>
      </w:r>
    </w:p>
    <w:p>
      <w:pPr>
        <w:pStyle w:val="Compact"/>
        <w:numPr>
          <w:ilvl w:val="0"/>
          <w:numId w:val="1003"/>
        </w:numPr>
      </w:pPr>
      <w:r>
        <w:t xml:space="preserve">TOC</w:t>
      </w:r>
    </w:p>
    <w:p>
      <w:pPr>
        <w:pStyle w:val="Compact"/>
        <w:numPr>
          <w:ilvl w:val="0"/>
          <w:numId w:val="1003"/>
        </w:numPr>
      </w:pPr>
      <w:r>
        <w:t xml:space="preserve">Chapter openers</w:t>
      </w:r>
    </w:p>
    <w:p>
      <w:pPr>
        <w:pStyle w:val="Compact"/>
        <w:numPr>
          <w:ilvl w:val="0"/>
          <w:numId w:val="1003"/>
        </w:numPr>
      </w:pPr>
      <w:r>
        <w:t xml:space="preserve">White space balancing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Automatically generated books.</w:t>
      </w:r>
    </w:p>
    <w:p>
      <w:r>
        <w:pict>
          <v:rect style="width:0;height:1.5pt" o:hralign="center" o:hrstd="t" o:hr="t"/>
        </w:pict>
      </w:r>
    </w:p>
    <w:bookmarkEnd w:id="24"/>
    <w:bookmarkStart w:id="25" w:name="phase-4"/>
    <w:p>
      <w:pPr>
        <w:pStyle w:val="Heading1"/>
      </w:pPr>
      <w:r>
        <w:t xml:space="preserve">Phase 4</w:t>
      </w:r>
    </w:p>
    <w:p>
      <w:pPr>
        <w:pStyle w:val="FirstParagraph"/>
      </w:pPr>
      <w:r>
        <w:t xml:space="preserve">Themes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Premium Nature</w:t>
      </w:r>
    </w:p>
    <w:p>
      <w:pPr>
        <w:pStyle w:val="BodyText"/>
      </w:pPr>
      <w:r>
        <w:t xml:space="preserve">Classic Novel</w:t>
      </w:r>
    </w:p>
    <w:p>
      <w:pPr>
        <w:pStyle w:val="BodyText"/>
      </w:pPr>
      <w:r>
        <w:t xml:space="preserve">Coffee Table</w:t>
      </w:r>
    </w:p>
    <w:p>
      <w:pPr>
        <w:pStyle w:val="BodyText"/>
      </w:pPr>
      <w:r>
        <w:t xml:space="preserve">Educational</w:t>
      </w:r>
    </w:p>
    <w:p>
      <w:pPr>
        <w:pStyle w:val="BodyText"/>
      </w:pPr>
      <w:r>
        <w:t xml:space="preserve">Children’s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Deliverable:</w:t>
      </w:r>
      <w:r>
        <w:t xml:space="preserve"> </w:t>
      </w:r>
      <w:r>
        <w:t xml:space="preserve">One-click theme switching.</w:t>
      </w:r>
    </w:p>
    <w:p>
      <w:r>
        <w:pict>
          <v:rect style="width:0;height:1.5pt" o:hralign="center" o:hrstd="t" o:hr="t"/>
        </w:pict>
      </w:r>
    </w:p>
    <w:bookmarkEnd w:id="25"/>
    <w:bookmarkStart w:id="26" w:name="phase-5"/>
    <w:p>
      <w:pPr>
        <w:pStyle w:val="Heading1"/>
      </w:pPr>
      <w:r>
        <w:t xml:space="preserve">Phase 5</w:t>
      </w:r>
    </w:p>
    <w:p>
      <w:pPr>
        <w:pStyle w:val="FirstParagraph"/>
      </w:pPr>
      <w:r>
        <w:t xml:space="preserve">Typography</w:t>
      </w:r>
    </w:p>
    <w:p>
      <w:pPr>
        <w:pStyle w:val="BodyText"/>
      </w:pPr>
      <w:r>
        <w:t xml:space="preserve">Professional typography:</w:t>
      </w:r>
    </w:p>
    <w:p>
      <w:pPr>
        <w:pStyle w:val="Compact"/>
        <w:numPr>
          <w:ilvl w:val="0"/>
          <w:numId w:val="1004"/>
        </w:numPr>
      </w:pPr>
      <w:r>
        <w:t xml:space="preserve">Ligatures</w:t>
      </w:r>
    </w:p>
    <w:p>
      <w:pPr>
        <w:pStyle w:val="Compact"/>
        <w:numPr>
          <w:ilvl w:val="0"/>
          <w:numId w:val="1004"/>
        </w:numPr>
      </w:pPr>
      <w:r>
        <w:t xml:space="preserve">Hyphenation</w:t>
      </w:r>
    </w:p>
    <w:p>
      <w:pPr>
        <w:pStyle w:val="Compact"/>
        <w:numPr>
          <w:ilvl w:val="0"/>
          <w:numId w:val="1004"/>
        </w:numPr>
      </w:pPr>
      <w:r>
        <w:t xml:space="preserve">Paragraph styles</w:t>
      </w:r>
    </w:p>
    <w:p>
      <w:pPr>
        <w:pStyle w:val="Compact"/>
        <w:numPr>
          <w:ilvl w:val="0"/>
          <w:numId w:val="1004"/>
        </w:numPr>
      </w:pPr>
      <w:r>
        <w:t xml:space="preserve">Character styles</w:t>
      </w:r>
    </w:p>
    <w:p>
      <w:pPr>
        <w:pStyle w:val="Compact"/>
        <w:numPr>
          <w:ilvl w:val="0"/>
          <w:numId w:val="1004"/>
        </w:numPr>
      </w:pPr>
      <w:r>
        <w:t xml:space="preserve">Baseline grid</w:t>
      </w:r>
    </w:p>
    <w:p>
      <w:pPr>
        <w:pStyle w:val="Compact"/>
        <w:numPr>
          <w:ilvl w:val="0"/>
          <w:numId w:val="1004"/>
        </w:numPr>
      </w:pPr>
      <w:r>
        <w:t xml:space="preserve">Widow/orphan control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Publication-quality text.</w:t>
      </w:r>
    </w:p>
    <w:p>
      <w:r>
        <w:pict>
          <v:rect style="width:0;height:1.5pt" o:hralign="center" o:hrstd="t" o:hr="t"/>
        </w:pict>
      </w:r>
    </w:p>
    <w:bookmarkEnd w:id="26"/>
    <w:bookmarkStart w:id="27" w:name="phase-6"/>
    <w:p>
      <w:pPr>
        <w:pStyle w:val="Heading1"/>
      </w:pPr>
      <w:r>
        <w:t xml:space="preserve">Phase 6</w:t>
      </w:r>
    </w:p>
    <w:p>
      <w:pPr>
        <w:pStyle w:val="FirstParagraph"/>
      </w:pPr>
      <w:r>
        <w:t xml:space="preserve">Preview</w:t>
      </w:r>
    </w:p>
    <w:p>
      <w:pPr>
        <w:pStyle w:val="Compact"/>
        <w:numPr>
          <w:ilvl w:val="0"/>
          <w:numId w:val="1005"/>
        </w:numPr>
      </w:pPr>
      <w:r>
        <w:t xml:space="preserve">Two-page spreads</w:t>
      </w:r>
    </w:p>
    <w:p>
      <w:pPr>
        <w:pStyle w:val="Compact"/>
        <w:numPr>
          <w:ilvl w:val="0"/>
          <w:numId w:val="1005"/>
        </w:numPr>
      </w:pPr>
      <w:r>
        <w:t xml:space="preserve">Page thumbnails</w:t>
      </w:r>
    </w:p>
    <w:p>
      <w:pPr>
        <w:pStyle w:val="Compact"/>
        <w:numPr>
          <w:ilvl w:val="0"/>
          <w:numId w:val="1005"/>
        </w:numPr>
      </w:pPr>
      <w:r>
        <w:t xml:space="preserve">Zoom</w:t>
      </w:r>
    </w:p>
    <w:p>
      <w:pPr>
        <w:pStyle w:val="Compact"/>
        <w:numPr>
          <w:ilvl w:val="0"/>
          <w:numId w:val="1005"/>
        </w:numPr>
      </w:pPr>
      <w:r>
        <w:t xml:space="preserve">Search</w:t>
      </w:r>
    </w:p>
    <w:p>
      <w:pPr>
        <w:pStyle w:val="Compact"/>
        <w:numPr>
          <w:ilvl w:val="0"/>
          <w:numId w:val="1005"/>
        </w:numPr>
      </w:pPr>
      <w:r>
        <w:t xml:space="preserve">Smooth rendering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Professional reading experience.</w:t>
      </w:r>
    </w:p>
    <w:p>
      <w:r>
        <w:pict>
          <v:rect style="width:0;height:1.5pt" o:hralign="center" o:hrstd="t" o:hr="t"/>
        </w:pict>
      </w:r>
    </w:p>
    <w:bookmarkEnd w:id="27"/>
    <w:bookmarkStart w:id="28" w:name="phase-7"/>
    <w:p>
      <w:pPr>
        <w:pStyle w:val="Heading1"/>
      </w:pPr>
      <w:r>
        <w:t xml:space="preserve">Phase 7</w:t>
      </w:r>
    </w:p>
    <w:p>
      <w:pPr>
        <w:pStyle w:val="FirstParagraph"/>
      </w:pPr>
      <w:r>
        <w:t xml:space="preserve">PDF Export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06"/>
        </w:numPr>
      </w:pPr>
      <w:r>
        <w:t xml:space="preserve">Bleed</w:t>
      </w:r>
    </w:p>
    <w:p>
      <w:pPr>
        <w:pStyle w:val="Compact"/>
        <w:numPr>
          <w:ilvl w:val="0"/>
          <w:numId w:val="1006"/>
        </w:numPr>
      </w:pPr>
      <w:r>
        <w:t xml:space="preserve">Crop marks</w:t>
      </w:r>
    </w:p>
    <w:p>
      <w:pPr>
        <w:pStyle w:val="Compact"/>
        <w:numPr>
          <w:ilvl w:val="0"/>
          <w:numId w:val="1006"/>
        </w:numPr>
      </w:pPr>
      <w:r>
        <w:t xml:space="preserve">Embedded fonts</w:t>
      </w:r>
    </w:p>
    <w:p>
      <w:pPr>
        <w:pStyle w:val="Compact"/>
        <w:numPr>
          <w:ilvl w:val="0"/>
          <w:numId w:val="1006"/>
        </w:numPr>
      </w:pPr>
      <w:r>
        <w:t xml:space="preserve">Print-ready PDF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Books ready for commercial printing.</w:t>
      </w:r>
    </w:p>
    <w:p>
      <w:r>
        <w:pict>
          <v:rect style="width:0;height:1.5pt" o:hralign="center" o:hrstd="t" o:hr="t"/>
        </w:pict>
      </w:r>
    </w:p>
    <w:bookmarkEnd w:id="28"/>
    <w:bookmarkStart w:id="31" w:name="phase-8"/>
    <w:p>
      <w:pPr>
        <w:pStyle w:val="Heading1"/>
      </w:pPr>
      <w:r>
        <w:t xml:space="preserve">Phase 8</w:t>
      </w:r>
    </w:p>
    <w:p>
      <w:pPr>
        <w:pStyle w:val="FirstParagraph"/>
      </w:pPr>
      <w:r>
        <w:t xml:space="preserve">Optimisation</w:t>
      </w:r>
    </w:p>
    <w:p>
      <w:pPr>
        <w:pStyle w:val="BodyText"/>
      </w:pPr>
      <w:r>
        <w:t xml:space="preserve">Improve:</w:t>
      </w:r>
    </w:p>
    <w:p>
      <w:pPr>
        <w:pStyle w:val="Compact"/>
        <w:numPr>
          <w:ilvl w:val="0"/>
          <w:numId w:val="1007"/>
        </w:numPr>
      </w:pPr>
      <w:r>
        <w:t xml:space="preserve">Speed</w:t>
      </w:r>
    </w:p>
    <w:p>
      <w:pPr>
        <w:pStyle w:val="Compact"/>
        <w:numPr>
          <w:ilvl w:val="0"/>
          <w:numId w:val="1007"/>
        </w:numPr>
      </w:pPr>
      <w:r>
        <w:t xml:space="preserve">Memory usage</w:t>
      </w:r>
    </w:p>
    <w:p>
      <w:pPr>
        <w:pStyle w:val="Compact"/>
        <w:numPr>
          <w:ilvl w:val="0"/>
          <w:numId w:val="1007"/>
        </w:numPr>
      </w:pPr>
      <w:r>
        <w:t xml:space="preserve">Accessibility</w:t>
      </w:r>
    </w:p>
    <w:p>
      <w:pPr>
        <w:pStyle w:val="Compact"/>
        <w:numPr>
          <w:ilvl w:val="0"/>
          <w:numId w:val="1007"/>
        </w:numPr>
      </w:pPr>
      <w:r>
        <w:t xml:space="preserve">Keyboard shortcuts</w:t>
      </w:r>
    </w:p>
    <w:p>
      <w:pPr>
        <w:pStyle w:val="Compact"/>
        <w:numPr>
          <w:ilvl w:val="0"/>
          <w:numId w:val="1007"/>
        </w:numPr>
      </w:pPr>
      <w:r>
        <w:t xml:space="preserve">Responsiveness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Commercial-quality Version 1.</w:t>
      </w:r>
    </w:p>
    <w:p>
      <w:r>
        <w:pict>
          <v:rect style="width:0;height:1.5pt" o:hralign="center" o:hrstd="t" o:hr="t"/>
        </w:pict>
      </w:r>
    </w:p>
    <w:bookmarkStart w:id="29" w:name="working-rules"/>
    <w:p>
      <w:pPr>
        <w:pStyle w:val="Heading2"/>
      </w:pPr>
      <w:r>
        <w:t xml:space="preserve">Working Rules</w:t>
      </w:r>
    </w:p>
    <w:p>
      <w:pPr>
        <w:pStyle w:val="Compact"/>
        <w:numPr>
          <w:ilvl w:val="0"/>
          <w:numId w:val="1008"/>
        </w:numPr>
      </w:pPr>
      <w:r>
        <w:t xml:space="preserve">Commit after every milestone.</w:t>
      </w:r>
    </w:p>
    <w:p>
      <w:pPr>
        <w:pStyle w:val="Compact"/>
        <w:numPr>
          <w:ilvl w:val="0"/>
          <w:numId w:val="1008"/>
        </w:numPr>
      </w:pPr>
      <w:r>
        <w:t xml:space="preserve">Test every feature before continuing.</w:t>
      </w:r>
    </w:p>
    <w:p>
      <w:pPr>
        <w:pStyle w:val="Compact"/>
        <w:numPr>
          <w:ilvl w:val="0"/>
          <w:numId w:val="1008"/>
        </w:numPr>
      </w:pPr>
      <w:r>
        <w:t xml:space="preserve">Never overwrite user content.</w:t>
      </w:r>
    </w:p>
    <w:p>
      <w:pPr>
        <w:pStyle w:val="Compact"/>
        <w:numPr>
          <w:ilvl w:val="0"/>
          <w:numId w:val="1008"/>
        </w:numPr>
      </w:pPr>
      <w:r>
        <w:t xml:space="preserve">Never require users to re-import manuscripts or illustrations after design changes.</w:t>
      </w:r>
    </w:p>
    <w:p>
      <w:pPr>
        <w:pStyle w:val="Compact"/>
        <w:numPr>
          <w:ilvl w:val="0"/>
          <w:numId w:val="1008"/>
        </w:numPr>
      </w:pPr>
      <w:r>
        <w:t xml:space="preserve">Keep content, themes and layout completely independent.</w:t>
      </w:r>
    </w:p>
    <w:p>
      <w:pPr>
        <w:pStyle w:val="Compact"/>
        <w:numPr>
          <w:ilvl w:val="0"/>
          <w:numId w:val="1008"/>
        </w:numPr>
      </w:pPr>
      <w:r>
        <w:t xml:space="preserve">Document every architectural decision.</w:t>
      </w:r>
    </w:p>
    <w:p>
      <w:pPr>
        <w:pStyle w:val="Compact"/>
        <w:numPr>
          <w:ilvl w:val="0"/>
          <w:numId w:val="1008"/>
        </w:numPr>
      </w:pPr>
      <w:r>
        <w:t xml:space="preserve">Refactor when necessary instead of accumulating technical debt.</w:t>
      </w:r>
    </w:p>
    <w:p>
      <w:r>
        <w:pict>
          <v:rect style="width:0;height:1.5pt" o:hralign="center" o:hrstd="t" o:hr="t"/>
        </w:pict>
      </w:r>
    </w:p>
    <w:bookmarkEnd w:id="29"/>
    <w:bookmarkStart w:id="30" w:name="definition-of-version-1-complete"/>
    <w:p>
      <w:pPr>
        <w:pStyle w:val="Heading2"/>
      </w:pPr>
      <w:r>
        <w:t xml:space="preserve">Definition of Version 1 Complete</w:t>
      </w:r>
    </w:p>
    <w:p>
      <w:pPr>
        <w:pStyle w:val="FirstParagraph"/>
      </w:pPr>
      <w:r>
        <w:t xml:space="preserve">Version 1 is complete when a user can:</w:t>
      </w:r>
    </w:p>
    <w:p>
      <w:pPr>
        <w:pStyle w:val="Compact"/>
        <w:numPr>
          <w:ilvl w:val="0"/>
          <w:numId w:val="1009"/>
        </w:numPr>
      </w:pPr>
      <w:r>
        <w:t xml:space="preserve">Create a project.</w:t>
      </w:r>
    </w:p>
    <w:p>
      <w:pPr>
        <w:pStyle w:val="Compact"/>
        <w:numPr>
          <w:ilvl w:val="0"/>
          <w:numId w:val="1009"/>
        </w:numPr>
      </w:pPr>
      <w:r>
        <w:t xml:space="preserve">Import a manuscript.</w:t>
      </w:r>
    </w:p>
    <w:p>
      <w:pPr>
        <w:pStyle w:val="Compact"/>
        <w:numPr>
          <w:ilvl w:val="0"/>
          <w:numId w:val="1009"/>
        </w:numPr>
      </w:pPr>
      <w:r>
        <w:t xml:space="preserve">Import illustrations.</w:t>
      </w:r>
    </w:p>
    <w:p>
      <w:pPr>
        <w:pStyle w:val="Compact"/>
        <w:numPr>
          <w:ilvl w:val="0"/>
          <w:numId w:val="1009"/>
        </w:numPr>
      </w:pPr>
      <w:r>
        <w:t xml:space="preserve">Choose a theme.</w:t>
      </w:r>
    </w:p>
    <w:p>
      <w:pPr>
        <w:pStyle w:val="Compact"/>
        <w:numPr>
          <w:ilvl w:val="0"/>
          <w:numId w:val="1009"/>
        </w:numPr>
      </w:pPr>
      <w:r>
        <w:t xml:space="preserve">Automatically generate a professional layout.</w:t>
      </w:r>
    </w:p>
    <w:p>
      <w:pPr>
        <w:pStyle w:val="Compact"/>
        <w:numPr>
          <w:ilvl w:val="0"/>
          <w:numId w:val="1009"/>
        </w:numPr>
      </w:pPr>
      <w:r>
        <w:t xml:space="preserve">Make minor visual adjustments.</w:t>
      </w:r>
    </w:p>
    <w:p>
      <w:pPr>
        <w:pStyle w:val="Compact"/>
        <w:numPr>
          <w:ilvl w:val="0"/>
          <w:numId w:val="1009"/>
        </w:numPr>
      </w:pPr>
      <w:r>
        <w:t xml:space="preserve">Export a print-ready PDF.</w:t>
      </w:r>
    </w:p>
    <w:p>
      <w:pPr>
        <w:pStyle w:val="FirstParagraph"/>
      </w:pPr>
      <w:r>
        <w:t xml:space="preserve">Only then should development move to advanced AI-assisted features.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