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EC" w:rsidRDefault="00C02D37">
      <w:proofErr w:type="gramStart"/>
      <w:r>
        <w:t>PRO :</w:t>
      </w:r>
      <w:proofErr w:type="gramEnd"/>
    </w:p>
    <w:p w:rsidR="00C02D37" w:rsidRDefault="00C02D37">
      <w:r>
        <w:t>Using partial scripts for cshtml breaks up code neatly and allows reuse of code</w:t>
      </w:r>
    </w:p>
    <w:p w:rsidR="00C02D37" w:rsidRDefault="00C02D37">
      <w:proofErr w:type="gramStart"/>
      <w:r>
        <w:t>CON :</w:t>
      </w:r>
      <w:proofErr w:type="gramEnd"/>
    </w:p>
    <w:p w:rsidR="00C02D37" w:rsidRDefault="00C02D37">
      <w:r>
        <w:t>Can be difficult to follow the call stack</w:t>
      </w:r>
    </w:p>
    <w:p w:rsidR="00C02D37" w:rsidRDefault="00C02D37">
      <w:proofErr w:type="gramStart"/>
      <w:r>
        <w:t>GOTCHA :</w:t>
      </w:r>
      <w:proofErr w:type="gramEnd"/>
    </w:p>
    <w:p w:rsidR="00C02D37" w:rsidRDefault="00C02D37">
      <w:r>
        <w:t>As each kendo item needs an individual name, reusing the same name leads to undefined behaviour as the kendo scripts struggle to differentiate between the names</w:t>
      </w:r>
      <w:bookmarkStart w:id="0" w:name="_GoBack"/>
      <w:bookmarkEnd w:id="0"/>
    </w:p>
    <w:sectPr w:rsidR="00C0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90"/>
    <w:rsid w:val="005F6CEC"/>
    <w:rsid w:val="00B50190"/>
    <w:rsid w:val="00C0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3940"/>
  <w15:chartTrackingRefBased/>
  <w15:docId w15:val="{1C3883A3-265B-4D9B-8210-BF230525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2</cp:revision>
  <dcterms:created xsi:type="dcterms:W3CDTF">2023-07-20T08:10:00Z</dcterms:created>
  <dcterms:modified xsi:type="dcterms:W3CDTF">2023-07-20T08:13:00Z</dcterms:modified>
</cp:coreProperties>
</file>