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5AAA" w14:textId="77777777" w:rsidR="00B70780" w:rsidRPr="00B70780" w:rsidRDefault="00B70780" w:rsidP="00B7078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</w:pPr>
      <w:r w:rsidRPr="00B70780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 xml:space="preserve">Invitación al Caucus Global de Pueblos Indígenas (GIPC) </w:t>
      </w:r>
    </w:p>
    <w:p w14:paraId="072CDFE9" w14:textId="77777777" w:rsidR="00B70780" w:rsidRPr="00B70780" w:rsidRDefault="00B70780" w:rsidP="00B7078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color w:val="000000" w:themeColor="text1"/>
          <w:lang w:val="es-MX"/>
        </w:rPr>
      </w:pPr>
      <w:bookmarkStart w:id="0" w:name="_dfnfxcfad4f6"/>
      <w:bookmarkEnd w:id="0"/>
      <w:r w:rsidRPr="00B70780">
        <w:rPr>
          <w:rFonts w:ascii="Times New Roman" w:hAnsi="Times New Roman" w:cs="Times New Roman"/>
          <w:b/>
          <w:color w:val="000000" w:themeColor="text1"/>
          <w:sz w:val="26"/>
          <w:lang w:val="es-MX"/>
        </w:rPr>
        <w:t xml:space="preserve"> 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Estimadas hermanas y hermanos:</w:t>
      </w:r>
    </w:p>
    <w:p w14:paraId="5F96B14E" w14:textId="77777777" w:rsidR="00B70780" w:rsidRPr="00B70780" w:rsidRDefault="00B70780" w:rsidP="00B70780">
      <w:pPr>
        <w:spacing w:before="240"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Los invitamos a que nos acompañen el 19 y el 20 de abril de 2025 de 9:00 a 15:00 en el segundo piso del Church Center de las Naciones Unidas (CCUN) situado en el 777 United Nations Plaza, NY 10017, en Nueva York. Estamos deseando darle la bienvenida en persona a cada uno de ustedes.</w:t>
      </w:r>
    </w:p>
    <w:p w14:paraId="331CD800" w14:textId="77777777" w:rsidR="00B70780" w:rsidRPr="00B70780" w:rsidRDefault="00B70780" w:rsidP="00B70780">
      <w:pPr>
        <w:spacing w:before="240"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Nos estamos preparando para el 24º período de sesiones del Foro Permanente para las Cuestiones Indígenas, que se celebrará de manera presencial del 21 de abril al 2 de mayo de 2025.</w:t>
      </w:r>
      <w:r w:rsidRPr="00B70780">
        <w:rPr>
          <w:rFonts w:ascii="Times New Roman" w:hAnsi="Times New Roman" w:cs="Times New Roman"/>
          <w:b/>
          <w:color w:val="000000" w:themeColor="text1"/>
          <w:lang w:val="es-MX"/>
        </w:rPr>
        <w:t xml:space="preserve"> El tema de este año es: “</w:t>
      </w:r>
      <w:r w:rsidRPr="00B70780">
        <w:rPr>
          <w:rFonts w:ascii="Times New Roman" w:hAnsi="Times New Roman" w:cs="Times New Roman"/>
          <w:b/>
          <w:color w:val="000000" w:themeColor="text1"/>
        </w:rPr>
        <w:t>Aplicación de la Declaración de las Naciones Unidas sobre los Derechos de los Pueblos Indígenas en los Estados Miembros de las Naciones Unidas y el sistema de las Naciones Unidas, incluidos la determinación de buenas prácticas y el afrontamiento de los desafíos</w:t>
      </w:r>
      <w:r w:rsidRPr="00B70780">
        <w:rPr>
          <w:rFonts w:ascii="Times New Roman" w:hAnsi="Times New Roman" w:cs="Times New Roman"/>
          <w:b/>
          <w:color w:val="000000" w:themeColor="text1"/>
          <w:lang w:val="es-MX"/>
        </w:rPr>
        <w:t>”.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 xml:space="preserve"> El Foro Permanente tendrá lugar en la sede de las Naciones Unidas en Nueva York.</w:t>
      </w:r>
    </w:p>
    <w:p w14:paraId="74974998" w14:textId="77777777" w:rsidR="00B70780" w:rsidRPr="00B70780" w:rsidRDefault="00B70780" w:rsidP="00B70780">
      <w:pPr>
        <w:spacing w:before="240"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Les rogamos que, con vistas a prepararse para el Caucus Global de Pueblos Indígenas, hagan lo siguiente:</w:t>
      </w:r>
    </w:p>
    <w:p w14:paraId="6AEF4500" w14:textId="77777777" w:rsidR="00B70780" w:rsidRPr="00B70780" w:rsidRDefault="00B70780" w:rsidP="00B70780">
      <w:pPr>
        <w:numPr>
          <w:ilvl w:val="0"/>
          <w:numId w:val="2"/>
        </w:numPr>
        <w:spacing w:before="240"/>
        <w:rPr>
          <w:rFonts w:ascii="Times New Roman" w:hAnsi="Times New Roman" w:cs="Times New Roman"/>
          <w:color w:val="000000" w:themeColor="text1"/>
          <w:lang w:val="es-MX"/>
        </w:rPr>
      </w:pPr>
      <w:hyperlink r:id="rId7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Revisar la Declaración de las Naciones Unidas sobre los Derechos de los Pueblos Indígenas</w:t>
        </w:r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br/>
        </w:r>
      </w:hyperlink>
      <w:hyperlink r:id="rId8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English</w:t>
        </w:r>
      </w:hyperlink>
      <w:hyperlink r:id="rId9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 xml:space="preserve"> | </w:t>
        </w:r>
      </w:hyperlink>
      <w:hyperlink r:id="rId10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Español</w:t>
        </w:r>
      </w:hyperlink>
      <w:hyperlink r:id="rId11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 xml:space="preserve"> | </w:t>
        </w:r>
      </w:hyperlink>
      <w:hyperlink r:id="rId12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Français</w:t>
        </w:r>
      </w:hyperlink>
      <w:hyperlink r:id="rId13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 xml:space="preserve"> | </w:t>
        </w:r>
      </w:hyperlink>
      <w:hyperlink r:id="rId14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Русский</w:t>
        </w:r>
      </w:hyperlink>
      <w:hyperlink r:id="rId15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 xml:space="preserve"> | </w:t>
        </w:r>
      </w:hyperlink>
      <w:hyperlink r:id="rId16">
        <w:r w:rsidRPr="00B70780">
          <w:rPr>
            <w:rFonts w:ascii="Times New Roman" w:hAnsi="Times New Roman" w:cs="Times New Roman"/>
            <w:color w:val="000000" w:themeColor="text1"/>
            <w:u w:val="single"/>
            <w:rtl/>
            <w:lang w:val="es-MX"/>
          </w:rPr>
          <w:t>عربي</w:t>
        </w:r>
      </w:hyperlink>
      <w:hyperlink r:id="rId17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 xml:space="preserve"> | </w:t>
        </w:r>
      </w:hyperlink>
      <w:hyperlink r:id="rId18">
        <w:r w:rsidRPr="00B70780">
          <w:rPr>
            <w:rFonts w:ascii="Microsoft JhengHei" w:eastAsia="Microsoft JhengHei" w:hAnsi="Microsoft JhengHei" w:cs="Microsoft JhengHei" w:hint="eastAsia"/>
            <w:color w:val="000000" w:themeColor="text1"/>
            <w:u w:val="single"/>
            <w:lang w:val="es-MX"/>
          </w:rPr>
          <w:t>汉语</w:t>
        </w:r>
      </w:hyperlink>
      <w:r w:rsidRPr="00B70780">
        <w:rPr>
          <w:rFonts w:ascii="Times New Roman" w:hAnsi="Times New Roman" w:cs="Times New Roman"/>
          <w:color w:val="000000" w:themeColor="text1"/>
          <w:lang w:val="es-MX"/>
        </w:rPr>
        <w:t xml:space="preserve"> (Texto de la resolución oficial)</w:t>
      </w:r>
    </w:p>
    <w:p w14:paraId="783709B5" w14:textId="77777777" w:rsidR="00B70780" w:rsidRPr="00B70780" w:rsidRDefault="00B70780" w:rsidP="00B7078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Leer el programa provisional del Foro Permanente.</w:t>
      </w:r>
    </w:p>
    <w:p w14:paraId="727C5691" w14:textId="77777777" w:rsidR="00B70780" w:rsidRPr="00B70780" w:rsidRDefault="00B70780" w:rsidP="00B70780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b/>
          <w:bCs/>
          <w:color w:val="000000" w:themeColor="text1"/>
          <w:lang w:val="es-MX"/>
        </w:rPr>
        <w:t>Programa provisional para el 24.º período de sesiones (</w:t>
      </w:r>
      <w:hyperlink r:id="rId19">
        <w:r w:rsidRPr="00B70780">
          <w:rPr>
            <w:rStyle w:val="Hyperlink"/>
            <w:rFonts w:ascii="Times New Roman" w:hAnsi="Times New Roman" w:cs="Times New Roman"/>
            <w:b/>
            <w:color w:val="000000" w:themeColor="text1"/>
            <w:lang w:val="en"/>
          </w:rPr>
          <w:t>E/C.19/2025/1</w:t>
        </w:r>
      </w:hyperlink>
      <w:r w:rsidRPr="00B70780">
        <w:rPr>
          <w:rFonts w:ascii="Times New Roman" w:hAnsi="Times New Roman" w:cs="Times New Roman"/>
          <w:b/>
          <w:bCs/>
          <w:color w:val="000000" w:themeColor="text1"/>
          <w:lang w:val="es-MX"/>
        </w:rPr>
        <w:t>)</w:t>
      </w:r>
    </w:p>
    <w:p w14:paraId="2711F595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Elección de la Mesa</w:t>
      </w:r>
    </w:p>
    <w:p w14:paraId="7707272C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Aprobación del programa y organización de los trabajos.</w:t>
      </w:r>
    </w:p>
    <w:p w14:paraId="6876BF37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Debate sobre el tema “</w:t>
      </w:r>
      <w:r w:rsidRPr="00B70780">
        <w:rPr>
          <w:rFonts w:ascii="Times New Roman" w:hAnsi="Times New Roman" w:cs="Times New Roman"/>
          <w:color w:val="000000" w:themeColor="text1"/>
        </w:rPr>
        <w:t>Aplicación de la Declaración de las Naciones Unidas sobre los Derechos de los Pueblos Indígenas en los Estados Miembros de las Naciones Unidas y el sistema de las Naciones Unidas, incluidos la determinación de buenas prácticas y el afrontamiento de los desafíos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”</w:t>
      </w:r>
    </w:p>
    <w:p w14:paraId="2E9280F7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</w:rPr>
        <w:t>Debate sobre los seis ámbitos del mandato del Foro Permanente (desarrollo económico y social, cultura, medio ambiente, educación, salud y derechos humanos) en relación con la Declaración de las Naciones Unidas sobre los Derechos de los Pueblos Indígenas y la Agenda 2030 para el Desarrollo Sostenible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456A515B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Diálogos:</w:t>
      </w:r>
    </w:p>
    <w:p w14:paraId="1ABFF0CB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a) Diálogo con los Pueblos Indígenas;</w:t>
      </w:r>
    </w:p>
    <w:p w14:paraId="50856254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b) Diálogo con los Estados Miembros;</w:t>
      </w:r>
    </w:p>
    <w:p w14:paraId="281A0E67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c) Diálogo con los organismos, fondos y programas de las Naciones Unidas;</w:t>
      </w:r>
    </w:p>
    <w:p w14:paraId="0AA74FC0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 xml:space="preserve">d) </w:t>
      </w:r>
      <w:r w:rsidRPr="00B70780">
        <w:rPr>
          <w:rFonts w:ascii="Times New Roman" w:hAnsi="Times New Roman" w:cs="Times New Roman"/>
          <w:color w:val="000000" w:themeColor="text1"/>
        </w:rPr>
        <w:t>Diálogo sobre derechos humanos con el Relator Especial sobre los derechos de los Pueblos Indígenas y el Mecanismo de Expertos sobre los Derechos de los Pueblos Indígenas; examen anual de los avances realizados en la aplicación de la recomendación general núm. 39 (2022)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;</w:t>
      </w:r>
    </w:p>
    <w:p w14:paraId="4FAB336B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e) Diálogo interregional, intergeneracional y global;</w:t>
      </w:r>
    </w:p>
    <w:p w14:paraId="75E07253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lastRenderedPageBreak/>
        <w:t>f) Diálogo sobre las plataformas Indígenas establecidas en las entidades de las Naciones Unidas</w:t>
      </w:r>
    </w:p>
    <w:p w14:paraId="3E8ECDEB" w14:textId="77777777" w:rsidR="00B70780" w:rsidRPr="00B70780" w:rsidRDefault="00B70780" w:rsidP="00B70780">
      <w:pPr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 xml:space="preserve">g) </w:t>
      </w:r>
      <w:r w:rsidRPr="00B70780">
        <w:rPr>
          <w:rFonts w:ascii="Times New Roman" w:hAnsi="Times New Roman" w:cs="Times New Roman"/>
          <w:color w:val="000000" w:themeColor="text1"/>
        </w:rPr>
        <w:t>Diálogo temático, en particular sobre la financiación de la labor y la participación de los Pueblos Indígenas en el sistema multilateral y regional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077E7C47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</w:rPr>
        <w:t>Labor futura del Foro Permanente, incluidas las cuestiones examinadas por el Consejo Económico y Social, el documento final de la Conferencia Mundial sobre los Pueblos Indígenas y nuevas cuestiones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1A726359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Programa provisional del 24º período de sesiones del Foro Permanente.</w:t>
      </w:r>
    </w:p>
    <w:p w14:paraId="3159FF9C" w14:textId="77777777" w:rsidR="00B70780" w:rsidRPr="00B70780" w:rsidRDefault="00B70780" w:rsidP="00B70780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Aprobación del informe del Foro Permanente sobre su 24º período de sesiones.</w:t>
      </w:r>
    </w:p>
    <w:p w14:paraId="64AFD8F0" w14:textId="77777777" w:rsidR="00B70780" w:rsidRPr="00B70780" w:rsidRDefault="00B70780" w:rsidP="00B70780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9226426" w14:textId="77777777" w:rsidR="00B70780" w:rsidRPr="00B70780" w:rsidRDefault="00B70780" w:rsidP="00B70780">
      <w:pPr>
        <w:rPr>
          <w:rFonts w:ascii="Times New Roman" w:hAnsi="Times New Roman" w:cs="Times New Roman"/>
          <w:b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b/>
          <w:color w:val="000000" w:themeColor="text1"/>
          <w:lang w:val="es-MX"/>
        </w:rPr>
        <w:t>Declaraciones previas</w:t>
      </w:r>
    </w:p>
    <w:p w14:paraId="4768F466" w14:textId="77777777" w:rsidR="00B70780" w:rsidRPr="00B70780" w:rsidRDefault="00B70780" w:rsidP="00B70780">
      <w:pPr>
        <w:numPr>
          <w:ilvl w:val="0"/>
          <w:numId w:val="4"/>
        </w:numPr>
        <w:spacing w:before="240"/>
        <w:rPr>
          <w:rFonts w:ascii="Times New Roman" w:hAnsi="Times New Roman" w:cs="Times New Roman"/>
          <w:color w:val="000000" w:themeColor="text1"/>
        </w:rPr>
      </w:pPr>
      <w:hyperlink r:id="rId20">
        <w:r w:rsidRPr="00B70780">
          <w:rPr>
            <w:rFonts w:ascii="Times New Roman" w:hAnsi="Times New Roman" w:cs="Times New Roman"/>
            <w:color w:val="000000" w:themeColor="text1"/>
            <w:u w:val="single"/>
          </w:rPr>
          <w:t>Consultar la declaración de 2024</w:t>
        </w:r>
      </w:hyperlink>
    </w:p>
    <w:p w14:paraId="2074CACB" w14:textId="77777777" w:rsidR="00B70780" w:rsidRPr="00B70780" w:rsidRDefault="00B70780" w:rsidP="00B7078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hyperlink r:id="rId21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Consultar la declaración de 2023.</w:t>
        </w:r>
      </w:hyperlink>
    </w:p>
    <w:p w14:paraId="3B948A24" w14:textId="77777777" w:rsidR="00B70780" w:rsidRPr="00B70780" w:rsidRDefault="00B70780" w:rsidP="00B70780">
      <w:pPr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  <w:lang w:val="es-MX"/>
        </w:rPr>
      </w:pPr>
      <w:hyperlink r:id="rId22">
        <w:r w:rsidRPr="00B70780">
          <w:rPr>
            <w:rFonts w:ascii="Times New Roman" w:hAnsi="Times New Roman" w:cs="Times New Roman"/>
            <w:color w:val="000000" w:themeColor="text1"/>
            <w:u w:val="single"/>
            <w:lang w:val="es-MX"/>
          </w:rPr>
          <w:t>Consultar la declaración de 2022.</w:t>
        </w:r>
      </w:hyperlink>
    </w:p>
    <w:p w14:paraId="4C8449FD" w14:textId="77777777" w:rsidR="00B70780" w:rsidRPr="00B70780" w:rsidRDefault="00B70780" w:rsidP="00B70780">
      <w:pPr>
        <w:spacing w:before="240"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 xml:space="preserve">Se servirá desayuno y almuerzo. No es necesario registrarse. Como siempre, todos los Pueblos Indígenas son bienvenidos. A medida que haya más información logística disponible, se publicará aquí y en el listserv del GIPC. Si tienen alguna pregunta, pónganse en contacto con </w:t>
      </w:r>
      <w:r w:rsidRPr="00B70780">
        <w:rPr>
          <w:rFonts w:ascii="Times New Roman" w:hAnsi="Times New Roman" w:cs="Times New Roman"/>
          <w:b/>
          <w:bCs/>
          <w:color w:val="000000" w:themeColor="text1"/>
          <w:lang w:val="es-MX"/>
        </w:rPr>
        <w:t>aila@aila.ngo</w:t>
      </w:r>
      <w:r w:rsidRPr="00B70780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0A17509F" w14:textId="77777777" w:rsidR="00B70780" w:rsidRPr="00B70780" w:rsidRDefault="00B70780" w:rsidP="00B70780">
      <w:pPr>
        <w:spacing w:before="240" w:after="240"/>
        <w:rPr>
          <w:rFonts w:ascii="Times New Roman" w:hAnsi="Times New Roman" w:cs="Times New Roman"/>
          <w:b/>
          <w:color w:val="000000" w:themeColor="text1"/>
          <w:sz w:val="26"/>
          <w:szCs w:val="26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 xml:space="preserve"> </w:t>
      </w:r>
      <w:r w:rsidRPr="00B70780">
        <w:rPr>
          <w:rFonts w:ascii="Times New Roman" w:hAnsi="Times New Roman" w:cs="Times New Roman"/>
          <w:b/>
          <w:color w:val="000000" w:themeColor="text1"/>
          <w:sz w:val="26"/>
          <w:lang w:val="es-MX"/>
        </w:rPr>
        <w:t>Un agradecimiento especial para:</w:t>
      </w:r>
    </w:p>
    <w:p w14:paraId="3B7C91D8" w14:textId="77777777" w:rsidR="00B70780" w:rsidRPr="00B70780" w:rsidRDefault="00B70780" w:rsidP="00B70780">
      <w:pPr>
        <w:numPr>
          <w:ilvl w:val="0"/>
          <w:numId w:val="1"/>
        </w:numPr>
        <w:spacing w:before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Flying Eagle Woman Fund</w:t>
      </w:r>
    </w:p>
    <w:p w14:paraId="34F3DA25" w14:textId="77777777" w:rsidR="00B70780" w:rsidRPr="00B70780" w:rsidRDefault="00B70780" w:rsidP="00B7078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United Methodist Women</w:t>
      </w:r>
    </w:p>
    <w:p w14:paraId="0A048CA5" w14:textId="77777777" w:rsidR="00B70780" w:rsidRPr="00B70780" w:rsidRDefault="00B70780" w:rsidP="00B7078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DOCIP, por los servicios de interpretación</w:t>
      </w:r>
    </w:p>
    <w:p w14:paraId="6B944931" w14:textId="77777777" w:rsidR="00B70780" w:rsidRPr="00B70780" w:rsidRDefault="00B70780" w:rsidP="00B70780">
      <w:pPr>
        <w:numPr>
          <w:ilvl w:val="0"/>
          <w:numId w:val="1"/>
        </w:numPr>
        <w:spacing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Brandon Lazore, por el material gráfico</w:t>
      </w:r>
    </w:p>
    <w:p w14:paraId="32C8BFEF" w14:textId="77777777" w:rsidR="00B70780" w:rsidRPr="00B70780" w:rsidRDefault="00B70780" w:rsidP="00B7078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 w:themeColor="text1"/>
          <w:sz w:val="26"/>
          <w:szCs w:val="26"/>
          <w:lang w:val="es-MX"/>
        </w:rPr>
      </w:pPr>
      <w:bookmarkStart w:id="1" w:name="_srwf4y28wipn"/>
      <w:bookmarkEnd w:id="1"/>
      <w:r w:rsidRPr="00B70780">
        <w:rPr>
          <w:rFonts w:ascii="Times New Roman" w:hAnsi="Times New Roman" w:cs="Times New Roman"/>
          <w:b/>
          <w:color w:val="000000" w:themeColor="text1"/>
          <w:sz w:val="26"/>
          <w:lang w:val="es-MX"/>
        </w:rPr>
        <w:t>Patrocinadores</w:t>
      </w:r>
    </w:p>
    <w:p w14:paraId="5A77F34A" w14:textId="77777777" w:rsidR="00B70780" w:rsidRPr="00B70780" w:rsidRDefault="00B70780" w:rsidP="00B70780">
      <w:pPr>
        <w:spacing w:before="240"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Muchas gracias a nuestros patrocinadores:</w:t>
      </w:r>
    </w:p>
    <w:p w14:paraId="46BD31F4" w14:textId="77777777" w:rsidR="00B70780" w:rsidRPr="00B70780" w:rsidRDefault="00B70780" w:rsidP="00B70780">
      <w:pPr>
        <w:numPr>
          <w:ilvl w:val="0"/>
          <w:numId w:val="3"/>
        </w:numPr>
        <w:spacing w:before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American Indian Law Alliance</w:t>
      </w:r>
    </w:p>
    <w:p w14:paraId="63322FD6" w14:textId="77777777" w:rsidR="00B70780" w:rsidRPr="00B70780" w:rsidRDefault="00B70780" w:rsidP="00B7078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American Indian Community House</w:t>
      </w:r>
    </w:p>
    <w:p w14:paraId="1762088D" w14:textId="77777777" w:rsidR="00B70780" w:rsidRPr="00B70780" w:rsidRDefault="00B70780" w:rsidP="00B7078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Honor the Earth</w:t>
      </w:r>
    </w:p>
    <w:p w14:paraId="26EEBA9A" w14:textId="77777777" w:rsidR="00B70780" w:rsidRPr="00B70780" w:rsidRDefault="00B70780" w:rsidP="00B7078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Indigenous Values Initiative</w:t>
      </w:r>
    </w:p>
    <w:p w14:paraId="2F797452" w14:textId="77777777" w:rsidR="00B70780" w:rsidRPr="00B70780" w:rsidRDefault="00B70780" w:rsidP="00B7078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NY Renews</w:t>
      </w:r>
    </w:p>
    <w:p w14:paraId="6170477A" w14:textId="77777777" w:rsidR="00B70780" w:rsidRPr="00B70780" w:rsidRDefault="00B70780" w:rsidP="00B7078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Fondo para el Desarrollo de la Paz</w:t>
      </w:r>
    </w:p>
    <w:p w14:paraId="2B72FD6C" w14:textId="77777777" w:rsidR="00B70780" w:rsidRPr="00B70780" w:rsidRDefault="00B70780" w:rsidP="00B7078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B70780">
        <w:rPr>
          <w:rFonts w:ascii="Times New Roman" w:hAnsi="Times New Roman" w:cs="Times New Roman"/>
          <w:color w:val="000000" w:themeColor="text1"/>
          <w:lang w:val="en-GB"/>
        </w:rPr>
        <w:t>Sacred Places Institute for Indigenous Peoples (SPI)</w:t>
      </w:r>
    </w:p>
    <w:p w14:paraId="7570D380" w14:textId="77777777" w:rsidR="00B70780" w:rsidRPr="00B70780" w:rsidRDefault="00B70780" w:rsidP="00B70780">
      <w:pPr>
        <w:numPr>
          <w:ilvl w:val="0"/>
          <w:numId w:val="3"/>
        </w:numPr>
        <w:spacing w:after="240"/>
        <w:rPr>
          <w:rFonts w:ascii="Times New Roman" w:hAnsi="Times New Roman" w:cs="Times New Roman"/>
          <w:color w:val="000000" w:themeColor="text1"/>
          <w:lang w:val="es-MX"/>
        </w:rPr>
      </w:pPr>
      <w:r w:rsidRPr="00B70780">
        <w:rPr>
          <w:rFonts w:ascii="Times New Roman" w:hAnsi="Times New Roman" w:cs="Times New Roman"/>
          <w:color w:val="000000" w:themeColor="text1"/>
          <w:lang w:val="es-MX"/>
        </w:rPr>
        <w:t>Tonatierra</w:t>
      </w:r>
    </w:p>
    <w:p w14:paraId="3EEA0081" w14:textId="77777777" w:rsidR="00EE03D9" w:rsidRPr="00B70780" w:rsidRDefault="00EE03D9">
      <w:pPr>
        <w:rPr>
          <w:rFonts w:ascii="Times New Roman" w:hAnsi="Times New Roman" w:cs="Times New Roman"/>
          <w:color w:val="000000" w:themeColor="text1"/>
        </w:rPr>
      </w:pPr>
    </w:p>
    <w:sectPr w:rsidR="00EE03D9" w:rsidRPr="00B70780" w:rsidSect="004C40EE"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F97E" w14:textId="77777777" w:rsidR="00E84141" w:rsidRDefault="00E84141" w:rsidP="00B70780">
      <w:pPr>
        <w:spacing w:line="240" w:lineRule="auto"/>
      </w:pPr>
      <w:r>
        <w:separator/>
      </w:r>
    </w:p>
  </w:endnote>
  <w:endnote w:type="continuationSeparator" w:id="0">
    <w:p w14:paraId="5F07D2F0" w14:textId="77777777" w:rsidR="00E84141" w:rsidRDefault="00E84141" w:rsidP="00B70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5107827"/>
      <w:docPartObj>
        <w:docPartGallery w:val="Page Numbers (Bottom of Page)"/>
        <w:docPartUnique/>
      </w:docPartObj>
    </w:sdtPr>
    <w:sdtContent>
      <w:p w14:paraId="7BEE8BFE" w14:textId="313DE9C3" w:rsidR="00B70780" w:rsidRDefault="00B70780" w:rsidP="006B37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E82560" w14:textId="77777777" w:rsidR="00B70780" w:rsidRDefault="00B70780" w:rsidP="00B707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83729010"/>
      <w:docPartObj>
        <w:docPartGallery w:val="Page Numbers (Bottom of Page)"/>
        <w:docPartUnique/>
      </w:docPartObj>
    </w:sdtPr>
    <w:sdtContent>
      <w:p w14:paraId="6511EF05" w14:textId="1902AC04" w:rsidR="00B70780" w:rsidRDefault="00B70780" w:rsidP="006B37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DFE99C" w14:textId="77777777" w:rsidR="00B70780" w:rsidRDefault="00B70780" w:rsidP="00B7078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B6AA" w14:textId="77777777" w:rsidR="00E84141" w:rsidRDefault="00E84141" w:rsidP="00B70780">
      <w:pPr>
        <w:spacing w:line="240" w:lineRule="auto"/>
      </w:pPr>
      <w:r>
        <w:separator/>
      </w:r>
    </w:p>
  </w:footnote>
  <w:footnote w:type="continuationSeparator" w:id="0">
    <w:p w14:paraId="7AE2F7C3" w14:textId="77777777" w:rsidR="00E84141" w:rsidRDefault="00E84141" w:rsidP="00B707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4DF0"/>
    <w:multiLevelType w:val="multilevel"/>
    <w:tmpl w:val="84867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D63A57"/>
    <w:multiLevelType w:val="multilevel"/>
    <w:tmpl w:val="D2FA3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602375"/>
    <w:multiLevelType w:val="multilevel"/>
    <w:tmpl w:val="E18A1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FF6402"/>
    <w:multiLevelType w:val="multilevel"/>
    <w:tmpl w:val="CEEE3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4326764">
    <w:abstractNumId w:val="0"/>
  </w:num>
  <w:num w:numId="2" w16cid:durableId="1610240954">
    <w:abstractNumId w:val="2"/>
  </w:num>
  <w:num w:numId="3" w16cid:durableId="1973637647">
    <w:abstractNumId w:val="3"/>
  </w:num>
  <w:num w:numId="4" w16cid:durableId="1754736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80"/>
    <w:rsid w:val="00003B23"/>
    <w:rsid w:val="0000707D"/>
    <w:rsid w:val="00013552"/>
    <w:rsid w:val="00023C45"/>
    <w:rsid w:val="00024BFB"/>
    <w:rsid w:val="0003419F"/>
    <w:rsid w:val="000358E0"/>
    <w:rsid w:val="000373B3"/>
    <w:rsid w:val="00042E77"/>
    <w:rsid w:val="0004391D"/>
    <w:rsid w:val="000466B2"/>
    <w:rsid w:val="000517BA"/>
    <w:rsid w:val="00053220"/>
    <w:rsid w:val="00054824"/>
    <w:rsid w:val="0006396E"/>
    <w:rsid w:val="00067134"/>
    <w:rsid w:val="00075DE5"/>
    <w:rsid w:val="000803F2"/>
    <w:rsid w:val="00081524"/>
    <w:rsid w:val="00087FFA"/>
    <w:rsid w:val="00090E30"/>
    <w:rsid w:val="000A310E"/>
    <w:rsid w:val="000A42C8"/>
    <w:rsid w:val="000A57F6"/>
    <w:rsid w:val="000A5B10"/>
    <w:rsid w:val="000B0591"/>
    <w:rsid w:val="000C0C28"/>
    <w:rsid w:val="000C12D2"/>
    <w:rsid w:val="000D20DE"/>
    <w:rsid w:val="000D46A9"/>
    <w:rsid w:val="000E1BCE"/>
    <w:rsid w:val="000E24B6"/>
    <w:rsid w:val="000E40FC"/>
    <w:rsid w:val="000E4CC4"/>
    <w:rsid w:val="000E7289"/>
    <w:rsid w:val="000F2B1E"/>
    <w:rsid w:val="00101C16"/>
    <w:rsid w:val="00102B8E"/>
    <w:rsid w:val="00104914"/>
    <w:rsid w:val="0010568A"/>
    <w:rsid w:val="00107C52"/>
    <w:rsid w:val="00110E42"/>
    <w:rsid w:val="001178E1"/>
    <w:rsid w:val="00117B63"/>
    <w:rsid w:val="001204E1"/>
    <w:rsid w:val="00143156"/>
    <w:rsid w:val="00144D36"/>
    <w:rsid w:val="001471C5"/>
    <w:rsid w:val="00154CEA"/>
    <w:rsid w:val="00160393"/>
    <w:rsid w:val="00170D38"/>
    <w:rsid w:val="00174595"/>
    <w:rsid w:val="00175F82"/>
    <w:rsid w:val="001762A4"/>
    <w:rsid w:val="00196C48"/>
    <w:rsid w:val="001A01E0"/>
    <w:rsid w:val="001A0430"/>
    <w:rsid w:val="001A6CE7"/>
    <w:rsid w:val="001A6F1D"/>
    <w:rsid w:val="001B10A8"/>
    <w:rsid w:val="001B34B8"/>
    <w:rsid w:val="001C52A0"/>
    <w:rsid w:val="001D7B81"/>
    <w:rsid w:val="001E3937"/>
    <w:rsid w:val="001E50BC"/>
    <w:rsid w:val="001E5652"/>
    <w:rsid w:val="001F119E"/>
    <w:rsid w:val="001F544B"/>
    <w:rsid w:val="001F581B"/>
    <w:rsid w:val="001F62A0"/>
    <w:rsid w:val="0020038B"/>
    <w:rsid w:val="00203F73"/>
    <w:rsid w:val="00206577"/>
    <w:rsid w:val="00216222"/>
    <w:rsid w:val="00220C6C"/>
    <w:rsid w:val="0022109E"/>
    <w:rsid w:val="00227AB2"/>
    <w:rsid w:val="002316F8"/>
    <w:rsid w:val="00234FF7"/>
    <w:rsid w:val="002405A6"/>
    <w:rsid w:val="00245A3B"/>
    <w:rsid w:val="00253675"/>
    <w:rsid w:val="00254CC1"/>
    <w:rsid w:val="0026052F"/>
    <w:rsid w:val="0026517F"/>
    <w:rsid w:val="002955E7"/>
    <w:rsid w:val="002A10E4"/>
    <w:rsid w:val="002A1A1B"/>
    <w:rsid w:val="002A3A75"/>
    <w:rsid w:val="002B78AC"/>
    <w:rsid w:val="002C1C09"/>
    <w:rsid w:val="002D36A1"/>
    <w:rsid w:val="002E6573"/>
    <w:rsid w:val="002F214D"/>
    <w:rsid w:val="002F58D0"/>
    <w:rsid w:val="0032594B"/>
    <w:rsid w:val="00332ADF"/>
    <w:rsid w:val="003361E0"/>
    <w:rsid w:val="00336EA0"/>
    <w:rsid w:val="00356C80"/>
    <w:rsid w:val="00357569"/>
    <w:rsid w:val="00363FC0"/>
    <w:rsid w:val="003677DC"/>
    <w:rsid w:val="00370EAC"/>
    <w:rsid w:val="0037465F"/>
    <w:rsid w:val="00376C07"/>
    <w:rsid w:val="00382B15"/>
    <w:rsid w:val="00382DD1"/>
    <w:rsid w:val="003A4B69"/>
    <w:rsid w:val="003A4FFB"/>
    <w:rsid w:val="003B1DE5"/>
    <w:rsid w:val="003B7EF0"/>
    <w:rsid w:val="003D0166"/>
    <w:rsid w:val="003D53F4"/>
    <w:rsid w:val="003D7EB7"/>
    <w:rsid w:val="003E1A11"/>
    <w:rsid w:val="003E2A1C"/>
    <w:rsid w:val="003F5244"/>
    <w:rsid w:val="003F61D5"/>
    <w:rsid w:val="00400E70"/>
    <w:rsid w:val="0040435B"/>
    <w:rsid w:val="0041202B"/>
    <w:rsid w:val="004132F2"/>
    <w:rsid w:val="0041769C"/>
    <w:rsid w:val="004228C6"/>
    <w:rsid w:val="004333FF"/>
    <w:rsid w:val="00437B98"/>
    <w:rsid w:val="00447B24"/>
    <w:rsid w:val="0046068A"/>
    <w:rsid w:val="00461854"/>
    <w:rsid w:val="00465E48"/>
    <w:rsid w:val="00477EBC"/>
    <w:rsid w:val="0048098A"/>
    <w:rsid w:val="00491869"/>
    <w:rsid w:val="00492A80"/>
    <w:rsid w:val="00493FB6"/>
    <w:rsid w:val="00495E92"/>
    <w:rsid w:val="004A232E"/>
    <w:rsid w:val="004A4DD3"/>
    <w:rsid w:val="004B3F23"/>
    <w:rsid w:val="004B623C"/>
    <w:rsid w:val="004C284D"/>
    <w:rsid w:val="004C3B02"/>
    <w:rsid w:val="004C40EE"/>
    <w:rsid w:val="004E000F"/>
    <w:rsid w:val="004E2F5C"/>
    <w:rsid w:val="004F7177"/>
    <w:rsid w:val="004F7354"/>
    <w:rsid w:val="005014E4"/>
    <w:rsid w:val="00507E54"/>
    <w:rsid w:val="00524F71"/>
    <w:rsid w:val="00527DDA"/>
    <w:rsid w:val="00533F59"/>
    <w:rsid w:val="005352F6"/>
    <w:rsid w:val="005359A0"/>
    <w:rsid w:val="00535BD2"/>
    <w:rsid w:val="005437D4"/>
    <w:rsid w:val="005502E2"/>
    <w:rsid w:val="00555864"/>
    <w:rsid w:val="005662F3"/>
    <w:rsid w:val="005728C4"/>
    <w:rsid w:val="00574248"/>
    <w:rsid w:val="00574AF8"/>
    <w:rsid w:val="00577D9B"/>
    <w:rsid w:val="005917C8"/>
    <w:rsid w:val="005A43A7"/>
    <w:rsid w:val="005A7D96"/>
    <w:rsid w:val="005D0F99"/>
    <w:rsid w:val="005D41AD"/>
    <w:rsid w:val="005D7545"/>
    <w:rsid w:val="005E4A4A"/>
    <w:rsid w:val="005E6140"/>
    <w:rsid w:val="005F6A1C"/>
    <w:rsid w:val="00600053"/>
    <w:rsid w:val="006043E6"/>
    <w:rsid w:val="0060719B"/>
    <w:rsid w:val="0061108C"/>
    <w:rsid w:val="00634BD4"/>
    <w:rsid w:val="00637FDE"/>
    <w:rsid w:val="006437FB"/>
    <w:rsid w:val="00643A84"/>
    <w:rsid w:val="006441D0"/>
    <w:rsid w:val="00650D80"/>
    <w:rsid w:val="006511F9"/>
    <w:rsid w:val="006529E1"/>
    <w:rsid w:val="0065385B"/>
    <w:rsid w:val="00665D3E"/>
    <w:rsid w:val="00666888"/>
    <w:rsid w:val="00670DE3"/>
    <w:rsid w:val="00671B1A"/>
    <w:rsid w:val="00682292"/>
    <w:rsid w:val="006944C1"/>
    <w:rsid w:val="00696411"/>
    <w:rsid w:val="00696E9E"/>
    <w:rsid w:val="006A0AC6"/>
    <w:rsid w:val="006B044F"/>
    <w:rsid w:val="006B2441"/>
    <w:rsid w:val="006B4ECB"/>
    <w:rsid w:val="006C033E"/>
    <w:rsid w:val="006C0A14"/>
    <w:rsid w:val="006C116D"/>
    <w:rsid w:val="006C70FE"/>
    <w:rsid w:val="006D0F98"/>
    <w:rsid w:val="006D541C"/>
    <w:rsid w:val="006F2BDE"/>
    <w:rsid w:val="006F7189"/>
    <w:rsid w:val="007019CC"/>
    <w:rsid w:val="007133CA"/>
    <w:rsid w:val="00717778"/>
    <w:rsid w:val="00722679"/>
    <w:rsid w:val="00724FDC"/>
    <w:rsid w:val="007316AB"/>
    <w:rsid w:val="00732314"/>
    <w:rsid w:val="00733A11"/>
    <w:rsid w:val="0073502B"/>
    <w:rsid w:val="007401D1"/>
    <w:rsid w:val="007411A4"/>
    <w:rsid w:val="007559B1"/>
    <w:rsid w:val="00771E11"/>
    <w:rsid w:val="007837E1"/>
    <w:rsid w:val="00795BC0"/>
    <w:rsid w:val="007A600E"/>
    <w:rsid w:val="007B295F"/>
    <w:rsid w:val="007B4672"/>
    <w:rsid w:val="007B7D89"/>
    <w:rsid w:val="007E0F3E"/>
    <w:rsid w:val="007E4ABA"/>
    <w:rsid w:val="007F3676"/>
    <w:rsid w:val="007F3E46"/>
    <w:rsid w:val="00800DF5"/>
    <w:rsid w:val="00801969"/>
    <w:rsid w:val="00802703"/>
    <w:rsid w:val="00807F65"/>
    <w:rsid w:val="008127AF"/>
    <w:rsid w:val="0081334F"/>
    <w:rsid w:val="008217C7"/>
    <w:rsid w:val="008239F5"/>
    <w:rsid w:val="008328BC"/>
    <w:rsid w:val="0083540E"/>
    <w:rsid w:val="008641D3"/>
    <w:rsid w:val="00864A03"/>
    <w:rsid w:val="00890254"/>
    <w:rsid w:val="00894518"/>
    <w:rsid w:val="008A149C"/>
    <w:rsid w:val="008A44B2"/>
    <w:rsid w:val="008B2AE4"/>
    <w:rsid w:val="008C0DA9"/>
    <w:rsid w:val="008D0DA7"/>
    <w:rsid w:val="008D1C1A"/>
    <w:rsid w:val="008D2024"/>
    <w:rsid w:val="008D632D"/>
    <w:rsid w:val="008D6803"/>
    <w:rsid w:val="008E0BCB"/>
    <w:rsid w:val="008F1820"/>
    <w:rsid w:val="008F4CF5"/>
    <w:rsid w:val="008F6835"/>
    <w:rsid w:val="008F6AE4"/>
    <w:rsid w:val="009042AC"/>
    <w:rsid w:val="009065C0"/>
    <w:rsid w:val="00911A26"/>
    <w:rsid w:val="00924EA7"/>
    <w:rsid w:val="00926B66"/>
    <w:rsid w:val="009307A4"/>
    <w:rsid w:val="00942AD0"/>
    <w:rsid w:val="0095013B"/>
    <w:rsid w:val="009503AE"/>
    <w:rsid w:val="00950421"/>
    <w:rsid w:val="00950E58"/>
    <w:rsid w:val="00953309"/>
    <w:rsid w:val="00963AE4"/>
    <w:rsid w:val="009662D5"/>
    <w:rsid w:val="009777FE"/>
    <w:rsid w:val="00977D79"/>
    <w:rsid w:val="009819F3"/>
    <w:rsid w:val="00983B06"/>
    <w:rsid w:val="00983BF1"/>
    <w:rsid w:val="009861BF"/>
    <w:rsid w:val="009930F3"/>
    <w:rsid w:val="009A0469"/>
    <w:rsid w:val="009A4BEC"/>
    <w:rsid w:val="009B21FD"/>
    <w:rsid w:val="009C4006"/>
    <w:rsid w:val="009C7171"/>
    <w:rsid w:val="009D3BB2"/>
    <w:rsid w:val="009D4143"/>
    <w:rsid w:val="009E723F"/>
    <w:rsid w:val="009F3E66"/>
    <w:rsid w:val="00A00BE6"/>
    <w:rsid w:val="00A1347E"/>
    <w:rsid w:val="00A15E20"/>
    <w:rsid w:val="00A32A39"/>
    <w:rsid w:val="00A3589F"/>
    <w:rsid w:val="00A4515C"/>
    <w:rsid w:val="00A458B7"/>
    <w:rsid w:val="00A47A08"/>
    <w:rsid w:val="00A51986"/>
    <w:rsid w:val="00A533E4"/>
    <w:rsid w:val="00A64FBF"/>
    <w:rsid w:val="00A71D2D"/>
    <w:rsid w:val="00A72ED0"/>
    <w:rsid w:val="00A750E8"/>
    <w:rsid w:val="00A763AC"/>
    <w:rsid w:val="00A83D2E"/>
    <w:rsid w:val="00A91A21"/>
    <w:rsid w:val="00A94B6B"/>
    <w:rsid w:val="00A94F8F"/>
    <w:rsid w:val="00AB2125"/>
    <w:rsid w:val="00AB5AD5"/>
    <w:rsid w:val="00AB6013"/>
    <w:rsid w:val="00AB732B"/>
    <w:rsid w:val="00AC50C4"/>
    <w:rsid w:val="00AD02FD"/>
    <w:rsid w:val="00AD6174"/>
    <w:rsid w:val="00AE0AB3"/>
    <w:rsid w:val="00AE18A0"/>
    <w:rsid w:val="00AF16CC"/>
    <w:rsid w:val="00AF69A1"/>
    <w:rsid w:val="00AF7040"/>
    <w:rsid w:val="00B11E68"/>
    <w:rsid w:val="00B1251F"/>
    <w:rsid w:val="00B2266D"/>
    <w:rsid w:val="00B26D98"/>
    <w:rsid w:val="00B30919"/>
    <w:rsid w:val="00B3240D"/>
    <w:rsid w:val="00B33E9D"/>
    <w:rsid w:val="00B41650"/>
    <w:rsid w:val="00B42329"/>
    <w:rsid w:val="00B45AC2"/>
    <w:rsid w:val="00B5049F"/>
    <w:rsid w:val="00B50C2A"/>
    <w:rsid w:val="00B54F6C"/>
    <w:rsid w:val="00B55C60"/>
    <w:rsid w:val="00B55F9E"/>
    <w:rsid w:val="00B568F2"/>
    <w:rsid w:val="00B56FAD"/>
    <w:rsid w:val="00B57152"/>
    <w:rsid w:val="00B6003A"/>
    <w:rsid w:val="00B61D86"/>
    <w:rsid w:val="00B70780"/>
    <w:rsid w:val="00B755AD"/>
    <w:rsid w:val="00B7749A"/>
    <w:rsid w:val="00B810F9"/>
    <w:rsid w:val="00BB2A86"/>
    <w:rsid w:val="00BC092D"/>
    <w:rsid w:val="00BC55DF"/>
    <w:rsid w:val="00BD0513"/>
    <w:rsid w:val="00BD3458"/>
    <w:rsid w:val="00BD54D9"/>
    <w:rsid w:val="00BD573B"/>
    <w:rsid w:val="00BE1AE9"/>
    <w:rsid w:val="00BF5D55"/>
    <w:rsid w:val="00C009B9"/>
    <w:rsid w:val="00C11123"/>
    <w:rsid w:val="00C11578"/>
    <w:rsid w:val="00C11EF8"/>
    <w:rsid w:val="00C4040D"/>
    <w:rsid w:val="00C40B29"/>
    <w:rsid w:val="00C413D8"/>
    <w:rsid w:val="00C42B2F"/>
    <w:rsid w:val="00C51AB0"/>
    <w:rsid w:val="00C51FF6"/>
    <w:rsid w:val="00C561CF"/>
    <w:rsid w:val="00C6010B"/>
    <w:rsid w:val="00C602A2"/>
    <w:rsid w:val="00C74CEB"/>
    <w:rsid w:val="00C75A67"/>
    <w:rsid w:val="00C92650"/>
    <w:rsid w:val="00C95A38"/>
    <w:rsid w:val="00C9647D"/>
    <w:rsid w:val="00CA3192"/>
    <w:rsid w:val="00CA3598"/>
    <w:rsid w:val="00CB0644"/>
    <w:rsid w:val="00CB5394"/>
    <w:rsid w:val="00CB716C"/>
    <w:rsid w:val="00CC540C"/>
    <w:rsid w:val="00CC7B57"/>
    <w:rsid w:val="00CD1E0C"/>
    <w:rsid w:val="00CD5349"/>
    <w:rsid w:val="00CD5367"/>
    <w:rsid w:val="00CE459E"/>
    <w:rsid w:val="00CE756E"/>
    <w:rsid w:val="00CF0933"/>
    <w:rsid w:val="00D0040A"/>
    <w:rsid w:val="00D02189"/>
    <w:rsid w:val="00D04480"/>
    <w:rsid w:val="00D0476E"/>
    <w:rsid w:val="00D04D93"/>
    <w:rsid w:val="00D06BBB"/>
    <w:rsid w:val="00D22BEF"/>
    <w:rsid w:val="00D256DD"/>
    <w:rsid w:val="00D26194"/>
    <w:rsid w:val="00D34143"/>
    <w:rsid w:val="00D341AE"/>
    <w:rsid w:val="00D41E08"/>
    <w:rsid w:val="00D4539C"/>
    <w:rsid w:val="00D47551"/>
    <w:rsid w:val="00D50E8E"/>
    <w:rsid w:val="00D5473A"/>
    <w:rsid w:val="00D5759A"/>
    <w:rsid w:val="00D60B27"/>
    <w:rsid w:val="00D64F1E"/>
    <w:rsid w:val="00D6770D"/>
    <w:rsid w:val="00D72B57"/>
    <w:rsid w:val="00D82094"/>
    <w:rsid w:val="00DA24EE"/>
    <w:rsid w:val="00DA3B8D"/>
    <w:rsid w:val="00DB1E33"/>
    <w:rsid w:val="00DB3B5A"/>
    <w:rsid w:val="00DB7CBC"/>
    <w:rsid w:val="00DC7ADA"/>
    <w:rsid w:val="00DD48D1"/>
    <w:rsid w:val="00DE12ED"/>
    <w:rsid w:val="00DE13F2"/>
    <w:rsid w:val="00DE231A"/>
    <w:rsid w:val="00DE669D"/>
    <w:rsid w:val="00DF646A"/>
    <w:rsid w:val="00E066B7"/>
    <w:rsid w:val="00E13649"/>
    <w:rsid w:val="00E13B09"/>
    <w:rsid w:val="00E26557"/>
    <w:rsid w:val="00E35E37"/>
    <w:rsid w:val="00E43059"/>
    <w:rsid w:val="00E43859"/>
    <w:rsid w:val="00E47CE2"/>
    <w:rsid w:val="00E516DE"/>
    <w:rsid w:val="00E61579"/>
    <w:rsid w:val="00E65949"/>
    <w:rsid w:val="00E6608F"/>
    <w:rsid w:val="00E67347"/>
    <w:rsid w:val="00E71D43"/>
    <w:rsid w:val="00E765FB"/>
    <w:rsid w:val="00E84141"/>
    <w:rsid w:val="00E86ABE"/>
    <w:rsid w:val="00E9558D"/>
    <w:rsid w:val="00EA699A"/>
    <w:rsid w:val="00EB24AE"/>
    <w:rsid w:val="00EC34C0"/>
    <w:rsid w:val="00EC548C"/>
    <w:rsid w:val="00EE03D9"/>
    <w:rsid w:val="00EE12EF"/>
    <w:rsid w:val="00EF081A"/>
    <w:rsid w:val="00EF58F0"/>
    <w:rsid w:val="00F004E5"/>
    <w:rsid w:val="00F11962"/>
    <w:rsid w:val="00F211F0"/>
    <w:rsid w:val="00F212E5"/>
    <w:rsid w:val="00F21D7D"/>
    <w:rsid w:val="00F2240C"/>
    <w:rsid w:val="00F26FFC"/>
    <w:rsid w:val="00F31380"/>
    <w:rsid w:val="00F403A4"/>
    <w:rsid w:val="00F409E7"/>
    <w:rsid w:val="00F425C6"/>
    <w:rsid w:val="00F45E5C"/>
    <w:rsid w:val="00F60CB9"/>
    <w:rsid w:val="00F63C77"/>
    <w:rsid w:val="00F64B75"/>
    <w:rsid w:val="00F655C7"/>
    <w:rsid w:val="00F65A8F"/>
    <w:rsid w:val="00F65ED6"/>
    <w:rsid w:val="00F70428"/>
    <w:rsid w:val="00F70545"/>
    <w:rsid w:val="00F70619"/>
    <w:rsid w:val="00F72A1E"/>
    <w:rsid w:val="00F76916"/>
    <w:rsid w:val="00F80691"/>
    <w:rsid w:val="00F850D4"/>
    <w:rsid w:val="00F863FC"/>
    <w:rsid w:val="00F92718"/>
    <w:rsid w:val="00F95656"/>
    <w:rsid w:val="00FA000B"/>
    <w:rsid w:val="00FA16EE"/>
    <w:rsid w:val="00FA2F60"/>
    <w:rsid w:val="00FA3595"/>
    <w:rsid w:val="00FA7A5A"/>
    <w:rsid w:val="00FB27B1"/>
    <w:rsid w:val="00FC091A"/>
    <w:rsid w:val="00FC4E26"/>
    <w:rsid w:val="00FD09C0"/>
    <w:rsid w:val="00FD787E"/>
    <w:rsid w:val="00FF3718"/>
    <w:rsid w:val="00FF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0A452"/>
  <w15:chartTrackingRefBased/>
  <w15:docId w15:val="{35BBC7AE-7327-A74B-9DDE-F3C6E99F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707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ES"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78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707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780"/>
    <w:rPr>
      <w:rFonts w:ascii="Arial" w:eastAsia="Arial" w:hAnsi="Arial" w:cs="Arial"/>
      <w:kern w:val="0"/>
      <w:sz w:val="22"/>
      <w:szCs w:val="22"/>
      <w:lang w:val="es-ES" w:eastAsia="es-MX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70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about:blank" TargetMode="External"/><Relationship Id="rId7" Type="http://schemas.openxmlformats.org/officeDocument/2006/relationships/hyperlink" Target="https://social.desa.un.org/issues/indigenous-peoples/united-nations-declaration-on-the-rights-of-indigenous-peoples" TargetMode="Externa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about:blank" TargetMode="External"/><Relationship Id="rId20" Type="http://schemas.openxmlformats.org/officeDocument/2006/relationships/hyperlink" Target="https://aila.ngo/2024-global-indigenous-peoples-caucus-statemen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bout:blank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about:blank" TargetMode="External"/><Relationship Id="rId23" Type="http://schemas.openxmlformats.org/officeDocument/2006/relationships/footer" Target="footer1.xml"/><Relationship Id="rId10" Type="http://schemas.openxmlformats.org/officeDocument/2006/relationships/hyperlink" Target="about:blank" TargetMode="External"/><Relationship Id="rId19" Type="http://schemas.openxmlformats.org/officeDocument/2006/relationships/hyperlink" Target="https://documents.un.org/doc/undoc/gen/n25/000/04/pdf/n250000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Brett, Adam D.</dc:creator>
  <cp:keywords/>
  <dc:description/>
  <cp:lastModifiedBy>Brett, Adam D.</cp:lastModifiedBy>
  <cp:revision>1</cp:revision>
  <dcterms:created xsi:type="dcterms:W3CDTF">2025-03-25T15:29:00Z</dcterms:created>
  <dcterms:modified xsi:type="dcterms:W3CDTF">2025-03-25T15:29:00Z</dcterms:modified>
</cp:coreProperties>
</file>