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42FA6" w14:textId="77777777" w:rsidR="003F00F5" w:rsidRDefault="003F00F5" w:rsidP="00E80E75">
      <w:pPr>
        <w:spacing w:after="0" w:line="240" w:lineRule="auto"/>
        <w:ind w:firstLine="426"/>
        <w:jc w:val="center"/>
        <w:rPr>
          <w:rFonts w:ascii="Arial" w:hAnsi="Arial" w:cs="Arial"/>
          <w:b/>
          <w:bCs/>
          <w:sz w:val="28"/>
          <w:szCs w:val="28"/>
          <w:shd w:val="clear" w:color="auto" w:fill="FFFFFF"/>
          <w:lang w:val="en-US"/>
        </w:rPr>
      </w:pPr>
    </w:p>
    <w:p w14:paraId="07B9F418" w14:textId="1B958536" w:rsidR="00746434" w:rsidRDefault="00746434" w:rsidP="00E80E75">
      <w:pPr>
        <w:spacing w:after="0" w:line="240" w:lineRule="auto"/>
        <w:ind w:firstLine="426"/>
        <w:jc w:val="center"/>
        <w:rPr>
          <w:rFonts w:ascii="Arial" w:hAnsi="Arial" w:cs="Arial"/>
          <w:b/>
          <w:bCs/>
          <w:sz w:val="28"/>
          <w:szCs w:val="28"/>
          <w:shd w:val="clear" w:color="auto" w:fill="FFFFFF"/>
          <w:lang w:val="en-US"/>
        </w:rPr>
      </w:pPr>
      <w:r w:rsidRPr="001261AC">
        <w:rPr>
          <w:rFonts w:ascii="Arial" w:hAnsi="Arial" w:cs="Arial"/>
          <w:b/>
          <w:bCs/>
          <w:sz w:val="28"/>
          <w:szCs w:val="28"/>
          <w:shd w:val="clear" w:color="auto" w:fill="FFFFFF"/>
          <w:lang w:val="en-US"/>
        </w:rPr>
        <w:t xml:space="preserve">MINUTES OF THE WOCATI </w:t>
      </w:r>
      <w:r w:rsidR="003F00F5">
        <w:rPr>
          <w:rFonts w:ascii="Arial" w:hAnsi="Arial" w:cs="Arial"/>
          <w:b/>
          <w:bCs/>
          <w:sz w:val="28"/>
          <w:szCs w:val="28"/>
          <w:shd w:val="clear" w:color="auto" w:fill="FFFFFF"/>
          <w:lang w:val="en-US"/>
        </w:rPr>
        <w:t xml:space="preserve">2020 </w:t>
      </w:r>
      <w:r w:rsidRPr="001261AC">
        <w:rPr>
          <w:rFonts w:ascii="Arial" w:hAnsi="Arial" w:cs="Arial"/>
          <w:b/>
          <w:bCs/>
          <w:sz w:val="28"/>
          <w:szCs w:val="28"/>
          <w:shd w:val="clear" w:color="auto" w:fill="FFFFFF"/>
          <w:lang w:val="en-US"/>
        </w:rPr>
        <w:t>GENERAL ASSEMBLY</w:t>
      </w:r>
    </w:p>
    <w:p w14:paraId="3643FA7E" w14:textId="77777777" w:rsidR="001261AC" w:rsidRPr="001261AC" w:rsidRDefault="001261AC" w:rsidP="00E80E75">
      <w:pPr>
        <w:spacing w:after="0" w:line="240" w:lineRule="auto"/>
        <w:ind w:firstLine="426"/>
        <w:jc w:val="center"/>
        <w:rPr>
          <w:rFonts w:ascii="Arial" w:hAnsi="Arial" w:cs="Arial"/>
          <w:b/>
          <w:bCs/>
          <w:sz w:val="28"/>
          <w:szCs w:val="28"/>
          <w:shd w:val="clear" w:color="auto" w:fill="FFFFFF"/>
          <w:lang w:val="en-US"/>
        </w:rPr>
      </w:pPr>
    </w:p>
    <w:p w14:paraId="6512C180" w14:textId="14B0C52F" w:rsidR="00E80E75" w:rsidRDefault="00746434" w:rsidP="00E80E75">
      <w:pPr>
        <w:tabs>
          <w:tab w:val="left" w:pos="7371"/>
        </w:tabs>
        <w:spacing w:after="0" w:line="240" w:lineRule="auto"/>
        <w:ind w:firstLine="426"/>
        <w:jc w:val="both"/>
        <w:rPr>
          <w:rFonts w:ascii="Arial" w:hAnsi="Arial" w:cs="Arial"/>
          <w:sz w:val="28"/>
          <w:szCs w:val="28"/>
          <w:shd w:val="clear" w:color="auto" w:fill="FFFFFF"/>
          <w:lang w:val="en-US"/>
        </w:rPr>
      </w:pPr>
      <w:r w:rsidRPr="00E80E75">
        <w:rPr>
          <w:rFonts w:ascii="Arial" w:hAnsi="Arial" w:cs="Arial"/>
          <w:sz w:val="28"/>
          <w:szCs w:val="28"/>
          <w:shd w:val="clear" w:color="auto" w:fill="FFFFFF"/>
          <w:lang w:val="en-US"/>
        </w:rPr>
        <w:t xml:space="preserve">On </w:t>
      </w:r>
      <w:r w:rsidR="001261AC">
        <w:rPr>
          <w:rFonts w:ascii="Arial" w:hAnsi="Arial" w:cs="Arial"/>
          <w:sz w:val="28"/>
          <w:szCs w:val="28"/>
          <w:shd w:val="clear" w:color="auto" w:fill="FFFFFF"/>
          <w:lang w:val="en-US"/>
        </w:rPr>
        <w:t>an</w:t>
      </w:r>
      <w:r w:rsidRPr="00E80E75">
        <w:rPr>
          <w:rFonts w:ascii="Arial" w:hAnsi="Arial" w:cs="Arial"/>
          <w:sz w:val="28"/>
          <w:szCs w:val="28"/>
          <w:shd w:val="clear" w:color="auto" w:fill="FFFFFF"/>
          <w:lang w:val="en-US"/>
        </w:rPr>
        <w:t xml:space="preserve"> invitation to all members of WOCATI, sent </w:t>
      </w:r>
      <w:r w:rsidR="00E80E75" w:rsidRPr="00E80E75">
        <w:rPr>
          <w:rFonts w:ascii="Arial" w:hAnsi="Arial" w:cs="Arial"/>
          <w:sz w:val="28"/>
          <w:szCs w:val="28"/>
          <w:shd w:val="clear" w:color="auto" w:fill="FFFFFF"/>
          <w:lang w:val="en-US"/>
        </w:rPr>
        <w:t xml:space="preserve">by the President </w:t>
      </w:r>
      <w:r w:rsidRPr="00E80E75">
        <w:rPr>
          <w:rFonts w:ascii="Arial" w:hAnsi="Arial" w:cs="Arial"/>
          <w:sz w:val="28"/>
          <w:szCs w:val="28"/>
          <w:shd w:val="clear" w:color="auto" w:fill="FFFFFF"/>
          <w:lang w:val="en-US"/>
        </w:rPr>
        <w:t>on June, 4,</w:t>
      </w:r>
      <w:r w:rsidR="00E80E75" w:rsidRPr="00E80E75">
        <w:rPr>
          <w:rFonts w:ascii="Arial" w:hAnsi="Arial" w:cs="Arial"/>
          <w:sz w:val="28"/>
          <w:szCs w:val="28"/>
          <w:shd w:val="clear" w:color="auto" w:fill="FFFFFF"/>
          <w:lang w:val="en-US"/>
        </w:rPr>
        <w:t xml:space="preserve"> and 21,</w:t>
      </w:r>
      <w:r w:rsidRPr="00E80E75">
        <w:rPr>
          <w:rFonts w:ascii="Arial" w:hAnsi="Arial" w:cs="Arial"/>
          <w:sz w:val="28"/>
          <w:szCs w:val="28"/>
          <w:shd w:val="clear" w:color="auto" w:fill="FFFFFF"/>
          <w:lang w:val="en-US"/>
        </w:rPr>
        <w:t xml:space="preserve"> 2020</w:t>
      </w:r>
      <w:r w:rsidR="00E80E75" w:rsidRPr="00E80E75">
        <w:rPr>
          <w:rFonts w:ascii="Arial" w:hAnsi="Arial" w:cs="Arial"/>
          <w:sz w:val="28"/>
          <w:szCs w:val="28"/>
          <w:shd w:val="clear" w:color="auto" w:fill="FFFFFF"/>
          <w:lang w:val="en-US"/>
        </w:rPr>
        <w:t>,</w:t>
      </w:r>
      <w:r w:rsidRPr="00E80E75">
        <w:rPr>
          <w:rFonts w:ascii="Arial" w:hAnsi="Arial" w:cs="Arial"/>
          <w:sz w:val="28"/>
          <w:szCs w:val="28"/>
          <w:shd w:val="clear" w:color="auto" w:fill="FFFFFF"/>
          <w:lang w:val="en-US"/>
        </w:rPr>
        <w:t xml:space="preserve"> the General Assembly of WOCATI took place on a webinar meeting</w:t>
      </w:r>
      <w:r w:rsidR="001261AC">
        <w:rPr>
          <w:rFonts w:ascii="Arial" w:hAnsi="Arial" w:cs="Arial"/>
          <w:sz w:val="28"/>
          <w:szCs w:val="28"/>
          <w:shd w:val="clear" w:color="auto" w:fill="FFFFFF"/>
          <w:lang w:val="en-US"/>
        </w:rPr>
        <w:t>,</w:t>
      </w:r>
      <w:r w:rsidRPr="00E80E75">
        <w:rPr>
          <w:rFonts w:ascii="Arial" w:hAnsi="Arial" w:cs="Arial"/>
          <w:sz w:val="28"/>
          <w:szCs w:val="28"/>
          <w:shd w:val="clear" w:color="auto" w:fill="FFFFFF"/>
          <w:lang w:val="en-US"/>
        </w:rPr>
        <w:t xml:space="preserve"> arranged by the International Hellenic University (IHU) at 14:00 pm GMT with the agenda</w:t>
      </w:r>
      <w:r w:rsidR="00E80E75" w:rsidRPr="00E80E75">
        <w:rPr>
          <w:rFonts w:ascii="Arial" w:hAnsi="Arial" w:cs="Arial"/>
          <w:sz w:val="28"/>
          <w:szCs w:val="28"/>
          <w:shd w:val="clear" w:color="auto" w:fill="FFFFFF"/>
          <w:lang w:val="en-US"/>
        </w:rPr>
        <w:t xml:space="preserve"> indicated in the invitation.</w:t>
      </w:r>
    </w:p>
    <w:p w14:paraId="5C8952FF" w14:textId="77777777" w:rsidR="00012B8C" w:rsidRPr="00E80E75" w:rsidRDefault="00012B8C" w:rsidP="00E80E75">
      <w:pPr>
        <w:tabs>
          <w:tab w:val="left" w:pos="7371"/>
        </w:tabs>
        <w:spacing w:after="0" w:line="240" w:lineRule="auto"/>
        <w:ind w:firstLine="426"/>
        <w:jc w:val="both"/>
        <w:rPr>
          <w:rFonts w:ascii="Arial" w:hAnsi="Arial" w:cs="Arial"/>
          <w:sz w:val="28"/>
          <w:szCs w:val="28"/>
          <w:shd w:val="clear" w:color="auto" w:fill="FFFFFF"/>
          <w:lang w:val="en-US"/>
        </w:rPr>
      </w:pPr>
    </w:p>
    <w:p w14:paraId="52D2D873" w14:textId="2CF3D33F" w:rsidR="00E80E75" w:rsidRPr="001261AC" w:rsidRDefault="00E80E75" w:rsidP="00012B8C">
      <w:pPr>
        <w:pStyle w:val="a3"/>
        <w:numPr>
          <w:ilvl w:val="0"/>
          <w:numId w:val="2"/>
        </w:numPr>
        <w:spacing w:after="0" w:line="240" w:lineRule="auto"/>
        <w:ind w:left="0" w:hanging="284"/>
        <w:jc w:val="both"/>
        <w:rPr>
          <w:rFonts w:ascii="Arial" w:hAnsi="Arial" w:cs="Arial"/>
          <w:sz w:val="28"/>
          <w:szCs w:val="28"/>
          <w:shd w:val="clear" w:color="auto" w:fill="FFFFFF"/>
          <w:lang w:val="en-US"/>
        </w:rPr>
      </w:pPr>
      <w:r w:rsidRPr="001261AC">
        <w:rPr>
          <w:rFonts w:ascii="Arial" w:hAnsi="Arial" w:cs="Arial"/>
          <w:sz w:val="28"/>
          <w:szCs w:val="28"/>
          <w:shd w:val="clear" w:color="auto" w:fill="FFFFFF"/>
          <w:lang w:val="en-US"/>
        </w:rPr>
        <w:t>First, the welcoming</w:t>
      </w:r>
      <w:r w:rsidR="00746434" w:rsidRPr="001261AC">
        <w:rPr>
          <w:rFonts w:ascii="Arial" w:eastAsia="Times New Roman" w:hAnsi="Arial" w:cs="Arial"/>
          <w:sz w:val="28"/>
          <w:szCs w:val="28"/>
          <w:bdr w:val="none" w:sz="0" w:space="0" w:color="auto" w:frame="1"/>
          <w:lang w:val="en-US" w:eastAsia="el-GR"/>
        </w:rPr>
        <w:t xml:space="preserve"> address by the Rector of the I</w:t>
      </w:r>
      <w:r w:rsidRPr="001261AC">
        <w:rPr>
          <w:rFonts w:ascii="Arial" w:eastAsia="Times New Roman" w:hAnsi="Arial" w:cs="Arial"/>
          <w:sz w:val="28"/>
          <w:szCs w:val="28"/>
          <w:bdr w:val="none" w:sz="0" w:space="0" w:color="auto" w:frame="1"/>
          <w:lang w:val="en-US" w:eastAsia="el-GR"/>
        </w:rPr>
        <w:t xml:space="preserve">HU, Prof. Athanasios </w:t>
      </w:r>
      <w:proofErr w:type="spellStart"/>
      <w:r w:rsidRPr="001261AC">
        <w:rPr>
          <w:rFonts w:ascii="Arial" w:eastAsia="Times New Roman" w:hAnsi="Arial" w:cs="Arial"/>
          <w:sz w:val="28"/>
          <w:szCs w:val="28"/>
          <w:bdr w:val="none" w:sz="0" w:space="0" w:color="auto" w:frame="1"/>
          <w:lang w:val="en-US" w:eastAsia="el-GR"/>
        </w:rPr>
        <w:t>Kaissis</w:t>
      </w:r>
      <w:proofErr w:type="spellEnd"/>
      <w:r w:rsidR="00252B38">
        <w:rPr>
          <w:rFonts w:ascii="Arial" w:eastAsia="Times New Roman" w:hAnsi="Arial" w:cs="Arial"/>
          <w:sz w:val="28"/>
          <w:szCs w:val="28"/>
          <w:bdr w:val="none" w:sz="0" w:space="0" w:color="auto" w:frame="1"/>
          <w:lang w:val="en-US" w:eastAsia="el-GR"/>
        </w:rPr>
        <w:t>,</w:t>
      </w:r>
      <w:r w:rsidRPr="001261AC">
        <w:rPr>
          <w:rFonts w:ascii="Arial" w:eastAsia="Times New Roman" w:hAnsi="Arial" w:cs="Arial"/>
          <w:sz w:val="28"/>
          <w:szCs w:val="28"/>
          <w:bdr w:val="none" w:sz="0" w:space="0" w:color="auto" w:frame="1"/>
          <w:lang w:val="en-US" w:eastAsia="el-GR"/>
        </w:rPr>
        <w:t xml:space="preserve"> was read and electronically distributed to the participants, which was as follows:</w:t>
      </w:r>
      <w:r w:rsidRPr="001261AC">
        <w:rPr>
          <w:rFonts w:ascii="Arial" w:hAnsi="Arial" w:cs="Arial"/>
          <w:sz w:val="28"/>
          <w:szCs w:val="28"/>
          <w:shd w:val="clear" w:color="auto" w:fill="FFFFFF"/>
          <w:lang w:val="en-US"/>
        </w:rPr>
        <w:t xml:space="preserve"> </w:t>
      </w:r>
    </w:p>
    <w:p w14:paraId="7A5EE2ED" w14:textId="784053E7" w:rsidR="00E80E75" w:rsidRPr="001261AC" w:rsidRDefault="00E80E75" w:rsidP="00012B8C">
      <w:pPr>
        <w:spacing w:after="0" w:line="240" w:lineRule="auto"/>
        <w:ind w:left="786" w:firstLine="426"/>
        <w:jc w:val="both"/>
        <w:rPr>
          <w:rFonts w:ascii="Arial" w:hAnsi="Arial" w:cs="Arial"/>
          <w:sz w:val="24"/>
          <w:szCs w:val="24"/>
          <w:shd w:val="clear" w:color="auto" w:fill="FFFFFF"/>
          <w:lang w:val="en-US"/>
        </w:rPr>
      </w:pPr>
      <w:r w:rsidRPr="001261AC">
        <w:rPr>
          <w:rFonts w:ascii="Arial" w:hAnsi="Arial" w:cs="Arial"/>
          <w:sz w:val="24"/>
          <w:szCs w:val="24"/>
          <w:shd w:val="clear" w:color="auto" w:fill="FFFFFF"/>
          <w:lang w:val="en-US"/>
        </w:rPr>
        <w:t>“The </w:t>
      </w:r>
      <w:hyperlink r:id="rId7" w:history="1">
        <w:r w:rsidRPr="001261AC">
          <w:rPr>
            <w:rStyle w:val="-"/>
            <w:rFonts w:ascii="Arial" w:hAnsi="Arial" w:cs="Arial"/>
            <w:color w:val="auto"/>
            <w:sz w:val="24"/>
            <w:szCs w:val="24"/>
            <w:u w:val="none"/>
            <w:shd w:val="clear" w:color="auto" w:fill="FFFFFF"/>
            <w:lang w:val="en-US"/>
          </w:rPr>
          <w:t>International Hellenic University</w:t>
        </w:r>
      </w:hyperlink>
      <w:r w:rsidRPr="001261AC">
        <w:rPr>
          <w:rFonts w:ascii="Arial" w:hAnsi="Arial" w:cs="Arial"/>
          <w:sz w:val="24"/>
          <w:szCs w:val="24"/>
          <w:shd w:val="clear" w:color="auto" w:fill="FFFFFF"/>
          <w:lang w:val="en-US"/>
        </w:rPr>
        <w:t> (IHU) was initially established in 2005. It is based in Thessaloniki, and is Greece’s first public university where all programs are taught exclusively in English. It has (3) Schools which offered twenty-four (24) master programs.</w:t>
      </w:r>
    </w:p>
    <w:p w14:paraId="7B2057F9" w14:textId="77777777" w:rsidR="00E80E75" w:rsidRPr="001261AC" w:rsidRDefault="00E80E75" w:rsidP="00E80E75">
      <w:pPr>
        <w:spacing w:after="0" w:line="240" w:lineRule="auto"/>
        <w:ind w:left="720" w:firstLine="426"/>
        <w:jc w:val="both"/>
        <w:rPr>
          <w:rFonts w:ascii="Arial" w:hAnsi="Arial" w:cs="Arial"/>
          <w:sz w:val="24"/>
          <w:szCs w:val="24"/>
          <w:shd w:val="clear" w:color="auto" w:fill="FFFFFF"/>
          <w:lang w:val="en-US"/>
        </w:rPr>
      </w:pPr>
      <w:r w:rsidRPr="001261AC">
        <w:rPr>
          <w:rFonts w:ascii="Arial" w:hAnsi="Arial" w:cs="Arial"/>
          <w:sz w:val="24"/>
          <w:szCs w:val="24"/>
          <w:shd w:val="clear" w:color="auto" w:fill="FFFFFF"/>
          <w:lang w:val="en-US"/>
        </w:rPr>
        <w:t>Its academic vision is similar to yours. Making education global. As you have probably heard, one of its program is on “Orthodox Ecumenical Theology”, an ecumenical and inter-jurisdictional Program, with the terms “Orthodox” and “Ecumenical” understood not in confessional terms, but in the faith’s authentic expression.</w:t>
      </w:r>
    </w:p>
    <w:p w14:paraId="73F7D12E" w14:textId="77777777" w:rsidR="00E80E75" w:rsidRPr="001261AC" w:rsidRDefault="00E80E75" w:rsidP="00E80E75">
      <w:pPr>
        <w:spacing w:after="0" w:line="240" w:lineRule="auto"/>
        <w:ind w:left="720" w:firstLine="426"/>
        <w:jc w:val="both"/>
        <w:rPr>
          <w:rFonts w:ascii="Arial" w:hAnsi="Arial" w:cs="Arial"/>
          <w:sz w:val="24"/>
          <w:szCs w:val="24"/>
          <w:shd w:val="clear" w:color="auto" w:fill="FFFFFF"/>
          <w:lang w:val="en-US"/>
        </w:rPr>
      </w:pPr>
      <w:r w:rsidRPr="001261AC">
        <w:rPr>
          <w:rFonts w:ascii="Arial" w:hAnsi="Arial" w:cs="Arial"/>
          <w:sz w:val="24"/>
          <w:szCs w:val="24"/>
          <w:shd w:val="clear" w:color="auto" w:fill="FFFFFF"/>
          <w:lang w:val="en-US"/>
        </w:rPr>
        <w:t>The program aims at applying the invaluable theological legacy of Christianity to the needs of the present, following all international standards of excellence and the critical study pursued in modern academic scholarship.</w:t>
      </w:r>
    </w:p>
    <w:p w14:paraId="0E237588" w14:textId="77777777" w:rsidR="00E80E75" w:rsidRPr="001261AC" w:rsidRDefault="00E80E75" w:rsidP="00E80E75">
      <w:pPr>
        <w:spacing w:after="0" w:line="240" w:lineRule="auto"/>
        <w:ind w:left="720" w:firstLine="426"/>
        <w:jc w:val="both"/>
        <w:rPr>
          <w:rFonts w:ascii="Arial" w:hAnsi="Arial" w:cs="Arial"/>
          <w:sz w:val="24"/>
          <w:szCs w:val="24"/>
          <w:lang w:val="en-US"/>
        </w:rPr>
      </w:pPr>
      <w:r w:rsidRPr="001261AC">
        <w:rPr>
          <w:rFonts w:ascii="Arial" w:hAnsi="Arial" w:cs="Arial"/>
          <w:sz w:val="24"/>
          <w:szCs w:val="24"/>
          <w:lang w:val="en-US"/>
        </w:rPr>
        <w:t>One recent example of our vision was the week-long (6-11 April, 2020) Web-Seminar we organized on “Religious Communities and Church in a Period of Pandemic,” a crisis that not only endangered the public health, but the necessary precautionary measures taken worldwide have also challenged the core of the Christian Churches’ identity. It was an event brought together scholars from all over the world (15 countries from all five continents, to reflect on the present COVID-19 Pandemic and the way it affected the Churches and the society at large.</w:t>
      </w:r>
    </w:p>
    <w:p w14:paraId="58A97396" w14:textId="77777777" w:rsidR="008C7FAB" w:rsidRDefault="00E80E75" w:rsidP="00E80E75">
      <w:pPr>
        <w:spacing w:after="0" w:line="240" w:lineRule="auto"/>
        <w:ind w:left="720" w:firstLine="426"/>
        <w:jc w:val="both"/>
        <w:rPr>
          <w:rFonts w:ascii="Arial" w:hAnsi="Arial" w:cs="Arial"/>
          <w:sz w:val="24"/>
          <w:szCs w:val="24"/>
          <w:lang w:val="en-US"/>
        </w:rPr>
      </w:pPr>
      <w:r w:rsidRPr="001261AC">
        <w:rPr>
          <w:rFonts w:ascii="Arial" w:hAnsi="Arial" w:cs="Arial"/>
          <w:sz w:val="24"/>
          <w:szCs w:val="24"/>
          <w:lang w:val="en-US"/>
        </w:rPr>
        <w:t xml:space="preserve">Our vision, however, goes beyond that. We want to make academic education not just INTER-national, but TRANS-national. And for that reason, I proposed the creation of a new inter-disciplinary program on “Geopolitics and religious ecumenical relations”. And when Prof. Vassiliadis, our colleague, and your renowned educational network’s </w:t>
      </w:r>
    </w:p>
    <w:p w14:paraId="3B61A625" w14:textId="77777777" w:rsidR="008C7FAB" w:rsidRDefault="008C7FAB">
      <w:pPr>
        <w:rPr>
          <w:rFonts w:ascii="Arial" w:hAnsi="Arial" w:cs="Arial"/>
          <w:sz w:val="24"/>
          <w:szCs w:val="24"/>
          <w:lang w:val="en-US"/>
        </w:rPr>
      </w:pPr>
      <w:r>
        <w:rPr>
          <w:rFonts w:ascii="Arial" w:hAnsi="Arial" w:cs="Arial"/>
          <w:sz w:val="24"/>
          <w:szCs w:val="24"/>
          <w:lang w:val="en-US"/>
        </w:rPr>
        <w:br w:type="page"/>
      </w:r>
    </w:p>
    <w:p w14:paraId="7AA567CE" w14:textId="77C428E4" w:rsidR="00E80E75" w:rsidRPr="001261AC" w:rsidRDefault="00E80E75" w:rsidP="00E80E75">
      <w:pPr>
        <w:spacing w:after="0" w:line="240" w:lineRule="auto"/>
        <w:ind w:left="720" w:firstLine="426"/>
        <w:jc w:val="both"/>
        <w:rPr>
          <w:rFonts w:ascii="Arial" w:hAnsi="Arial" w:cs="Arial"/>
          <w:sz w:val="24"/>
          <w:szCs w:val="24"/>
          <w:shd w:val="clear" w:color="auto" w:fill="FFFFFF"/>
          <w:lang w:val="en-US"/>
        </w:rPr>
      </w:pPr>
      <w:r w:rsidRPr="001261AC">
        <w:rPr>
          <w:rFonts w:ascii="Arial" w:hAnsi="Arial" w:cs="Arial"/>
          <w:sz w:val="24"/>
          <w:szCs w:val="24"/>
          <w:lang w:val="en-US"/>
        </w:rPr>
        <w:lastRenderedPageBreak/>
        <w:t>President, suggested that we invite for this purpose WOCATI, I wholeheartedly accepted his proposal.</w:t>
      </w:r>
    </w:p>
    <w:p w14:paraId="69E20858" w14:textId="5D2F794D" w:rsidR="00746434" w:rsidRPr="001261AC" w:rsidRDefault="00E80E75" w:rsidP="00E80E75">
      <w:pPr>
        <w:spacing w:after="0" w:line="240" w:lineRule="auto"/>
        <w:ind w:left="720" w:firstLine="426"/>
        <w:jc w:val="both"/>
        <w:rPr>
          <w:rFonts w:ascii="Arial" w:hAnsi="Arial" w:cs="Arial"/>
          <w:sz w:val="24"/>
          <w:szCs w:val="24"/>
          <w:lang w:val="en-US"/>
        </w:rPr>
      </w:pPr>
      <w:r w:rsidRPr="001261AC">
        <w:rPr>
          <w:rFonts w:ascii="Arial" w:hAnsi="Arial" w:cs="Arial"/>
          <w:sz w:val="24"/>
          <w:szCs w:val="24"/>
          <w:lang w:val="en-US"/>
        </w:rPr>
        <w:t>With these brief introductory words, I welcome your institution’s General Assembly, wishing you all a good success”</w:t>
      </w:r>
    </w:p>
    <w:p w14:paraId="014D6FE5" w14:textId="7ED53F6D" w:rsidR="00E80E75" w:rsidRDefault="00E80E75" w:rsidP="00E80E75">
      <w:pPr>
        <w:spacing w:after="0" w:line="240" w:lineRule="auto"/>
        <w:ind w:firstLine="426"/>
        <w:jc w:val="both"/>
        <w:rPr>
          <w:rFonts w:ascii="Arial" w:hAnsi="Arial" w:cs="Arial"/>
          <w:sz w:val="28"/>
          <w:szCs w:val="28"/>
          <w:shd w:val="clear" w:color="auto" w:fill="FFFFFF"/>
          <w:lang w:val="en-US"/>
        </w:rPr>
      </w:pPr>
    </w:p>
    <w:p w14:paraId="55EF2684" w14:textId="6B8D1F5A" w:rsidR="001261AC" w:rsidRDefault="001261AC" w:rsidP="00012B8C">
      <w:pPr>
        <w:pStyle w:val="a3"/>
        <w:numPr>
          <w:ilvl w:val="0"/>
          <w:numId w:val="2"/>
        </w:numPr>
        <w:spacing w:after="0" w:line="240" w:lineRule="auto"/>
        <w:ind w:left="0" w:hanging="426"/>
        <w:jc w:val="both"/>
        <w:rPr>
          <w:rFonts w:ascii="Arial" w:hAnsi="Arial" w:cs="Arial"/>
          <w:sz w:val="28"/>
          <w:szCs w:val="28"/>
          <w:shd w:val="clear" w:color="auto" w:fill="FFFFFF"/>
          <w:lang w:val="en-US"/>
        </w:rPr>
      </w:pPr>
      <w:r>
        <w:rPr>
          <w:rFonts w:ascii="Arial" w:hAnsi="Arial" w:cs="Arial"/>
          <w:sz w:val="28"/>
          <w:szCs w:val="28"/>
          <w:shd w:val="clear" w:color="auto" w:fill="FFFFFF"/>
          <w:lang w:val="en-US"/>
        </w:rPr>
        <w:t>Second, the former Presidents of WOCATI, Re</w:t>
      </w:r>
      <w:r w:rsidR="00252B38">
        <w:rPr>
          <w:rFonts w:ascii="Arial" w:hAnsi="Arial" w:cs="Arial"/>
          <w:sz w:val="28"/>
          <w:szCs w:val="28"/>
          <w:shd w:val="clear" w:color="auto" w:fill="FFFFFF"/>
          <w:lang w:val="en-US"/>
        </w:rPr>
        <w:t>v</w:t>
      </w:r>
      <w:r>
        <w:rPr>
          <w:rFonts w:ascii="Arial" w:hAnsi="Arial" w:cs="Arial"/>
          <w:sz w:val="28"/>
          <w:szCs w:val="28"/>
          <w:shd w:val="clear" w:color="auto" w:fill="FFFFFF"/>
          <w:lang w:val="en-US"/>
        </w:rPr>
        <w:t xml:space="preserve">. Choo Lak </w:t>
      </w:r>
      <w:proofErr w:type="spellStart"/>
      <w:r w:rsidR="00252B38">
        <w:rPr>
          <w:rFonts w:ascii="Arial" w:hAnsi="Arial" w:cs="Arial"/>
          <w:sz w:val="28"/>
          <w:szCs w:val="28"/>
          <w:shd w:val="clear" w:color="auto" w:fill="FFFFFF"/>
          <w:lang w:val="en-US"/>
        </w:rPr>
        <w:t>Yeow</w:t>
      </w:r>
      <w:proofErr w:type="spellEnd"/>
      <w:r w:rsidR="00252B38">
        <w:rPr>
          <w:rFonts w:ascii="Arial" w:hAnsi="Arial" w:cs="Arial"/>
          <w:sz w:val="28"/>
          <w:szCs w:val="28"/>
          <w:shd w:val="clear" w:color="auto" w:fill="FFFFFF"/>
          <w:lang w:val="en-US"/>
        </w:rPr>
        <w:t xml:space="preserve"> </w:t>
      </w:r>
      <w:r w:rsidR="002F0869">
        <w:rPr>
          <w:rFonts w:ascii="Arial" w:hAnsi="Arial" w:cs="Arial"/>
          <w:sz w:val="28"/>
          <w:szCs w:val="28"/>
          <w:shd w:val="clear" w:color="auto" w:fill="FFFFFF"/>
          <w:lang w:val="en-US"/>
        </w:rPr>
        <w:t xml:space="preserve">(1992-1996) </w:t>
      </w:r>
      <w:r>
        <w:rPr>
          <w:rFonts w:ascii="Arial" w:hAnsi="Arial" w:cs="Arial"/>
          <w:sz w:val="28"/>
          <w:szCs w:val="28"/>
          <w:shd w:val="clear" w:color="auto" w:fill="FFFFFF"/>
          <w:lang w:val="en-US"/>
        </w:rPr>
        <w:t>and Pro</w:t>
      </w:r>
      <w:r w:rsidR="002F0869">
        <w:rPr>
          <w:rFonts w:ascii="Arial" w:hAnsi="Arial" w:cs="Arial"/>
          <w:sz w:val="28"/>
          <w:szCs w:val="28"/>
          <w:shd w:val="clear" w:color="auto" w:fill="FFFFFF"/>
          <w:lang w:val="en-US"/>
        </w:rPr>
        <w:t>f</w:t>
      </w:r>
      <w:r>
        <w:rPr>
          <w:rFonts w:ascii="Arial" w:hAnsi="Arial" w:cs="Arial"/>
          <w:sz w:val="28"/>
          <w:szCs w:val="28"/>
          <w:shd w:val="clear" w:color="auto" w:fill="FFFFFF"/>
          <w:lang w:val="en-US"/>
        </w:rPr>
        <w:t>. Barbara Brown Zi</w:t>
      </w:r>
      <w:r w:rsidR="002F0869">
        <w:rPr>
          <w:rFonts w:ascii="Arial" w:hAnsi="Arial" w:cs="Arial"/>
          <w:sz w:val="28"/>
          <w:szCs w:val="28"/>
          <w:shd w:val="clear" w:color="auto" w:fill="FFFFFF"/>
          <w:lang w:val="en-US"/>
        </w:rPr>
        <w:t>k</w:t>
      </w:r>
      <w:r>
        <w:rPr>
          <w:rFonts w:ascii="Arial" w:hAnsi="Arial" w:cs="Arial"/>
          <w:sz w:val="28"/>
          <w:szCs w:val="28"/>
          <w:shd w:val="clear" w:color="auto" w:fill="FFFFFF"/>
          <w:lang w:val="en-US"/>
        </w:rPr>
        <w:t>mund</w:t>
      </w:r>
      <w:r w:rsidR="002F0869">
        <w:rPr>
          <w:rFonts w:ascii="Arial" w:hAnsi="Arial" w:cs="Arial"/>
          <w:sz w:val="28"/>
          <w:szCs w:val="28"/>
          <w:shd w:val="clear" w:color="auto" w:fill="FFFFFF"/>
          <w:lang w:val="en-US"/>
        </w:rPr>
        <w:t xml:space="preserve"> (19</w:t>
      </w:r>
      <w:r w:rsidR="008D620B">
        <w:rPr>
          <w:rFonts w:ascii="Arial" w:hAnsi="Arial" w:cs="Arial"/>
          <w:sz w:val="28"/>
          <w:szCs w:val="28"/>
          <w:shd w:val="clear" w:color="auto" w:fill="FFFFFF"/>
          <w:lang w:val="en-US"/>
        </w:rPr>
        <w:t>96-2000</w:t>
      </w:r>
      <w:r w:rsidR="002F0869">
        <w:rPr>
          <w:rFonts w:ascii="Arial" w:hAnsi="Arial" w:cs="Arial"/>
          <w:sz w:val="28"/>
          <w:szCs w:val="28"/>
          <w:shd w:val="clear" w:color="auto" w:fill="FFFFFF"/>
          <w:lang w:val="en-US"/>
        </w:rPr>
        <w:t>)</w:t>
      </w:r>
      <w:r>
        <w:rPr>
          <w:rFonts w:ascii="Arial" w:hAnsi="Arial" w:cs="Arial"/>
          <w:sz w:val="28"/>
          <w:szCs w:val="28"/>
          <w:shd w:val="clear" w:color="auto" w:fill="FFFFFF"/>
          <w:lang w:val="en-US"/>
        </w:rPr>
        <w:t>, shared their experience and views about the continuation of WOCATI, and expressed the</w:t>
      </w:r>
      <w:r w:rsidR="008D620B">
        <w:rPr>
          <w:rFonts w:ascii="Arial" w:hAnsi="Arial" w:cs="Arial"/>
          <w:sz w:val="28"/>
          <w:szCs w:val="28"/>
          <w:shd w:val="clear" w:color="auto" w:fill="FFFFFF"/>
          <w:lang w:val="en-US"/>
        </w:rPr>
        <w:t>ir</w:t>
      </w:r>
      <w:r>
        <w:rPr>
          <w:rFonts w:ascii="Arial" w:hAnsi="Arial" w:cs="Arial"/>
          <w:sz w:val="28"/>
          <w:szCs w:val="28"/>
          <w:shd w:val="clear" w:color="auto" w:fill="FFFFFF"/>
          <w:lang w:val="en-US"/>
        </w:rPr>
        <w:t xml:space="preserve"> satisfaction for the </w:t>
      </w:r>
      <w:r w:rsidR="008D620B">
        <w:rPr>
          <w:rFonts w:ascii="Arial" w:hAnsi="Arial" w:cs="Arial"/>
          <w:sz w:val="28"/>
          <w:szCs w:val="28"/>
          <w:shd w:val="clear" w:color="auto" w:fill="FFFFFF"/>
          <w:lang w:val="en-US"/>
        </w:rPr>
        <w:t>M</w:t>
      </w:r>
      <w:r>
        <w:rPr>
          <w:rFonts w:ascii="Arial" w:hAnsi="Arial" w:cs="Arial"/>
          <w:sz w:val="28"/>
          <w:szCs w:val="28"/>
          <w:shd w:val="clear" w:color="auto" w:fill="FFFFFF"/>
          <w:lang w:val="en-US"/>
        </w:rPr>
        <w:t xml:space="preserve">aster Program shared by IHU with this global network of Theological Institutions and Associations of Theological Institutions. Prof. Brown </w:t>
      </w:r>
      <w:r w:rsidR="008D620B">
        <w:rPr>
          <w:rFonts w:ascii="Arial" w:hAnsi="Arial" w:cs="Arial"/>
          <w:sz w:val="28"/>
          <w:szCs w:val="28"/>
          <w:shd w:val="clear" w:color="auto" w:fill="FFFFFF"/>
          <w:lang w:val="en-US"/>
        </w:rPr>
        <w:t xml:space="preserve">also </w:t>
      </w:r>
      <w:r>
        <w:rPr>
          <w:rFonts w:ascii="Arial" w:hAnsi="Arial" w:cs="Arial"/>
          <w:sz w:val="28"/>
          <w:szCs w:val="28"/>
          <w:shd w:val="clear" w:color="auto" w:fill="FFFFFF"/>
          <w:lang w:val="en-US"/>
        </w:rPr>
        <w:t>recommended that in addition to the interdisciplinary character of the program and the regional and gender balance followed by WOCATI, equally important, especially in the</w:t>
      </w:r>
      <w:r w:rsidR="008D620B">
        <w:rPr>
          <w:rFonts w:ascii="Arial" w:hAnsi="Arial" w:cs="Arial"/>
          <w:sz w:val="28"/>
          <w:szCs w:val="28"/>
          <w:shd w:val="clear" w:color="auto" w:fill="FFFFFF"/>
          <w:lang w:val="en-US"/>
        </w:rPr>
        <w:t xml:space="preserve"> present</w:t>
      </w:r>
      <w:r>
        <w:rPr>
          <w:rFonts w:ascii="Arial" w:hAnsi="Arial" w:cs="Arial"/>
          <w:sz w:val="28"/>
          <w:szCs w:val="28"/>
          <w:shd w:val="clear" w:color="auto" w:fill="FFFFFF"/>
          <w:lang w:val="en-US"/>
        </w:rPr>
        <w:t xml:space="preserve"> </w:t>
      </w:r>
      <w:r w:rsidR="00E17589">
        <w:rPr>
          <w:rFonts w:ascii="Arial" w:hAnsi="Arial" w:cs="Arial"/>
          <w:sz w:val="28"/>
          <w:szCs w:val="28"/>
          <w:shd w:val="clear" w:color="auto" w:fill="FFFFFF"/>
          <w:lang w:val="en-US"/>
        </w:rPr>
        <w:t>pandemic period, is</w:t>
      </w:r>
      <w:r>
        <w:rPr>
          <w:rFonts w:ascii="Arial" w:hAnsi="Arial" w:cs="Arial"/>
          <w:sz w:val="28"/>
          <w:szCs w:val="28"/>
          <w:shd w:val="clear" w:color="auto" w:fill="FFFFFF"/>
          <w:lang w:val="en-US"/>
        </w:rPr>
        <w:t xml:space="preserve"> the inter-faith dimension</w:t>
      </w:r>
      <w:r w:rsidR="00E17589">
        <w:rPr>
          <w:rFonts w:ascii="Arial" w:hAnsi="Arial" w:cs="Arial"/>
          <w:sz w:val="28"/>
          <w:szCs w:val="28"/>
          <w:shd w:val="clear" w:color="auto" w:fill="FFFFFF"/>
          <w:lang w:val="en-US"/>
        </w:rPr>
        <w:t xml:space="preserve">, and the cooperation with the world faith communities. The representative of </w:t>
      </w:r>
      <w:proofErr w:type="spellStart"/>
      <w:r w:rsidR="00252B38">
        <w:rPr>
          <w:rFonts w:ascii="Arial" w:hAnsi="Arial" w:cs="Arial"/>
          <w:sz w:val="28"/>
          <w:szCs w:val="28"/>
          <w:shd w:val="clear" w:color="auto" w:fill="FFFFFF"/>
          <w:lang w:val="en-US"/>
        </w:rPr>
        <w:t>Globethics</w:t>
      </w:r>
      <w:proofErr w:type="spellEnd"/>
      <w:r w:rsidR="00252B38">
        <w:rPr>
          <w:rFonts w:ascii="Arial" w:hAnsi="Arial" w:cs="Arial"/>
          <w:sz w:val="28"/>
          <w:szCs w:val="28"/>
          <w:shd w:val="clear" w:color="auto" w:fill="FFFFFF"/>
          <w:lang w:val="en-US"/>
        </w:rPr>
        <w:t xml:space="preserve">, </w:t>
      </w:r>
      <w:r w:rsidR="00E17589">
        <w:rPr>
          <w:rFonts w:ascii="Arial" w:hAnsi="Arial" w:cs="Arial"/>
          <w:sz w:val="28"/>
          <w:szCs w:val="28"/>
          <w:shd w:val="clear" w:color="auto" w:fill="FFFFFF"/>
          <w:lang w:val="en-US"/>
        </w:rPr>
        <w:t xml:space="preserve">Associate member of WOCATI, Prof. Nikolaos </w:t>
      </w:r>
      <w:proofErr w:type="spellStart"/>
      <w:r w:rsidR="00E17589">
        <w:rPr>
          <w:rFonts w:ascii="Arial" w:hAnsi="Arial" w:cs="Arial"/>
          <w:sz w:val="28"/>
          <w:szCs w:val="28"/>
          <w:shd w:val="clear" w:color="auto" w:fill="FFFFFF"/>
          <w:lang w:val="en-US"/>
        </w:rPr>
        <w:t>Dimitriadis</w:t>
      </w:r>
      <w:proofErr w:type="spellEnd"/>
      <w:r w:rsidR="00E17589">
        <w:rPr>
          <w:rFonts w:ascii="Arial" w:hAnsi="Arial" w:cs="Arial"/>
          <w:sz w:val="28"/>
          <w:szCs w:val="28"/>
          <w:shd w:val="clear" w:color="auto" w:fill="FFFFFF"/>
          <w:lang w:val="en-US"/>
        </w:rPr>
        <w:t xml:space="preserve">, concurred with the proposal, being a professional in interfaith and environmental studies himself, adding the experience he had with his students at the international and inter-religious graduate program </w:t>
      </w:r>
      <w:r w:rsidR="008D620B">
        <w:rPr>
          <w:rFonts w:ascii="Arial" w:hAnsi="Arial" w:cs="Arial"/>
          <w:sz w:val="28"/>
          <w:szCs w:val="28"/>
          <w:shd w:val="clear" w:color="auto" w:fill="FFFFFF"/>
          <w:lang w:val="en-US"/>
        </w:rPr>
        <w:t xml:space="preserve">he teaches </w:t>
      </w:r>
      <w:r w:rsidR="00E17589">
        <w:rPr>
          <w:rFonts w:ascii="Arial" w:hAnsi="Arial" w:cs="Arial"/>
          <w:sz w:val="28"/>
          <w:szCs w:val="28"/>
          <w:shd w:val="clear" w:color="auto" w:fill="FFFFFF"/>
          <w:lang w:val="en-US"/>
        </w:rPr>
        <w:t>at the Anatolia College</w:t>
      </w:r>
      <w:r w:rsidR="008D620B">
        <w:rPr>
          <w:rFonts w:ascii="Arial" w:hAnsi="Arial" w:cs="Arial"/>
          <w:sz w:val="28"/>
          <w:szCs w:val="28"/>
          <w:shd w:val="clear" w:color="auto" w:fill="FFFFFF"/>
          <w:lang w:val="en-US"/>
        </w:rPr>
        <w:t xml:space="preserve"> of Thessaloniki</w:t>
      </w:r>
      <w:r w:rsidR="00E17589">
        <w:rPr>
          <w:rFonts w:ascii="Arial" w:hAnsi="Arial" w:cs="Arial"/>
          <w:sz w:val="28"/>
          <w:szCs w:val="28"/>
          <w:shd w:val="clear" w:color="auto" w:fill="FFFFFF"/>
          <w:lang w:val="en-US"/>
        </w:rPr>
        <w:t>.</w:t>
      </w:r>
    </w:p>
    <w:p w14:paraId="53FF418B" w14:textId="77777777" w:rsidR="00E17589" w:rsidRDefault="00E17589" w:rsidP="00E17589">
      <w:pPr>
        <w:pStyle w:val="a3"/>
        <w:spacing w:after="0" w:line="240" w:lineRule="auto"/>
        <w:ind w:left="786"/>
        <w:jc w:val="both"/>
        <w:rPr>
          <w:rFonts w:ascii="Arial" w:hAnsi="Arial" w:cs="Arial"/>
          <w:sz w:val="28"/>
          <w:szCs w:val="28"/>
          <w:shd w:val="clear" w:color="auto" w:fill="FFFFFF"/>
          <w:lang w:val="en-US"/>
        </w:rPr>
      </w:pPr>
    </w:p>
    <w:p w14:paraId="2E9EC2E2" w14:textId="3435D384" w:rsidR="00012B8C" w:rsidRDefault="00E17589" w:rsidP="00012B8C">
      <w:pPr>
        <w:pStyle w:val="a3"/>
        <w:numPr>
          <w:ilvl w:val="0"/>
          <w:numId w:val="2"/>
        </w:numPr>
        <w:spacing w:after="0" w:line="240" w:lineRule="auto"/>
        <w:ind w:left="0" w:hanging="284"/>
        <w:jc w:val="both"/>
        <w:rPr>
          <w:rFonts w:ascii="Arial" w:hAnsi="Arial" w:cs="Arial"/>
          <w:sz w:val="28"/>
          <w:szCs w:val="28"/>
          <w:shd w:val="clear" w:color="auto" w:fill="FFFFFF"/>
          <w:lang w:val="en-US"/>
        </w:rPr>
      </w:pPr>
      <w:r>
        <w:rPr>
          <w:rFonts w:ascii="Arial" w:hAnsi="Arial" w:cs="Arial"/>
          <w:sz w:val="28"/>
          <w:szCs w:val="28"/>
          <w:shd w:val="clear" w:color="auto" w:fill="FFFFFF"/>
          <w:lang w:val="en-US"/>
        </w:rPr>
        <w:t xml:space="preserve">Third, during the discussion on the third item of the agenda, </w:t>
      </w:r>
      <w:r w:rsidR="00EC2CBA">
        <w:rPr>
          <w:rFonts w:ascii="Arial" w:hAnsi="Arial" w:cs="Arial"/>
          <w:sz w:val="28"/>
          <w:szCs w:val="28"/>
          <w:shd w:val="clear" w:color="auto" w:fill="FFFFFF"/>
          <w:lang w:val="en-US"/>
        </w:rPr>
        <w:t xml:space="preserve">the President of ANZATS, Rev. Prof. Mark </w:t>
      </w:r>
      <w:proofErr w:type="spellStart"/>
      <w:r w:rsidR="00EC2CBA">
        <w:rPr>
          <w:rFonts w:ascii="Arial" w:hAnsi="Arial" w:cs="Arial"/>
          <w:sz w:val="28"/>
          <w:szCs w:val="28"/>
          <w:shd w:val="clear" w:color="auto" w:fill="FFFFFF"/>
          <w:lang w:val="en-US"/>
        </w:rPr>
        <w:t>Linsday</w:t>
      </w:r>
      <w:proofErr w:type="spellEnd"/>
      <w:r w:rsidR="00EC2CBA">
        <w:rPr>
          <w:rFonts w:ascii="Arial" w:hAnsi="Arial" w:cs="Arial"/>
          <w:sz w:val="28"/>
          <w:szCs w:val="28"/>
          <w:shd w:val="clear" w:color="auto" w:fill="FFFFFF"/>
          <w:lang w:val="en-US"/>
        </w:rPr>
        <w:t xml:space="preserve">, asked questions </w:t>
      </w:r>
      <w:r>
        <w:rPr>
          <w:rFonts w:ascii="Arial" w:hAnsi="Arial" w:cs="Arial"/>
          <w:sz w:val="28"/>
          <w:szCs w:val="28"/>
          <w:shd w:val="clear" w:color="auto" w:fill="FFFFFF"/>
          <w:lang w:val="en-US"/>
        </w:rPr>
        <w:t xml:space="preserve">concerning the character and status of the </w:t>
      </w:r>
      <w:r w:rsidR="00EC2CBA">
        <w:rPr>
          <w:rFonts w:ascii="Arial" w:hAnsi="Arial" w:cs="Arial"/>
          <w:sz w:val="28"/>
          <w:szCs w:val="28"/>
          <w:shd w:val="clear" w:color="auto" w:fill="FFFFFF"/>
          <w:lang w:val="en-US"/>
        </w:rPr>
        <w:t xml:space="preserve">proposed </w:t>
      </w:r>
      <w:r>
        <w:rPr>
          <w:rFonts w:ascii="Arial" w:hAnsi="Arial" w:cs="Arial"/>
          <w:sz w:val="28"/>
          <w:szCs w:val="28"/>
          <w:shd w:val="clear" w:color="auto" w:fill="FFFFFF"/>
          <w:lang w:val="en-US"/>
        </w:rPr>
        <w:t>program, originally set as “</w:t>
      </w:r>
      <w:r w:rsidRPr="001261AC">
        <w:rPr>
          <w:rFonts w:ascii="Arial" w:hAnsi="Arial" w:cs="Arial"/>
          <w:sz w:val="24"/>
          <w:szCs w:val="24"/>
          <w:lang w:val="en-US"/>
        </w:rPr>
        <w:t>“</w:t>
      </w:r>
      <w:r w:rsidRPr="00E17589">
        <w:rPr>
          <w:rFonts w:ascii="Arial" w:hAnsi="Arial" w:cs="Arial"/>
          <w:sz w:val="28"/>
          <w:szCs w:val="28"/>
          <w:lang w:val="en-US"/>
        </w:rPr>
        <w:t>Geopolitics and religious ecumenical relations</w:t>
      </w:r>
      <w:r>
        <w:rPr>
          <w:rFonts w:ascii="Arial" w:hAnsi="Arial" w:cs="Arial"/>
          <w:sz w:val="28"/>
          <w:szCs w:val="28"/>
          <w:lang w:val="en-US"/>
        </w:rPr>
        <w:t>,</w:t>
      </w:r>
      <w:r>
        <w:rPr>
          <w:rFonts w:ascii="Arial" w:hAnsi="Arial" w:cs="Arial"/>
          <w:sz w:val="28"/>
          <w:szCs w:val="28"/>
          <w:shd w:val="clear" w:color="auto" w:fill="FFFFFF"/>
          <w:lang w:val="en-US"/>
        </w:rPr>
        <w:t>“ hopefully to be enhanced with Prof. Brown’s recommendations</w:t>
      </w:r>
      <w:r w:rsidR="00EC2CBA">
        <w:rPr>
          <w:rFonts w:ascii="Arial" w:hAnsi="Arial" w:cs="Arial"/>
          <w:sz w:val="28"/>
          <w:szCs w:val="28"/>
          <w:shd w:val="clear" w:color="auto" w:fill="FFFFFF"/>
          <w:lang w:val="en-US"/>
        </w:rPr>
        <w:t xml:space="preserve">. Prof. </w:t>
      </w:r>
      <w:proofErr w:type="spellStart"/>
      <w:r w:rsidR="00EC2CBA">
        <w:rPr>
          <w:rFonts w:ascii="Arial" w:hAnsi="Arial" w:cs="Arial"/>
          <w:sz w:val="28"/>
          <w:szCs w:val="28"/>
          <w:shd w:val="clear" w:color="auto" w:fill="FFFFFF"/>
          <w:lang w:val="en-US"/>
        </w:rPr>
        <w:t>Dimitriadis</w:t>
      </w:r>
      <w:proofErr w:type="spellEnd"/>
      <w:r w:rsidR="00EC2CBA">
        <w:rPr>
          <w:rFonts w:ascii="Arial" w:hAnsi="Arial" w:cs="Arial"/>
          <w:sz w:val="28"/>
          <w:szCs w:val="28"/>
          <w:shd w:val="clear" w:color="auto" w:fill="FFFFFF"/>
          <w:lang w:val="en-US"/>
        </w:rPr>
        <w:t xml:space="preserve">, who was among the designers of the existing theological program mentioned in Prof. </w:t>
      </w:r>
      <w:proofErr w:type="spellStart"/>
      <w:r w:rsidR="00EC2CBA">
        <w:rPr>
          <w:rFonts w:ascii="Arial" w:hAnsi="Arial" w:cs="Arial"/>
          <w:sz w:val="28"/>
          <w:szCs w:val="28"/>
          <w:shd w:val="clear" w:color="auto" w:fill="FFFFFF"/>
          <w:lang w:val="en-US"/>
        </w:rPr>
        <w:t>Kaissis</w:t>
      </w:r>
      <w:proofErr w:type="spellEnd"/>
      <w:r w:rsidR="00EC2CBA">
        <w:rPr>
          <w:rFonts w:ascii="Arial" w:hAnsi="Arial" w:cs="Arial"/>
          <w:sz w:val="28"/>
          <w:szCs w:val="28"/>
          <w:shd w:val="clear" w:color="auto" w:fill="FFFFFF"/>
          <w:lang w:val="en-US"/>
        </w:rPr>
        <w:t>’ address, explained that it will be at a master leve</w:t>
      </w:r>
      <w:r w:rsidR="00B37EA2">
        <w:rPr>
          <w:rFonts w:ascii="Arial" w:hAnsi="Arial" w:cs="Arial"/>
          <w:sz w:val="28"/>
          <w:szCs w:val="28"/>
          <w:shd w:val="clear" w:color="auto" w:fill="FFFFFF"/>
          <w:lang w:val="en-US"/>
        </w:rPr>
        <w:t>l</w:t>
      </w:r>
      <w:r w:rsidR="00EC2CBA">
        <w:rPr>
          <w:rFonts w:ascii="Arial" w:hAnsi="Arial" w:cs="Arial"/>
          <w:sz w:val="28"/>
          <w:szCs w:val="28"/>
          <w:shd w:val="clear" w:color="auto" w:fill="FFFFFF"/>
          <w:lang w:val="en-US"/>
        </w:rPr>
        <w:t xml:space="preserve">, providing master certificate to those who have completed theological education and ministerial formation, but it can be </w:t>
      </w:r>
      <w:r w:rsidR="008C7FAB">
        <w:rPr>
          <w:rFonts w:ascii="Arial" w:hAnsi="Arial" w:cs="Arial"/>
          <w:sz w:val="28"/>
          <w:szCs w:val="28"/>
          <w:shd w:val="clear" w:color="auto" w:fill="FFFFFF"/>
          <w:lang w:val="en-US"/>
        </w:rPr>
        <w:t xml:space="preserve">also </w:t>
      </w:r>
      <w:r w:rsidR="00EC2CBA">
        <w:rPr>
          <w:rFonts w:ascii="Arial" w:hAnsi="Arial" w:cs="Arial"/>
          <w:sz w:val="28"/>
          <w:szCs w:val="28"/>
          <w:shd w:val="clear" w:color="auto" w:fill="FFFFFF"/>
          <w:lang w:val="en-US"/>
        </w:rPr>
        <w:t xml:space="preserve">attended by </w:t>
      </w:r>
      <w:r w:rsidR="008D620B">
        <w:rPr>
          <w:rFonts w:ascii="Arial" w:hAnsi="Arial" w:cs="Arial"/>
          <w:sz w:val="28"/>
          <w:szCs w:val="28"/>
          <w:shd w:val="clear" w:color="auto" w:fill="FFFFFF"/>
          <w:lang w:val="en-US"/>
        </w:rPr>
        <w:t>gra</w:t>
      </w:r>
      <w:r w:rsidR="00252B38">
        <w:rPr>
          <w:rFonts w:ascii="Arial" w:hAnsi="Arial" w:cs="Arial"/>
          <w:sz w:val="28"/>
          <w:szCs w:val="28"/>
          <w:shd w:val="clear" w:color="auto" w:fill="FFFFFF"/>
          <w:lang w:val="en-US"/>
        </w:rPr>
        <w:t>d</w:t>
      </w:r>
      <w:r w:rsidR="008D620B">
        <w:rPr>
          <w:rFonts w:ascii="Arial" w:hAnsi="Arial" w:cs="Arial"/>
          <w:sz w:val="28"/>
          <w:szCs w:val="28"/>
          <w:shd w:val="clear" w:color="auto" w:fill="FFFFFF"/>
          <w:lang w:val="en-US"/>
        </w:rPr>
        <w:t>uates</w:t>
      </w:r>
      <w:r w:rsidR="00EC2CBA">
        <w:rPr>
          <w:rFonts w:ascii="Arial" w:hAnsi="Arial" w:cs="Arial"/>
          <w:sz w:val="28"/>
          <w:szCs w:val="28"/>
          <w:shd w:val="clear" w:color="auto" w:fill="FFFFFF"/>
          <w:lang w:val="en-US"/>
        </w:rPr>
        <w:t xml:space="preserve"> of other disciplines. On the request of the WOCATI President, both Profs. Lind</w:t>
      </w:r>
      <w:r w:rsidR="00252B38">
        <w:rPr>
          <w:rFonts w:ascii="Arial" w:hAnsi="Arial" w:cs="Arial"/>
          <w:sz w:val="28"/>
          <w:szCs w:val="28"/>
          <w:shd w:val="clear" w:color="auto" w:fill="FFFFFF"/>
          <w:lang w:val="en-US"/>
        </w:rPr>
        <w:t>s</w:t>
      </w:r>
      <w:r w:rsidR="00EC2CBA">
        <w:rPr>
          <w:rFonts w:ascii="Arial" w:hAnsi="Arial" w:cs="Arial"/>
          <w:sz w:val="28"/>
          <w:szCs w:val="28"/>
          <w:shd w:val="clear" w:color="auto" w:fill="FFFFFF"/>
          <w:lang w:val="en-US"/>
        </w:rPr>
        <w:t xml:space="preserve">ay and </w:t>
      </w:r>
      <w:proofErr w:type="spellStart"/>
      <w:r w:rsidR="00EC2CBA">
        <w:rPr>
          <w:rFonts w:ascii="Arial" w:hAnsi="Arial" w:cs="Arial"/>
          <w:sz w:val="28"/>
          <w:szCs w:val="28"/>
          <w:shd w:val="clear" w:color="auto" w:fill="FFFFFF"/>
          <w:lang w:val="en-US"/>
        </w:rPr>
        <w:t>Dimitriadis</w:t>
      </w:r>
      <w:proofErr w:type="spellEnd"/>
      <w:r w:rsidR="00EC2CBA">
        <w:rPr>
          <w:rFonts w:ascii="Arial" w:hAnsi="Arial" w:cs="Arial"/>
          <w:sz w:val="28"/>
          <w:szCs w:val="28"/>
          <w:shd w:val="clear" w:color="auto" w:fill="FFFFFF"/>
          <w:lang w:val="en-US"/>
        </w:rPr>
        <w:t xml:space="preserve">, plus those who responded </w:t>
      </w:r>
      <w:r w:rsidR="00B37EA2">
        <w:rPr>
          <w:rFonts w:ascii="Arial" w:hAnsi="Arial" w:cs="Arial"/>
          <w:sz w:val="28"/>
          <w:szCs w:val="28"/>
          <w:shd w:val="clear" w:color="auto" w:fill="FFFFFF"/>
          <w:lang w:val="en-US"/>
        </w:rPr>
        <w:t xml:space="preserve">by e-mail </w:t>
      </w:r>
      <w:r w:rsidR="00EC2CBA">
        <w:rPr>
          <w:rFonts w:ascii="Arial" w:hAnsi="Arial" w:cs="Arial"/>
          <w:sz w:val="28"/>
          <w:szCs w:val="28"/>
          <w:shd w:val="clear" w:color="auto" w:fill="FFFFFF"/>
          <w:lang w:val="en-US"/>
        </w:rPr>
        <w:t xml:space="preserve">positively in participating </w:t>
      </w:r>
      <w:r w:rsidR="00B37EA2">
        <w:rPr>
          <w:rFonts w:ascii="Arial" w:hAnsi="Arial" w:cs="Arial"/>
          <w:sz w:val="28"/>
          <w:szCs w:val="28"/>
          <w:shd w:val="clear" w:color="auto" w:fill="FFFFFF"/>
          <w:lang w:val="en-US"/>
        </w:rPr>
        <w:t xml:space="preserve">to the program (see below item E of the agenda) will form the committee of the Geopolitics program. They will join the Rector of IHU and Rev. Prof. Cyril </w:t>
      </w:r>
      <w:proofErr w:type="spellStart"/>
      <w:r w:rsidR="00B37EA2">
        <w:rPr>
          <w:rFonts w:ascii="Arial" w:hAnsi="Arial" w:cs="Arial"/>
          <w:sz w:val="28"/>
          <w:szCs w:val="28"/>
          <w:shd w:val="clear" w:color="auto" w:fill="FFFFFF"/>
          <w:lang w:val="en-US"/>
        </w:rPr>
        <w:t>Hovorun</w:t>
      </w:r>
      <w:proofErr w:type="spellEnd"/>
      <w:r w:rsidR="00B37EA2">
        <w:rPr>
          <w:rFonts w:ascii="Arial" w:hAnsi="Arial" w:cs="Arial"/>
          <w:sz w:val="28"/>
          <w:szCs w:val="28"/>
          <w:shd w:val="clear" w:color="auto" w:fill="FFFFFF"/>
          <w:lang w:val="en-US"/>
        </w:rPr>
        <w:t xml:space="preserve">, one of the teaching staff of IHU’s theological Master Program on “Orthodox Ecumenical Theology” (MOET). Prof. </w:t>
      </w:r>
      <w:proofErr w:type="spellStart"/>
      <w:r w:rsidR="00B37EA2">
        <w:rPr>
          <w:rFonts w:ascii="Arial" w:hAnsi="Arial" w:cs="Arial"/>
          <w:sz w:val="28"/>
          <w:szCs w:val="28"/>
          <w:shd w:val="clear" w:color="auto" w:fill="FFFFFF"/>
          <w:lang w:val="en-US"/>
        </w:rPr>
        <w:t>Dimitriadis</w:t>
      </w:r>
      <w:proofErr w:type="spellEnd"/>
      <w:r w:rsidR="00B37EA2">
        <w:rPr>
          <w:rFonts w:ascii="Arial" w:hAnsi="Arial" w:cs="Arial"/>
          <w:sz w:val="28"/>
          <w:szCs w:val="28"/>
          <w:shd w:val="clear" w:color="auto" w:fill="FFFFFF"/>
          <w:lang w:val="en-US"/>
        </w:rPr>
        <w:t xml:space="preserve"> will share the syllabus of the </w:t>
      </w:r>
      <w:r w:rsidR="008C7FAB">
        <w:rPr>
          <w:rFonts w:ascii="Arial" w:hAnsi="Arial" w:cs="Arial"/>
          <w:sz w:val="28"/>
          <w:szCs w:val="28"/>
          <w:shd w:val="clear" w:color="auto" w:fill="FFFFFF"/>
          <w:lang w:val="en-US"/>
        </w:rPr>
        <w:t>existing</w:t>
      </w:r>
      <w:r w:rsidR="00B37EA2">
        <w:rPr>
          <w:rFonts w:ascii="Arial" w:hAnsi="Arial" w:cs="Arial"/>
          <w:sz w:val="28"/>
          <w:szCs w:val="28"/>
          <w:shd w:val="clear" w:color="auto" w:fill="FFFFFF"/>
          <w:lang w:val="en-US"/>
        </w:rPr>
        <w:t xml:space="preserve"> theological program to be used as a model for the new one, </w:t>
      </w:r>
      <w:r w:rsidR="008D620B">
        <w:rPr>
          <w:rFonts w:ascii="Arial" w:hAnsi="Arial" w:cs="Arial"/>
          <w:sz w:val="28"/>
          <w:szCs w:val="28"/>
          <w:shd w:val="clear" w:color="auto" w:fill="FFFFFF"/>
          <w:lang w:val="en-US"/>
        </w:rPr>
        <w:t>to</w:t>
      </w:r>
      <w:r w:rsidR="00B37EA2">
        <w:rPr>
          <w:rFonts w:ascii="Arial" w:hAnsi="Arial" w:cs="Arial"/>
          <w:sz w:val="28"/>
          <w:szCs w:val="28"/>
          <w:shd w:val="clear" w:color="auto" w:fill="FFFFFF"/>
          <w:lang w:val="en-US"/>
        </w:rPr>
        <w:t xml:space="preserve"> which WOCATI was invited to contribute.</w:t>
      </w:r>
    </w:p>
    <w:p w14:paraId="78113DC5" w14:textId="77777777" w:rsidR="00012B8C" w:rsidRDefault="00012B8C" w:rsidP="00012B8C">
      <w:pPr>
        <w:pStyle w:val="a3"/>
        <w:spacing w:after="0" w:line="240" w:lineRule="auto"/>
        <w:ind w:left="0"/>
        <w:jc w:val="both"/>
        <w:rPr>
          <w:rFonts w:ascii="Arial" w:hAnsi="Arial" w:cs="Arial"/>
          <w:sz w:val="28"/>
          <w:szCs w:val="28"/>
          <w:shd w:val="clear" w:color="auto" w:fill="FFFFFF"/>
          <w:lang w:val="en-US"/>
        </w:rPr>
      </w:pPr>
    </w:p>
    <w:p w14:paraId="2BD31D86" w14:textId="151FEFA5" w:rsidR="00825A5F" w:rsidRPr="00012B8C" w:rsidRDefault="00012B8C" w:rsidP="00012B8C">
      <w:pPr>
        <w:pStyle w:val="a3"/>
        <w:numPr>
          <w:ilvl w:val="0"/>
          <w:numId w:val="2"/>
        </w:numPr>
        <w:spacing w:after="0" w:line="240" w:lineRule="auto"/>
        <w:ind w:left="0" w:hanging="284"/>
        <w:jc w:val="both"/>
        <w:rPr>
          <w:rFonts w:ascii="Arial" w:hAnsi="Arial" w:cs="Arial"/>
          <w:sz w:val="28"/>
          <w:szCs w:val="28"/>
          <w:shd w:val="clear" w:color="auto" w:fill="FFFFFF"/>
          <w:lang w:val="en-US"/>
        </w:rPr>
      </w:pPr>
      <w:r>
        <w:rPr>
          <w:rFonts w:ascii="Arial" w:hAnsi="Arial" w:cs="Arial"/>
          <w:sz w:val="28"/>
          <w:szCs w:val="28"/>
          <w:shd w:val="clear" w:color="auto" w:fill="FFFFFF"/>
          <w:lang w:val="en-US"/>
        </w:rPr>
        <w:lastRenderedPageBreak/>
        <w:t xml:space="preserve"> </w:t>
      </w:r>
      <w:r w:rsidR="008B3F30" w:rsidRPr="00012B8C">
        <w:rPr>
          <w:rFonts w:ascii="Arial" w:hAnsi="Arial" w:cs="Arial"/>
          <w:sz w:val="28"/>
          <w:szCs w:val="28"/>
          <w:shd w:val="clear" w:color="auto" w:fill="FFFFFF"/>
          <w:lang w:val="en-US"/>
        </w:rPr>
        <w:t>Fo</w:t>
      </w:r>
      <w:r w:rsidR="00825A5F" w:rsidRPr="00012B8C">
        <w:rPr>
          <w:rFonts w:ascii="Arial" w:hAnsi="Arial" w:cs="Arial"/>
          <w:sz w:val="28"/>
          <w:szCs w:val="28"/>
          <w:shd w:val="clear" w:color="auto" w:fill="FFFFFF"/>
          <w:lang w:val="en-US"/>
        </w:rPr>
        <w:t>u</w:t>
      </w:r>
      <w:r w:rsidR="008B3F30" w:rsidRPr="00012B8C">
        <w:rPr>
          <w:rFonts w:ascii="Arial" w:hAnsi="Arial" w:cs="Arial"/>
          <w:sz w:val="28"/>
          <w:szCs w:val="28"/>
          <w:shd w:val="clear" w:color="auto" w:fill="FFFFFF"/>
          <w:lang w:val="en-US"/>
        </w:rPr>
        <w:t xml:space="preserve">rth, during the discussion </w:t>
      </w:r>
      <w:r w:rsidR="008B3F30" w:rsidRPr="00012B8C">
        <w:rPr>
          <w:rFonts w:ascii="Arial" w:eastAsia="Times New Roman" w:hAnsi="Arial" w:cs="Arial"/>
          <w:sz w:val="28"/>
          <w:szCs w:val="28"/>
          <w:bdr w:val="none" w:sz="0" w:space="0" w:color="auto" w:frame="1"/>
          <w:lang w:val="en-US" w:eastAsia="el-GR"/>
        </w:rPr>
        <w:t xml:space="preserve">on the future activities of WOCATI, the ATS representative, </w:t>
      </w:r>
      <w:r w:rsidR="00FD2B49">
        <w:rPr>
          <w:rFonts w:ascii="Arial" w:eastAsia="Times New Roman" w:hAnsi="Arial" w:cs="Arial"/>
          <w:sz w:val="28"/>
          <w:szCs w:val="28"/>
          <w:bdr w:val="none" w:sz="0" w:space="0" w:color="auto" w:frame="1"/>
          <w:lang w:val="en-US" w:eastAsia="el-GR"/>
        </w:rPr>
        <w:t xml:space="preserve">Dr. </w:t>
      </w:r>
      <w:r w:rsidR="008B3F30" w:rsidRPr="00012B8C">
        <w:rPr>
          <w:rFonts w:ascii="Arial" w:eastAsia="Times New Roman" w:hAnsi="Arial" w:cs="Arial"/>
          <w:sz w:val="28"/>
          <w:szCs w:val="28"/>
          <w:bdr w:val="none" w:sz="0" w:space="0" w:color="auto" w:frame="1"/>
          <w:lang w:val="en-US" w:eastAsia="el-GR"/>
        </w:rPr>
        <w:t>Lester</w:t>
      </w:r>
      <w:r w:rsidR="00FD2B49">
        <w:rPr>
          <w:rFonts w:ascii="Arial" w:eastAsia="Times New Roman" w:hAnsi="Arial" w:cs="Arial"/>
          <w:sz w:val="28"/>
          <w:szCs w:val="28"/>
          <w:bdr w:val="none" w:sz="0" w:space="0" w:color="auto" w:frame="1"/>
          <w:lang w:val="en-US" w:eastAsia="el-GR"/>
        </w:rPr>
        <w:t xml:space="preserve"> Edwin J. Ruiz</w:t>
      </w:r>
      <w:r w:rsidR="008B3F30" w:rsidRPr="00012B8C">
        <w:rPr>
          <w:rFonts w:ascii="Arial" w:eastAsia="Times New Roman" w:hAnsi="Arial" w:cs="Arial"/>
          <w:sz w:val="28"/>
          <w:szCs w:val="28"/>
          <w:bdr w:val="none" w:sz="0" w:space="0" w:color="auto" w:frame="1"/>
          <w:lang w:val="en-US" w:eastAsia="el-GR"/>
        </w:rPr>
        <w:t xml:space="preserve"> </w:t>
      </w:r>
      <w:r w:rsidR="00FD2B49">
        <w:rPr>
          <w:rFonts w:ascii="Arial" w:eastAsia="Times New Roman" w:hAnsi="Arial" w:cs="Arial"/>
          <w:sz w:val="28"/>
          <w:szCs w:val="28"/>
          <w:bdr w:val="none" w:sz="0" w:space="0" w:color="auto" w:frame="1"/>
          <w:lang w:val="en-US" w:eastAsia="el-GR"/>
        </w:rPr>
        <w:t xml:space="preserve">Director </w:t>
      </w:r>
      <w:r w:rsidR="00825A5F" w:rsidRPr="00012B8C">
        <w:rPr>
          <w:rFonts w:ascii="Arial" w:eastAsia="Times New Roman" w:hAnsi="Arial" w:cs="Arial"/>
          <w:sz w:val="28"/>
          <w:szCs w:val="28"/>
          <w:bdr w:val="none" w:sz="0" w:space="0" w:color="auto" w:frame="1"/>
          <w:lang w:val="en-US" w:eastAsia="el-GR"/>
        </w:rPr>
        <w:t>o</w:t>
      </w:r>
      <w:r w:rsidR="00FD2B49">
        <w:rPr>
          <w:rFonts w:ascii="Arial" w:eastAsia="Times New Roman" w:hAnsi="Arial" w:cs="Arial"/>
          <w:sz w:val="28"/>
          <w:szCs w:val="28"/>
          <w:bdr w:val="none" w:sz="0" w:space="0" w:color="auto" w:frame="1"/>
          <w:lang w:val="en-US" w:eastAsia="el-GR"/>
        </w:rPr>
        <w:t>f</w:t>
      </w:r>
      <w:r w:rsidR="00825A5F" w:rsidRPr="00012B8C">
        <w:rPr>
          <w:rFonts w:ascii="Arial" w:eastAsia="Times New Roman" w:hAnsi="Arial" w:cs="Arial"/>
          <w:sz w:val="28"/>
          <w:szCs w:val="28"/>
          <w:bdr w:val="none" w:sz="0" w:space="0" w:color="auto" w:frame="1"/>
          <w:lang w:val="en-US" w:eastAsia="el-GR"/>
        </w:rPr>
        <w:t xml:space="preserve"> </w:t>
      </w:r>
      <w:r w:rsidR="00FD2B49">
        <w:rPr>
          <w:rFonts w:ascii="Arial" w:eastAsia="Times New Roman" w:hAnsi="Arial" w:cs="Arial"/>
          <w:sz w:val="28"/>
          <w:szCs w:val="28"/>
          <w:bdr w:val="none" w:sz="0" w:space="0" w:color="auto" w:frame="1"/>
          <w:lang w:val="en-US" w:eastAsia="el-GR"/>
        </w:rPr>
        <w:t>A</w:t>
      </w:r>
      <w:r w:rsidR="00825A5F" w:rsidRPr="00012B8C">
        <w:rPr>
          <w:rFonts w:ascii="Arial" w:eastAsia="Times New Roman" w:hAnsi="Arial" w:cs="Arial"/>
          <w:sz w:val="28"/>
          <w:szCs w:val="28"/>
          <w:bdr w:val="none" w:sz="0" w:space="0" w:color="auto" w:frame="1"/>
          <w:lang w:val="en-US" w:eastAsia="el-GR"/>
        </w:rPr>
        <w:t xml:space="preserve">ccreditation of this great and one of the first ones in theological education, expressed their </w:t>
      </w:r>
      <w:r w:rsidR="00312C2B">
        <w:rPr>
          <w:rFonts w:ascii="Arial" w:eastAsia="Times New Roman" w:hAnsi="Arial" w:cs="Arial"/>
          <w:sz w:val="28"/>
          <w:szCs w:val="28"/>
          <w:bdr w:val="none" w:sz="0" w:space="0" w:color="auto" w:frame="1"/>
          <w:lang w:val="en-US" w:eastAsia="el-GR"/>
        </w:rPr>
        <w:t xml:space="preserve">affirmation of the work of WOCATI </w:t>
      </w:r>
      <w:r w:rsidR="00825A5F" w:rsidRPr="00012B8C">
        <w:rPr>
          <w:rFonts w:ascii="Arial" w:eastAsia="Times New Roman" w:hAnsi="Arial" w:cs="Arial"/>
          <w:sz w:val="28"/>
          <w:szCs w:val="28"/>
          <w:bdr w:val="none" w:sz="0" w:space="0" w:color="auto" w:frame="1"/>
          <w:lang w:val="en-US" w:eastAsia="el-GR"/>
        </w:rPr>
        <w:t xml:space="preserve">and </w:t>
      </w:r>
      <w:r w:rsidR="00312C2B">
        <w:rPr>
          <w:rFonts w:ascii="Arial" w:eastAsia="Times New Roman" w:hAnsi="Arial" w:cs="Arial"/>
          <w:sz w:val="28"/>
          <w:szCs w:val="28"/>
          <w:bdr w:val="none" w:sz="0" w:space="0" w:color="auto" w:frame="1"/>
          <w:lang w:val="en-US" w:eastAsia="el-GR"/>
        </w:rPr>
        <w:t>their shared history</w:t>
      </w:r>
      <w:r w:rsidR="00825A5F" w:rsidRPr="00012B8C">
        <w:rPr>
          <w:rFonts w:ascii="Arial" w:eastAsia="Times New Roman" w:hAnsi="Arial" w:cs="Arial"/>
          <w:sz w:val="28"/>
          <w:szCs w:val="28"/>
          <w:bdr w:val="none" w:sz="0" w:space="0" w:color="auto" w:frame="1"/>
          <w:lang w:val="en-US" w:eastAsia="el-GR"/>
        </w:rPr>
        <w:t xml:space="preserve"> </w:t>
      </w:r>
      <w:r w:rsidR="00312C2B">
        <w:rPr>
          <w:rFonts w:ascii="Arial" w:eastAsia="Times New Roman" w:hAnsi="Arial" w:cs="Arial"/>
          <w:sz w:val="28"/>
          <w:szCs w:val="28"/>
          <w:bdr w:val="none" w:sz="0" w:space="0" w:color="auto" w:frame="1"/>
          <w:lang w:val="en-US" w:eastAsia="el-GR"/>
        </w:rPr>
        <w:t>with</w:t>
      </w:r>
      <w:r w:rsidR="00825A5F" w:rsidRPr="00012B8C">
        <w:rPr>
          <w:rFonts w:ascii="Arial" w:eastAsia="Times New Roman" w:hAnsi="Arial" w:cs="Arial"/>
          <w:sz w:val="28"/>
          <w:szCs w:val="28"/>
          <w:bdr w:val="none" w:sz="0" w:space="0" w:color="auto" w:frame="1"/>
          <w:lang w:val="en-US" w:eastAsia="el-GR"/>
        </w:rPr>
        <w:t xml:space="preserve"> WOCATI. The President of WOCATI has reminded ATS</w:t>
      </w:r>
      <w:r w:rsidR="00312C2B">
        <w:rPr>
          <w:rFonts w:ascii="Arial" w:eastAsia="Times New Roman" w:hAnsi="Arial" w:cs="Arial"/>
          <w:sz w:val="28"/>
          <w:szCs w:val="28"/>
          <w:bdr w:val="none" w:sz="0" w:space="0" w:color="auto" w:frame="1"/>
          <w:lang w:val="en-US" w:eastAsia="el-GR"/>
        </w:rPr>
        <w:t>’</w:t>
      </w:r>
      <w:r w:rsidR="00825A5F" w:rsidRPr="00012B8C">
        <w:rPr>
          <w:rFonts w:ascii="Arial" w:eastAsia="Times New Roman" w:hAnsi="Arial" w:cs="Arial"/>
          <w:sz w:val="28"/>
          <w:szCs w:val="28"/>
          <w:bdr w:val="none" w:sz="0" w:space="0" w:color="auto" w:frame="1"/>
          <w:lang w:val="en-US" w:eastAsia="el-GR"/>
        </w:rPr>
        <w:t xml:space="preserve"> invaluable help during the early stages of WOCATI through the funds </w:t>
      </w:r>
      <w:r w:rsidR="00312C2B">
        <w:rPr>
          <w:rFonts w:ascii="Arial" w:eastAsia="Times New Roman" w:hAnsi="Arial" w:cs="Arial"/>
          <w:sz w:val="28"/>
          <w:szCs w:val="28"/>
          <w:bdr w:val="none" w:sz="0" w:space="0" w:color="auto" w:frame="1"/>
          <w:lang w:val="en-US" w:eastAsia="el-GR"/>
        </w:rPr>
        <w:t xml:space="preserve">they </w:t>
      </w:r>
      <w:r w:rsidR="00825A5F" w:rsidRPr="00012B8C">
        <w:rPr>
          <w:rFonts w:ascii="Arial" w:eastAsia="Times New Roman" w:hAnsi="Arial" w:cs="Arial"/>
          <w:sz w:val="28"/>
          <w:szCs w:val="28"/>
          <w:bdr w:val="none" w:sz="0" w:space="0" w:color="auto" w:frame="1"/>
          <w:lang w:val="en-US" w:eastAsia="el-GR"/>
        </w:rPr>
        <w:t>secured from Pew and Lilley Foundations that kept WOCATI alive till the early 21</w:t>
      </w:r>
      <w:r w:rsidR="00825A5F" w:rsidRPr="00012B8C">
        <w:rPr>
          <w:rFonts w:ascii="Arial" w:eastAsia="Times New Roman" w:hAnsi="Arial" w:cs="Arial"/>
          <w:sz w:val="28"/>
          <w:szCs w:val="28"/>
          <w:bdr w:val="none" w:sz="0" w:space="0" w:color="auto" w:frame="1"/>
          <w:vertAlign w:val="superscript"/>
          <w:lang w:val="en-US" w:eastAsia="el-GR"/>
        </w:rPr>
        <w:t>st</w:t>
      </w:r>
      <w:r w:rsidR="00825A5F" w:rsidRPr="00012B8C">
        <w:rPr>
          <w:rFonts w:ascii="Arial" w:eastAsia="Times New Roman" w:hAnsi="Arial" w:cs="Arial"/>
          <w:sz w:val="28"/>
          <w:szCs w:val="28"/>
          <w:bdr w:val="none" w:sz="0" w:space="0" w:color="auto" w:frame="1"/>
          <w:lang w:val="en-US" w:eastAsia="el-GR"/>
        </w:rPr>
        <w:t xml:space="preserve"> c. </w:t>
      </w:r>
      <w:r w:rsidR="00312C2B">
        <w:rPr>
          <w:rFonts w:ascii="Arial" w:eastAsia="Times New Roman" w:hAnsi="Arial" w:cs="Arial"/>
          <w:sz w:val="28"/>
          <w:szCs w:val="28"/>
          <w:bdr w:val="none" w:sz="0" w:space="0" w:color="auto" w:frame="1"/>
          <w:lang w:val="en-US" w:eastAsia="el-GR"/>
        </w:rPr>
        <w:t>Dr. Ruiz</w:t>
      </w:r>
      <w:r w:rsidR="00825A5F" w:rsidRPr="00012B8C">
        <w:rPr>
          <w:rFonts w:ascii="Arial" w:eastAsia="Times New Roman" w:hAnsi="Arial" w:cs="Arial"/>
          <w:sz w:val="28"/>
          <w:szCs w:val="28"/>
          <w:bdr w:val="none" w:sz="0" w:space="0" w:color="auto" w:frame="1"/>
          <w:lang w:val="en-US" w:eastAsia="el-GR"/>
        </w:rPr>
        <w:t xml:space="preserve"> promised to report back to the ATS Director and inform the new Steering Committee</w:t>
      </w:r>
      <w:r w:rsidR="00B37EA2" w:rsidRPr="00012B8C">
        <w:rPr>
          <w:rFonts w:ascii="Arial" w:eastAsia="Times New Roman" w:hAnsi="Arial" w:cs="Arial"/>
          <w:sz w:val="28"/>
          <w:szCs w:val="28"/>
          <w:bdr w:val="none" w:sz="0" w:space="0" w:color="auto" w:frame="1"/>
          <w:lang w:val="en-US" w:eastAsia="el-GR"/>
        </w:rPr>
        <w:t xml:space="preserve"> of WOCATI</w:t>
      </w:r>
      <w:r w:rsidR="00252B38">
        <w:rPr>
          <w:rFonts w:ascii="Arial" w:eastAsia="Times New Roman" w:hAnsi="Arial" w:cs="Arial"/>
          <w:sz w:val="28"/>
          <w:szCs w:val="28"/>
          <w:bdr w:val="none" w:sz="0" w:space="0" w:color="auto" w:frame="1"/>
          <w:lang w:val="en-US" w:eastAsia="el-GR"/>
        </w:rPr>
        <w:t>.</w:t>
      </w:r>
    </w:p>
    <w:p w14:paraId="441A75A8" w14:textId="77777777" w:rsidR="00012B8C" w:rsidRDefault="00012B8C" w:rsidP="00012B8C">
      <w:pPr>
        <w:spacing w:after="0" w:line="240" w:lineRule="auto"/>
        <w:jc w:val="both"/>
        <w:rPr>
          <w:rFonts w:ascii="Arial" w:eastAsia="Times New Roman" w:hAnsi="Arial" w:cs="Arial"/>
          <w:sz w:val="28"/>
          <w:szCs w:val="28"/>
          <w:bdr w:val="none" w:sz="0" w:space="0" w:color="auto" w:frame="1"/>
          <w:lang w:val="en-US" w:eastAsia="el-GR"/>
        </w:rPr>
      </w:pPr>
    </w:p>
    <w:p w14:paraId="2381B80A" w14:textId="63D077EB" w:rsidR="00746434" w:rsidRPr="00012B8C" w:rsidRDefault="00012B8C" w:rsidP="00012B8C">
      <w:pPr>
        <w:pStyle w:val="a3"/>
        <w:numPr>
          <w:ilvl w:val="0"/>
          <w:numId w:val="2"/>
        </w:numPr>
        <w:spacing w:after="0" w:line="240" w:lineRule="auto"/>
        <w:ind w:left="0"/>
        <w:jc w:val="both"/>
        <w:rPr>
          <w:rFonts w:ascii="Arial" w:hAnsi="Arial" w:cs="Arial"/>
          <w:sz w:val="28"/>
          <w:szCs w:val="28"/>
          <w:shd w:val="clear" w:color="auto" w:fill="FFFFFF"/>
          <w:lang w:val="en-US"/>
        </w:rPr>
      </w:pPr>
      <w:r>
        <w:rPr>
          <w:rFonts w:ascii="Arial" w:eastAsia="Times New Roman" w:hAnsi="Arial" w:cs="Arial"/>
          <w:sz w:val="28"/>
          <w:szCs w:val="28"/>
          <w:bdr w:val="none" w:sz="0" w:space="0" w:color="auto" w:frame="1"/>
          <w:lang w:val="en-US" w:eastAsia="el-GR"/>
        </w:rPr>
        <w:t>The e</w:t>
      </w:r>
      <w:r w:rsidR="00746434" w:rsidRPr="00012B8C">
        <w:rPr>
          <w:rFonts w:ascii="Arial" w:eastAsia="Times New Roman" w:hAnsi="Arial" w:cs="Arial"/>
          <w:sz w:val="28"/>
          <w:szCs w:val="28"/>
          <w:bdr w:val="none" w:sz="0" w:space="0" w:color="auto" w:frame="1"/>
          <w:lang w:val="en-US" w:eastAsia="el-GR"/>
        </w:rPr>
        <w:t xml:space="preserve">lection of the next </w:t>
      </w:r>
      <w:r>
        <w:rPr>
          <w:rFonts w:ascii="Arial" w:eastAsia="Times New Roman" w:hAnsi="Arial" w:cs="Arial"/>
          <w:sz w:val="28"/>
          <w:szCs w:val="28"/>
          <w:bdr w:val="none" w:sz="0" w:space="0" w:color="auto" w:frame="1"/>
          <w:lang w:val="en-US" w:eastAsia="el-GR"/>
        </w:rPr>
        <w:t>Steering (</w:t>
      </w:r>
      <w:r w:rsidR="008D620B">
        <w:rPr>
          <w:rFonts w:ascii="Arial" w:eastAsia="Times New Roman" w:hAnsi="Arial" w:cs="Arial"/>
          <w:sz w:val="28"/>
          <w:szCs w:val="28"/>
          <w:bdr w:val="none" w:sz="0" w:space="0" w:color="auto" w:frame="1"/>
          <w:lang w:val="en-US" w:eastAsia="el-GR"/>
        </w:rPr>
        <w:t xml:space="preserve">former </w:t>
      </w:r>
      <w:r w:rsidR="00746434" w:rsidRPr="00012B8C">
        <w:rPr>
          <w:rFonts w:ascii="Arial" w:eastAsia="Times New Roman" w:hAnsi="Arial" w:cs="Arial"/>
          <w:sz w:val="28"/>
          <w:szCs w:val="28"/>
          <w:bdr w:val="none" w:sz="0" w:space="0" w:color="auto" w:frame="1"/>
          <w:lang w:val="en-US" w:eastAsia="el-GR"/>
        </w:rPr>
        <w:t>Executive</w:t>
      </w:r>
      <w:r>
        <w:rPr>
          <w:rFonts w:ascii="Arial" w:eastAsia="Times New Roman" w:hAnsi="Arial" w:cs="Arial"/>
          <w:sz w:val="28"/>
          <w:szCs w:val="28"/>
          <w:bdr w:val="none" w:sz="0" w:space="0" w:color="auto" w:frame="1"/>
          <w:lang w:val="en-US" w:eastAsia="el-GR"/>
        </w:rPr>
        <w:t>)</w:t>
      </w:r>
      <w:r w:rsidR="00746434" w:rsidRPr="00012B8C">
        <w:rPr>
          <w:rFonts w:ascii="Arial" w:eastAsia="Times New Roman" w:hAnsi="Arial" w:cs="Arial"/>
          <w:sz w:val="28"/>
          <w:szCs w:val="28"/>
          <w:bdr w:val="none" w:sz="0" w:space="0" w:color="auto" w:frame="1"/>
          <w:lang w:val="en-US" w:eastAsia="el-GR"/>
        </w:rPr>
        <w:t xml:space="preserve"> Committee</w:t>
      </w:r>
      <w:r w:rsidR="00A824AA">
        <w:rPr>
          <w:rFonts w:ascii="Arial" w:eastAsia="Times New Roman" w:hAnsi="Arial" w:cs="Arial"/>
          <w:sz w:val="28"/>
          <w:szCs w:val="28"/>
          <w:bdr w:val="none" w:sz="0" w:space="0" w:color="auto" w:frame="1"/>
          <w:lang w:val="en-US" w:eastAsia="el-GR"/>
        </w:rPr>
        <w:t>,</w:t>
      </w:r>
      <w:r w:rsidR="00746434" w:rsidRPr="00012B8C">
        <w:rPr>
          <w:rFonts w:ascii="Arial" w:eastAsia="Times New Roman" w:hAnsi="Arial" w:cs="Arial"/>
          <w:sz w:val="28"/>
          <w:szCs w:val="28"/>
          <w:bdr w:val="none" w:sz="0" w:space="0" w:color="auto" w:frame="1"/>
          <w:lang w:val="en-US" w:eastAsia="el-GR"/>
        </w:rPr>
        <w:t xml:space="preserve"> according to the new Constitution and By-Laws</w:t>
      </w:r>
      <w:r w:rsidR="00A824AA">
        <w:rPr>
          <w:rFonts w:ascii="Arial" w:eastAsia="Times New Roman" w:hAnsi="Arial" w:cs="Arial"/>
          <w:sz w:val="28"/>
          <w:szCs w:val="28"/>
          <w:bdr w:val="none" w:sz="0" w:space="0" w:color="auto" w:frame="1"/>
          <w:lang w:val="en-US" w:eastAsia="el-GR"/>
        </w:rPr>
        <w:t xml:space="preserve">, was carried out </w:t>
      </w:r>
      <w:r w:rsidR="003403EB">
        <w:rPr>
          <w:rFonts w:ascii="Arial" w:eastAsia="Times New Roman" w:hAnsi="Arial" w:cs="Arial"/>
          <w:sz w:val="28"/>
          <w:szCs w:val="28"/>
          <w:bdr w:val="none" w:sz="0" w:space="0" w:color="auto" w:frame="1"/>
          <w:lang w:val="en-US" w:eastAsia="el-GR"/>
        </w:rPr>
        <w:t>in two stages. A</w:t>
      </w:r>
      <w:r w:rsidR="00A824AA">
        <w:rPr>
          <w:rFonts w:ascii="Arial" w:eastAsia="Times New Roman" w:hAnsi="Arial" w:cs="Arial"/>
          <w:sz w:val="28"/>
          <w:szCs w:val="28"/>
          <w:bdr w:val="none" w:sz="0" w:space="0" w:color="auto" w:frame="1"/>
          <w:lang w:val="en-US" w:eastAsia="el-GR"/>
        </w:rPr>
        <w:t xml:space="preserve">t an earlier stage by e-mails sent by the President, in consultation with the interim Executive Committee (Ivan </w:t>
      </w:r>
      <w:proofErr w:type="spellStart"/>
      <w:r w:rsidR="00A824AA">
        <w:rPr>
          <w:rFonts w:ascii="Arial" w:eastAsia="Times New Roman" w:hAnsi="Arial" w:cs="Arial"/>
          <w:sz w:val="28"/>
          <w:szCs w:val="28"/>
          <w:bdr w:val="none" w:sz="0" w:space="0" w:color="auto" w:frame="1"/>
          <w:lang w:val="en-US" w:eastAsia="el-GR"/>
        </w:rPr>
        <w:t>Zelev</w:t>
      </w:r>
      <w:proofErr w:type="spellEnd"/>
      <w:r w:rsidR="00A824AA">
        <w:rPr>
          <w:rFonts w:ascii="Arial" w:eastAsia="Times New Roman" w:hAnsi="Arial" w:cs="Arial"/>
          <w:sz w:val="28"/>
          <w:szCs w:val="28"/>
          <w:bdr w:val="none" w:sz="0" w:space="0" w:color="auto" w:frame="1"/>
          <w:lang w:val="en-US" w:eastAsia="el-GR"/>
        </w:rPr>
        <w:t xml:space="preserve"> Dimitrov, Isabel Phiri, -</w:t>
      </w:r>
      <w:r w:rsidR="003403EB">
        <w:rPr>
          <w:rFonts w:ascii="Arial" w:eastAsia="Times New Roman" w:hAnsi="Arial" w:cs="Arial"/>
          <w:sz w:val="28"/>
          <w:szCs w:val="28"/>
          <w:bdr w:val="none" w:sz="0" w:space="0" w:color="auto" w:frame="1"/>
          <w:lang w:val="en-US" w:eastAsia="el-GR"/>
        </w:rPr>
        <w:t xml:space="preserve"> </w:t>
      </w:r>
      <w:r w:rsidR="00A824AA">
        <w:rPr>
          <w:rFonts w:ascii="Arial" w:eastAsia="Times New Roman" w:hAnsi="Arial" w:cs="Arial"/>
          <w:sz w:val="28"/>
          <w:szCs w:val="28"/>
          <w:bdr w:val="none" w:sz="0" w:space="0" w:color="auto" w:frame="1"/>
          <w:lang w:val="en-US" w:eastAsia="el-GR"/>
        </w:rPr>
        <w:t xml:space="preserve">E. Amelie &amp; J. </w:t>
      </w:r>
      <w:proofErr w:type="spellStart"/>
      <w:r w:rsidR="00A824AA">
        <w:rPr>
          <w:rFonts w:ascii="Arial" w:eastAsia="Times New Roman" w:hAnsi="Arial" w:cs="Arial"/>
          <w:sz w:val="28"/>
          <w:szCs w:val="28"/>
          <w:bdr w:val="none" w:sz="0" w:space="0" w:color="auto" w:frame="1"/>
          <w:lang w:val="en-US" w:eastAsia="el-GR"/>
        </w:rPr>
        <w:t>Amanze</w:t>
      </w:r>
      <w:proofErr w:type="spellEnd"/>
      <w:r w:rsidR="00A824AA">
        <w:rPr>
          <w:rFonts w:ascii="Arial" w:eastAsia="Times New Roman" w:hAnsi="Arial" w:cs="Arial"/>
          <w:sz w:val="28"/>
          <w:szCs w:val="28"/>
          <w:bdr w:val="none" w:sz="0" w:space="0" w:color="auto" w:frame="1"/>
          <w:lang w:val="en-US" w:eastAsia="el-GR"/>
        </w:rPr>
        <w:t xml:space="preserve"> did not respond). All the WOCATI </w:t>
      </w:r>
      <w:r w:rsidR="008D620B">
        <w:rPr>
          <w:rFonts w:ascii="Arial" w:eastAsia="Times New Roman" w:hAnsi="Arial" w:cs="Arial"/>
          <w:sz w:val="28"/>
          <w:szCs w:val="28"/>
          <w:bdr w:val="none" w:sz="0" w:space="0" w:color="auto" w:frame="1"/>
          <w:lang w:val="en-US" w:eastAsia="el-GR"/>
        </w:rPr>
        <w:t>Full</w:t>
      </w:r>
      <w:r w:rsidR="00A824AA">
        <w:rPr>
          <w:rFonts w:ascii="Arial" w:eastAsia="Times New Roman" w:hAnsi="Arial" w:cs="Arial"/>
          <w:sz w:val="28"/>
          <w:szCs w:val="28"/>
          <w:bdr w:val="none" w:sz="0" w:space="0" w:color="auto" w:frame="1"/>
          <w:lang w:val="en-US" w:eastAsia="el-GR"/>
        </w:rPr>
        <w:t xml:space="preserve"> and Associate Member Associations and WOCATI-affiliated institutions were sent the following questionnaire:</w:t>
      </w:r>
    </w:p>
    <w:p w14:paraId="786BC39E" w14:textId="6250F219" w:rsidR="00746434" w:rsidRPr="00A824AA" w:rsidRDefault="00746434" w:rsidP="00A824AA">
      <w:pPr>
        <w:pStyle w:val="a3"/>
        <w:numPr>
          <w:ilvl w:val="0"/>
          <w:numId w:val="3"/>
        </w:numPr>
        <w:spacing w:after="0" w:line="240" w:lineRule="auto"/>
        <w:textAlignment w:val="baseline"/>
        <w:rPr>
          <w:rFonts w:ascii="Arial" w:eastAsia="Times New Roman" w:hAnsi="Arial" w:cs="Arial"/>
          <w:sz w:val="28"/>
          <w:szCs w:val="28"/>
          <w:lang w:val="en-US" w:eastAsia="el-GR"/>
        </w:rPr>
      </w:pPr>
      <w:r w:rsidRPr="00A824AA">
        <w:rPr>
          <w:rFonts w:ascii="Arial" w:eastAsia="Times New Roman" w:hAnsi="Arial" w:cs="Arial"/>
          <w:sz w:val="28"/>
          <w:szCs w:val="28"/>
          <w:bdr w:val="none" w:sz="0" w:space="0" w:color="auto" w:frame="1"/>
          <w:lang w:val="en-US" w:eastAsia="el-GR"/>
        </w:rPr>
        <w:t xml:space="preserve"> Do you (or your Association) agree with the proposed </w:t>
      </w:r>
      <w:r w:rsidR="007064AA">
        <w:rPr>
          <w:rFonts w:ascii="Arial" w:eastAsia="Times New Roman" w:hAnsi="Arial" w:cs="Arial"/>
          <w:sz w:val="28"/>
          <w:szCs w:val="28"/>
          <w:bdr w:val="none" w:sz="0" w:space="0" w:color="auto" w:frame="1"/>
          <w:lang w:val="en-US" w:eastAsia="el-GR"/>
        </w:rPr>
        <w:t>amendment of the</w:t>
      </w:r>
      <w:r w:rsidRPr="00A824AA">
        <w:rPr>
          <w:rFonts w:ascii="Arial" w:eastAsia="Times New Roman" w:hAnsi="Arial" w:cs="Arial"/>
          <w:sz w:val="28"/>
          <w:szCs w:val="28"/>
          <w:bdr w:val="none" w:sz="0" w:space="0" w:color="auto" w:frame="1"/>
          <w:lang w:val="en-US" w:eastAsia="el-GR"/>
        </w:rPr>
        <w:t xml:space="preserve"> WOCATI constitution?</w:t>
      </w:r>
    </w:p>
    <w:p w14:paraId="611DA687" w14:textId="532FC81C" w:rsidR="00746434" w:rsidRPr="007064AA" w:rsidRDefault="007064AA" w:rsidP="007064AA">
      <w:pPr>
        <w:pStyle w:val="a3"/>
        <w:numPr>
          <w:ilvl w:val="0"/>
          <w:numId w:val="3"/>
        </w:numPr>
        <w:spacing w:after="0" w:line="240" w:lineRule="auto"/>
        <w:textAlignment w:val="baseline"/>
        <w:rPr>
          <w:rFonts w:ascii="Arial" w:eastAsia="Times New Roman" w:hAnsi="Arial" w:cs="Arial"/>
          <w:sz w:val="28"/>
          <w:szCs w:val="28"/>
          <w:lang w:val="en-US" w:eastAsia="el-GR"/>
        </w:rPr>
      </w:pPr>
      <w:r w:rsidRPr="00746434">
        <w:rPr>
          <w:rFonts w:ascii="Arial" w:eastAsia="Times New Roman" w:hAnsi="Arial" w:cs="Arial"/>
          <w:sz w:val="28"/>
          <w:szCs w:val="28"/>
          <w:bdr w:val="none" w:sz="0" w:space="0" w:color="auto" w:frame="1"/>
          <w:lang w:val="en-US" w:eastAsia="el-GR"/>
        </w:rPr>
        <w:t>Are you willing to serve in the new EC of WOCATI?</w:t>
      </w:r>
      <w:r w:rsidR="00746434" w:rsidRPr="007064AA">
        <w:rPr>
          <w:rFonts w:ascii="Arial" w:eastAsia="Times New Roman" w:hAnsi="Arial" w:cs="Arial"/>
          <w:sz w:val="28"/>
          <w:szCs w:val="28"/>
          <w:bdr w:val="none" w:sz="0" w:space="0" w:color="auto" w:frame="1"/>
          <w:lang w:val="en-US" w:eastAsia="el-GR"/>
        </w:rPr>
        <w:t>   </w:t>
      </w:r>
    </w:p>
    <w:p w14:paraId="5E845850" w14:textId="35191C90" w:rsidR="00746434" w:rsidRDefault="00746434" w:rsidP="00A824AA">
      <w:pPr>
        <w:pStyle w:val="a3"/>
        <w:numPr>
          <w:ilvl w:val="0"/>
          <w:numId w:val="3"/>
        </w:numPr>
        <w:spacing w:after="0" w:line="240" w:lineRule="auto"/>
        <w:textAlignment w:val="baseline"/>
        <w:rPr>
          <w:rFonts w:ascii="Arial" w:eastAsia="Times New Roman" w:hAnsi="Arial" w:cs="Arial"/>
          <w:sz w:val="28"/>
          <w:szCs w:val="28"/>
          <w:bdr w:val="none" w:sz="0" w:space="0" w:color="auto" w:frame="1"/>
          <w:lang w:val="en-US" w:eastAsia="el-GR"/>
        </w:rPr>
      </w:pPr>
      <w:r w:rsidRPr="00A824AA">
        <w:rPr>
          <w:rFonts w:ascii="Arial" w:eastAsia="Times New Roman" w:hAnsi="Arial" w:cs="Arial"/>
          <w:sz w:val="28"/>
          <w:szCs w:val="28"/>
          <w:bdr w:val="none" w:sz="0" w:space="0" w:color="auto" w:frame="1"/>
          <w:lang w:val="en-US" w:eastAsia="el-GR"/>
        </w:rPr>
        <w:t>Are you willing to participate in the teaching staff of the post-graduate program offered by the International Hellenic University to WOCATI?</w:t>
      </w:r>
    </w:p>
    <w:p w14:paraId="1F69974E" w14:textId="6C96F423" w:rsidR="007064AA" w:rsidRDefault="007064AA" w:rsidP="003403EB">
      <w:pPr>
        <w:spacing w:after="0" w:line="240" w:lineRule="auto"/>
        <w:jc w:val="both"/>
        <w:textAlignment w:val="baseline"/>
        <w:rPr>
          <w:rFonts w:ascii="Arial" w:eastAsia="Times New Roman" w:hAnsi="Arial" w:cs="Arial"/>
          <w:sz w:val="28"/>
          <w:szCs w:val="28"/>
          <w:bdr w:val="none" w:sz="0" w:space="0" w:color="auto" w:frame="1"/>
          <w:lang w:val="en-US" w:eastAsia="el-GR"/>
        </w:rPr>
      </w:pPr>
      <w:r>
        <w:rPr>
          <w:rFonts w:ascii="Arial" w:eastAsia="Times New Roman" w:hAnsi="Arial" w:cs="Arial"/>
          <w:sz w:val="28"/>
          <w:szCs w:val="28"/>
          <w:bdr w:val="none" w:sz="0" w:space="0" w:color="auto" w:frame="1"/>
          <w:lang w:val="en-US" w:eastAsia="el-GR"/>
        </w:rPr>
        <w:t>No negative response was cast, which resulted</w:t>
      </w:r>
      <w:r w:rsidR="003403EB">
        <w:rPr>
          <w:rFonts w:ascii="Arial" w:eastAsia="Times New Roman" w:hAnsi="Arial" w:cs="Arial"/>
          <w:sz w:val="28"/>
          <w:szCs w:val="28"/>
          <w:bdr w:val="none" w:sz="0" w:space="0" w:color="auto" w:frame="1"/>
          <w:lang w:val="en-US" w:eastAsia="el-GR"/>
        </w:rPr>
        <w:t xml:space="preserve"> (as the President’s letter indicated)</w:t>
      </w:r>
      <w:r>
        <w:rPr>
          <w:rFonts w:ascii="Arial" w:eastAsia="Times New Roman" w:hAnsi="Arial" w:cs="Arial"/>
          <w:sz w:val="28"/>
          <w:szCs w:val="28"/>
          <w:bdr w:val="none" w:sz="0" w:space="0" w:color="auto" w:frame="1"/>
          <w:lang w:val="en-US" w:eastAsia="el-GR"/>
        </w:rPr>
        <w:t xml:space="preserve"> in the acceptance of the proposed by the 2014 Executive Committee meeting in Geneva during Prof. </w:t>
      </w:r>
      <w:proofErr w:type="spellStart"/>
      <w:r>
        <w:rPr>
          <w:rFonts w:ascii="Arial" w:eastAsia="Times New Roman" w:hAnsi="Arial" w:cs="Arial"/>
          <w:sz w:val="28"/>
          <w:szCs w:val="28"/>
          <w:bdr w:val="none" w:sz="0" w:space="0" w:color="auto" w:frame="1"/>
          <w:lang w:val="en-US" w:eastAsia="el-GR"/>
        </w:rPr>
        <w:t>Namsoon</w:t>
      </w:r>
      <w:proofErr w:type="spellEnd"/>
      <w:r>
        <w:rPr>
          <w:rFonts w:ascii="Arial" w:eastAsia="Times New Roman" w:hAnsi="Arial" w:cs="Arial"/>
          <w:sz w:val="28"/>
          <w:szCs w:val="28"/>
          <w:bdr w:val="none" w:sz="0" w:space="0" w:color="auto" w:frame="1"/>
          <w:lang w:val="en-US" w:eastAsia="el-GR"/>
        </w:rPr>
        <w:t xml:space="preserve"> Kang’s presidency. A further amendment with regard to the dues was accepted by the Assembly and the final decision was transferred to the new Steering Committee</w:t>
      </w:r>
      <w:r w:rsidR="008D620B">
        <w:rPr>
          <w:rFonts w:ascii="Arial" w:eastAsia="Times New Roman" w:hAnsi="Arial" w:cs="Arial"/>
          <w:sz w:val="28"/>
          <w:szCs w:val="28"/>
          <w:bdr w:val="none" w:sz="0" w:space="0" w:color="auto" w:frame="1"/>
          <w:lang w:val="en-US" w:eastAsia="el-GR"/>
        </w:rPr>
        <w:t>-</w:t>
      </w:r>
      <w:r>
        <w:rPr>
          <w:rFonts w:ascii="Arial" w:eastAsia="Times New Roman" w:hAnsi="Arial" w:cs="Arial"/>
          <w:sz w:val="28"/>
          <w:szCs w:val="28"/>
          <w:bdr w:val="none" w:sz="0" w:space="0" w:color="auto" w:frame="1"/>
          <w:lang w:val="en-US" w:eastAsia="el-GR"/>
        </w:rPr>
        <w:t>to</w:t>
      </w:r>
      <w:r w:rsidR="008D620B">
        <w:rPr>
          <w:rFonts w:ascii="Arial" w:eastAsia="Times New Roman" w:hAnsi="Arial" w:cs="Arial"/>
          <w:sz w:val="28"/>
          <w:szCs w:val="28"/>
          <w:bdr w:val="none" w:sz="0" w:space="0" w:color="auto" w:frame="1"/>
          <w:lang w:val="en-US" w:eastAsia="el-GR"/>
        </w:rPr>
        <w:t>-</w:t>
      </w:r>
      <w:r>
        <w:rPr>
          <w:rFonts w:ascii="Arial" w:eastAsia="Times New Roman" w:hAnsi="Arial" w:cs="Arial"/>
          <w:sz w:val="28"/>
          <w:szCs w:val="28"/>
          <w:bdr w:val="none" w:sz="0" w:space="0" w:color="auto" w:frame="1"/>
          <w:lang w:val="en-US" w:eastAsia="el-GR"/>
        </w:rPr>
        <w:t>be</w:t>
      </w:r>
      <w:r w:rsidR="008D620B">
        <w:rPr>
          <w:rFonts w:ascii="Arial" w:eastAsia="Times New Roman" w:hAnsi="Arial" w:cs="Arial"/>
          <w:sz w:val="28"/>
          <w:szCs w:val="28"/>
          <w:bdr w:val="none" w:sz="0" w:space="0" w:color="auto" w:frame="1"/>
          <w:lang w:val="en-US" w:eastAsia="el-GR"/>
        </w:rPr>
        <w:t>-</w:t>
      </w:r>
      <w:r>
        <w:rPr>
          <w:rFonts w:ascii="Arial" w:eastAsia="Times New Roman" w:hAnsi="Arial" w:cs="Arial"/>
          <w:sz w:val="28"/>
          <w:szCs w:val="28"/>
          <w:bdr w:val="none" w:sz="0" w:space="0" w:color="auto" w:frame="1"/>
          <w:lang w:val="en-US" w:eastAsia="el-GR"/>
        </w:rPr>
        <w:t>elected</w:t>
      </w:r>
      <w:r w:rsidR="008D620B">
        <w:rPr>
          <w:rFonts w:ascii="Arial" w:eastAsia="Times New Roman" w:hAnsi="Arial" w:cs="Arial"/>
          <w:sz w:val="28"/>
          <w:szCs w:val="28"/>
          <w:bdr w:val="none" w:sz="0" w:space="0" w:color="auto" w:frame="1"/>
          <w:lang w:val="en-US" w:eastAsia="el-GR"/>
        </w:rPr>
        <w:t xml:space="preserve"> for final decision</w:t>
      </w:r>
      <w:r>
        <w:rPr>
          <w:rFonts w:ascii="Arial" w:eastAsia="Times New Roman" w:hAnsi="Arial" w:cs="Arial"/>
          <w:sz w:val="28"/>
          <w:szCs w:val="28"/>
          <w:bdr w:val="none" w:sz="0" w:space="0" w:color="auto" w:frame="1"/>
          <w:lang w:val="en-US" w:eastAsia="el-GR"/>
        </w:rPr>
        <w:t xml:space="preserve">. The  </w:t>
      </w:r>
      <w:r w:rsidR="003403EB">
        <w:rPr>
          <w:rFonts w:ascii="Arial" w:eastAsia="Times New Roman" w:hAnsi="Arial" w:cs="Arial"/>
          <w:sz w:val="28"/>
          <w:szCs w:val="28"/>
          <w:bdr w:val="none" w:sz="0" w:space="0" w:color="auto" w:frame="1"/>
          <w:lang w:val="en-US" w:eastAsia="el-GR"/>
        </w:rPr>
        <w:t>President also investigated the willingness of some individual WOCATI members, according to the regional and gender balance requested by the amended constitution</w:t>
      </w:r>
      <w:r w:rsidR="00D0392E">
        <w:rPr>
          <w:rFonts w:ascii="Arial" w:eastAsia="Times New Roman" w:hAnsi="Arial" w:cs="Arial"/>
          <w:sz w:val="28"/>
          <w:szCs w:val="28"/>
          <w:bdr w:val="none" w:sz="0" w:space="0" w:color="auto" w:frame="1"/>
          <w:lang w:val="en-US" w:eastAsia="el-GR"/>
        </w:rPr>
        <w:t>. From Oceania, America, Europe</w:t>
      </w:r>
      <w:r w:rsidR="000E093D">
        <w:rPr>
          <w:rFonts w:ascii="Arial" w:eastAsia="Times New Roman" w:hAnsi="Arial" w:cs="Arial"/>
          <w:sz w:val="28"/>
          <w:szCs w:val="28"/>
          <w:bdr w:val="none" w:sz="0" w:space="0" w:color="auto" w:frame="1"/>
          <w:lang w:val="en-US" w:eastAsia="el-GR"/>
        </w:rPr>
        <w:t>,</w:t>
      </w:r>
      <w:r w:rsidR="00D0392E">
        <w:rPr>
          <w:rFonts w:ascii="Arial" w:eastAsia="Times New Roman" w:hAnsi="Arial" w:cs="Arial"/>
          <w:sz w:val="28"/>
          <w:szCs w:val="28"/>
          <w:bdr w:val="none" w:sz="0" w:space="0" w:color="auto" w:frame="1"/>
          <w:lang w:val="en-US" w:eastAsia="el-GR"/>
        </w:rPr>
        <w:t xml:space="preserve"> Africa</w:t>
      </w:r>
      <w:r w:rsidR="000E093D">
        <w:rPr>
          <w:rFonts w:ascii="Arial" w:eastAsia="Times New Roman" w:hAnsi="Arial" w:cs="Arial"/>
          <w:sz w:val="28"/>
          <w:szCs w:val="28"/>
          <w:bdr w:val="none" w:sz="0" w:space="0" w:color="auto" w:frame="1"/>
          <w:lang w:val="en-US" w:eastAsia="el-GR"/>
        </w:rPr>
        <w:t xml:space="preserve"> and Asia</w:t>
      </w:r>
      <w:r w:rsidR="00D0392E">
        <w:rPr>
          <w:rFonts w:ascii="Arial" w:eastAsia="Times New Roman" w:hAnsi="Arial" w:cs="Arial"/>
          <w:sz w:val="28"/>
          <w:szCs w:val="28"/>
          <w:bdr w:val="none" w:sz="0" w:space="0" w:color="auto" w:frame="1"/>
          <w:lang w:val="en-US" w:eastAsia="el-GR"/>
        </w:rPr>
        <w:t xml:space="preserve"> </w:t>
      </w:r>
      <w:r w:rsidR="000E093D">
        <w:rPr>
          <w:rFonts w:ascii="Arial" w:eastAsia="Times New Roman" w:hAnsi="Arial" w:cs="Arial"/>
          <w:sz w:val="28"/>
          <w:szCs w:val="28"/>
          <w:bdr w:val="none" w:sz="0" w:space="0" w:color="auto" w:frame="1"/>
          <w:lang w:val="en-US" w:eastAsia="el-GR"/>
        </w:rPr>
        <w:t xml:space="preserve">the following </w:t>
      </w:r>
      <w:r w:rsidR="00D0392E">
        <w:rPr>
          <w:rFonts w:ascii="Arial" w:eastAsia="Times New Roman" w:hAnsi="Arial" w:cs="Arial"/>
          <w:sz w:val="28"/>
          <w:szCs w:val="28"/>
          <w:bdr w:val="none" w:sz="0" w:space="0" w:color="auto" w:frame="1"/>
          <w:lang w:val="en-US" w:eastAsia="el-GR"/>
        </w:rPr>
        <w:t>candidates to</w:t>
      </w:r>
      <w:r w:rsidR="002F0869">
        <w:rPr>
          <w:rFonts w:ascii="Arial" w:eastAsia="Times New Roman" w:hAnsi="Arial" w:cs="Arial"/>
          <w:sz w:val="28"/>
          <w:szCs w:val="28"/>
          <w:bdr w:val="none" w:sz="0" w:space="0" w:color="auto" w:frame="1"/>
          <w:lang w:val="en-US" w:eastAsia="el-GR"/>
        </w:rPr>
        <w:t xml:space="preserve"> </w:t>
      </w:r>
      <w:proofErr w:type="spellStart"/>
      <w:r w:rsidR="002F0869">
        <w:rPr>
          <w:rFonts w:ascii="Arial" w:eastAsia="Times New Roman" w:hAnsi="Arial" w:cs="Arial"/>
          <w:sz w:val="28"/>
          <w:szCs w:val="28"/>
          <w:bdr w:val="none" w:sz="0" w:space="0" w:color="auto" w:frame="1"/>
          <w:lang w:val="en-US" w:eastAsia="el-GR"/>
        </w:rPr>
        <w:t>St.C</w:t>
      </w:r>
      <w:proofErr w:type="spellEnd"/>
      <w:r w:rsidR="002F0869">
        <w:rPr>
          <w:rFonts w:ascii="Arial" w:eastAsia="Times New Roman" w:hAnsi="Arial" w:cs="Arial"/>
          <w:sz w:val="28"/>
          <w:szCs w:val="28"/>
          <w:bdr w:val="none" w:sz="0" w:space="0" w:color="auto" w:frame="1"/>
          <w:lang w:val="en-US" w:eastAsia="el-GR"/>
        </w:rPr>
        <w:t>.</w:t>
      </w:r>
      <w:r w:rsidR="00D0392E">
        <w:rPr>
          <w:rFonts w:ascii="Arial" w:eastAsia="Times New Roman" w:hAnsi="Arial" w:cs="Arial"/>
          <w:sz w:val="28"/>
          <w:szCs w:val="28"/>
          <w:bdr w:val="none" w:sz="0" w:space="0" w:color="auto" w:frame="1"/>
          <w:lang w:val="en-US" w:eastAsia="el-GR"/>
        </w:rPr>
        <w:t xml:space="preserve"> were found: M. Lin</w:t>
      </w:r>
      <w:r w:rsidR="00252B38">
        <w:rPr>
          <w:rFonts w:ascii="Arial" w:eastAsia="Times New Roman" w:hAnsi="Arial" w:cs="Arial"/>
          <w:sz w:val="28"/>
          <w:szCs w:val="28"/>
          <w:bdr w:val="none" w:sz="0" w:space="0" w:color="auto" w:frame="1"/>
          <w:lang w:val="en-US" w:eastAsia="el-GR"/>
        </w:rPr>
        <w:t>d</w:t>
      </w:r>
      <w:r w:rsidR="00D0392E">
        <w:rPr>
          <w:rFonts w:ascii="Arial" w:eastAsia="Times New Roman" w:hAnsi="Arial" w:cs="Arial"/>
          <w:sz w:val="28"/>
          <w:szCs w:val="28"/>
          <w:bdr w:val="none" w:sz="0" w:space="0" w:color="auto" w:frame="1"/>
          <w:lang w:val="en-US" w:eastAsia="el-GR"/>
        </w:rPr>
        <w:t xml:space="preserve">say (ANZATS), </w:t>
      </w:r>
      <w:r w:rsidR="008D620B">
        <w:rPr>
          <w:rFonts w:ascii="Arial" w:eastAsia="Times New Roman" w:hAnsi="Arial" w:cs="Arial"/>
          <w:sz w:val="28"/>
          <w:szCs w:val="28"/>
          <w:bdr w:val="none" w:sz="0" w:space="0" w:color="auto" w:frame="1"/>
          <w:lang w:val="en-US" w:eastAsia="el-GR"/>
        </w:rPr>
        <w:t>Ms</w:t>
      </w:r>
      <w:r w:rsidR="000E093D">
        <w:rPr>
          <w:rFonts w:ascii="Arial" w:eastAsia="Times New Roman" w:hAnsi="Arial" w:cs="Arial"/>
          <w:sz w:val="28"/>
          <w:szCs w:val="28"/>
          <w:bdr w:val="none" w:sz="0" w:space="0" w:color="auto" w:frame="1"/>
          <w:lang w:val="en-US" w:eastAsia="el-GR"/>
        </w:rPr>
        <w:t>.</w:t>
      </w:r>
      <w:r w:rsidR="008D620B">
        <w:rPr>
          <w:rFonts w:ascii="Arial" w:eastAsia="Times New Roman" w:hAnsi="Arial" w:cs="Arial"/>
          <w:sz w:val="28"/>
          <w:szCs w:val="28"/>
          <w:bdr w:val="none" w:sz="0" w:space="0" w:color="auto" w:frame="1"/>
          <w:lang w:val="en-US" w:eastAsia="el-GR"/>
        </w:rPr>
        <w:t xml:space="preserve"> Leonor Rojas (ASIT),</w:t>
      </w:r>
      <w:r w:rsidR="00FD2B49">
        <w:rPr>
          <w:rFonts w:ascii="Arial" w:eastAsia="Times New Roman" w:hAnsi="Arial" w:cs="Arial"/>
          <w:sz w:val="28"/>
          <w:szCs w:val="28"/>
          <w:bdr w:val="none" w:sz="0" w:space="0" w:color="auto" w:frame="1"/>
          <w:lang w:val="en-US" w:eastAsia="el-GR"/>
        </w:rPr>
        <w:t xml:space="preserve"> N. </w:t>
      </w:r>
      <w:proofErr w:type="spellStart"/>
      <w:r w:rsidR="00FD2B49">
        <w:rPr>
          <w:rFonts w:ascii="Arial" w:eastAsia="Times New Roman" w:hAnsi="Arial" w:cs="Arial"/>
          <w:sz w:val="28"/>
          <w:szCs w:val="28"/>
          <w:bdr w:val="none" w:sz="0" w:space="0" w:color="auto" w:frame="1"/>
          <w:lang w:val="en-US" w:eastAsia="el-GR"/>
        </w:rPr>
        <w:t>Dimitriadis</w:t>
      </w:r>
      <w:proofErr w:type="spellEnd"/>
      <w:r w:rsidR="00FD2B49">
        <w:rPr>
          <w:rFonts w:ascii="Arial" w:eastAsia="Times New Roman" w:hAnsi="Arial" w:cs="Arial"/>
          <w:sz w:val="28"/>
          <w:szCs w:val="28"/>
          <w:bdr w:val="none" w:sz="0" w:space="0" w:color="auto" w:frame="1"/>
          <w:lang w:val="en-US" w:eastAsia="el-GR"/>
        </w:rPr>
        <w:t xml:space="preserve"> (GLOBETHICS),</w:t>
      </w:r>
      <w:r w:rsidR="00252B38">
        <w:rPr>
          <w:rFonts w:ascii="Arial" w:eastAsia="Times New Roman" w:hAnsi="Arial" w:cs="Arial"/>
          <w:sz w:val="28"/>
          <w:szCs w:val="28"/>
          <w:bdr w:val="none" w:sz="0" w:space="0" w:color="auto" w:frame="1"/>
          <w:lang w:val="en-US" w:eastAsia="el-GR"/>
        </w:rPr>
        <w:t xml:space="preserve"> </w:t>
      </w:r>
      <w:r w:rsidR="000E093D">
        <w:rPr>
          <w:rFonts w:ascii="Arial" w:eastAsia="Times New Roman" w:hAnsi="Arial" w:cs="Arial"/>
          <w:sz w:val="28"/>
          <w:szCs w:val="28"/>
          <w:bdr w:val="none" w:sz="0" w:space="0" w:color="auto" w:frame="1"/>
          <w:lang w:val="en-US" w:eastAsia="el-GR"/>
        </w:rPr>
        <w:t>Ms</w:t>
      </w:r>
      <w:r w:rsidR="00820666">
        <w:rPr>
          <w:rFonts w:ascii="Arial" w:eastAsia="Times New Roman" w:hAnsi="Arial" w:cs="Arial"/>
          <w:sz w:val="28"/>
          <w:szCs w:val="28"/>
          <w:bdr w:val="none" w:sz="0" w:space="0" w:color="auto" w:frame="1"/>
          <w:lang w:val="en-US" w:eastAsia="el-GR"/>
        </w:rPr>
        <w:t>. Esther (East Africa Association)</w:t>
      </w:r>
      <w:r w:rsidR="000E093D">
        <w:rPr>
          <w:rFonts w:ascii="Arial" w:eastAsia="Times New Roman" w:hAnsi="Arial" w:cs="Arial"/>
          <w:sz w:val="28"/>
          <w:szCs w:val="28"/>
          <w:bdr w:val="none" w:sz="0" w:space="0" w:color="auto" w:frame="1"/>
          <w:lang w:val="en-US" w:eastAsia="el-GR"/>
        </w:rPr>
        <w:t xml:space="preserve"> and </w:t>
      </w:r>
      <w:proofErr w:type="spellStart"/>
      <w:r w:rsidR="000E093D" w:rsidRPr="000E093D">
        <w:rPr>
          <w:rFonts w:ascii="Arial" w:hAnsi="Arial" w:cs="Arial"/>
          <w:sz w:val="28"/>
          <w:szCs w:val="28"/>
          <w:lang w:val="en-US"/>
        </w:rPr>
        <w:t>Liluel</w:t>
      </w:r>
      <w:proofErr w:type="spellEnd"/>
      <w:r w:rsidR="000E093D" w:rsidRPr="000E093D">
        <w:rPr>
          <w:rFonts w:ascii="Arial" w:hAnsi="Arial" w:cs="Arial"/>
          <w:sz w:val="28"/>
          <w:szCs w:val="28"/>
          <w:lang w:val="en-US"/>
        </w:rPr>
        <w:t xml:space="preserve"> Equina</w:t>
      </w:r>
      <w:r w:rsidR="000E093D">
        <w:rPr>
          <w:rFonts w:ascii="Arial" w:hAnsi="Arial" w:cs="Arial"/>
          <w:sz w:val="28"/>
          <w:szCs w:val="28"/>
          <w:lang w:val="en-US"/>
        </w:rPr>
        <w:t xml:space="preserve"> (ATESEA)</w:t>
      </w:r>
      <w:r w:rsidR="00820666">
        <w:rPr>
          <w:rFonts w:ascii="Arial" w:eastAsia="Times New Roman" w:hAnsi="Arial" w:cs="Arial"/>
          <w:sz w:val="28"/>
          <w:szCs w:val="28"/>
          <w:bdr w:val="none" w:sz="0" w:space="0" w:color="auto" w:frame="1"/>
          <w:lang w:val="en-US" w:eastAsia="el-GR"/>
        </w:rPr>
        <w:t xml:space="preserve">. The President had conferred with various WOCATI members to </w:t>
      </w:r>
      <w:r w:rsidR="009539DC">
        <w:rPr>
          <w:rFonts w:ascii="Arial" w:eastAsia="Times New Roman" w:hAnsi="Arial" w:cs="Arial"/>
          <w:sz w:val="28"/>
          <w:szCs w:val="28"/>
          <w:bdr w:val="none" w:sz="0" w:space="0" w:color="auto" w:frame="1"/>
          <w:lang w:val="en-US" w:eastAsia="el-GR"/>
        </w:rPr>
        <w:t xml:space="preserve">present to the assembly for approval a regionally and gender balanced composition of the next leadership of WOCATI. In view of the long tradition of WOCATI with Presidents from all continents except Oceania Rev. Prof. Mark Lindsay </w:t>
      </w:r>
      <w:r w:rsidR="000E093D">
        <w:rPr>
          <w:rFonts w:ascii="Arial" w:eastAsia="Times New Roman" w:hAnsi="Arial" w:cs="Arial"/>
          <w:sz w:val="28"/>
          <w:szCs w:val="28"/>
          <w:bdr w:val="none" w:sz="0" w:space="0" w:color="auto" w:frame="1"/>
          <w:lang w:val="en-US" w:eastAsia="el-GR"/>
        </w:rPr>
        <w:t>may</w:t>
      </w:r>
      <w:r w:rsidR="009539DC">
        <w:rPr>
          <w:rFonts w:ascii="Arial" w:eastAsia="Times New Roman" w:hAnsi="Arial" w:cs="Arial"/>
          <w:sz w:val="28"/>
          <w:szCs w:val="28"/>
          <w:bdr w:val="none" w:sz="0" w:space="0" w:color="auto" w:frame="1"/>
          <w:lang w:val="en-US" w:eastAsia="el-GR"/>
        </w:rPr>
        <w:t xml:space="preserve"> take the President’s post; and in view of Prof.</w:t>
      </w:r>
      <w:r w:rsidR="008C7FAB">
        <w:rPr>
          <w:rFonts w:ascii="Arial" w:eastAsia="Times New Roman" w:hAnsi="Arial" w:cs="Arial"/>
          <w:sz w:val="28"/>
          <w:szCs w:val="28"/>
          <w:bdr w:val="none" w:sz="0" w:space="0" w:color="auto" w:frame="1"/>
          <w:lang w:val="en-US" w:eastAsia="el-GR"/>
        </w:rPr>
        <w:t xml:space="preserve"> Nikolaos</w:t>
      </w:r>
      <w:r w:rsidR="009539DC">
        <w:rPr>
          <w:rFonts w:ascii="Arial" w:eastAsia="Times New Roman" w:hAnsi="Arial" w:cs="Arial"/>
          <w:sz w:val="28"/>
          <w:szCs w:val="28"/>
          <w:bdr w:val="none" w:sz="0" w:space="0" w:color="auto" w:frame="1"/>
          <w:lang w:val="en-US" w:eastAsia="el-GR"/>
        </w:rPr>
        <w:t xml:space="preserve"> </w:t>
      </w:r>
      <w:proofErr w:type="spellStart"/>
      <w:r w:rsidR="009539DC">
        <w:rPr>
          <w:rFonts w:ascii="Arial" w:eastAsia="Times New Roman" w:hAnsi="Arial" w:cs="Arial"/>
          <w:sz w:val="28"/>
          <w:szCs w:val="28"/>
          <w:bdr w:val="none" w:sz="0" w:space="0" w:color="auto" w:frame="1"/>
          <w:lang w:val="en-US" w:eastAsia="el-GR"/>
        </w:rPr>
        <w:t>Dimitriadis</w:t>
      </w:r>
      <w:proofErr w:type="spellEnd"/>
      <w:r w:rsidR="009539DC">
        <w:rPr>
          <w:rFonts w:ascii="Arial" w:eastAsia="Times New Roman" w:hAnsi="Arial" w:cs="Arial"/>
          <w:sz w:val="28"/>
          <w:szCs w:val="28"/>
          <w:bdr w:val="none" w:sz="0" w:space="0" w:color="auto" w:frame="1"/>
          <w:lang w:val="en-US" w:eastAsia="el-GR"/>
        </w:rPr>
        <w:t xml:space="preserve">’ relations with IHU that will technically </w:t>
      </w:r>
      <w:r w:rsidR="008C7FAB">
        <w:rPr>
          <w:rFonts w:ascii="Arial" w:eastAsia="Times New Roman" w:hAnsi="Arial" w:cs="Arial"/>
          <w:sz w:val="28"/>
          <w:szCs w:val="28"/>
          <w:bdr w:val="none" w:sz="0" w:space="0" w:color="auto" w:frame="1"/>
          <w:lang w:val="en-US" w:eastAsia="el-GR"/>
        </w:rPr>
        <w:t xml:space="preserve">assist </w:t>
      </w:r>
      <w:r w:rsidR="009539DC">
        <w:rPr>
          <w:rFonts w:ascii="Arial" w:eastAsia="Times New Roman" w:hAnsi="Arial" w:cs="Arial"/>
          <w:sz w:val="28"/>
          <w:szCs w:val="28"/>
          <w:bdr w:val="none" w:sz="0" w:space="0" w:color="auto" w:frame="1"/>
          <w:lang w:val="en-US" w:eastAsia="el-GR"/>
        </w:rPr>
        <w:t xml:space="preserve">WOCATI’s operation, </w:t>
      </w:r>
      <w:r w:rsidR="000E093D">
        <w:rPr>
          <w:rFonts w:ascii="Arial" w:eastAsia="Times New Roman" w:hAnsi="Arial" w:cs="Arial"/>
          <w:sz w:val="28"/>
          <w:szCs w:val="28"/>
          <w:bdr w:val="none" w:sz="0" w:space="0" w:color="auto" w:frame="1"/>
          <w:lang w:val="en-US" w:eastAsia="el-GR"/>
        </w:rPr>
        <w:lastRenderedPageBreak/>
        <w:t>may</w:t>
      </w:r>
      <w:r w:rsidR="009539DC">
        <w:rPr>
          <w:rFonts w:ascii="Arial" w:eastAsia="Times New Roman" w:hAnsi="Arial" w:cs="Arial"/>
          <w:sz w:val="28"/>
          <w:szCs w:val="28"/>
          <w:bdr w:val="none" w:sz="0" w:space="0" w:color="auto" w:frame="1"/>
          <w:lang w:val="en-US" w:eastAsia="el-GR"/>
        </w:rPr>
        <w:t xml:space="preserve"> take the Secretary’s post. But this is not under the authority of the General Assembly, but of the elected</w:t>
      </w:r>
      <w:r w:rsidR="000E093D">
        <w:rPr>
          <w:rFonts w:ascii="Arial" w:eastAsia="Times New Roman" w:hAnsi="Arial" w:cs="Arial"/>
          <w:sz w:val="28"/>
          <w:szCs w:val="28"/>
          <w:bdr w:val="none" w:sz="0" w:space="0" w:color="auto" w:frame="1"/>
          <w:lang w:val="en-US" w:eastAsia="el-GR"/>
        </w:rPr>
        <w:t xml:space="preserve"> members of the</w:t>
      </w:r>
      <w:r w:rsidR="009539DC">
        <w:rPr>
          <w:rFonts w:ascii="Arial" w:eastAsia="Times New Roman" w:hAnsi="Arial" w:cs="Arial"/>
          <w:sz w:val="28"/>
          <w:szCs w:val="28"/>
          <w:bdr w:val="none" w:sz="0" w:space="0" w:color="auto" w:frame="1"/>
          <w:lang w:val="en-US" w:eastAsia="el-GR"/>
        </w:rPr>
        <w:t xml:space="preserve"> St. C.</w:t>
      </w:r>
      <w:r w:rsidR="000E093D">
        <w:rPr>
          <w:rFonts w:ascii="Arial" w:eastAsia="Times New Roman" w:hAnsi="Arial" w:cs="Arial"/>
          <w:sz w:val="28"/>
          <w:szCs w:val="28"/>
          <w:bdr w:val="none" w:sz="0" w:space="0" w:color="auto" w:frame="1"/>
          <w:lang w:val="en-US" w:eastAsia="el-GR"/>
        </w:rPr>
        <w:t>,</w:t>
      </w:r>
      <w:r w:rsidR="009539DC">
        <w:rPr>
          <w:rFonts w:ascii="Arial" w:eastAsia="Times New Roman" w:hAnsi="Arial" w:cs="Arial"/>
          <w:sz w:val="28"/>
          <w:szCs w:val="28"/>
          <w:bdr w:val="none" w:sz="0" w:space="0" w:color="auto" w:frame="1"/>
          <w:lang w:val="en-US" w:eastAsia="el-GR"/>
        </w:rPr>
        <w:t xml:space="preserve"> </w:t>
      </w:r>
      <w:r w:rsidR="008C7FAB">
        <w:rPr>
          <w:rFonts w:ascii="Arial" w:eastAsia="Times New Roman" w:hAnsi="Arial" w:cs="Arial"/>
          <w:sz w:val="28"/>
          <w:szCs w:val="28"/>
          <w:bdr w:val="none" w:sz="0" w:space="0" w:color="auto" w:frame="1"/>
          <w:lang w:val="en-US" w:eastAsia="el-GR"/>
        </w:rPr>
        <w:t>who will finally decide during their first meeting.</w:t>
      </w:r>
    </w:p>
    <w:p w14:paraId="7E9974A6" w14:textId="0BD0A0D9" w:rsidR="009539DC" w:rsidRDefault="009539DC" w:rsidP="003403EB">
      <w:pPr>
        <w:spacing w:after="0" w:line="240" w:lineRule="auto"/>
        <w:jc w:val="both"/>
        <w:textAlignment w:val="baseline"/>
        <w:rPr>
          <w:rFonts w:ascii="Arial" w:eastAsia="Times New Roman" w:hAnsi="Arial" w:cs="Arial"/>
          <w:sz w:val="28"/>
          <w:szCs w:val="28"/>
          <w:bdr w:val="none" w:sz="0" w:space="0" w:color="auto" w:frame="1"/>
          <w:lang w:val="en-US" w:eastAsia="el-GR"/>
        </w:rPr>
      </w:pPr>
      <w:r>
        <w:rPr>
          <w:rFonts w:ascii="Arial" w:eastAsia="Times New Roman" w:hAnsi="Arial" w:cs="Arial"/>
          <w:sz w:val="28"/>
          <w:szCs w:val="28"/>
          <w:bdr w:val="none" w:sz="0" w:space="0" w:color="auto" w:frame="1"/>
          <w:lang w:val="en-US" w:eastAsia="el-GR"/>
        </w:rPr>
        <w:t>Therefore, the Assembly unanimously elected the above 5 persons as WOCATI’s new St. Committee.</w:t>
      </w:r>
    </w:p>
    <w:p w14:paraId="5DB76053" w14:textId="5EF73288" w:rsidR="009539DC" w:rsidRDefault="009539DC" w:rsidP="003403EB">
      <w:pPr>
        <w:spacing w:after="0" w:line="240" w:lineRule="auto"/>
        <w:jc w:val="both"/>
        <w:textAlignment w:val="baseline"/>
        <w:rPr>
          <w:rFonts w:ascii="Arial" w:eastAsia="Times New Roman" w:hAnsi="Arial" w:cs="Arial"/>
          <w:sz w:val="28"/>
          <w:szCs w:val="28"/>
          <w:bdr w:val="none" w:sz="0" w:space="0" w:color="auto" w:frame="1"/>
          <w:lang w:val="en-US" w:eastAsia="el-GR"/>
        </w:rPr>
      </w:pPr>
    </w:p>
    <w:p w14:paraId="4C5A7834" w14:textId="388BF0E0" w:rsidR="009539DC" w:rsidRDefault="009539DC" w:rsidP="003403EB">
      <w:pPr>
        <w:spacing w:after="0" w:line="240" w:lineRule="auto"/>
        <w:jc w:val="both"/>
        <w:textAlignment w:val="baseline"/>
        <w:rPr>
          <w:rFonts w:ascii="Arial" w:eastAsia="Times New Roman" w:hAnsi="Arial" w:cs="Arial"/>
          <w:sz w:val="28"/>
          <w:szCs w:val="28"/>
          <w:bdr w:val="none" w:sz="0" w:space="0" w:color="auto" w:frame="1"/>
          <w:lang w:val="en-US" w:eastAsia="el-GR"/>
        </w:rPr>
      </w:pPr>
      <w:r>
        <w:rPr>
          <w:rFonts w:ascii="Arial" w:eastAsia="Times New Roman" w:hAnsi="Arial" w:cs="Arial"/>
          <w:sz w:val="28"/>
          <w:szCs w:val="28"/>
          <w:bdr w:val="none" w:sz="0" w:space="0" w:color="auto" w:frame="1"/>
          <w:lang w:val="en-US" w:eastAsia="el-GR"/>
        </w:rPr>
        <w:t>With no other item on the agenda the 2020 General Assembly</w:t>
      </w:r>
      <w:r w:rsidR="003F00F5">
        <w:rPr>
          <w:rFonts w:ascii="Arial" w:eastAsia="Times New Roman" w:hAnsi="Arial" w:cs="Arial"/>
          <w:sz w:val="28"/>
          <w:szCs w:val="28"/>
          <w:bdr w:val="none" w:sz="0" w:space="0" w:color="auto" w:frame="1"/>
          <w:lang w:val="en-US" w:eastAsia="el-GR"/>
        </w:rPr>
        <w:t xml:space="preserve"> of WOCATI is dully closed. And the President expressed his gratitude both to those who participated</w:t>
      </w:r>
      <w:r w:rsidR="008C7FAB">
        <w:rPr>
          <w:rFonts w:ascii="Arial" w:eastAsia="Times New Roman" w:hAnsi="Arial" w:cs="Arial"/>
          <w:sz w:val="28"/>
          <w:szCs w:val="28"/>
          <w:bdr w:val="none" w:sz="0" w:space="0" w:color="auto" w:frame="1"/>
          <w:lang w:val="en-US" w:eastAsia="el-GR"/>
        </w:rPr>
        <w:t xml:space="preserve"> in it</w:t>
      </w:r>
      <w:r w:rsidR="003F00F5">
        <w:rPr>
          <w:rFonts w:ascii="Arial" w:eastAsia="Times New Roman" w:hAnsi="Arial" w:cs="Arial"/>
          <w:sz w:val="28"/>
          <w:szCs w:val="28"/>
          <w:bdr w:val="none" w:sz="0" w:space="0" w:color="auto" w:frame="1"/>
          <w:lang w:val="en-US" w:eastAsia="el-GR"/>
        </w:rPr>
        <w:t xml:space="preserve"> and to those who contributed electronically </w:t>
      </w:r>
      <w:r w:rsidR="008C7FAB">
        <w:rPr>
          <w:rFonts w:ascii="Arial" w:eastAsia="Times New Roman" w:hAnsi="Arial" w:cs="Arial"/>
          <w:sz w:val="28"/>
          <w:szCs w:val="28"/>
          <w:bdr w:val="none" w:sz="0" w:space="0" w:color="auto" w:frame="1"/>
          <w:lang w:val="en-US" w:eastAsia="el-GR"/>
        </w:rPr>
        <w:t xml:space="preserve">with their electronic vote </w:t>
      </w:r>
      <w:r w:rsidR="003F00F5">
        <w:rPr>
          <w:rFonts w:ascii="Arial" w:eastAsia="Times New Roman" w:hAnsi="Arial" w:cs="Arial"/>
          <w:sz w:val="28"/>
          <w:szCs w:val="28"/>
          <w:bdr w:val="none" w:sz="0" w:space="0" w:color="auto" w:frame="1"/>
          <w:lang w:val="en-US" w:eastAsia="el-GR"/>
        </w:rPr>
        <w:t xml:space="preserve">for </w:t>
      </w:r>
      <w:r w:rsidR="008C7FAB">
        <w:rPr>
          <w:rFonts w:ascii="Arial" w:eastAsia="Times New Roman" w:hAnsi="Arial" w:cs="Arial"/>
          <w:sz w:val="28"/>
          <w:szCs w:val="28"/>
          <w:bdr w:val="none" w:sz="0" w:space="0" w:color="auto" w:frame="1"/>
          <w:lang w:val="en-US" w:eastAsia="el-GR"/>
        </w:rPr>
        <w:t>the revitalization of WOCATI, especially the hosting institution and its Rector</w:t>
      </w:r>
    </w:p>
    <w:p w14:paraId="6BA4943E" w14:textId="23D80AAF" w:rsidR="008C7FAB" w:rsidRDefault="008C7FAB" w:rsidP="003403EB">
      <w:pPr>
        <w:spacing w:after="0" w:line="240" w:lineRule="auto"/>
        <w:jc w:val="both"/>
        <w:textAlignment w:val="baseline"/>
        <w:rPr>
          <w:rFonts w:ascii="Arial" w:eastAsia="Times New Roman" w:hAnsi="Arial" w:cs="Arial"/>
          <w:sz w:val="28"/>
          <w:szCs w:val="28"/>
          <w:bdr w:val="none" w:sz="0" w:space="0" w:color="auto" w:frame="1"/>
          <w:lang w:val="en-US" w:eastAsia="el-GR"/>
        </w:rPr>
      </w:pPr>
    </w:p>
    <w:p w14:paraId="321E8E4D" w14:textId="5945F8B0" w:rsidR="008C7FAB" w:rsidRDefault="008C7FAB" w:rsidP="003403EB">
      <w:pPr>
        <w:spacing w:after="0" w:line="240" w:lineRule="auto"/>
        <w:jc w:val="both"/>
        <w:textAlignment w:val="baseline"/>
        <w:rPr>
          <w:rFonts w:ascii="Arial" w:eastAsia="Times New Roman" w:hAnsi="Arial" w:cs="Arial"/>
          <w:sz w:val="28"/>
          <w:szCs w:val="28"/>
          <w:bdr w:val="none" w:sz="0" w:space="0" w:color="auto" w:frame="1"/>
          <w:lang w:val="en-US" w:eastAsia="el-GR"/>
        </w:rPr>
      </w:pPr>
    </w:p>
    <w:p w14:paraId="6C62542C" w14:textId="41B99DA1" w:rsidR="008C7FAB" w:rsidRDefault="008C7FAB" w:rsidP="003403EB">
      <w:pPr>
        <w:spacing w:after="0" w:line="240" w:lineRule="auto"/>
        <w:jc w:val="both"/>
        <w:textAlignment w:val="baseline"/>
        <w:rPr>
          <w:rFonts w:ascii="Arial" w:eastAsia="Times New Roman" w:hAnsi="Arial" w:cs="Arial"/>
          <w:sz w:val="28"/>
          <w:szCs w:val="28"/>
          <w:bdr w:val="none" w:sz="0" w:space="0" w:color="auto" w:frame="1"/>
          <w:lang w:val="en-US" w:eastAsia="el-GR"/>
        </w:rPr>
      </w:pPr>
      <w:r>
        <w:rPr>
          <w:rFonts w:ascii="Arial" w:eastAsia="Times New Roman" w:hAnsi="Arial" w:cs="Arial"/>
          <w:sz w:val="28"/>
          <w:szCs w:val="28"/>
          <w:bdr w:val="none" w:sz="0" w:space="0" w:color="auto" w:frame="1"/>
          <w:lang w:val="en-US" w:eastAsia="el-GR"/>
        </w:rPr>
        <w:t>For the accuracy</w:t>
      </w:r>
    </w:p>
    <w:p w14:paraId="08E11038" w14:textId="3D37E8F2" w:rsidR="008C7FAB" w:rsidRDefault="008C7FAB" w:rsidP="003403EB">
      <w:pPr>
        <w:spacing w:after="0" w:line="240" w:lineRule="auto"/>
        <w:jc w:val="both"/>
        <w:textAlignment w:val="baseline"/>
        <w:rPr>
          <w:rFonts w:ascii="Arial" w:eastAsia="Times New Roman" w:hAnsi="Arial" w:cs="Arial"/>
          <w:sz w:val="28"/>
          <w:szCs w:val="28"/>
          <w:bdr w:val="none" w:sz="0" w:space="0" w:color="auto" w:frame="1"/>
          <w:lang w:val="en-US" w:eastAsia="el-GR"/>
        </w:rPr>
      </w:pPr>
    </w:p>
    <w:p w14:paraId="24F05306" w14:textId="1A85D4EE" w:rsidR="008C7FAB" w:rsidRDefault="008C7FAB" w:rsidP="003403EB">
      <w:pPr>
        <w:spacing w:after="0" w:line="240" w:lineRule="auto"/>
        <w:jc w:val="both"/>
        <w:textAlignment w:val="baseline"/>
        <w:rPr>
          <w:rFonts w:ascii="Arial" w:eastAsia="Times New Roman" w:hAnsi="Arial" w:cs="Arial"/>
          <w:sz w:val="28"/>
          <w:szCs w:val="28"/>
          <w:bdr w:val="none" w:sz="0" w:space="0" w:color="auto" w:frame="1"/>
          <w:lang w:val="en-US" w:eastAsia="el-GR"/>
        </w:rPr>
      </w:pPr>
      <w:r>
        <w:rPr>
          <w:rFonts w:ascii="Arial" w:eastAsia="Times New Roman" w:hAnsi="Arial" w:cs="Arial"/>
          <w:sz w:val="28"/>
          <w:szCs w:val="28"/>
          <w:bdr w:val="none" w:sz="0" w:space="0" w:color="auto" w:frame="1"/>
          <w:lang w:val="en-US" w:eastAsia="el-GR"/>
        </w:rPr>
        <w:t>Emer. Prof. Petros Vassiliadis</w:t>
      </w:r>
    </w:p>
    <w:p w14:paraId="2527A925" w14:textId="77777777" w:rsidR="008C7FAB" w:rsidRDefault="008C7FAB" w:rsidP="003403EB">
      <w:pPr>
        <w:spacing w:after="0" w:line="240" w:lineRule="auto"/>
        <w:jc w:val="both"/>
        <w:textAlignment w:val="baseline"/>
        <w:rPr>
          <w:rFonts w:ascii="Arial" w:eastAsia="Times New Roman" w:hAnsi="Arial" w:cs="Arial"/>
          <w:sz w:val="28"/>
          <w:szCs w:val="28"/>
          <w:bdr w:val="none" w:sz="0" w:space="0" w:color="auto" w:frame="1"/>
          <w:lang w:val="en-US" w:eastAsia="el-GR"/>
        </w:rPr>
      </w:pPr>
      <w:r>
        <w:rPr>
          <w:rFonts w:ascii="Arial" w:eastAsia="Times New Roman" w:hAnsi="Arial" w:cs="Arial"/>
          <w:sz w:val="28"/>
          <w:szCs w:val="28"/>
          <w:bdr w:val="none" w:sz="0" w:space="0" w:color="auto" w:frame="1"/>
          <w:lang w:val="en-US" w:eastAsia="el-GR"/>
        </w:rPr>
        <w:t xml:space="preserve">Honorary President of </w:t>
      </w:r>
      <w:r>
        <w:rPr>
          <w:rFonts w:ascii="Arial" w:eastAsia="Times New Roman" w:hAnsi="Arial" w:cs="Arial"/>
          <w:sz w:val="28"/>
          <w:szCs w:val="28"/>
          <w:bdr w:val="none" w:sz="0" w:space="0" w:color="auto" w:frame="1"/>
          <w:lang w:val="en-US" w:eastAsia="el-GR"/>
        </w:rPr>
        <w:t>WOCATI</w:t>
      </w:r>
      <w:r>
        <w:rPr>
          <w:rFonts w:ascii="Arial" w:eastAsia="Times New Roman" w:hAnsi="Arial" w:cs="Arial"/>
          <w:sz w:val="28"/>
          <w:szCs w:val="28"/>
          <w:bdr w:val="none" w:sz="0" w:space="0" w:color="auto" w:frame="1"/>
          <w:lang w:val="en-US" w:eastAsia="el-GR"/>
        </w:rPr>
        <w:t xml:space="preserve"> </w:t>
      </w:r>
    </w:p>
    <w:p w14:paraId="1B46799E" w14:textId="62288045" w:rsidR="008C7FAB" w:rsidRDefault="008C7FAB" w:rsidP="003403EB">
      <w:pPr>
        <w:spacing w:after="0" w:line="240" w:lineRule="auto"/>
        <w:jc w:val="both"/>
        <w:textAlignment w:val="baseline"/>
        <w:rPr>
          <w:rFonts w:ascii="Arial" w:eastAsia="Times New Roman" w:hAnsi="Arial" w:cs="Arial"/>
          <w:sz w:val="28"/>
          <w:szCs w:val="28"/>
          <w:bdr w:val="none" w:sz="0" w:space="0" w:color="auto" w:frame="1"/>
          <w:lang w:val="en-US" w:eastAsia="el-GR"/>
        </w:rPr>
      </w:pPr>
    </w:p>
    <w:p w14:paraId="13F51E09" w14:textId="34391A40" w:rsidR="003F00F5" w:rsidRPr="007064AA" w:rsidRDefault="003F00F5" w:rsidP="003403EB">
      <w:pPr>
        <w:spacing w:after="0" w:line="240" w:lineRule="auto"/>
        <w:jc w:val="both"/>
        <w:textAlignment w:val="baseline"/>
        <w:rPr>
          <w:rFonts w:ascii="Arial" w:eastAsia="Times New Roman" w:hAnsi="Arial" w:cs="Arial"/>
          <w:sz w:val="28"/>
          <w:szCs w:val="28"/>
          <w:bdr w:val="none" w:sz="0" w:space="0" w:color="auto" w:frame="1"/>
          <w:lang w:val="en-US" w:eastAsia="el-GR"/>
        </w:rPr>
      </w:pPr>
    </w:p>
    <w:p w14:paraId="5BFF36A2" w14:textId="77777777" w:rsidR="00A824AA" w:rsidRPr="00A824AA" w:rsidRDefault="00A824AA" w:rsidP="007064AA">
      <w:pPr>
        <w:pStyle w:val="a3"/>
        <w:spacing w:after="0" w:line="240" w:lineRule="auto"/>
        <w:ind w:left="1281"/>
        <w:textAlignment w:val="baseline"/>
        <w:rPr>
          <w:rFonts w:ascii="Arial" w:eastAsia="Times New Roman" w:hAnsi="Arial" w:cs="Arial"/>
          <w:sz w:val="28"/>
          <w:szCs w:val="28"/>
          <w:lang w:val="en-US" w:eastAsia="el-GR"/>
        </w:rPr>
      </w:pPr>
    </w:p>
    <w:p w14:paraId="47EAAA5D" w14:textId="38A60563" w:rsidR="00746434" w:rsidRPr="00E80E75" w:rsidRDefault="00746434" w:rsidP="00E80E75">
      <w:pPr>
        <w:spacing w:after="0" w:line="240" w:lineRule="auto"/>
        <w:ind w:firstLine="426"/>
        <w:jc w:val="both"/>
        <w:rPr>
          <w:rFonts w:ascii="Arial" w:hAnsi="Arial" w:cs="Arial"/>
          <w:sz w:val="28"/>
          <w:szCs w:val="28"/>
          <w:shd w:val="clear" w:color="auto" w:fill="FFFFFF"/>
          <w:lang w:val="en-US"/>
        </w:rPr>
      </w:pPr>
      <w:r w:rsidRPr="00012B8C">
        <w:rPr>
          <w:rFonts w:ascii="Segoe UI" w:eastAsia="Times New Roman" w:hAnsi="Segoe UI" w:cs="Segoe UI"/>
          <w:sz w:val="21"/>
          <w:szCs w:val="21"/>
          <w:bdr w:val="none" w:sz="0" w:space="0" w:color="auto" w:frame="1"/>
          <w:shd w:val="clear" w:color="auto" w:fill="FFFFFF"/>
          <w:lang w:val="en-US" w:eastAsia="el-GR"/>
        </w:rPr>
        <w:br/>
      </w:r>
    </w:p>
    <w:p w14:paraId="5EA30962" w14:textId="77777777" w:rsidR="00746434" w:rsidRPr="00E80E75" w:rsidRDefault="00746434" w:rsidP="00E80E75">
      <w:pPr>
        <w:spacing w:after="0" w:line="240" w:lineRule="auto"/>
        <w:ind w:firstLine="426"/>
        <w:jc w:val="both"/>
        <w:rPr>
          <w:rFonts w:ascii="Arial" w:hAnsi="Arial" w:cs="Arial"/>
          <w:sz w:val="28"/>
          <w:szCs w:val="28"/>
          <w:shd w:val="clear" w:color="auto" w:fill="FFFFFF"/>
          <w:lang w:val="en-US"/>
        </w:rPr>
      </w:pPr>
    </w:p>
    <w:p w14:paraId="7142602C" w14:textId="467EF819" w:rsidR="00670EC0" w:rsidRPr="00E80E75" w:rsidRDefault="00670EC0" w:rsidP="00E80E75">
      <w:pPr>
        <w:pStyle w:val="Web"/>
        <w:shd w:val="clear" w:color="auto" w:fill="FFFFFF"/>
        <w:spacing w:before="0" w:beforeAutospacing="0" w:after="0" w:afterAutospacing="0"/>
        <w:ind w:firstLine="426"/>
        <w:jc w:val="both"/>
        <w:rPr>
          <w:rFonts w:ascii="Arial" w:hAnsi="Arial" w:cs="Arial"/>
          <w:sz w:val="28"/>
          <w:szCs w:val="28"/>
          <w:lang w:val="en-US"/>
        </w:rPr>
      </w:pPr>
      <w:r w:rsidRPr="00E80E75">
        <w:rPr>
          <w:rFonts w:ascii="Arial" w:hAnsi="Arial" w:cs="Arial"/>
          <w:sz w:val="28"/>
          <w:szCs w:val="28"/>
          <w:lang w:val="en-US"/>
        </w:rPr>
        <w:t>.</w:t>
      </w:r>
    </w:p>
    <w:p w14:paraId="5B6DBD6A" w14:textId="4ADD2F30" w:rsidR="002D7441" w:rsidRPr="00E80E75" w:rsidRDefault="002D7441" w:rsidP="00E80E75">
      <w:pPr>
        <w:spacing w:after="0" w:line="240" w:lineRule="auto"/>
        <w:rPr>
          <w:rFonts w:ascii="Arial" w:hAnsi="Arial" w:cs="Arial"/>
          <w:sz w:val="32"/>
          <w:szCs w:val="32"/>
          <w:shd w:val="clear" w:color="auto" w:fill="FFFFFF"/>
          <w:lang w:val="en-US"/>
        </w:rPr>
      </w:pPr>
    </w:p>
    <w:sectPr w:rsidR="002D7441" w:rsidRPr="00E80E75" w:rsidSect="003F00F5">
      <w:headerReference w:type="default" r:id="rId8"/>
      <w:footerReference w:type="default" r:id="rId9"/>
      <w:headerReference w:type="first" r:id="rId10"/>
      <w:footerReference w:type="first" r:id="rId11"/>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4A2F4" w14:textId="77777777" w:rsidR="00CD2F7A" w:rsidRDefault="00CD2F7A" w:rsidP="003F00F5">
      <w:pPr>
        <w:spacing w:after="0" w:line="240" w:lineRule="auto"/>
      </w:pPr>
      <w:r>
        <w:separator/>
      </w:r>
    </w:p>
  </w:endnote>
  <w:endnote w:type="continuationSeparator" w:id="0">
    <w:p w14:paraId="25AAA054" w14:textId="77777777" w:rsidR="00CD2F7A" w:rsidRDefault="00CD2F7A" w:rsidP="003F0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7959031"/>
      <w:docPartObj>
        <w:docPartGallery w:val="Page Numbers (Bottom of Page)"/>
        <w:docPartUnique/>
      </w:docPartObj>
    </w:sdtPr>
    <w:sdtContent>
      <w:p w14:paraId="70241243" w14:textId="7659AFB1" w:rsidR="008C7FAB" w:rsidRDefault="008C7FAB">
        <w:pPr>
          <w:pStyle w:val="a5"/>
          <w:jc w:val="center"/>
        </w:pPr>
        <w:r>
          <w:t>[</w:t>
        </w:r>
        <w:r>
          <w:fldChar w:fldCharType="begin"/>
        </w:r>
        <w:r>
          <w:instrText>PAGE   \* MERGEFORMAT</w:instrText>
        </w:r>
        <w:r>
          <w:fldChar w:fldCharType="separate"/>
        </w:r>
        <w:r>
          <w:t>2</w:t>
        </w:r>
        <w:r>
          <w:fldChar w:fldCharType="end"/>
        </w:r>
        <w:r>
          <w:t>]</w:t>
        </w:r>
      </w:p>
    </w:sdtContent>
  </w:sdt>
  <w:p w14:paraId="20C3A2E5" w14:textId="77777777" w:rsidR="008C7FAB" w:rsidRDefault="008C7FA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3851495"/>
      <w:docPartObj>
        <w:docPartGallery w:val="Page Numbers (Bottom of Page)"/>
        <w:docPartUnique/>
      </w:docPartObj>
    </w:sdtPr>
    <w:sdtContent>
      <w:p w14:paraId="4D4F6B9D" w14:textId="05DFFE7E" w:rsidR="003F00F5" w:rsidRDefault="003F00F5">
        <w:pPr>
          <w:pStyle w:val="a5"/>
          <w:jc w:val="center"/>
        </w:pPr>
        <w:r>
          <w:t>[</w:t>
        </w:r>
        <w:r>
          <w:fldChar w:fldCharType="begin"/>
        </w:r>
        <w:r>
          <w:instrText>PAGE   \* MERGEFORMAT</w:instrText>
        </w:r>
        <w:r>
          <w:fldChar w:fldCharType="separate"/>
        </w:r>
        <w:r>
          <w:t>2</w:t>
        </w:r>
        <w:r>
          <w:fldChar w:fldCharType="end"/>
        </w:r>
        <w:r>
          <w:t>]</w:t>
        </w:r>
      </w:p>
    </w:sdtContent>
  </w:sdt>
  <w:p w14:paraId="657825CF" w14:textId="77777777" w:rsidR="003F00F5" w:rsidRDefault="003F00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06CEF" w14:textId="77777777" w:rsidR="00CD2F7A" w:rsidRDefault="00CD2F7A" w:rsidP="003F00F5">
      <w:pPr>
        <w:spacing w:after="0" w:line="240" w:lineRule="auto"/>
      </w:pPr>
      <w:r>
        <w:separator/>
      </w:r>
    </w:p>
  </w:footnote>
  <w:footnote w:type="continuationSeparator" w:id="0">
    <w:p w14:paraId="7FE435AD" w14:textId="77777777" w:rsidR="00CD2F7A" w:rsidRDefault="00CD2F7A" w:rsidP="003F0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A0086" w14:textId="77777777" w:rsidR="003F00F5" w:rsidRDefault="003F00F5" w:rsidP="003F00F5">
    <w:pPr>
      <w:pStyle w:val="a4"/>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029C7" w14:textId="77777777" w:rsidR="003F00F5" w:rsidRDefault="003F00F5" w:rsidP="003F00F5">
    <w:pPr>
      <w:shd w:val="clear" w:color="auto" w:fill="FFFFFF"/>
      <w:ind w:left="567"/>
      <w:jc w:val="center"/>
      <w:rPr>
        <w:b/>
        <w:color w:val="000000"/>
        <w:spacing w:val="2"/>
        <w:sz w:val="24"/>
        <w:szCs w:val="24"/>
        <w:lang w:val="en-US"/>
      </w:rPr>
    </w:pPr>
    <w:r w:rsidRPr="008366B4">
      <w:rPr>
        <w:noProof/>
        <w:color w:val="003399"/>
        <w:lang w:eastAsia="el-GR"/>
      </w:rPr>
      <w:drawing>
        <wp:inline distT="0" distB="0" distL="0" distR="0" wp14:anchorId="1CE3B84F" wp14:editId="6722749B">
          <wp:extent cx="4076065" cy="807085"/>
          <wp:effectExtent l="0" t="0" r="635" b="0"/>
          <wp:docPr id="1" name="Εικόνα 1" descr="woc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ca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76065" cy="807085"/>
                  </a:xfrm>
                  <a:prstGeom prst="rect">
                    <a:avLst/>
                  </a:prstGeom>
                  <a:noFill/>
                  <a:ln>
                    <a:noFill/>
                  </a:ln>
                </pic:spPr>
              </pic:pic>
            </a:graphicData>
          </a:graphic>
        </wp:inline>
      </w:drawing>
    </w:r>
  </w:p>
  <w:p w14:paraId="37503527" w14:textId="68F8605B" w:rsidR="003F00F5" w:rsidRPr="003F00F5" w:rsidRDefault="003F00F5" w:rsidP="003F00F5">
    <w:pPr>
      <w:spacing w:after="0"/>
      <w:jc w:val="center"/>
      <w:outlineLvl w:val="0"/>
      <w:rPr>
        <w:b/>
        <w:color w:val="000000"/>
        <w:spacing w:val="2"/>
        <w:sz w:val="24"/>
        <w:szCs w:val="28"/>
        <w:lang w:val="en-US"/>
      </w:rPr>
    </w:pPr>
    <w:r w:rsidRPr="00D96C68">
      <w:rPr>
        <w:b/>
        <w:color w:val="000000"/>
        <w:spacing w:val="2"/>
        <w:sz w:val="24"/>
        <w:szCs w:val="28"/>
        <w:lang w:val="en-US"/>
      </w:rPr>
      <w:t>www.wocati.org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B958FC"/>
    <w:multiLevelType w:val="hybridMultilevel"/>
    <w:tmpl w:val="0C2677BA"/>
    <w:lvl w:ilvl="0" w:tplc="4AF046F8">
      <w:start w:val="1"/>
      <w:numFmt w:val="decimal"/>
      <w:lvlText w:val="%1."/>
      <w:lvlJc w:val="left"/>
      <w:pPr>
        <w:ind w:left="1281" w:hanging="360"/>
      </w:pPr>
      <w:rPr>
        <w:rFonts w:hint="default"/>
      </w:rPr>
    </w:lvl>
    <w:lvl w:ilvl="1" w:tplc="04080019" w:tentative="1">
      <w:start w:val="1"/>
      <w:numFmt w:val="lowerLetter"/>
      <w:lvlText w:val="%2."/>
      <w:lvlJc w:val="left"/>
      <w:pPr>
        <w:ind w:left="2001" w:hanging="360"/>
      </w:pPr>
    </w:lvl>
    <w:lvl w:ilvl="2" w:tplc="0408001B" w:tentative="1">
      <w:start w:val="1"/>
      <w:numFmt w:val="lowerRoman"/>
      <w:lvlText w:val="%3."/>
      <w:lvlJc w:val="right"/>
      <w:pPr>
        <w:ind w:left="2721" w:hanging="180"/>
      </w:pPr>
    </w:lvl>
    <w:lvl w:ilvl="3" w:tplc="0408000F" w:tentative="1">
      <w:start w:val="1"/>
      <w:numFmt w:val="decimal"/>
      <w:lvlText w:val="%4."/>
      <w:lvlJc w:val="left"/>
      <w:pPr>
        <w:ind w:left="3441" w:hanging="360"/>
      </w:pPr>
    </w:lvl>
    <w:lvl w:ilvl="4" w:tplc="04080019" w:tentative="1">
      <w:start w:val="1"/>
      <w:numFmt w:val="lowerLetter"/>
      <w:lvlText w:val="%5."/>
      <w:lvlJc w:val="left"/>
      <w:pPr>
        <w:ind w:left="4161" w:hanging="360"/>
      </w:pPr>
    </w:lvl>
    <w:lvl w:ilvl="5" w:tplc="0408001B" w:tentative="1">
      <w:start w:val="1"/>
      <w:numFmt w:val="lowerRoman"/>
      <w:lvlText w:val="%6."/>
      <w:lvlJc w:val="right"/>
      <w:pPr>
        <w:ind w:left="4881" w:hanging="180"/>
      </w:pPr>
    </w:lvl>
    <w:lvl w:ilvl="6" w:tplc="0408000F" w:tentative="1">
      <w:start w:val="1"/>
      <w:numFmt w:val="decimal"/>
      <w:lvlText w:val="%7."/>
      <w:lvlJc w:val="left"/>
      <w:pPr>
        <w:ind w:left="5601" w:hanging="360"/>
      </w:pPr>
    </w:lvl>
    <w:lvl w:ilvl="7" w:tplc="04080019" w:tentative="1">
      <w:start w:val="1"/>
      <w:numFmt w:val="lowerLetter"/>
      <w:lvlText w:val="%8."/>
      <w:lvlJc w:val="left"/>
      <w:pPr>
        <w:ind w:left="6321" w:hanging="360"/>
      </w:pPr>
    </w:lvl>
    <w:lvl w:ilvl="8" w:tplc="0408001B" w:tentative="1">
      <w:start w:val="1"/>
      <w:numFmt w:val="lowerRoman"/>
      <w:lvlText w:val="%9."/>
      <w:lvlJc w:val="right"/>
      <w:pPr>
        <w:ind w:left="7041" w:hanging="180"/>
      </w:pPr>
    </w:lvl>
  </w:abstractNum>
  <w:abstractNum w:abstractNumId="1" w15:restartNumberingAfterBreak="0">
    <w:nsid w:val="5DAF3DAF"/>
    <w:multiLevelType w:val="multilevel"/>
    <w:tmpl w:val="3A8A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006458"/>
    <w:multiLevelType w:val="hybridMultilevel"/>
    <w:tmpl w:val="187EFFAC"/>
    <w:lvl w:ilvl="0" w:tplc="57C21C60">
      <w:start w:val="1"/>
      <w:numFmt w:val="upperLetter"/>
      <w:lvlText w:val="%1."/>
      <w:lvlJc w:val="left"/>
      <w:pPr>
        <w:ind w:left="786" w:hanging="360"/>
      </w:pPr>
      <w:rPr>
        <w:rFonts w:hint="default"/>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441"/>
    <w:rsid w:val="00012B8C"/>
    <w:rsid w:val="000E093D"/>
    <w:rsid w:val="001261AC"/>
    <w:rsid w:val="00220F1C"/>
    <w:rsid w:val="00252B38"/>
    <w:rsid w:val="002D7441"/>
    <w:rsid w:val="002F0869"/>
    <w:rsid w:val="00312C2B"/>
    <w:rsid w:val="003403EB"/>
    <w:rsid w:val="003E0017"/>
    <w:rsid w:val="003F00F5"/>
    <w:rsid w:val="00430823"/>
    <w:rsid w:val="00670EC0"/>
    <w:rsid w:val="007064AA"/>
    <w:rsid w:val="00746434"/>
    <w:rsid w:val="00820666"/>
    <w:rsid w:val="00825A5F"/>
    <w:rsid w:val="008B3F30"/>
    <w:rsid w:val="008C7FAB"/>
    <w:rsid w:val="008D620B"/>
    <w:rsid w:val="009539DC"/>
    <w:rsid w:val="00A824AA"/>
    <w:rsid w:val="00B37EA2"/>
    <w:rsid w:val="00CD2F7A"/>
    <w:rsid w:val="00D0392E"/>
    <w:rsid w:val="00D64E4F"/>
    <w:rsid w:val="00E17589"/>
    <w:rsid w:val="00E80E75"/>
    <w:rsid w:val="00EC2CBA"/>
    <w:rsid w:val="00FD2B4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223AE"/>
  <w15:chartTrackingRefBased/>
  <w15:docId w15:val="{33F78AE5-B450-4CD4-BE76-170EBC58B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2D7441"/>
    <w:rPr>
      <w:color w:val="0000FF"/>
      <w:u w:val="single"/>
    </w:rPr>
  </w:style>
  <w:style w:type="paragraph" w:styleId="Web">
    <w:name w:val="Normal (Web)"/>
    <w:basedOn w:val="a"/>
    <w:uiPriority w:val="99"/>
    <w:unhideWhenUsed/>
    <w:rsid w:val="00D64E4F"/>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a3">
    <w:name w:val="List Paragraph"/>
    <w:basedOn w:val="a"/>
    <w:uiPriority w:val="34"/>
    <w:qFormat/>
    <w:rsid w:val="001261AC"/>
    <w:pPr>
      <w:ind w:left="720"/>
      <w:contextualSpacing/>
    </w:pPr>
  </w:style>
  <w:style w:type="paragraph" w:styleId="a4">
    <w:name w:val="header"/>
    <w:basedOn w:val="a"/>
    <w:link w:val="Char"/>
    <w:uiPriority w:val="99"/>
    <w:unhideWhenUsed/>
    <w:rsid w:val="003F00F5"/>
    <w:pPr>
      <w:tabs>
        <w:tab w:val="center" w:pos="4153"/>
        <w:tab w:val="right" w:pos="8306"/>
      </w:tabs>
      <w:spacing w:after="0" w:line="240" w:lineRule="auto"/>
    </w:pPr>
  </w:style>
  <w:style w:type="character" w:customStyle="1" w:styleId="Char">
    <w:name w:val="Κεφαλίδα Char"/>
    <w:basedOn w:val="a0"/>
    <w:link w:val="a4"/>
    <w:uiPriority w:val="99"/>
    <w:rsid w:val="003F00F5"/>
  </w:style>
  <w:style w:type="paragraph" w:styleId="a5">
    <w:name w:val="footer"/>
    <w:basedOn w:val="a"/>
    <w:link w:val="Char0"/>
    <w:uiPriority w:val="99"/>
    <w:unhideWhenUsed/>
    <w:rsid w:val="003F00F5"/>
    <w:pPr>
      <w:tabs>
        <w:tab w:val="center" w:pos="4153"/>
        <w:tab w:val="right" w:pos="8306"/>
      </w:tabs>
      <w:spacing w:after="0" w:line="240" w:lineRule="auto"/>
    </w:pPr>
  </w:style>
  <w:style w:type="character" w:customStyle="1" w:styleId="Char0">
    <w:name w:val="Υποσέλιδο Char"/>
    <w:basedOn w:val="a0"/>
    <w:link w:val="a5"/>
    <w:uiPriority w:val="99"/>
    <w:rsid w:val="003F0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763075">
      <w:bodyDiv w:val="1"/>
      <w:marLeft w:val="0"/>
      <w:marRight w:val="0"/>
      <w:marTop w:val="0"/>
      <w:marBottom w:val="0"/>
      <w:divBdr>
        <w:top w:val="none" w:sz="0" w:space="0" w:color="auto"/>
        <w:left w:val="none" w:sz="0" w:space="0" w:color="auto"/>
        <w:bottom w:val="none" w:sz="0" w:space="0" w:color="auto"/>
        <w:right w:val="none" w:sz="0" w:space="0" w:color="auto"/>
      </w:divBdr>
    </w:div>
    <w:div w:id="1098601755">
      <w:bodyDiv w:val="1"/>
      <w:marLeft w:val="0"/>
      <w:marRight w:val="0"/>
      <w:marTop w:val="0"/>
      <w:marBottom w:val="0"/>
      <w:divBdr>
        <w:top w:val="none" w:sz="0" w:space="0" w:color="auto"/>
        <w:left w:val="none" w:sz="0" w:space="0" w:color="auto"/>
        <w:bottom w:val="none" w:sz="0" w:space="0" w:color="auto"/>
        <w:right w:val="none" w:sz="0" w:space="0" w:color="auto"/>
      </w:divBdr>
    </w:div>
    <w:div w:id="1531339364">
      <w:bodyDiv w:val="1"/>
      <w:marLeft w:val="0"/>
      <w:marRight w:val="0"/>
      <w:marTop w:val="0"/>
      <w:marBottom w:val="0"/>
      <w:divBdr>
        <w:top w:val="none" w:sz="0" w:space="0" w:color="auto"/>
        <w:left w:val="none" w:sz="0" w:space="0" w:color="auto"/>
        <w:bottom w:val="none" w:sz="0" w:space="0" w:color="auto"/>
        <w:right w:val="none" w:sz="0" w:space="0" w:color="auto"/>
      </w:divBdr>
      <w:divsChild>
        <w:div w:id="596643236">
          <w:marLeft w:val="0"/>
          <w:marRight w:val="0"/>
          <w:marTop w:val="0"/>
          <w:marBottom w:val="0"/>
          <w:divBdr>
            <w:top w:val="none" w:sz="0" w:space="0" w:color="auto"/>
            <w:left w:val="none" w:sz="0" w:space="0" w:color="auto"/>
            <w:bottom w:val="none" w:sz="0" w:space="0" w:color="auto"/>
            <w:right w:val="none" w:sz="0" w:space="0" w:color="auto"/>
          </w:divBdr>
          <w:divsChild>
            <w:div w:id="353531142">
              <w:marLeft w:val="0"/>
              <w:marRight w:val="0"/>
              <w:marTop w:val="0"/>
              <w:marBottom w:val="0"/>
              <w:divBdr>
                <w:top w:val="none" w:sz="0" w:space="0" w:color="auto"/>
                <w:left w:val="none" w:sz="0" w:space="0" w:color="auto"/>
                <w:bottom w:val="none" w:sz="0" w:space="0" w:color="auto"/>
                <w:right w:val="none" w:sz="0" w:space="0" w:color="auto"/>
              </w:divBdr>
              <w:divsChild>
                <w:div w:id="2019501756">
                  <w:marLeft w:val="120"/>
                  <w:marRight w:val="300"/>
                  <w:marTop w:val="120"/>
                  <w:marBottom w:val="120"/>
                  <w:divBdr>
                    <w:top w:val="none" w:sz="0" w:space="0" w:color="auto"/>
                    <w:left w:val="none" w:sz="0" w:space="0" w:color="auto"/>
                    <w:bottom w:val="none" w:sz="0" w:space="0" w:color="auto"/>
                    <w:right w:val="none" w:sz="0" w:space="0" w:color="auto"/>
                  </w:divBdr>
                  <w:divsChild>
                    <w:div w:id="943733870">
                      <w:marLeft w:val="0"/>
                      <w:marRight w:val="120"/>
                      <w:marTop w:val="0"/>
                      <w:marBottom w:val="0"/>
                      <w:divBdr>
                        <w:top w:val="none" w:sz="0" w:space="0" w:color="auto"/>
                        <w:left w:val="none" w:sz="0" w:space="0" w:color="auto"/>
                        <w:bottom w:val="none" w:sz="0" w:space="0" w:color="auto"/>
                        <w:right w:val="none" w:sz="0" w:space="0" w:color="auto"/>
                      </w:divBdr>
                      <w:divsChild>
                        <w:div w:id="1121536166">
                          <w:marLeft w:val="0"/>
                          <w:marRight w:val="0"/>
                          <w:marTop w:val="0"/>
                          <w:marBottom w:val="0"/>
                          <w:divBdr>
                            <w:top w:val="none" w:sz="0" w:space="0" w:color="auto"/>
                            <w:left w:val="none" w:sz="0" w:space="0" w:color="auto"/>
                            <w:bottom w:val="none" w:sz="0" w:space="0" w:color="auto"/>
                            <w:right w:val="none" w:sz="0" w:space="0" w:color="auto"/>
                          </w:divBdr>
                          <w:divsChild>
                            <w:div w:id="2122217929">
                              <w:marLeft w:val="0"/>
                              <w:marRight w:val="0"/>
                              <w:marTop w:val="0"/>
                              <w:marBottom w:val="0"/>
                              <w:divBdr>
                                <w:top w:val="none" w:sz="0" w:space="0" w:color="auto"/>
                                <w:left w:val="none" w:sz="0" w:space="0" w:color="auto"/>
                                <w:bottom w:val="none" w:sz="0" w:space="0" w:color="auto"/>
                                <w:right w:val="none" w:sz="0" w:space="0" w:color="auto"/>
                              </w:divBdr>
                              <w:divsChild>
                                <w:div w:id="5878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068209">
          <w:marLeft w:val="0"/>
          <w:marRight w:val="0"/>
          <w:marTop w:val="0"/>
          <w:marBottom w:val="0"/>
          <w:divBdr>
            <w:top w:val="none" w:sz="0" w:space="0" w:color="auto"/>
            <w:left w:val="none" w:sz="0" w:space="0" w:color="auto"/>
            <w:bottom w:val="none" w:sz="0" w:space="0" w:color="auto"/>
            <w:right w:val="none" w:sz="0" w:space="0" w:color="auto"/>
          </w:divBdr>
          <w:divsChild>
            <w:div w:id="1276524150">
              <w:marLeft w:val="0"/>
              <w:marRight w:val="0"/>
              <w:marTop w:val="0"/>
              <w:marBottom w:val="0"/>
              <w:divBdr>
                <w:top w:val="none" w:sz="0" w:space="0" w:color="auto"/>
                <w:left w:val="none" w:sz="0" w:space="0" w:color="auto"/>
                <w:bottom w:val="none" w:sz="0" w:space="0" w:color="auto"/>
                <w:right w:val="none" w:sz="0" w:space="0" w:color="auto"/>
              </w:divBdr>
              <w:divsChild>
                <w:div w:id="1800955596">
                  <w:marLeft w:val="0"/>
                  <w:marRight w:val="0"/>
                  <w:marTop w:val="0"/>
                  <w:marBottom w:val="0"/>
                  <w:divBdr>
                    <w:top w:val="none" w:sz="0" w:space="0" w:color="auto"/>
                    <w:left w:val="none" w:sz="0" w:space="0" w:color="auto"/>
                    <w:bottom w:val="none" w:sz="0" w:space="0" w:color="auto"/>
                    <w:right w:val="none" w:sz="0" w:space="0" w:color="auto"/>
                  </w:divBdr>
                  <w:divsChild>
                    <w:div w:id="1780222142">
                      <w:marLeft w:val="120"/>
                      <w:marRight w:val="300"/>
                      <w:marTop w:val="0"/>
                      <w:marBottom w:val="120"/>
                      <w:divBdr>
                        <w:top w:val="none" w:sz="0" w:space="0" w:color="auto"/>
                        <w:left w:val="none" w:sz="0" w:space="0" w:color="auto"/>
                        <w:bottom w:val="none" w:sz="0" w:space="0" w:color="auto"/>
                        <w:right w:val="none" w:sz="0" w:space="0" w:color="auto"/>
                      </w:divBdr>
                      <w:divsChild>
                        <w:div w:id="316228946">
                          <w:marLeft w:val="0"/>
                          <w:marRight w:val="0"/>
                          <w:marTop w:val="0"/>
                          <w:marBottom w:val="0"/>
                          <w:divBdr>
                            <w:top w:val="none" w:sz="0" w:space="0" w:color="auto"/>
                            <w:left w:val="none" w:sz="0" w:space="0" w:color="auto"/>
                            <w:bottom w:val="none" w:sz="0" w:space="0" w:color="auto"/>
                            <w:right w:val="none" w:sz="0" w:space="0" w:color="auto"/>
                          </w:divBdr>
                          <w:divsChild>
                            <w:div w:id="704603984">
                              <w:marLeft w:val="0"/>
                              <w:marRight w:val="0"/>
                              <w:marTop w:val="0"/>
                              <w:marBottom w:val="0"/>
                              <w:divBdr>
                                <w:top w:val="none" w:sz="0" w:space="0" w:color="auto"/>
                                <w:left w:val="none" w:sz="0" w:space="0" w:color="auto"/>
                                <w:bottom w:val="none" w:sz="0" w:space="0" w:color="auto"/>
                                <w:right w:val="none" w:sz="0" w:space="0" w:color="auto"/>
                              </w:divBdr>
                              <w:divsChild>
                                <w:div w:id="1061253099">
                                  <w:marLeft w:val="465"/>
                                  <w:marRight w:val="0"/>
                                  <w:marTop w:val="0"/>
                                  <w:marBottom w:val="0"/>
                                  <w:divBdr>
                                    <w:top w:val="none" w:sz="0" w:space="0" w:color="auto"/>
                                    <w:left w:val="none" w:sz="0" w:space="0" w:color="auto"/>
                                    <w:bottom w:val="none" w:sz="0" w:space="0" w:color="auto"/>
                                    <w:right w:val="none" w:sz="0" w:space="0" w:color="auto"/>
                                  </w:divBdr>
                                  <w:divsChild>
                                    <w:div w:id="1999730351">
                                      <w:marLeft w:val="0"/>
                                      <w:marRight w:val="0"/>
                                      <w:marTop w:val="0"/>
                                      <w:marBottom w:val="0"/>
                                      <w:divBdr>
                                        <w:top w:val="none" w:sz="0" w:space="0" w:color="auto"/>
                                        <w:left w:val="none" w:sz="0" w:space="0" w:color="auto"/>
                                        <w:bottom w:val="none" w:sz="0" w:space="0" w:color="auto"/>
                                        <w:right w:val="none" w:sz="0" w:space="0" w:color="auto"/>
                                      </w:divBdr>
                                      <w:divsChild>
                                        <w:div w:id="479493595">
                                          <w:marLeft w:val="0"/>
                                          <w:marRight w:val="0"/>
                                          <w:marTop w:val="0"/>
                                          <w:marBottom w:val="0"/>
                                          <w:divBdr>
                                            <w:top w:val="none" w:sz="0" w:space="0" w:color="auto"/>
                                            <w:left w:val="none" w:sz="0" w:space="0" w:color="auto"/>
                                            <w:bottom w:val="none" w:sz="0" w:space="0" w:color="auto"/>
                                            <w:right w:val="none" w:sz="0" w:space="0" w:color="auto"/>
                                          </w:divBdr>
                                          <w:divsChild>
                                            <w:div w:id="712845939">
                                              <w:marLeft w:val="0"/>
                                              <w:marRight w:val="0"/>
                                              <w:marTop w:val="0"/>
                                              <w:marBottom w:val="0"/>
                                              <w:divBdr>
                                                <w:top w:val="none" w:sz="0" w:space="0" w:color="auto"/>
                                                <w:left w:val="none" w:sz="0" w:space="0" w:color="auto"/>
                                                <w:bottom w:val="none" w:sz="0" w:space="0" w:color="auto"/>
                                                <w:right w:val="none" w:sz="0" w:space="0" w:color="auto"/>
                                              </w:divBdr>
                                              <w:divsChild>
                                                <w:div w:id="2009558879">
                                                  <w:marLeft w:val="0"/>
                                                  <w:marRight w:val="0"/>
                                                  <w:marTop w:val="0"/>
                                                  <w:marBottom w:val="0"/>
                                                  <w:divBdr>
                                                    <w:top w:val="none" w:sz="0" w:space="0" w:color="auto"/>
                                                    <w:left w:val="none" w:sz="0" w:space="0" w:color="auto"/>
                                                    <w:bottom w:val="none" w:sz="0" w:space="0" w:color="auto"/>
                                                    <w:right w:val="none" w:sz="0" w:space="0" w:color="auto"/>
                                                  </w:divBdr>
                                                  <w:divsChild>
                                                    <w:div w:id="1901793861">
                                                      <w:marLeft w:val="0"/>
                                                      <w:marRight w:val="0"/>
                                                      <w:marTop w:val="0"/>
                                                      <w:marBottom w:val="0"/>
                                                      <w:divBdr>
                                                        <w:top w:val="none" w:sz="0" w:space="0" w:color="auto"/>
                                                        <w:left w:val="none" w:sz="0" w:space="0" w:color="auto"/>
                                                        <w:bottom w:val="none" w:sz="0" w:space="0" w:color="auto"/>
                                                        <w:right w:val="none" w:sz="0" w:space="0" w:color="auto"/>
                                                      </w:divBdr>
                                                      <w:divsChild>
                                                        <w:div w:id="81493744">
                                                          <w:marLeft w:val="0"/>
                                                          <w:marRight w:val="0"/>
                                                          <w:marTop w:val="0"/>
                                                          <w:marBottom w:val="0"/>
                                                          <w:divBdr>
                                                            <w:top w:val="none" w:sz="0" w:space="0" w:color="auto"/>
                                                            <w:left w:val="none" w:sz="0" w:space="0" w:color="auto"/>
                                                            <w:bottom w:val="none" w:sz="0" w:space="0" w:color="auto"/>
                                                            <w:right w:val="none" w:sz="0" w:space="0" w:color="auto"/>
                                                          </w:divBdr>
                                                          <w:divsChild>
                                                            <w:div w:id="1232496711">
                                                              <w:marLeft w:val="0"/>
                                                              <w:marRight w:val="0"/>
                                                              <w:marTop w:val="0"/>
                                                              <w:marBottom w:val="0"/>
                                                              <w:divBdr>
                                                                <w:top w:val="none" w:sz="0" w:space="0" w:color="auto"/>
                                                                <w:left w:val="none" w:sz="0" w:space="0" w:color="auto"/>
                                                                <w:bottom w:val="none" w:sz="0" w:space="0" w:color="auto"/>
                                                                <w:right w:val="none" w:sz="0" w:space="0" w:color="auto"/>
                                                              </w:divBdr>
                                                              <w:divsChild>
                                                                <w:div w:id="1408455524">
                                                                  <w:marLeft w:val="0"/>
                                                                  <w:marRight w:val="0"/>
                                                                  <w:marTop w:val="0"/>
                                                                  <w:marBottom w:val="0"/>
                                                                  <w:divBdr>
                                                                    <w:top w:val="none" w:sz="0" w:space="0" w:color="auto"/>
                                                                    <w:left w:val="none" w:sz="0" w:space="0" w:color="auto"/>
                                                                    <w:bottom w:val="none" w:sz="0" w:space="0" w:color="auto"/>
                                                                    <w:right w:val="none" w:sz="0" w:space="0" w:color="auto"/>
                                                                  </w:divBdr>
                                                                  <w:divsChild>
                                                                    <w:div w:id="1488784277">
                                                                      <w:marLeft w:val="0"/>
                                                                      <w:marRight w:val="0"/>
                                                                      <w:marTop w:val="0"/>
                                                                      <w:marBottom w:val="0"/>
                                                                      <w:divBdr>
                                                                        <w:top w:val="none" w:sz="0" w:space="0" w:color="auto"/>
                                                                        <w:left w:val="none" w:sz="0" w:space="0" w:color="auto"/>
                                                                        <w:bottom w:val="none" w:sz="0" w:space="0" w:color="auto"/>
                                                                        <w:right w:val="none" w:sz="0" w:space="0" w:color="auto"/>
                                                                      </w:divBdr>
                                                                      <w:divsChild>
                                                                        <w:div w:id="129109130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11369874">
                                                                              <w:marLeft w:val="0"/>
                                                                              <w:marRight w:val="0"/>
                                                                              <w:marTop w:val="0"/>
                                                                              <w:marBottom w:val="0"/>
                                                                              <w:divBdr>
                                                                                <w:top w:val="none" w:sz="0" w:space="0" w:color="auto"/>
                                                                                <w:left w:val="none" w:sz="0" w:space="0" w:color="auto"/>
                                                                                <w:bottom w:val="none" w:sz="0" w:space="0" w:color="auto"/>
                                                                                <w:right w:val="none" w:sz="0" w:space="0" w:color="auto"/>
                                                                              </w:divBdr>
                                                                              <w:divsChild>
                                                                                <w:div w:id="799610703">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hu.gr/en/enho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4</Pages>
  <Words>1237</Words>
  <Characters>6683</Characters>
  <Application>Microsoft Office Word</Application>
  <DocSecurity>0</DocSecurity>
  <Lines>55</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Petros Vassiliadis</dc:creator>
  <cp:keywords/>
  <dc:description/>
  <cp:lastModifiedBy>Petros Vassiliadis</cp:lastModifiedBy>
  <cp:revision>2</cp:revision>
  <dcterms:created xsi:type="dcterms:W3CDTF">2020-06-18T18:13:00Z</dcterms:created>
  <dcterms:modified xsi:type="dcterms:W3CDTF">2020-06-27T22:19:00Z</dcterms:modified>
</cp:coreProperties>
</file>