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A4F" w:rsidP="00072B0B" w:rsidRDefault="00072B0B" w14:paraId="00EF399B" w14:textId="31796D9D">
      <w:pPr>
        <w:pStyle w:val="Heading1"/>
      </w:pPr>
      <w:r w:rsidRPr="00475B59">
        <w:t xml:space="preserve">Charakteristika uměleckého </w:t>
      </w:r>
      <w:r w:rsidRPr="00475B59" w:rsidR="00635D3A">
        <w:t>textu</w:t>
      </w:r>
      <w:r w:rsidR="007A0FF7">
        <w:t xml:space="preserve"> – Ernest </w:t>
      </w:r>
      <w:proofErr w:type="spellStart"/>
      <w:r w:rsidR="007A0FF7">
        <w:t>Hemingway</w:t>
      </w:r>
      <w:proofErr w:type="spellEnd"/>
      <w:r w:rsidR="007A0FF7">
        <w:t xml:space="preserve"> – Komu zvoní hrana</w:t>
      </w:r>
    </w:p>
    <w:p w:rsidR="00E06EF7" w:rsidP="00E06EF7" w:rsidRDefault="00D8362C" w14:paraId="7481A734" w14:textId="77777777">
      <w:pPr>
        <w:pStyle w:val="Heading2"/>
      </w:pPr>
      <w:r>
        <w:t>Analýza uměleckého textu</w:t>
      </w:r>
    </w:p>
    <w:p w:rsidR="00521396" w:rsidP="004A3526" w:rsidRDefault="00521396" w14:paraId="2CF86310" w14:textId="77777777">
      <w:pPr>
        <w:pStyle w:val="Heading3"/>
        <w:numPr>
          <w:ilvl w:val="0"/>
          <w:numId w:val="1"/>
        </w:numPr>
      </w:pPr>
      <w:r>
        <w:t>Část</w:t>
      </w:r>
    </w:p>
    <w:p w:rsidR="004A3526" w:rsidP="00AE775A" w:rsidRDefault="00AF44E9" w14:paraId="4FFD34DA" w14:textId="77777777">
      <w:pPr>
        <w:pStyle w:val="Heading4"/>
        <w:numPr>
          <w:ilvl w:val="0"/>
          <w:numId w:val="7"/>
        </w:numPr>
      </w:pPr>
      <w:r>
        <w:t>Děj</w:t>
      </w:r>
    </w:p>
    <w:p w:rsidR="00F67F8C" w:rsidP="00F67F8C" w:rsidRDefault="00312C03" w14:paraId="4486981B" w14:textId="28CB5AA1">
      <w:pPr>
        <w:ind w:left="708"/>
      </w:pPr>
      <w:r w:rsidRPr="00312C03">
        <w:t xml:space="preserve">Robert Jordan, americký profesor bojující na straně republikánů ve španělské občanské válce, má vyhodit do povětří strategický most nedaleko </w:t>
      </w:r>
      <w:proofErr w:type="spellStart"/>
      <w:r w:rsidRPr="00312C03">
        <w:t>Segovie</w:t>
      </w:r>
      <w:proofErr w:type="spellEnd"/>
      <w:r w:rsidRPr="00312C03">
        <w:t xml:space="preserve">. Připojuje se k partyzánské skupině vedené Pablem a </w:t>
      </w:r>
      <w:proofErr w:type="spellStart"/>
      <w:r w:rsidRPr="00312C03">
        <w:t>Pilar</w:t>
      </w:r>
      <w:proofErr w:type="spellEnd"/>
      <w:r w:rsidRPr="00312C03">
        <w:t>, kde potkává Mariu, přeživší fašistického útoku, do níž se zamiluje.</w:t>
      </w:r>
    </w:p>
    <w:p w:rsidR="00312C03" w:rsidP="00F67F8C" w:rsidRDefault="00312C03" w14:paraId="3C173AD5" w14:textId="6BD801FD">
      <w:pPr>
        <w:ind w:left="708"/>
      </w:pPr>
      <w:r w:rsidRPr="00312C03">
        <w:t xml:space="preserve">Společně plánují akci a Robert se postupně seznamuje s dalšími členy. Partyzán Pablo, který už ztratil vůli bojovat, se staví proti veškerým akcím, zatímco jeho žena </w:t>
      </w:r>
      <w:proofErr w:type="spellStart"/>
      <w:r w:rsidRPr="00312C03">
        <w:t>Pilar</w:t>
      </w:r>
      <w:proofErr w:type="spellEnd"/>
      <w:r w:rsidRPr="00312C03">
        <w:t xml:space="preserve"> a ostatní je podporují. V této části je také věnována pozornost Mariině tragické minulosti a jejímu vztahu s Robertem.</w:t>
      </w:r>
    </w:p>
    <w:p w:rsidR="00312C03" w:rsidP="00F67F8C" w:rsidRDefault="00312C03" w14:paraId="1E2ED79A" w14:textId="4AD6F62A">
      <w:pPr>
        <w:ind w:left="708"/>
      </w:pPr>
      <w:r w:rsidRPr="00312C03">
        <w:t>Pablo krade detonátory a ohrožuje misi, ale nakonec se k týmu vrací a přivádí i posily. Robert si čím dál více uvědomuje narůstající nebezpečí a komplikace, které sabotáž přináší.</w:t>
      </w:r>
    </w:p>
    <w:p w:rsidR="00312C03" w:rsidP="00F67F8C" w:rsidRDefault="00312C03" w14:paraId="768E2B4B" w14:textId="6AD7CBDC">
      <w:pPr>
        <w:ind w:left="708"/>
      </w:pPr>
      <w:r w:rsidRPr="00312C03">
        <w:t xml:space="preserve">Blíží se den akce a situace začíná být kritická. El </w:t>
      </w:r>
      <w:proofErr w:type="spellStart"/>
      <w:r w:rsidRPr="00312C03">
        <w:t>Sordo</w:t>
      </w:r>
      <w:proofErr w:type="spellEnd"/>
      <w:r w:rsidRPr="00312C03">
        <w:t>, vůdce další skupiny, je se svými členy napaden a zabit fašisty. Most ve Španělsku je nakonec vyhozen do povětří, ale Robert je zraněn.</w:t>
      </w:r>
    </w:p>
    <w:p w:rsidRPr="00F67F8C" w:rsidR="00312C03" w:rsidP="00F67F8C" w:rsidRDefault="00312C03" w14:paraId="773E143B" w14:textId="299F49A0">
      <w:pPr>
        <w:ind w:left="708"/>
      </w:pPr>
      <w:r w:rsidRPr="00312C03">
        <w:t>Robert se smíří se smrtí a zůstává na místě, aby kryl ústup skupiny. Jeho poslední myšlenky jsou plné lásky k Marie a odhodlání splnit svůj úkol. Příběh končí jeho hrdinským úmrtím.</w:t>
      </w:r>
    </w:p>
    <w:p w:rsidR="004A3526" w:rsidP="00AE775A" w:rsidRDefault="000E7361" w14:paraId="3FE17972" w14:textId="77777777">
      <w:pPr>
        <w:pStyle w:val="Heading4"/>
        <w:numPr>
          <w:ilvl w:val="0"/>
          <w:numId w:val="7"/>
        </w:numPr>
      </w:pPr>
      <w:r>
        <w:t>Téma a motiv</w:t>
      </w:r>
    </w:p>
    <w:p w:rsidR="0026780E" w:rsidP="0026780E" w:rsidRDefault="0026780E" w14:paraId="6C55B3A3" w14:textId="2837D116">
      <w:pPr>
        <w:pStyle w:val="ListParagraph"/>
        <w:numPr>
          <w:ilvl w:val="0"/>
          <w:numId w:val="15"/>
        </w:numPr>
      </w:pPr>
      <w:r>
        <w:t xml:space="preserve">Motiv: </w:t>
      </w:r>
      <w:r w:rsidR="00946D03">
        <w:t>válka, víra, smrt, láska</w:t>
      </w:r>
    </w:p>
    <w:p w:rsidRPr="0026780E" w:rsidR="0052573A" w:rsidP="0026780E" w:rsidRDefault="0052573A" w14:paraId="4E7BB23B" w14:textId="484134DC">
      <w:pPr>
        <w:pStyle w:val="ListParagraph"/>
        <w:numPr>
          <w:ilvl w:val="0"/>
          <w:numId w:val="15"/>
        </w:numPr>
      </w:pPr>
      <w:r>
        <w:t xml:space="preserve">Téma: </w:t>
      </w:r>
      <w:r w:rsidR="0062698D">
        <w:t>smysl života, oběťmi, loajalitou</w:t>
      </w:r>
      <w:r w:rsidR="004305C3">
        <w:t xml:space="preserve"> v kontextu války</w:t>
      </w:r>
    </w:p>
    <w:p w:rsidR="000E7361" w:rsidP="00AE775A" w:rsidRDefault="000E7361" w14:paraId="47FCD39E" w14:textId="77777777">
      <w:pPr>
        <w:pStyle w:val="Heading4"/>
        <w:numPr>
          <w:ilvl w:val="0"/>
          <w:numId w:val="7"/>
        </w:numPr>
      </w:pPr>
      <w:r>
        <w:t>Časoprostor</w:t>
      </w:r>
    </w:p>
    <w:p w:rsidR="002A6C56" w:rsidP="002A6C56" w:rsidRDefault="002A6C56" w14:paraId="5B611169" w14:textId="7B1E2B6D">
      <w:pPr>
        <w:pStyle w:val="ListParagraph"/>
        <w:numPr>
          <w:ilvl w:val="0"/>
          <w:numId w:val="14"/>
        </w:numPr>
      </w:pPr>
      <w:r>
        <w:t>Španělská občanská válka</w:t>
      </w:r>
      <w:r w:rsidR="00CD22E2">
        <w:t xml:space="preserve"> 1937</w:t>
      </w:r>
    </w:p>
    <w:p w:rsidRPr="002A6C56" w:rsidR="00CD22E2" w:rsidP="002A6C56" w:rsidRDefault="00CD22E2" w14:paraId="543975B8" w14:textId="76A2EA93">
      <w:pPr>
        <w:pStyle w:val="ListParagraph"/>
        <w:numPr>
          <w:ilvl w:val="0"/>
          <w:numId w:val="14"/>
        </w:numPr>
      </w:pPr>
      <w:r>
        <w:t>Hory ve fašistické části Španělska</w:t>
      </w:r>
    </w:p>
    <w:p w:rsidR="000E7361" w:rsidP="00AE775A" w:rsidRDefault="000E7361" w14:paraId="494F3FFF" w14:textId="77777777">
      <w:pPr>
        <w:pStyle w:val="Heading4"/>
        <w:numPr>
          <w:ilvl w:val="0"/>
          <w:numId w:val="7"/>
        </w:numPr>
      </w:pPr>
      <w:r>
        <w:t>Kompoziční výstavba</w:t>
      </w:r>
    </w:p>
    <w:p w:rsidR="00BC0C6F" w:rsidP="00BC0C6F" w:rsidRDefault="00BC0C6F" w14:paraId="0CDC363B" w14:textId="165FE16F">
      <w:pPr>
        <w:pStyle w:val="ListParagraph"/>
        <w:numPr>
          <w:ilvl w:val="0"/>
          <w:numId w:val="13"/>
        </w:numPr>
      </w:pPr>
      <w:r>
        <w:t>Chronologická</w:t>
      </w:r>
    </w:p>
    <w:p w:rsidR="0026780E" w:rsidP="00BC0C6F" w:rsidRDefault="0026780E" w14:paraId="2C0ACECB" w14:textId="01BF5EC0">
      <w:pPr>
        <w:pStyle w:val="ListParagraph"/>
        <w:numPr>
          <w:ilvl w:val="0"/>
          <w:numId w:val="13"/>
        </w:numPr>
      </w:pPr>
      <w:r>
        <w:t>Kapitoly</w:t>
      </w:r>
    </w:p>
    <w:p w:rsidRPr="00BC0C6F" w:rsidR="001F0EF9" w:rsidP="00BC0C6F" w:rsidRDefault="001F0EF9" w14:paraId="467A1991" w14:textId="6DA6F7DD">
      <w:pPr>
        <w:pStyle w:val="ListParagraph"/>
        <w:numPr>
          <w:ilvl w:val="0"/>
          <w:numId w:val="13"/>
        </w:numPr>
      </w:pPr>
      <w:r>
        <w:t>Místy jsou v knize popisovány dvě dějové linie najednou</w:t>
      </w:r>
    </w:p>
    <w:p w:rsidR="000E7361" w:rsidP="00AE775A" w:rsidRDefault="006005D8" w14:paraId="0056ED30" w14:textId="77777777">
      <w:pPr>
        <w:pStyle w:val="Heading4"/>
        <w:numPr>
          <w:ilvl w:val="0"/>
          <w:numId w:val="7"/>
        </w:numPr>
      </w:pPr>
      <w:r>
        <w:t>Literní</w:t>
      </w:r>
      <w:r w:rsidR="000E7361">
        <w:t xml:space="preserve"> </w:t>
      </w:r>
      <w:r w:rsidR="00BF1883">
        <w:t xml:space="preserve">druh a </w:t>
      </w:r>
      <w:r w:rsidR="00261DDB">
        <w:t>žánr</w:t>
      </w:r>
    </w:p>
    <w:p w:rsidR="006E400F" w:rsidP="006E400F" w:rsidRDefault="006E400F" w14:paraId="288EA689" w14:textId="50A324F5">
      <w:pPr>
        <w:pStyle w:val="ListParagraph"/>
        <w:numPr>
          <w:ilvl w:val="0"/>
          <w:numId w:val="12"/>
        </w:numPr>
      </w:pPr>
      <w:r>
        <w:t xml:space="preserve">Druh: </w:t>
      </w:r>
      <w:r w:rsidR="003E22B6">
        <w:t>epika</w:t>
      </w:r>
    </w:p>
    <w:p w:rsidRPr="006E400F" w:rsidR="003E22B6" w:rsidP="006E400F" w:rsidRDefault="003E22B6" w14:paraId="751FE54D" w14:textId="6C708E44">
      <w:pPr>
        <w:pStyle w:val="ListParagraph"/>
        <w:numPr>
          <w:ilvl w:val="0"/>
          <w:numId w:val="12"/>
        </w:numPr>
      </w:pPr>
      <w:r>
        <w:t xml:space="preserve">Žánr: </w:t>
      </w:r>
      <w:r w:rsidR="00A5185B">
        <w:t xml:space="preserve">válečný </w:t>
      </w:r>
      <w:r>
        <w:t>román</w:t>
      </w:r>
    </w:p>
    <w:p w:rsidR="00BF1883" w:rsidP="00BF1883" w:rsidRDefault="00BF1883" w14:paraId="21D5EBDC" w14:textId="77777777">
      <w:pPr>
        <w:pStyle w:val="Heading3"/>
        <w:numPr>
          <w:ilvl w:val="0"/>
          <w:numId w:val="1"/>
        </w:numPr>
      </w:pPr>
      <w:r>
        <w:t>Část</w:t>
      </w:r>
    </w:p>
    <w:p w:rsidR="00BF1883" w:rsidP="00AE775A" w:rsidRDefault="00A13A2C" w14:paraId="26C60ADA" w14:textId="77777777">
      <w:pPr>
        <w:pStyle w:val="Heading4"/>
        <w:numPr>
          <w:ilvl w:val="0"/>
          <w:numId w:val="8"/>
        </w:numPr>
      </w:pPr>
      <w:r>
        <w:t>Vypravěč</w:t>
      </w:r>
      <w:r>
        <w:rPr>
          <w:lang w:val="en-US"/>
        </w:rPr>
        <w:t>/</w:t>
      </w:r>
      <w:r>
        <w:t>lyrick</w:t>
      </w:r>
      <w:r w:rsidR="006F0615">
        <w:t>ý</w:t>
      </w:r>
      <w:r>
        <w:t xml:space="preserve"> subjekt</w:t>
      </w:r>
    </w:p>
    <w:p w:rsidR="004E07EF" w:rsidP="004E07EF" w:rsidRDefault="004E07EF" w14:paraId="7E742277" w14:textId="34B83C64">
      <w:pPr>
        <w:pStyle w:val="ListParagraph"/>
        <w:numPr>
          <w:ilvl w:val="0"/>
          <w:numId w:val="17"/>
        </w:numPr>
      </w:pPr>
      <w:r>
        <w:t>Vypravěč pozoruje příběh</w:t>
      </w:r>
    </w:p>
    <w:p w:rsidRPr="004E07EF" w:rsidR="004E07EF" w:rsidP="004E07EF" w:rsidRDefault="00753C4B" w14:paraId="403AFC13" w14:textId="2647B993">
      <w:pPr>
        <w:pStyle w:val="ListParagraph"/>
        <w:numPr>
          <w:ilvl w:val="0"/>
          <w:numId w:val="17"/>
        </w:numPr>
      </w:pPr>
      <w:r>
        <w:t>Prokládá vnitřními myšlenkami Roberta Jordana</w:t>
      </w:r>
    </w:p>
    <w:p w:rsidR="00A13A2C" w:rsidP="00AE775A" w:rsidRDefault="00A13A2C" w14:paraId="169B0A57" w14:textId="77777777">
      <w:pPr>
        <w:pStyle w:val="Heading4"/>
        <w:numPr>
          <w:ilvl w:val="0"/>
          <w:numId w:val="8"/>
        </w:numPr>
      </w:pPr>
      <w:r>
        <w:t>Postava</w:t>
      </w:r>
    </w:p>
    <w:p w:rsidRPr="007C6187" w:rsidR="002C5C3D" w:rsidP="002C5C3D" w:rsidRDefault="00CD2165" w14:paraId="2A6D3836" w14:textId="77777777">
      <w:pPr>
        <w:pStyle w:val="ListParagraph"/>
        <w:numPr>
          <w:ilvl w:val="0"/>
          <w:numId w:val="18"/>
        </w:numPr>
        <w:rPr>
          <w:b/>
          <w:bCs/>
        </w:rPr>
      </w:pPr>
      <w:r w:rsidRPr="007C6187">
        <w:rPr>
          <w:b/>
          <w:bCs/>
        </w:rPr>
        <w:t>Robert Jordan</w:t>
      </w:r>
    </w:p>
    <w:p w:rsidR="00CD2165" w:rsidP="002C5C3D" w:rsidRDefault="00CD2165" w14:paraId="590A497C" w14:textId="010D02C4">
      <w:pPr>
        <w:pStyle w:val="ListParagraph"/>
        <w:numPr>
          <w:ilvl w:val="1"/>
          <w:numId w:val="18"/>
        </w:numPr>
      </w:pPr>
      <w:r>
        <w:t xml:space="preserve"> Američan, učitel španělštiny, ve válce pracuje jako </w:t>
      </w:r>
      <w:proofErr w:type="spellStart"/>
      <w:r>
        <w:t>dynamitník</w:t>
      </w:r>
      <w:proofErr w:type="spellEnd"/>
      <w:r>
        <w:t xml:space="preserve"> – odstřeluje mosty</w:t>
      </w:r>
      <w:r w:rsidR="002C5C3D">
        <w:t xml:space="preserve"> </w:t>
      </w:r>
      <w:r>
        <w:t>a cesty, statečný, autoritativní, miluje Marii a plánuje s ní budoucnost</w:t>
      </w:r>
    </w:p>
    <w:p w:rsidRPr="007C6187" w:rsidR="002C5C3D" w:rsidP="002C5C3D" w:rsidRDefault="00CD2165" w14:paraId="40DA88C7" w14:textId="77777777">
      <w:pPr>
        <w:pStyle w:val="ListParagraph"/>
        <w:numPr>
          <w:ilvl w:val="0"/>
          <w:numId w:val="18"/>
        </w:numPr>
        <w:rPr>
          <w:b/>
          <w:bCs/>
        </w:rPr>
      </w:pPr>
      <w:r w:rsidRPr="007C6187">
        <w:rPr>
          <w:b/>
          <w:bCs/>
        </w:rPr>
        <w:t xml:space="preserve">Marie </w:t>
      </w:r>
    </w:p>
    <w:p w:rsidR="00CD2165" w:rsidP="00EA56FF" w:rsidRDefault="00CD2165" w14:paraId="22BC09C6" w14:textId="6D96DC96">
      <w:pPr>
        <w:pStyle w:val="ListParagraph"/>
        <w:numPr>
          <w:ilvl w:val="1"/>
          <w:numId w:val="18"/>
        </w:numPr>
      </w:pPr>
      <w:r>
        <w:t>španělská dívka, partyzánka žijící v lesích, sirotek, mladá a krásná, štíhlá, s</w:t>
      </w:r>
      <w:r w:rsidR="00EA56FF">
        <w:t> </w:t>
      </w:r>
      <w:r>
        <w:t>krátkými</w:t>
      </w:r>
      <w:r w:rsidR="00EA56FF">
        <w:t xml:space="preserve"> </w:t>
      </w:r>
      <w:r>
        <w:t xml:space="preserve">medovými vlasy (hlavu jí oholili vojáci, kteří ji potom znásilnili), důvěřivá – poslouchá cikánku </w:t>
      </w:r>
      <w:proofErr w:type="spellStart"/>
      <w:r>
        <w:t>Pilar</w:t>
      </w:r>
      <w:proofErr w:type="spellEnd"/>
      <w:r>
        <w:t>,</w:t>
      </w:r>
      <w:r w:rsidR="00EA56FF">
        <w:t xml:space="preserve"> </w:t>
      </w:r>
      <w:r>
        <w:t>miluje Roberta a chce mu být oddanou ženou</w:t>
      </w:r>
    </w:p>
    <w:p w:rsidRPr="007C6187" w:rsidR="007C6187" w:rsidP="002C5C3D" w:rsidRDefault="00CD2165" w14:paraId="17728AC8" w14:textId="77777777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7C6187">
        <w:rPr>
          <w:b/>
          <w:bCs/>
        </w:rPr>
        <w:t>Pilar</w:t>
      </w:r>
      <w:proofErr w:type="spellEnd"/>
    </w:p>
    <w:p w:rsidR="00CD2165" w:rsidP="007C6187" w:rsidRDefault="00CD2165" w14:paraId="22CFA9BA" w14:textId="26C5241B">
      <w:pPr>
        <w:pStyle w:val="ListParagraph"/>
        <w:numPr>
          <w:ilvl w:val="1"/>
          <w:numId w:val="18"/>
        </w:numPr>
      </w:pPr>
      <w:r>
        <w:t>cikánka, partyzánka, partnerka šéfa partyzánů Pabla, moudrá žena, přející, statečná</w:t>
      </w:r>
    </w:p>
    <w:p w:rsidRPr="007C6187" w:rsidR="007C6187" w:rsidP="002C5C3D" w:rsidRDefault="00CD2165" w14:paraId="11A5F988" w14:textId="77777777">
      <w:pPr>
        <w:pStyle w:val="ListParagraph"/>
        <w:numPr>
          <w:ilvl w:val="0"/>
          <w:numId w:val="18"/>
        </w:numPr>
        <w:rPr>
          <w:b/>
          <w:bCs/>
        </w:rPr>
      </w:pPr>
      <w:r w:rsidRPr="007C6187">
        <w:rPr>
          <w:b/>
          <w:bCs/>
        </w:rPr>
        <w:t xml:space="preserve">Pablo </w:t>
      </w:r>
    </w:p>
    <w:p w:rsidR="00CD2165" w:rsidP="007C6187" w:rsidRDefault="00CD2165" w14:paraId="13AF1246" w14:textId="1075C8D3">
      <w:pPr>
        <w:pStyle w:val="ListParagraph"/>
        <w:numPr>
          <w:ilvl w:val="1"/>
          <w:numId w:val="18"/>
        </w:numPr>
      </w:pPr>
      <w:r>
        <w:t>vůdce partyzánů, nevypočitatelný, ostatní se ho bojí, ale ukáže se jako hrdina</w:t>
      </w:r>
    </w:p>
    <w:p w:rsidRPr="007C6187" w:rsidR="007C6187" w:rsidP="002C5C3D" w:rsidRDefault="00CD2165" w14:paraId="08120FB1" w14:textId="77777777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7C6187">
        <w:rPr>
          <w:b/>
          <w:bCs/>
        </w:rPr>
        <w:t>Anselmo</w:t>
      </w:r>
      <w:proofErr w:type="spellEnd"/>
    </w:p>
    <w:p w:rsidRPr="00CD2165" w:rsidR="00CD2165" w:rsidP="007C6187" w:rsidRDefault="00CD2165" w14:paraId="69D1CF5F" w14:textId="52A8E95A">
      <w:pPr>
        <w:pStyle w:val="ListParagraph"/>
        <w:numPr>
          <w:ilvl w:val="1"/>
          <w:numId w:val="18"/>
        </w:numPr>
      </w:pPr>
      <w:r>
        <w:t>téměř sedmdesátiletý člen partyzánů, statečný, nápomocný Robertovi, zemře při</w:t>
      </w:r>
      <w:r w:rsidR="007C6187">
        <w:t xml:space="preserve"> </w:t>
      </w:r>
      <w:r>
        <w:t>závěrečné scéně – odstřelení mostu</w:t>
      </w:r>
      <w:r>
        <w:cr/>
      </w:r>
    </w:p>
    <w:p w:rsidR="00A13A2C" w:rsidP="00AE775A" w:rsidRDefault="00261DDB" w14:paraId="54E86779" w14:textId="77777777">
      <w:pPr>
        <w:pStyle w:val="Heading4"/>
        <w:numPr>
          <w:ilvl w:val="0"/>
          <w:numId w:val="8"/>
        </w:numPr>
      </w:pPr>
      <w:r>
        <w:t>Vyprávěcí</w:t>
      </w:r>
      <w:r w:rsidR="00791937">
        <w:t xml:space="preserve"> </w:t>
      </w:r>
      <w:r>
        <w:t>způsoby</w:t>
      </w:r>
    </w:p>
    <w:p w:rsidRPr="00CA0BD2" w:rsidR="00753C4B" w:rsidP="00C63C04" w:rsidRDefault="00CA0BD2" w14:paraId="27DFF5D1" w14:textId="4101CCB0">
      <w:pPr>
        <w:pStyle w:val="ListParagraph"/>
        <w:numPr>
          <w:ilvl w:val="0"/>
          <w:numId w:val="16"/>
        </w:numPr>
      </w:pPr>
      <w:r w:rsidRPr="00CA0BD2">
        <w:t>Er-forma (vyprávění v třetí osobě)</w:t>
      </w:r>
    </w:p>
    <w:p w:rsidR="00791937" w:rsidP="00AE775A" w:rsidRDefault="00791937" w14:paraId="72D66BD0" w14:textId="77777777">
      <w:pPr>
        <w:pStyle w:val="Heading4"/>
        <w:numPr>
          <w:ilvl w:val="0"/>
          <w:numId w:val="8"/>
        </w:numPr>
      </w:pPr>
      <w:r>
        <w:t>Typy promluv</w:t>
      </w:r>
    </w:p>
    <w:p w:rsidR="00EC4584" w:rsidP="00A674BF" w:rsidRDefault="00FC1614" w14:paraId="0A1B8C36" w14:textId="31A63D8B">
      <w:pPr>
        <w:pStyle w:val="ListParagraph"/>
        <w:numPr>
          <w:ilvl w:val="0"/>
          <w:numId w:val="16"/>
        </w:numPr>
      </w:pPr>
      <w:r>
        <w:t>Přímá řeč</w:t>
      </w:r>
    </w:p>
    <w:p w:rsidRPr="001D31F5" w:rsidR="00FC1614" w:rsidP="00EC4584" w:rsidRDefault="00EC4584" w14:paraId="130493C9" w14:textId="50D91E35">
      <w:r>
        <w:br w:type="page"/>
      </w:r>
    </w:p>
    <w:p w:rsidR="008D0175" w:rsidP="008D0175" w:rsidRDefault="008D0175" w14:paraId="54B195CB" w14:textId="77777777">
      <w:pPr>
        <w:pStyle w:val="Heading3"/>
        <w:numPr>
          <w:ilvl w:val="0"/>
          <w:numId w:val="1"/>
        </w:numPr>
      </w:pPr>
      <w:r>
        <w:t>Část</w:t>
      </w:r>
    </w:p>
    <w:p w:rsidR="008D0175" w:rsidP="00AE775A" w:rsidRDefault="00261DDB" w14:paraId="3BCC7B0B" w14:textId="77777777">
      <w:pPr>
        <w:pStyle w:val="Heading4"/>
        <w:numPr>
          <w:ilvl w:val="0"/>
          <w:numId w:val="10"/>
        </w:numPr>
      </w:pPr>
      <w:r>
        <w:t>Jazykové</w:t>
      </w:r>
      <w:r w:rsidR="003D0CF2">
        <w:t xml:space="preserve"> prostředky a jejich funkce ve </w:t>
      </w:r>
      <w:r>
        <w:t>výňatku</w:t>
      </w:r>
    </w:p>
    <w:p w:rsidR="006974AC" w:rsidP="006974AC" w:rsidRDefault="006974AC" w14:paraId="369386FC" w14:textId="2AFEF7E3">
      <w:pPr>
        <w:pStyle w:val="ListParagraph"/>
        <w:numPr>
          <w:ilvl w:val="0"/>
          <w:numId w:val="16"/>
        </w:numPr>
      </w:pPr>
      <w:r>
        <w:t>Přímá řeč</w:t>
      </w:r>
    </w:p>
    <w:p w:rsidR="006974AC" w:rsidP="006974AC" w:rsidRDefault="006974AC" w14:paraId="36DA9FCE" w14:textId="3ABFC5F3">
      <w:pPr>
        <w:pStyle w:val="ListParagraph"/>
        <w:numPr>
          <w:ilvl w:val="0"/>
          <w:numId w:val="16"/>
        </w:numPr>
      </w:pPr>
      <w:r>
        <w:t>Elipsa</w:t>
      </w:r>
    </w:p>
    <w:p w:rsidR="006974AC" w:rsidP="006974AC" w:rsidRDefault="006974AC" w14:paraId="7CE0A841" w14:textId="349BCFD6">
      <w:pPr>
        <w:pStyle w:val="ListParagraph"/>
        <w:numPr>
          <w:ilvl w:val="0"/>
          <w:numId w:val="16"/>
        </w:numPr>
      </w:pPr>
      <w:r>
        <w:t>Zdrobnělina</w:t>
      </w:r>
    </w:p>
    <w:p w:rsidRPr="006974AC" w:rsidR="006974AC" w:rsidP="006974AC" w:rsidRDefault="006974AC" w14:paraId="682F3D76" w14:textId="4F1DAF18">
      <w:pPr>
        <w:pStyle w:val="ListParagraph"/>
        <w:numPr>
          <w:ilvl w:val="0"/>
          <w:numId w:val="16"/>
        </w:numPr>
      </w:pPr>
      <w:r>
        <w:t>Citově zabarvená slova</w:t>
      </w:r>
    </w:p>
    <w:p w:rsidR="003D0CF2" w:rsidP="00AE775A" w:rsidRDefault="003D0CF2" w14:paraId="2E9916DC" w14:textId="77777777">
      <w:pPr>
        <w:pStyle w:val="Heading4"/>
        <w:numPr>
          <w:ilvl w:val="0"/>
          <w:numId w:val="10"/>
        </w:numPr>
      </w:pPr>
      <w:r>
        <w:t xml:space="preserve">Tropy </w:t>
      </w:r>
      <w:r w:rsidR="00126CDF">
        <w:t xml:space="preserve">a figury a jejich funkce ve </w:t>
      </w:r>
      <w:r w:rsidR="00261DDB">
        <w:t>výňatku</w:t>
      </w:r>
    </w:p>
    <w:p w:rsidR="005B10E6" w:rsidP="005B10E6" w:rsidRDefault="00F4187D" w14:paraId="56D9B62A" w14:textId="53D8CF80">
      <w:pPr>
        <w:pStyle w:val="ListParagraph"/>
        <w:numPr>
          <w:ilvl w:val="0"/>
          <w:numId w:val="19"/>
        </w:numPr>
      </w:pPr>
      <w:r>
        <w:t>M</w:t>
      </w:r>
      <w:r w:rsidR="005B10E6">
        <w:t>etony</w:t>
      </w:r>
      <w:r>
        <w:t>mie</w:t>
      </w:r>
    </w:p>
    <w:p w:rsidRPr="005B10E6" w:rsidR="00F4187D" w:rsidP="005B10E6" w:rsidRDefault="00F4187D" w14:paraId="7AA0AB16" w14:textId="10964397">
      <w:pPr>
        <w:pStyle w:val="ListParagraph"/>
        <w:numPr>
          <w:ilvl w:val="0"/>
          <w:numId w:val="19"/>
        </w:numPr>
      </w:pPr>
      <w:r>
        <w:t>Hyperbola</w:t>
      </w:r>
    </w:p>
    <w:p w:rsidR="00126CDF" w:rsidP="00A605A5" w:rsidRDefault="00261DDB" w14:paraId="420EC2CC" w14:textId="77777777">
      <w:pPr>
        <w:pStyle w:val="Heading2"/>
      </w:pPr>
      <w:r>
        <w:t>Literárněhistorický</w:t>
      </w:r>
      <w:r w:rsidR="00A605A5">
        <w:t xml:space="preserve"> kontext</w:t>
      </w:r>
    </w:p>
    <w:p w:rsidR="00A605A5" w:rsidP="00AE775A" w:rsidRDefault="006005D8" w14:paraId="4B53F3E2" w14:textId="77777777">
      <w:pPr>
        <w:pStyle w:val="Heading4"/>
        <w:numPr>
          <w:ilvl w:val="0"/>
          <w:numId w:val="11"/>
        </w:numPr>
      </w:pPr>
      <w:r>
        <w:t>Kontext autorovy tvorby</w:t>
      </w:r>
    </w:p>
    <w:p w:rsidR="00C91A8F" w:rsidP="00C91A8F" w:rsidRDefault="00CD506A" w14:paraId="1A1772C1" w14:textId="77777777">
      <w:pPr>
        <w:ind w:firstLine="360"/>
      </w:pPr>
      <w:r w:rsidRPr="00C91A8F">
        <w:rPr>
          <w:u w:val="single"/>
        </w:rPr>
        <w:t xml:space="preserve">Ernest </w:t>
      </w:r>
      <w:proofErr w:type="spellStart"/>
      <w:r w:rsidRPr="00C91A8F">
        <w:rPr>
          <w:u w:val="single"/>
        </w:rPr>
        <w:t>Hemingway</w:t>
      </w:r>
      <w:proofErr w:type="spellEnd"/>
      <w:r>
        <w:t xml:space="preserve"> </w:t>
      </w:r>
    </w:p>
    <w:p w:rsidR="00CD506A" w:rsidP="00C91A8F" w:rsidRDefault="00CD506A" w14:paraId="7D676407" w14:textId="15AFF35A">
      <w:pPr>
        <w:pStyle w:val="ListParagraph"/>
        <w:numPr>
          <w:ilvl w:val="0"/>
          <w:numId w:val="20"/>
        </w:numPr>
      </w:pPr>
      <w:r>
        <w:t>(21. 7. 1899, USA – 2. 7. 1961, USA)</w:t>
      </w:r>
    </w:p>
    <w:p w:rsidR="00CD506A" w:rsidP="00C91A8F" w:rsidRDefault="00CD506A" w14:paraId="0275561C" w14:textId="785CEF1A">
      <w:pPr>
        <w:pStyle w:val="ListParagraph"/>
        <w:numPr>
          <w:ilvl w:val="0"/>
          <w:numId w:val="20"/>
        </w:numPr>
      </w:pPr>
      <w:r>
        <w:t>americký spisovatel, novinář, povídkář, dramatik</w:t>
      </w:r>
    </w:p>
    <w:p w:rsidR="00CD506A" w:rsidP="00C91A8F" w:rsidRDefault="00CD506A" w14:paraId="6A75237F" w14:textId="5EFF7D81">
      <w:pPr>
        <w:pStyle w:val="ListParagraph"/>
        <w:numPr>
          <w:ilvl w:val="0"/>
          <w:numId w:val="20"/>
        </w:numPr>
      </w:pPr>
      <w:r>
        <w:t>miloval přírodu, lov a dobrodružství</w:t>
      </w:r>
    </w:p>
    <w:p w:rsidR="00CD506A" w:rsidP="00C91A8F" w:rsidRDefault="00CD506A" w14:paraId="2ADFA93D" w14:textId="36C2383A">
      <w:pPr>
        <w:pStyle w:val="ListParagraph"/>
        <w:numPr>
          <w:ilvl w:val="0"/>
          <w:numId w:val="20"/>
        </w:numPr>
      </w:pPr>
      <w:r>
        <w:t>čelní představitel tzv. ztracené generace</w:t>
      </w:r>
    </w:p>
    <w:p w:rsidR="00CD506A" w:rsidP="00C91A8F" w:rsidRDefault="00CD506A" w14:paraId="616C5B6E" w14:textId="1F0C8DA3">
      <w:pPr>
        <w:pStyle w:val="ListParagraph"/>
        <w:numPr>
          <w:ilvl w:val="0"/>
          <w:numId w:val="20"/>
        </w:numPr>
      </w:pPr>
      <w:r>
        <w:t>hrál na violoncello a boxoval</w:t>
      </w:r>
    </w:p>
    <w:p w:rsidR="00CD506A" w:rsidP="00C91A8F" w:rsidRDefault="00CD506A" w14:paraId="14FC75BD" w14:textId="54B071F1">
      <w:pPr>
        <w:pStyle w:val="ListParagraph"/>
        <w:numPr>
          <w:ilvl w:val="0"/>
          <w:numId w:val="20"/>
        </w:numPr>
      </w:pPr>
      <w:r>
        <w:t>po absolvování základní školy se stal reportérem kansaského listu Star</w:t>
      </w:r>
    </w:p>
    <w:p w:rsidR="00CD506A" w:rsidP="00C91A8F" w:rsidRDefault="00CD506A" w14:paraId="343D80EB" w14:textId="549BBE6F">
      <w:pPr>
        <w:pStyle w:val="ListParagraph"/>
        <w:numPr>
          <w:ilvl w:val="0"/>
          <w:numId w:val="20"/>
        </w:numPr>
      </w:pPr>
      <w:r>
        <w:t>byl velmi ovlivněn válečnými událostmi</w:t>
      </w:r>
    </w:p>
    <w:p w:rsidR="00CD506A" w:rsidP="00C91A8F" w:rsidRDefault="00CD506A" w14:paraId="3687861F" w14:textId="03519951">
      <w:pPr>
        <w:pStyle w:val="ListParagraph"/>
        <w:numPr>
          <w:ilvl w:val="0"/>
          <w:numId w:val="20"/>
        </w:numPr>
      </w:pPr>
      <w:r>
        <w:t>hned po vypuknutí 1. světové války vstoupil do italské armády jako dobrovolník ambulantních sborů</w:t>
      </w:r>
    </w:p>
    <w:p w:rsidR="00CD506A" w:rsidP="00C91A8F" w:rsidRDefault="00CD506A" w14:paraId="0831296F" w14:textId="77777777">
      <w:pPr>
        <w:pStyle w:val="ListParagraph"/>
        <w:numPr>
          <w:ilvl w:val="0"/>
          <w:numId w:val="20"/>
        </w:numPr>
      </w:pPr>
      <w:r>
        <w:t>Červeného kříže</w:t>
      </w:r>
    </w:p>
    <w:p w:rsidR="00CD506A" w:rsidP="00C91A8F" w:rsidRDefault="00CD506A" w14:paraId="610F3674" w14:textId="253E34BB">
      <w:pPr>
        <w:pStyle w:val="ListParagraph"/>
        <w:numPr>
          <w:ilvl w:val="0"/>
          <w:numId w:val="20"/>
        </w:numPr>
      </w:pPr>
      <w:r>
        <w:t>byl těžce raněn</w:t>
      </w:r>
    </w:p>
    <w:p w:rsidR="00CD506A" w:rsidP="00C91A8F" w:rsidRDefault="00CD506A" w14:paraId="53905667" w14:textId="7B33CFD4">
      <w:pPr>
        <w:pStyle w:val="ListParagraph"/>
        <w:numPr>
          <w:ilvl w:val="0"/>
          <w:numId w:val="20"/>
        </w:numPr>
      </w:pPr>
      <w:r>
        <w:t>španělské občanské války se zúčastnil jako reportér</w:t>
      </w:r>
    </w:p>
    <w:p w:rsidR="00D45C73" w:rsidP="00C91A8F" w:rsidRDefault="00D45C73" w14:paraId="57F00A45" w14:textId="0A7ADB55">
      <w:pPr>
        <w:pStyle w:val="ListParagraph"/>
        <w:numPr>
          <w:ilvl w:val="0"/>
          <w:numId w:val="20"/>
        </w:numPr>
      </w:pPr>
      <w:r>
        <w:t>Díla:</w:t>
      </w:r>
    </w:p>
    <w:p w:rsidR="00D45C73" w:rsidP="00D45C73" w:rsidRDefault="00FF3A9A" w14:paraId="0B204EA0" w14:textId="057A500A">
      <w:pPr>
        <w:pStyle w:val="ListParagraph"/>
        <w:numPr>
          <w:ilvl w:val="1"/>
          <w:numId w:val="20"/>
        </w:numPr>
      </w:pPr>
      <w:r w:rsidRPr="00EF71E0">
        <w:rPr>
          <w:u w:val="single"/>
        </w:rPr>
        <w:t>Sbohem, armádo!</w:t>
      </w:r>
      <w:r w:rsidR="00B21CED">
        <w:t xml:space="preserve"> (</w:t>
      </w:r>
      <w:r w:rsidRPr="00254F32" w:rsidR="00B21CED">
        <w:rPr>
          <w:b/>
          <w:bCs/>
        </w:rPr>
        <w:t>román</w:t>
      </w:r>
      <w:r w:rsidR="00B21CED">
        <w:t xml:space="preserve"> </w:t>
      </w:r>
      <w:r w:rsidR="00EE7A78">
        <w:t>odehrávající se na italské frontě</w:t>
      </w:r>
      <w:r w:rsidR="001729F6">
        <w:t>)</w:t>
      </w:r>
    </w:p>
    <w:p w:rsidR="00254F32" w:rsidP="00D45C73" w:rsidRDefault="00254F32" w14:paraId="064FEE99" w14:textId="146FA700">
      <w:pPr>
        <w:pStyle w:val="ListParagraph"/>
        <w:numPr>
          <w:ilvl w:val="1"/>
          <w:numId w:val="20"/>
        </w:numPr>
      </w:pPr>
      <w:r w:rsidRPr="00EF71E0">
        <w:rPr>
          <w:u w:val="single"/>
        </w:rPr>
        <w:t>Pátá kolona</w:t>
      </w:r>
      <w:r>
        <w:t xml:space="preserve"> (jediné </w:t>
      </w:r>
      <w:r w:rsidRPr="00254F32">
        <w:rPr>
          <w:b/>
          <w:bCs/>
        </w:rPr>
        <w:t>drama</w:t>
      </w:r>
      <w:r w:rsidR="00817E1B">
        <w:t>, vychází ze zkušenosti ze španělské války)</w:t>
      </w:r>
    </w:p>
    <w:p w:rsidRPr="00CD506A" w:rsidR="00817E1B" w:rsidP="00D45C73" w:rsidRDefault="00817E1B" w14:paraId="62EA4F82" w14:textId="00D7E56F">
      <w:pPr>
        <w:pStyle w:val="ListParagraph"/>
        <w:numPr>
          <w:ilvl w:val="1"/>
          <w:numId w:val="20"/>
        </w:numPr>
      </w:pPr>
      <w:r w:rsidRPr="00EF71E0">
        <w:rPr>
          <w:u w:val="single"/>
        </w:rPr>
        <w:t>Stařec a moře</w:t>
      </w:r>
      <w:r>
        <w:t xml:space="preserve"> (</w:t>
      </w:r>
      <w:r w:rsidRPr="00817E1B">
        <w:rPr>
          <w:b/>
          <w:bCs/>
        </w:rPr>
        <w:t>novela</w:t>
      </w:r>
      <w:r w:rsidR="00080944">
        <w:t>,</w:t>
      </w:r>
      <w:r w:rsidR="00CD0268">
        <w:t xml:space="preserve"> v knize je výrazná </w:t>
      </w:r>
      <w:r w:rsidRPr="005D5566" w:rsidR="00CD0268">
        <w:rPr>
          <w:u w:val="single"/>
        </w:rPr>
        <w:t>metoda ledovce</w:t>
      </w:r>
      <w:r w:rsidR="005D5566">
        <w:t xml:space="preserve"> =&gt; </w:t>
      </w:r>
      <w:r w:rsidR="009B5580">
        <w:t>úsporný</w:t>
      </w:r>
      <w:r w:rsidR="0046171E">
        <w:t xml:space="preserve"> text, zachycuje </w:t>
      </w:r>
      <w:r w:rsidR="00065B2A">
        <w:t xml:space="preserve">základy, </w:t>
      </w:r>
      <w:r w:rsidR="00CC4F64">
        <w:t>velká část je skryta pod povrchem</w:t>
      </w:r>
      <w:r w:rsidR="00FD50C7">
        <w:t>, čten</w:t>
      </w:r>
      <w:r w:rsidR="00777F5E">
        <w:t xml:space="preserve">ář si </w:t>
      </w:r>
      <w:r w:rsidR="00971207">
        <w:t xml:space="preserve">musí </w:t>
      </w:r>
      <w:r w:rsidR="005A5103">
        <w:t>domýšlet)</w:t>
      </w:r>
    </w:p>
    <w:p w:rsidRPr="00A605A5" w:rsidR="006005D8" w:rsidP="00AE775A" w:rsidRDefault="009E0B90" w14:paraId="6EC014E4" w14:textId="77777777" w14:noSpellErr="1">
      <w:pPr>
        <w:pStyle w:val="Heading4"/>
        <w:numPr>
          <w:ilvl w:val="0"/>
          <w:numId w:val="11"/>
        </w:numPr>
        <w:rPr/>
      </w:pPr>
      <w:r w:rsidR="77322EA0">
        <w:rPr/>
        <w:t>Literární</w:t>
      </w:r>
      <w:r w:rsidR="659D24DA">
        <w:rPr/>
        <w:t xml:space="preserve"> </w:t>
      </w:r>
      <w:r w:rsidRPr="55FAE959" w:rsidR="659D24DA">
        <w:rPr>
          <w:lang w:val="en-US"/>
        </w:rPr>
        <w:t xml:space="preserve">/ </w:t>
      </w:r>
      <w:r w:rsidR="09087AF2">
        <w:rPr/>
        <w:t>obecně</w:t>
      </w:r>
      <w:r w:rsidR="659D24DA">
        <w:rPr/>
        <w:t xml:space="preserve"> </w:t>
      </w:r>
      <w:r w:rsidR="09087AF2">
        <w:rPr/>
        <w:t>kulturní</w:t>
      </w:r>
      <w:r w:rsidR="659D24DA">
        <w:rPr/>
        <w:t xml:space="preserve"> kontext</w:t>
      </w:r>
    </w:p>
    <w:p w:rsidRPr="00343C76" w:rsidR="00521396" w:rsidP="00343C76" w:rsidRDefault="00343C76" w14:paraId="59EE6F54" w14:textId="4C90755A">
      <w:pPr>
        <w:ind w:left="360"/>
        <w:rPr>
          <w:u w:val="single"/>
        </w:rPr>
      </w:pPr>
      <w:r w:rsidRPr="00343C76">
        <w:rPr>
          <w:u w:val="single"/>
        </w:rPr>
        <w:t>Ztracená generace</w:t>
      </w:r>
    </w:p>
    <w:p w:rsidR="00343C76" w:rsidP="00343C76" w:rsidRDefault="00343C76" w14:paraId="0512E71C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Spisovatelé zažili 1.světovou válku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4138CA81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Skutečnost války zobrazovali ve svých dílech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3ABD8C95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Vyjadřují pocity vojáků po návratu z</w:t>
      </w:r>
      <w:r>
        <w:rPr>
          <w:rStyle w:val="normaltextrun"/>
          <w:rFonts w:ascii="Arial" w:hAnsi="Arial" w:cs="Arial" w:eastAsiaTheme="majorEastAsia"/>
        </w:rPr>
        <w:t> </w:t>
      </w:r>
      <w:r>
        <w:rPr>
          <w:rStyle w:val="normaltextrun"/>
          <w:rFonts w:ascii="Aptos" w:hAnsi="Aptos" w:eastAsiaTheme="majorEastAsia"/>
        </w:rPr>
        <w:t>v</w:t>
      </w:r>
      <w:r>
        <w:rPr>
          <w:rStyle w:val="normaltextrun"/>
          <w:rFonts w:ascii="Aptos" w:hAnsi="Aptos" w:cs="Aptos" w:eastAsiaTheme="majorEastAsia"/>
        </w:rPr>
        <w:t>á</w:t>
      </w:r>
      <w:r>
        <w:rPr>
          <w:rStyle w:val="normaltextrun"/>
          <w:rFonts w:ascii="Aptos" w:hAnsi="Aptos" w:eastAsiaTheme="majorEastAsia"/>
        </w:rPr>
        <w:t>lky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14C7022E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Pro autory jsou typické životní postoje, nesouhlas a nedůvěru ke společnosti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31AB4E37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Psaní je bližší ke stylu novin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13E473F7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Hlavní postavy často staví do nebezpečných situacích, kde se projeví jejich charakter</w:t>
      </w:r>
      <w:r>
        <w:rPr>
          <w:rStyle w:val="eop"/>
          <w:rFonts w:ascii="Aptos" w:hAnsi="Aptos" w:eastAsiaTheme="majorEastAsia"/>
        </w:rPr>
        <w:t> </w:t>
      </w:r>
    </w:p>
    <w:p w:rsidRPr="00CF05AF" w:rsidR="00343C76" w:rsidP="00343C76" w:rsidRDefault="00343C76" w14:paraId="3E41985B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Style w:val="eop"/>
          <w:rFonts w:ascii="Aptos" w:hAnsi="Aptos"/>
        </w:rPr>
      </w:pPr>
      <w:r>
        <w:rPr>
          <w:rStyle w:val="normaltextrun"/>
          <w:rFonts w:ascii="Aptos" w:hAnsi="Aptos" w:eastAsiaTheme="majorEastAsia"/>
        </w:rPr>
        <w:t>Autoři jsou hlavně Američani</w:t>
      </w:r>
      <w:r>
        <w:rPr>
          <w:rStyle w:val="eop"/>
          <w:rFonts w:ascii="Aptos" w:hAnsi="Aptos" w:eastAsiaTheme="majorEastAsia"/>
        </w:rPr>
        <w:t> </w:t>
      </w:r>
    </w:p>
    <w:p w:rsidRPr="00CF05AF" w:rsidR="00CF05AF" w:rsidP="00CF05AF" w:rsidRDefault="00CF05AF" w14:paraId="374DCF0B" w14:textId="2F97EFDF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Style w:val="eop"/>
          <w:rFonts w:ascii="Aptos" w:hAnsi="Aptos"/>
        </w:rPr>
      </w:pPr>
      <w:r>
        <w:rPr>
          <w:rStyle w:val="eop"/>
          <w:rFonts w:ascii="Aptos" w:hAnsi="Aptos" w:eastAsiaTheme="majorEastAsia"/>
        </w:rPr>
        <w:t>Ve válce ztratili ideály, smysl života</w:t>
      </w:r>
    </w:p>
    <w:p w:rsidRPr="00467304" w:rsidR="00CF05AF" w:rsidP="00CF05AF" w:rsidRDefault="0079247D" w14:paraId="34225FC0" w14:textId="738DB898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Style w:val="eop"/>
          <w:rFonts w:ascii="Aptos" w:hAnsi="Aptos"/>
        </w:rPr>
      </w:pPr>
      <w:r>
        <w:rPr>
          <w:rStyle w:val="eop"/>
          <w:rFonts w:ascii="Aptos" w:hAnsi="Aptos" w:eastAsiaTheme="majorEastAsia"/>
        </w:rPr>
        <w:t>Nedokázali se zařadit zpátky do normálního života</w:t>
      </w:r>
    </w:p>
    <w:p w:rsidRPr="00CF05AF" w:rsidR="00467304" w:rsidP="00CF05AF" w:rsidRDefault="00467304" w14:paraId="072EF993" w14:textId="437C0DFF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eop"/>
          <w:rFonts w:ascii="Aptos" w:hAnsi="Aptos" w:eastAsiaTheme="majorEastAsia"/>
        </w:rPr>
        <w:t>Často střídali povolání</w:t>
      </w:r>
    </w:p>
    <w:p w:rsidR="00343C76" w:rsidP="00343C76" w:rsidRDefault="00343C76" w14:paraId="757EBBCA" w14:textId="77777777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Autoři: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19F72155" w14:textId="77777777">
      <w:pPr>
        <w:pStyle w:val="paragraph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ČR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38C6718D" w14:textId="77777777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Josef Čapek – Básně z</w:t>
      </w:r>
      <w:r>
        <w:rPr>
          <w:rStyle w:val="normaltextrun"/>
          <w:rFonts w:ascii="Arial" w:hAnsi="Arial" w:cs="Arial" w:eastAsiaTheme="majorEastAsia"/>
        </w:rPr>
        <w:t> </w:t>
      </w:r>
      <w:r>
        <w:rPr>
          <w:rStyle w:val="normaltextrun"/>
          <w:rFonts w:ascii="Aptos" w:hAnsi="Aptos" w:eastAsiaTheme="majorEastAsia"/>
        </w:rPr>
        <w:t>koncentra</w:t>
      </w:r>
      <w:r>
        <w:rPr>
          <w:rStyle w:val="normaltextrun"/>
          <w:rFonts w:ascii="Aptos" w:hAnsi="Aptos" w:cs="Aptos" w:eastAsiaTheme="majorEastAsia"/>
        </w:rPr>
        <w:t>č</w:t>
      </w:r>
      <w:r>
        <w:rPr>
          <w:rStyle w:val="normaltextrun"/>
          <w:rFonts w:ascii="Aptos" w:hAnsi="Aptos" w:eastAsiaTheme="majorEastAsia"/>
        </w:rPr>
        <w:t>n</w:t>
      </w:r>
      <w:r>
        <w:rPr>
          <w:rStyle w:val="normaltextrun"/>
          <w:rFonts w:ascii="Aptos" w:hAnsi="Aptos" w:cs="Aptos" w:eastAsiaTheme="majorEastAsia"/>
        </w:rPr>
        <w:t>í</w:t>
      </w:r>
      <w:r>
        <w:rPr>
          <w:rStyle w:val="normaltextrun"/>
          <w:rFonts w:ascii="Aptos" w:hAnsi="Aptos" w:eastAsiaTheme="majorEastAsia"/>
        </w:rPr>
        <w:t>ho t</w:t>
      </w:r>
      <w:r>
        <w:rPr>
          <w:rStyle w:val="normaltextrun"/>
          <w:rFonts w:ascii="Aptos" w:hAnsi="Aptos" w:cs="Aptos" w:eastAsiaTheme="majorEastAsia"/>
        </w:rPr>
        <w:t>á</w:t>
      </w:r>
      <w:r>
        <w:rPr>
          <w:rStyle w:val="normaltextrun"/>
          <w:rFonts w:ascii="Aptos" w:hAnsi="Aptos" w:eastAsiaTheme="majorEastAsia"/>
        </w:rPr>
        <w:t>bora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2FFF067D" w14:textId="77777777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Jaroslav Hašek – Osudy dobrého vojáka Švejka za světové války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65A8C233" w14:textId="77777777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František Langer – Jízdní hlídka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162F01BC" w14:textId="77777777">
      <w:pPr>
        <w:pStyle w:val="paragraph"/>
        <w:numPr>
          <w:ilvl w:val="1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>Světoví</w:t>
      </w:r>
      <w:r>
        <w:rPr>
          <w:rStyle w:val="eop"/>
          <w:rFonts w:ascii="Aptos" w:hAnsi="Aptos" w:eastAsiaTheme="majorEastAsia"/>
        </w:rPr>
        <w:t> </w:t>
      </w:r>
    </w:p>
    <w:p w:rsidR="00343C76" w:rsidP="00343C76" w:rsidRDefault="00343C76" w14:paraId="24624FA8" w14:textId="77777777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hAnsi="Aptos" w:eastAsiaTheme="majorEastAsia"/>
        </w:rPr>
        <w:t xml:space="preserve">Ernest </w:t>
      </w:r>
      <w:proofErr w:type="spellStart"/>
      <w:r>
        <w:rPr>
          <w:rStyle w:val="normaltextrun"/>
          <w:rFonts w:ascii="Aptos" w:hAnsi="Aptos" w:eastAsiaTheme="majorEastAsia"/>
        </w:rPr>
        <w:t>Hemingway</w:t>
      </w:r>
      <w:proofErr w:type="spellEnd"/>
      <w:r>
        <w:rPr>
          <w:rStyle w:val="normaltextrun"/>
          <w:rFonts w:ascii="Aptos" w:hAnsi="Aptos" w:eastAsiaTheme="majorEastAsia"/>
        </w:rPr>
        <w:t xml:space="preserve"> (USA)</w:t>
      </w:r>
      <w:r>
        <w:rPr>
          <w:rStyle w:val="eop"/>
          <w:rFonts w:ascii="Aptos" w:hAnsi="Aptos" w:eastAsiaTheme="majorEastAsia"/>
        </w:rPr>
        <w:t> </w:t>
      </w:r>
    </w:p>
    <w:p w:rsidRPr="005837F0" w:rsidR="00343C76" w:rsidP="00343C76" w:rsidRDefault="00343C76" w14:paraId="6A96A902" w14:textId="77777777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Style w:val="eop"/>
          <w:rFonts w:ascii="Aptos" w:hAnsi="Aptos"/>
        </w:rPr>
      </w:pPr>
      <w:r>
        <w:rPr>
          <w:rStyle w:val="normaltextrun"/>
          <w:rFonts w:ascii="Aptos" w:hAnsi="Aptos" w:eastAsiaTheme="majorEastAsia"/>
        </w:rPr>
        <w:t xml:space="preserve">William </w:t>
      </w:r>
      <w:proofErr w:type="spellStart"/>
      <w:r>
        <w:rPr>
          <w:rStyle w:val="normaltextrun"/>
          <w:rFonts w:ascii="Aptos" w:hAnsi="Aptos" w:eastAsiaTheme="majorEastAsia"/>
        </w:rPr>
        <w:t>Faulkner</w:t>
      </w:r>
      <w:proofErr w:type="spellEnd"/>
      <w:r>
        <w:rPr>
          <w:rStyle w:val="normaltextrun"/>
          <w:rFonts w:ascii="Aptos" w:hAnsi="Aptos" w:eastAsiaTheme="majorEastAsia"/>
        </w:rPr>
        <w:t xml:space="preserve"> (USA)</w:t>
      </w:r>
      <w:r>
        <w:rPr>
          <w:rStyle w:val="eop"/>
          <w:rFonts w:ascii="Aptos" w:hAnsi="Aptos" w:eastAsiaTheme="majorEastAsia"/>
        </w:rPr>
        <w:t> </w:t>
      </w:r>
    </w:p>
    <w:p w:rsidR="005837F0" w:rsidP="00343C76" w:rsidRDefault="005837F0" w14:paraId="0211B121" w14:textId="0A147DBF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eop"/>
          <w:rFonts w:ascii="Aptos" w:hAnsi="Aptos" w:eastAsiaTheme="majorEastAsia"/>
        </w:rPr>
        <w:t xml:space="preserve">Francis </w:t>
      </w:r>
      <w:proofErr w:type="spellStart"/>
      <w:r>
        <w:rPr>
          <w:rStyle w:val="eop"/>
          <w:rFonts w:ascii="Aptos" w:hAnsi="Aptos" w:eastAsiaTheme="majorEastAsia"/>
        </w:rPr>
        <w:t>Scott</w:t>
      </w:r>
      <w:proofErr w:type="spellEnd"/>
      <w:r>
        <w:rPr>
          <w:rStyle w:val="eop"/>
          <w:rFonts w:ascii="Aptos" w:hAnsi="Aptos" w:eastAsiaTheme="majorEastAsia"/>
        </w:rPr>
        <w:t xml:space="preserve"> Fitzgerald (USA)</w:t>
      </w:r>
    </w:p>
    <w:p w:rsidR="00343C76" w:rsidP="00343C76" w:rsidRDefault="00343C76" w14:paraId="30DEAEC8" w14:textId="65765730">
      <w:pPr>
        <w:pStyle w:val="paragraph"/>
        <w:numPr>
          <w:ilvl w:val="2"/>
          <w:numId w:val="37"/>
        </w:numPr>
        <w:spacing w:before="0" w:beforeAutospacing="0" w:after="0" w:afterAutospacing="0"/>
        <w:textAlignment w:val="baseline"/>
        <w:rPr>
          <w:rFonts w:ascii="Aptos" w:hAnsi="Aptos"/>
        </w:rPr>
      </w:pPr>
      <w:proofErr w:type="spellStart"/>
      <w:r>
        <w:rPr>
          <w:rStyle w:val="normaltextrun"/>
          <w:rFonts w:ascii="Aptos" w:hAnsi="Aptos" w:eastAsiaTheme="majorEastAsia"/>
        </w:rPr>
        <w:t>Getruda</w:t>
      </w:r>
      <w:proofErr w:type="spellEnd"/>
      <w:r>
        <w:rPr>
          <w:rStyle w:val="normaltextrun"/>
          <w:rFonts w:ascii="Aptos" w:hAnsi="Aptos" w:eastAsiaTheme="majorEastAsia"/>
        </w:rPr>
        <w:t xml:space="preserve"> Steinová (USA)</w:t>
      </w:r>
      <w:r>
        <w:rPr>
          <w:rStyle w:val="eop"/>
          <w:rFonts w:ascii="Aptos" w:hAnsi="Aptos" w:eastAsiaTheme="majorEastAsia"/>
        </w:rPr>
        <w:t> </w:t>
      </w:r>
      <w:r w:rsidR="00CF52F9">
        <w:rPr>
          <w:rStyle w:val="eop"/>
          <w:rFonts w:ascii="Aptos" w:hAnsi="Aptos" w:eastAsiaTheme="majorEastAsia"/>
        </w:rPr>
        <w:t>- založila</w:t>
      </w:r>
    </w:p>
    <w:p w:rsidRPr="00635D3A" w:rsidR="00635D3A" w:rsidP="00635D3A" w:rsidRDefault="00635D3A" w14:paraId="2B31D723" w14:textId="77777777">
      <w:pPr>
        <w:rPr>
          <w:lang w:val="en-US"/>
        </w:rPr>
      </w:pPr>
    </w:p>
    <w:sectPr w:rsidRPr="00635D3A" w:rsidR="00635D3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67347"/>
    <w:multiLevelType w:val="hybridMultilevel"/>
    <w:tmpl w:val="659EEF4E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64F3623"/>
    <w:multiLevelType w:val="hybridMultilevel"/>
    <w:tmpl w:val="211CB73A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06FD57DC"/>
    <w:multiLevelType w:val="hybridMultilevel"/>
    <w:tmpl w:val="D6AE6EE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5511C"/>
    <w:multiLevelType w:val="multilevel"/>
    <w:tmpl w:val="CB8A22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E3009"/>
    <w:multiLevelType w:val="multilevel"/>
    <w:tmpl w:val="0AA6EB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EF217B"/>
    <w:multiLevelType w:val="multilevel"/>
    <w:tmpl w:val="4D3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94D1B"/>
    <w:multiLevelType w:val="hybridMultilevel"/>
    <w:tmpl w:val="71F2E23A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C4A7EE2"/>
    <w:multiLevelType w:val="hybridMultilevel"/>
    <w:tmpl w:val="0B3C5CD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04811BD"/>
    <w:multiLevelType w:val="hybridMultilevel"/>
    <w:tmpl w:val="424CF02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452035"/>
    <w:multiLevelType w:val="multilevel"/>
    <w:tmpl w:val="A92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E482BB1"/>
    <w:multiLevelType w:val="multilevel"/>
    <w:tmpl w:val="AE7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6AD4C42"/>
    <w:multiLevelType w:val="multilevel"/>
    <w:tmpl w:val="7A86ED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7B66EE2"/>
    <w:multiLevelType w:val="multilevel"/>
    <w:tmpl w:val="5E1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8932AC2"/>
    <w:multiLevelType w:val="hybridMultilevel"/>
    <w:tmpl w:val="01D49EE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0" w15:restartNumberingAfterBreak="0">
    <w:nsid w:val="3CDE5AEB"/>
    <w:multiLevelType w:val="hybridMultilevel"/>
    <w:tmpl w:val="7E980708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3DAD5914"/>
    <w:multiLevelType w:val="multilevel"/>
    <w:tmpl w:val="1AA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15FDB"/>
    <w:multiLevelType w:val="multilevel"/>
    <w:tmpl w:val="43A692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80A66"/>
    <w:multiLevelType w:val="multilevel"/>
    <w:tmpl w:val="4A1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D84A8A"/>
    <w:multiLevelType w:val="multilevel"/>
    <w:tmpl w:val="8A94F0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0A5350"/>
    <w:multiLevelType w:val="multilevel"/>
    <w:tmpl w:val="ED9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4A92859"/>
    <w:multiLevelType w:val="multilevel"/>
    <w:tmpl w:val="2F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58B2773C"/>
    <w:multiLevelType w:val="multilevel"/>
    <w:tmpl w:val="0A3022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84D1690"/>
    <w:multiLevelType w:val="hybridMultilevel"/>
    <w:tmpl w:val="85B25CF6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3" w15:restartNumberingAfterBreak="0">
    <w:nsid w:val="6D4F4BAF"/>
    <w:multiLevelType w:val="hybridMultilevel"/>
    <w:tmpl w:val="7B5E48EE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4" w15:restartNumberingAfterBreak="0">
    <w:nsid w:val="713D073C"/>
    <w:multiLevelType w:val="multilevel"/>
    <w:tmpl w:val="6C707D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5" w15:restartNumberingAfterBreak="0">
    <w:nsid w:val="78B9232F"/>
    <w:multiLevelType w:val="hybridMultilevel"/>
    <w:tmpl w:val="E6606C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A0CD0"/>
    <w:multiLevelType w:val="multilevel"/>
    <w:tmpl w:val="6DFCDF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83557425">
    <w:abstractNumId w:val="6"/>
  </w:num>
  <w:num w:numId="2" w16cid:durableId="848059044">
    <w:abstractNumId w:val="11"/>
  </w:num>
  <w:num w:numId="3" w16cid:durableId="2146508646">
    <w:abstractNumId w:val="0"/>
  </w:num>
  <w:num w:numId="4" w16cid:durableId="1179197415">
    <w:abstractNumId w:val="22"/>
  </w:num>
  <w:num w:numId="5" w16cid:durableId="895432030">
    <w:abstractNumId w:val="8"/>
  </w:num>
  <w:num w:numId="6" w16cid:durableId="1588883115">
    <w:abstractNumId w:val="28"/>
  </w:num>
  <w:num w:numId="7" w16cid:durableId="1285162496">
    <w:abstractNumId w:val="24"/>
  </w:num>
  <w:num w:numId="8" w16cid:durableId="1003052166">
    <w:abstractNumId w:val="26"/>
  </w:num>
  <w:num w:numId="9" w16cid:durableId="1983190127">
    <w:abstractNumId w:val="5"/>
  </w:num>
  <w:num w:numId="10" w16cid:durableId="926619515">
    <w:abstractNumId w:val="1"/>
  </w:num>
  <w:num w:numId="11" w16cid:durableId="1319843379">
    <w:abstractNumId w:val="35"/>
  </w:num>
  <w:num w:numId="12" w16cid:durableId="578515655">
    <w:abstractNumId w:val="12"/>
  </w:num>
  <w:num w:numId="13" w16cid:durableId="1751847960">
    <w:abstractNumId w:val="4"/>
  </w:num>
  <w:num w:numId="14" w16cid:durableId="482619551">
    <w:abstractNumId w:val="2"/>
  </w:num>
  <w:num w:numId="15" w16cid:durableId="1338381808">
    <w:abstractNumId w:val="20"/>
  </w:num>
  <w:num w:numId="16" w16cid:durableId="1095059059">
    <w:abstractNumId w:val="33"/>
  </w:num>
  <w:num w:numId="17" w16cid:durableId="741755041">
    <w:abstractNumId w:val="3"/>
  </w:num>
  <w:num w:numId="18" w16cid:durableId="1412502097">
    <w:abstractNumId w:val="32"/>
  </w:num>
  <w:num w:numId="19" w16cid:durableId="1737361842">
    <w:abstractNumId w:val="13"/>
  </w:num>
  <w:num w:numId="20" w16cid:durableId="417796214">
    <w:abstractNumId w:val="19"/>
  </w:num>
  <w:num w:numId="21" w16cid:durableId="1304653842">
    <w:abstractNumId w:val="30"/>
  </w:num>
  <w:num w:numId="22" w16cid:durableId="912392421">
    <w:abstractNumId w:val="10"/>
  </w:num>
  <w:num w:numId="23" w16cid:durableId="684135751">
    <w:abstractNumId w:val="15"/>
  </w:num>
  <w:num w:numId="24" w16cid:durableId="1427996225">
    <w:abstractNumId w:val="25"/>
  </w:num>
  <w:num w:numId="25" w16cid:durableId="787623960">
    <w:abstractNumId w:val="21"/>
  </w:num>
  <w:num w:numId="26" w16cid:durableId="1260987368">
    <w:abstractNumId w:val="29"/>
  </w:num>
  <w:num w:numId="27" w16cid:durableId="1296370070">
    <w:abstractNumId w:val="18"/>
  </w:num>
  <w:num w:numId="28" w16cid:durableId="1063872540">
    <w:abstractNumId w:val="16"/>
  </w:num>
  <w:num w:numId="29" w16cid:durableId="475873312">
    <w:abstractNumId w:val="34"/>
  </w:num>
  <w:num w:numId="30" w16cid:durableId="1735155684">
    <w:abstractNumId w:val="9"/>
  </w:num>
  <w:num w:numId="31" w16cid:durableId="558905431">
    <w:abstractNumId w:val="36"/>
  </w:num>
  <w:num w:numId="32" w16cid:durableId="36979748">
    <w:abstractNumId w:val="17"/>
  </w:num>
  <w:num w:numId="33" w16cid:durableId="1524051035">
    <w:abstractNumId w:val="23"/>
  </w:num>
  <w:num w:numId="34" w16cid:durableId="930242016">
    <w:abstractNumId w:val="27"/>
  </w:num>
  <w:num w:numId="35" w16cid:durableId="829831967">
    <w:abstractNumId w:val="7"/>
  </w:num>
  <w:num w:numId="36" w16cid:durableId="234508928">
    <w:abstractNumId w:val="31"/>
  </w:num>
  <w:num w:numId="37" w16cid:durableId="821891990">
    <w:abstractNumId w:val="1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dirty"/>
  <w:attachedTemplate r:id="rId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F7"/>
    <w:rsid w:val="00065B2A"/>
    <w:rsid w:val="00072B0B"/>
    <w:rsid w:val="00080944"/>
    <w:rsid w:val="000A2A7C"/>
    <w:rsid w:val="000E7361"/>
    <w:rsid w:val="00126CDF"/>
    <w:rsid w:val="001729F6"/>
    <w:rsid w:val="001D31F5"/>
    <w:rsid w:val="001F0EF9"/>
    <w:rsid w:val="00245BBF"/>
    <w:rsid w:val="00254F32"/>
    <w:rsid w:val="00261DDB"/>
    <w:rsid w:val="0026780E"/>
    <w:rsid w:val="002A6C56"/>
    <w:rsid w:val="002C5C3D"/>
    <w:rsid w:val="00312C03"/>
    <w:rsid w:val="00343C76"/>
    <w:rsid w:val="0037362F"/>
    <w:rsid w:val="003D0CF2"/>
    <w:rsid w:val="003E22B6"/>
    <w:rsid w:val="004305C3"/>
    <w:rsid w:val="0046171E"/>
    <w:rsid w:val="00467304"/>
    <w:rsid w:val="00475B59"/>
    <w:rsid w:val="004A3526"/>
    <w:rsid w:val="004E07EF"/>
    <w:rsid w:val="00521396"/>
    <w:rsid w:val="0052573A"/>
    <w:rsid w:val="005837F0"/>
    <w:rsid w:val="005A5103"/>
    <w:rsid w:val="005B10E6"/>
    <w:rsid w:val="005D5566"/>
    <w:rsid w:val="006005D8"/>
    <w:rsid w:val="0062698D"/>
    <w:rsid w:val="00635D3A"/>
    <w:rsid w:val="00664133"/>
    <w:rsid w:val="006974AC"/>
    <w:rsid w:val="006E400F"/>
    <w:rsid w:val="006F0615"/>
    <w:rsid w:val="00751C49"/>
    <w:rsid w:val="00753C4B"/>
    <w:rsid w:val="00777F5E"/>
    <w:rsid w:val="00784504"/>
    <w:rsid w:val="00791937"/>
    <w:rsid w:val="0079247D"/>
    <w:rsid w:val="007A0FF7"/>
    <w:rsid w:val="007C6187"/>
    <w:rsid w:val="00817E1B"/>
    <w:rsid w:val="008C2996"/>
    <w:rsid w:val="008D0175"/>
    <w:rsid w:val="00946D03"/>
    <w:rsid w:val="00971207"/>
    <w:rsid w:val="009B5580"/>
    <w:rsid w:val="009E0B90"/>
    <w:rsid w:val="00A13A2C"/>
    <w:rsid w:val="00A3298F"/>
    <w:rsid w:val="00A5185B"/>
    <w:rsid w:val="00A605A5"/>
    <w:rsid w:val="00A674BF"/>
    <w:rsid w:val="00AE775A"/>
    <w:rsid w:val="00AF44E9"/>
    <w:rsid w:val="00B21CED"/>
    <w:rsid w:val="00BC0C6F"/>
    <w:rsid w:val="00BC73E3"/>
    <w:rsid w:val="00BF1883"/>
    <w:rsid w:val="00C45C02"/>
    <w:rsid w:val="00C63C04"/>
    <w:rsid w:val="00C91A8F"/>
    <w:rsid w:val="00CA0BD2"/>
    <w:rsid w:val="00CC4F64"/>
    <w:rsid w:val="00CD0268"/>
    <w:rsid w:val="00CD2165"/>
    <w:rsid w:val="00CD22E2"/>
    <w:rsid w:val="00CD506A"/>
    <w:rsid w:val="00CF05AF"/>
    <w:rsid w:val="00CF52F9"/>
    <w:rsid w:val="00D45C73"/>
    <w:rsid w:val="00D71A4F"/>
    <w:rsid w:val="00D8362C"/>
    <w:rsid w:val="00E06EF7"/>
    <w:rsid w:val="00EA56FF"/>
    <w:rsid w:val="00EC4584"/>
    <w:rsid w:val="00EE3C1F"/>
    <w:rsid w:val="00EE7A78"/>
    <w:rsid w:val="00EF71E0"/>
    <w:rsid w:val="00F4187D"/>
    <w:rsid w:val="00F67F8C"/>
    <w:rsid w:val="00F7091D"/>
    <w:rsid w:val="00FC1614"/>
    <w:rsid w:val="00FD50C7"/>
    <w:rsid w:val="00FF3A9A"/>
    <w:rsid w:val="09087AF2"/>
    <w:rsid w:val="55FAE959"/>
    <w:rsid w:val="659D24DA"/>
    <w:rsid w:val="7732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4327"/>
  <w15:docId w15:val="{6C6E645C-BFC5-4609-B7AD-99A8C70E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2B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F0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F06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61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061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12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C03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343C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cs-CZ"/>
      <w14:ligatures w14:val="none"/>
    </w:rPr>
  </w:style>
  <w:style w:type="character" w:styleId="normaltextrun" w:customStyle="1">
    <w:name w:val="normaltextrun"/>
    <w:basedOn w:val="DefaultParagraphFont"/>
    <w:rsid w:val="00343C76"/>
  </w:style>
  <w:style w:type="character" w:styleId="eop" w:customStyle="1">
    <w:name w:val="eop"/>
    <w:basedOn w:val="DefaultParagraphFont"/>
    <w:rsid w:val="00343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d\Downloads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5" ma:contentTypeDescription="Vytvoří nový dokument" ma:contentTypeScope="" ma:versionID="063a33b23474da0da95aef0df1e82104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24476be00848c4ecb71af559c2e61dda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6A1C-C5AD-4FCD-A8F7-EF57E92998D5}">
  <ds:schemaRefs>
    <ds:schemaRef ds:uri="http://schemas.microsoft.com/office/2006/metadata/properties"/>
    <ds:schemaRef ds:uri="http://schemas.microsoft.com/office/infopath/2007/PartnerControls"/>
    <ds:schemaRef ds:uri="e84dd0a2-da34-4871-bd8a-9b9efd768eab"/>
  </ds:schemaRefs>
</ds:datastoreItem>
</file>

<file path=customXml/itemProps2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82AC5-2B18-4280-9F9E-4EA639B8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Charakteristika uměleckého textu.dotx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Drabina</dc:creator>
  <keywords/>
  <dc:description/>
  <lastModifiedBy>23 drabina adam</lastModifiedBy>
  <revision>65</revision>
  <dcterms:created xsi:type="dcterms:W3CDTF">2025-04-27T20:10:00.0000000Z</dcterms:created>
  <dcterms:modified xsi:type="dcterms:W3CDTF">2025-04-28T17:29:56.0853544Z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