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14E" w:rsidRDefault="00E544F3">
      <w:pPr>
        <w:rPr>
          <w:rFonts w:ascii="Cambria" w:hAnsi="Cambria"/>
        </w:rPr>
      </w:pPr>
      <w:r w:rsidRPr="005E62B2">
        <w:rPr>
          <w:rFonts w:ascii="Cambria" w:hAnsi="Cambria"/>
          <w:b/>
        </w:rPr>
        <w:t>Question 16.5</w:t>
      </w:r>
      <w:r>
        <w:rPr>
          <w:rFonts w:ascii="Cambria" w:hAnsi="Cambria"/>
        </w:rPr>
        <w:t xml:space="preserve"> – Suppose you have a class with three methods (first, second and third). Suppose you created an instance of this class and passed it to three methods. Re-write first, second and third so that you will be guaranteed that they will get executed in the order first, second and third, regardless of what the threads do.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98"/>
      </w:tblGrid>
      <w:tr w:rsidR="00E544F3" w:rsidTr="00E544F3">
        <w:trPr>
          <w:jc w:val="center"/>
        </w:trPr>
        <w:tc>
          <w:tcPr>
            <w:tcW w:w="5098" w:type="dxa"/>
          </w:tcPr>
          <w:p w:rsidR="00E544F3" w:rsidRPr="00002749" w:rsidRDefault="00E544F3" w:rsidP="00E54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0274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002749">
              <w:rPr>
                <w:rFonts w:ascii="Consolas" w:hAnsi="Consolas" w:cs="Consolas"/>
                <w:b/>
                <w:bCs/>
                <w:color w:val="7F0055"/>
                <w:sz w:val="18"/>
              </w:rPr>
              <w:t>class</w:t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 xml:space="preserve"> Question {</w:t>
            </w:r>
          </w:p>
          <w:p w:rsidR="00E544F3" w:rsidRPr="00002749" w:rsidRDefault="00E544F3" w:rsidP="00E54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 xml:space="preserve"> Semaphore </w:t>
            </w:r>
            <w:r w:rsidRPr="00002749">
              <w:rPr>
                <w:rFonts w:ascii="Consolas" w:hAnsi="Consolas" w:cs="Consolas"/>
                <w:color w:val="0000C0"/>
                <w:sz w:val="18"/>
              </w:rPr>
              <w:t>sem1</w:t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002749">
              <w:rPr>
                <w:rFonts w:ascii="Consolas" w:hAnsi="Consolas" w:cs="Consolas"/>
                <w:color w:val="0000C0"/>
                <w:sz w:val="18"/>
              </w:rPr>
              <w:t>sem2</w:t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002749">
              <w:rPr>
                <w:rFonts w:ascii="Consolas" w:hAnsi="Consolas" w:cs="Consolas"/>
                <w:color w:val="0000C0"/>
                <w:sz w:val="18"/>
              </w:rPr>
              <w:t>sem3</w:t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:rsidR="00E544F3" w:rsidRPr="00002749" w:rsidRDefault="00E544F3" w:rsidP="00E54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:rsidR="00E544F3" w:rsidRPr="00002749" w:rsidRDefault="00E544F3" w:rsidP="00E54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 xml:space="preserve"> Question() {</w:t>
            </w:r>
          </w:p>
          <w:p w:rsidR="00E544F3" w:rsidRPr="00002749" w:rsidRDefault="00E544F3" w:rsidP="00E54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b/>
                <w:bCs/>
                <w:color w:val="7F0055"/>
                <w:sz w:val="18"/>
              </w:rPr>
              <w:t>try</w:t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 xml:space="preserve"> {</w:t>
            </w:r>
          </w:p>
          <w:p w:rsidR="00E544F3" w:rsidRPr="00002749" w:rsidRDefault="00E544F3" w:rsidP="00E54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C0"/>
                <w:sz w:val="18"/>
              </w:rPr>
              <w:t>sem1</w:t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00274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 xml:space="preserve"> Semaphore(1);</w:t>
            </w:r>
          </w:p>
          <w:p w:rsidR="00E544F3" w:rsidRPr="00002749" w:rsidRDefault="00E544F3" w:rsidP="00E54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C0"/>
                <w:sz w:val="18"/>
              </w:rPr>
              <w:t>sem2</w:t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00274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 xml:space="preserve"> Semaphore(1);</w:t>
            </w:r>
          </w:p>
          <w:p w:rsidR="00E544F3" w:rsidRPr="00002749" w:rsidRDefault="00E544F3" w:rsidP="00E54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C0"/>
                <w:sz w:val="18"/>
              </w:rPr>
              <w:t>sem3</w:t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00274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 xml:space="preserve"> Semaphore(1);</w:t>
            </w:r>
          </w:p>
          <w:p w:rsidR="00E544F3" w:rsidRPr="00002749" w:rsidRDefault="00E544F3" w:rsidP="00E54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:rsidR="00E544F3" w:rsidRPr="00002749" w:rsidRDefault="00E544F3" w:rsidP="00E54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C0"/>
                <w:sz w:val="18"/>
              </w:rPr>
              <w:t>sem1</w:t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>.acquire();</w:t>
            </w:r>
          </w:p>
          <w:p w:rsidR="00E544F3" w:rsidRPr="00002749" w:rsidRDefault="00E544F3" w:rsidP="00E54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C0"/>
                <w:sz w:val="18"/>
              </w:rPr>
              <w:t>sem2</w:t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>.acquire();</w:t>
            </w:r>
          </w:p>
          <w:p w:rsidR="00E544F3" w:rsidRPr="00002749" w:rsidRDefault="00E544F3" w:rsidP="00E54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C0"/>
                <w:sz w:val="18"/>
              </w:rPr>
              <w:t>sem3</w:t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>.acquire();</w:t>
            </w:r>
          </w:p>
          <w:p w:rsidR="00E544F3" w:rsidRPr="00002749" w:rsidRDefault="00E544F3" w:rsidP="00E54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  <w:t xml:space="preserve">} </w:t>
            </w:r>
            <w:r w:rsidRPr="00002749">
              <w:rPr>
                <w:rFonts w:ascii="Consolas" w:hAnsi="Consolas" w:cs="Consolas"/>
                <w:b/>
                <w:bCs/>
                <w:color w:val="7F0055"/>
                <w:sz w:val="18"/>
              </w:rPr>
              <w:t>catch</w:t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 xml:space="preserve"> (Exception e) { </w:t>
            </w:r>
          </w:p>
          <w:p w:rsidR="00E544F3" w:rsidRPr="00002749" w:rsidRDefault="00E544F3" w:rsidP="00E54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:rsidR="00E544F3" w:rsidRPr="00002749" w:rsidRDefault="00E544F3" w:rsidP="00E54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:rsidR="00E544F3" w:rsidRPr="00002749" w:rsidRDefault="00E544F3" w:rsidP="00E54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:rsidR="00E544F3" w:rsidRPr="00002749" w:rsidRDefault="00E544F3" w:rsidP="00E54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002749">
              <w:rPr>
                <w:rFonts w:ascii="Consolas" w:hAnsi="Consolas" w:cs="Consolas"/>
                <w:b/>
                <w:bCs/>
                <w:color w:val="7F0055"/>
                <w:sz w:val="18"/>
              </w:rPr>
              <w:t>void</w:t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 xml:space="preserve"> first() {</w:t>
            </w:r>
          </w:p>
          <w:p w:rsidR="00E544F3" w:rsidRPr="00002749" w:rsidRDefault="00E544F3" w:rsidP="00E54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b/>
                <w:bCs/>
                <w:color w:val="7F0055"/>
                <w:sz w:val="18"/>
              </w:rPr>
              <w:t>try</w:t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 xml:space="preserve"> {</w:t>
            </w:r>
          </w:p>
          <w:p w:rsidR="00E544F3" w:rsidRPr="00002749" w:rsidRDefault="00E544F3" w:rsidP="00E54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3F7F5F"/>
                <w:sz w:val="18"/>
              </w:rPr>
              <w:t>//perform steps here</w:t>
            </w:r>
          </w:p>
          <w:p w:rsidR="00E544F3" w:rsidRPr="00002749" w:rsidRDefault="00E544F3" w:rsidP="00E54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C0"/>
                <w:sz w:val="18"/>
              </w:rPr>
              <w:t>sem1</w:t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>.release();</w:t>
            </w:r>
          </w:p>
          <w:p w:rsidR="00E544F3" w:rsidRPr="00002749" w:rsidRDefault="00E544F3" w:rsidP="00E54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  <w:t xml:space="preserve">} </w:t>
            </w:r>
            <w:r w:rsidRPr="00002749">
              <w:rPr>
                <w:rFonts w:ascii="Consolas" w:hAnsi="Consolas" w:cs="Consolas"/>
                <w:b/>
                <w:bCs/>
                <w:color w:val="7F0055"/>
                <w:sz w:val="18"/>
              </w:rPr>
              <w:t>catch</w:t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 xml:space="preserve"> (Exception e) {}</w:t>
            </w:r>
          </w:p>
          <w:p w:rsidR="00E544F3" w:rsidRPr="00002749" w:rsidRDefault="00E544F3" w:rsidP="00E54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:rsidR="00E544F3" w:rsidRPr="00002749" w:rsidRDefault="00E544F3" w:rsidP="00E54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</w:p>
          <w:p w:rsidR="00E544F3" w:rsidRPr="00002749" w:rsidRDefault="00E544F3" w:rsidP="00E54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:rsidR="00E544F3" w:rsidRPr="00002749" w:rsidRDefault="00E544F3" w:rsidP="00E54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:rsidR="00E544F3" w:rsidRPr="00002749" w:rsidRDefault="00E544F3" w:rsidP="00E54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002749">
              <w:rPr>
                <w:rFonts w:ascii="Consolas" w:hAnsi="Consolas" w:cs="Consolas"/>
                <w:b/>
                <w:bCs/>
                <w:color w:val="7F0055"/>
                <w:sz w:val="18"/>
              </w:rPr>
              <w:t>void</w:t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 xml:space="preserve"> second() {</w:t>
            </w:r>
            <w:bookmarkStart w:id="0" w:name="_GoBack"/>
            <w:bookmarkEnd w:id="0"/>
          </w:p>
          <w:p w:rsidR="00E544F3" w:rsidRPr="00002749" w:rsidRDefault="00E544F3" w:rsidP="00E54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b/>
                <w:bCs/>
                <w:color w:val="7F0055"/>
                <w:sz w:val="18"/>
              </w:rPr>
              <w:t>try</w:t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 xml:space="preserve"> {</w:t>
            </w:r>
          </w:p>
          <w:p w:rsidR="00E544F3" w:rsidRPr="00002749" w:rsidRDefault="00E544F3" w:rsidP="00E54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C0"/>
                <w:sz w:val="18"/>
              </w:rPr>
              <w:t>sem1</w:t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>.acquire();</w:t>
            </w:r>
          </w:p>
          <w:p w:rsidR="00E544F3" w:rsidRPr="00002749" w:rsidRDefault="00E544F3" w:rsidP="00E54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C0"/>
                <w:sz w:val="18"/>
              </w:rPr>
              <w:t>sem1</w:t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>.release();</w:t>
            </w:r>
          </w:p>
          <w:p w:rsidR="00E544F3" w:rsidRPr="00002749" w:rsidRDefault="00E544F3" w:rsidP="00E54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3F7F5F"/>
                <w:sz w:val="18"/>
              </w:rPr>
              <w:t>//perform steps here</w:t>
            </w:r>
          </w:p>
          <w:p w:rsidR="00E544F3" w:rsidRPr="00002749" w:rsidRDefault="00E544F3" w:rsidP="00E54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C0"/>
                <w:sz w:val="18"/>
              </w:rPr>
              <w:t>sem2</w:t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>.release();</w:t>
            </w:r>
          </w:p>
          <w:p w:rsidR="00E544F3" w:rsidRPr="00002749" w:rsidRDefault="00E544F3" w:rsidP="00E54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  <w:t xml:space="preserve">} </w:t>
            </w:r>
            <w:r w:rsidRPr="00002749">
              <w:rPr>
                <w:rFonts w:ascii="Consolas" w:hAnsi="Consolas" w:cs="Consolas"/>
                <w:b/>
                <w:bCs/>
                <w:color w:val="7F0055"/>
                <w:sz w:val="18"/>
              </w:rPr>
              <w:t>catch</w:t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 xml:space="preserve"> (Exception e) {}</w:t>
            </w:r>
          </w:p>
          <w:p w:rsidR="00E544F3" w:rsidRPr="00002749" w:rsidRDefault="00E544F3" w:rsidP="00E54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:rsidR="00E544F3" w:rsidRPr="00002749" w:rsidRDefault="00E544F3" w:rsidP="00E54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:rsidR="00E544F3" w:rsidRPr="00002749" w:rsidRDefault="00E544F3" w:rsidP="00E54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002749">
              <w:rPr>
                <w:rFonts w:ascii="Consolas" w:hAnsi="Consolas" w:cs="Consolas"/>
                <w:b/>
                <w:bCs/>
                <w:color w:val="7F0055"/>
                <w:sz w:val="18"/>
              </w:rPr>
              <w:t>void</w:t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 xml:space="preserve"> third() {</w:t>
            </w:r>
          </w:p>
          <w:p w:rsidR="00E544F3" w:rsidRPr="00002749" w:rsidRDefault="00E544F3" w:rsidP="00E54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b/>
                <w:bCs/>
                <w:color w:val="7F0055"/>
                <w:sz w:val="18"/>
              </w:rPr>
              <w:t>try</w:t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 xml:space="preserve"> {</w:t>
            </w:r>
          </w:p>
          <w:p w:rsidR="00E544F3" w:rsidRPr="00002749" w:rsidRDefault="00E544F3" w:rsidP="00E54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3F7F5F"/>
                <w:sz w:val="18"/>
              </w:rPr>
              <w:t>//perform steps here</w:t>
            </w:r>
          </w:p>
          <w:p w:rsidR="00E544F3" w:rsidRPr="00002749" w:rsidRDefault="00E544F3" w:rsidP="00E54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C0"/>
                <w:sz w:val="18"/>
              </w:rPr>
              <w:t>sem2</w:t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>.acquire();</w:t>
            </w:r>
          </w:p>
          <w:p w:rsidR="00E544F3" w:rsidRPr="00002749" w:rsidRDefault="00E544F3" w:rsidP="00E54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C0"/>
                <w:sz w:val="18"/>
              </w:rPr>
              <w:t>sem2</w:t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>.release();</w:t>
            </w:r>
          </w:p>
          <w:p w:rsidR="00E544F3" w:rsidRPr="00002749" w:rsidRDefault="00E544F3" w:rsidP="00E54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  <w:t xml:space="preserve">} </w:t>
            </w:r>
            <w:r w:rsidRPr="00002749">
              <w:rPr>
                <w:rFonts w:ascii="Consolas" w:hAnsi="Consolas" w:cs="Consolas"/>
                <w:b/>
                <w:bCs/>
                <w:color w:val="7F0055"/>
                <w:sz w:val="18"/>
              </w:rPr>
              <w:t>catch</w:t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 xml:space="preserve"> (Exception e) { </w:t>
            </w:r>
          </w:p>
          <w:p w:rsidR="00E544F3" w:rsidRPr="00002749" w:rsidRDefault="00E544F3" w:rsidP="00E54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:rsidR="00E544F3" w:rsidRPr="00002749" w:rsidRDefault="00E544F3" w:rsidP="00E544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0274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:rsidR="00E544F3" w:rsidRDefault="00E544F3" w:rsidP="00E544F3">
            <w:pPr>
              <w:rPr>
                <w:rFonts w:ascii="Cambria" w:hAnsi="Cambria"/>
              </w:rPr>
            </w:pPr>
            <w:r w:rsidRPr="00002749">
              <w:rPr>
                <w:rFonts w:ascii="Consolas" w:hAnsi="Consolas" w:cs="Consolas"/>
                <w:color w:val="000000"/>
                <w:sz w:val="18"/>
              </w:rPr>
              <w:t>}</w:t>
            </w:r>
          </w:p>
        </w:tc>
      </w:tr>
    </w:tbl>
    <w:p w:rsidR="00E544F3" w:rsidRDefault="00E544F3">
      <w:pPr>
        <w:rPr>
          <w:rFonts w:ascii="Cambria" w:hAnsi="Cambria"/>
        </w:rPr>
      </w:pPr>
    </w:p>
    <w:p w:rsidR="00E544F3" w:rsidRDefault="00E544F3" w:rsidP="005E62B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5E62B2">
        <w:rPr>
          <w:rFonts w:ascii="Cambria" w:hAnsi="Cambria"/>
        </w:rPr>
        <w:t xml:space="preserve">When an object calls “aquire” on a semaphore, it will either move on to the next line </w:t>
      </w:r>
      <w:r w:rsidR="005E62B2" w:rsidRPr="005E62B2">
        <w:rPr>
          <w:rFonts w:ascii="Cambria" w:hAnsi="Cambria"/>
        </w:rPr>
        <w:t>of code (if the semaphore is not already being aquired by some other object) or it will wait until it can aqure it. The aquired method of a semaphore probably checks one boolean variable (something that states whether it is free or currently in use) and just gets stuck in some forever for loop until it is free.</w:t>
      </w:r>
    </w:p>
    <w:p w:rsidR="005E62B2" w:rsidRDefault="005E62B2" w:rsidP="005E62B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The thread that initialized the contructor aquired all the semaphores. If the other threads call “aquire” before “release” they will get trapped waiting. </w:t>
      </w:r>
    </w:p>
    <w:p w:rsidR="005E62B2" w:rsidRDefault="005E62B2" w:rsidP="005E62B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First doesn’t call aquire at all. So it can be executed. It also calls release. This allows second to be able to be executed.</w:t>
      </w:r>
    </w:p>
    <w:p w:rsidR="005E62B2" w:rsidRDefault="005E62B2" w:rsidP="005E62B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Second calls release on semaphore 2. Now third can be executed.</w:t>
      </w:r>
    </w:p>
    <w:p w:rsidR="00750073" w:rsidRDefault="005E62B2" w:rsidP="0075007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The reason we used semaphores instead of locks (like the re-entrant lock) is that semaphores can be released</w:t>
      </w:r>
      <w:r w:rsidR="00750073">
        <w:rPr>
          <w:rFonts w:ascii="Cambria" w:hAnsi="Cambria"/>
        </w:rPr>
        <w:t xml:space="preserve"> or aquired</w:t>
      </w:r>
      <w:r>
        <w:rPr>
          <w:rFonts w:ascii="Cambria" w:hAnsi="Cambria"/>
        </w:rPr>
        <w:t xml:space="preserve"> by any thread. For example, any thread can call first and release semaphore 1. With locks, only the object that called lock and owns the lock can unlock it.</w:t>
      </w:r>
    </w:p>
    <w:p w:rsidR="005E62B2" w:rsidRDefault="0067095D" w:rsidP="005E62B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The difference is that locks dictate WHO can run the first and second operation. Semaphores are only concerned with the maintaining an order of execution.</w:t>
      </w:r>
      <w:r w:rsidR="005E62B2">
        <w:rPr>
          <w:rFonts w:ascii="Cambria" w:hAnsi="Cambria"/>
        </w:rPr>
        <w:t xml:space="preserve"> </w:t>
      </w:r>
      <w:r w:rsidR="00FF5C00">
        <w:rPr>
          <w:rFonts w:ascii="Cambria" w:hAnsi="Cambria"/>
        </w:rPr>
        <w:t xml:space="preserve">If there is a section that is protected by a lock, it means that you can’t enter that section unless the lock owner allows you to (i.e. unlocks it for you). If there is a section that is protected by a semaphore, there should be an event or condition that should release the semaphore. </w:t>
      </w:r>
    </w:p>
    <w:p w:rsidR="00FF5C00" w:rsidRPr="005E62B2" w:rsidRDefault="00FF5C00" w:rsidP="00FF5C00">
      <w:pPr>
        <w:pStyle w:val="ListParagraph"/>
        <w:rPr>
          <w:rFonts w:ascii="Cambria" w:hAnsi="Cambria"/>
        </w:rPr>
      </w:pPr>
    </w:p>
    <w:sectPr w:rsidR="00FF5C00" w:rsidRPr="005E62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454619"/>
    <w:multiLevelType w:val="hybridMultilevel"/>
    <w:tmpl w:val="AEE0656C"/>
    <w:lvl w:ilvl="0" w:tplc="8342F2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4F3"/>
    <w:rsid w:val="00002749"/>
    <w:rsid w:val="002763A3"/>
    <w:rsid w:val="005E62B2"/>
    <w:rsid w:val="0067095D"/>
    <w:rsid w:val="00750073"/>
    <w:rsid w:val="008D414E"/>
    <w:rsid w:val="00E544F3"/>
    <w:rsid w:val="00FF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F0C30-8156-4374-874E-6ADCC2B9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 / Gouvernement du Canada</Company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Hersi, Abdikarim</dc:creator>
  <cp:keywords/>
  <dc:description/>
  <cp:lastModifiedBy>Hersi, Abdikarim</cp:lastModifiedBy>
  <cp:revision>5</cp:revision>
  <dcterms:created xsi:type="dcterms:W3CDTF">2017-11-02T18:46:00Z</dcterms:created>
  <dcterms:modified xsi:type="dcterms:W3CDTF">2017-11-02T19:53:00Z</dcterms:modified>
</cp:coreProperties>
</file>