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DB3" w:rsidRDefault="00CF0DB3" w:rsidP="00CF0DB3">
      <w:pPr>
        <w:jc w:val="center"/>
        <w:rPr>
          <w:rFonts w:ascii="Cambria" w:hAnsi="Cambria"/>
          <w:b/>
          <w:u w:val="single"/>
        </w:rPr>
      </w:pPr>
    </w:p>
    <w:p w:rsidR="00CF0DB3" w:rsidRDefault="00CF0DB3" w:rsidP="00CF0DB3">
      <w:pPr>
        <w:jc w:val="center"/>
        <w:rPr>
          <w:rFonts w:ascii="Cambria" w:hAnsi="Cambria"/>
          <w:b/>
          <w:u w:val="single"/>
        </w:rPr>
      </w:pPr>
    </w:p>
    <w:p w:rsidR="00CF0DB3" w:rsidRDefault="00CF0DB3" w:rsidP="00CF0DB3">
      <w:pPr>
        <w:jc w:val="center"/>
        <w:rPr>
          <w:rFonts w:ascii="Cambria" w:hAnsi="Cambria"/>
          <w:b/>
          <w:u w:val="single"/>
        </w:rPr>
      </w:pPr>
    </w:p>
    <w:p w:rsidR="00CF0DB3" w:rsidRDefault="00CF0DB3" w:rsidP="00CF0DB3">
      <w:pPr>
        <w:jc w:val="center"/>
        <w:rPr>
          <w:rFonts w:ascii="Cambria" w:hAnsi="Cambria"/>
          <w:b/>
          <w:u w:val="single"/>
        </w:rPr>
      </w:pPr>
    </w:p>
    <w:p w:rsidR="00CF0DB3" w:rsidRDefault="00CF0DB3" w:rsidP="00CF0DB3">
      <w:pPr>
        <w:jc w:val="center"/>
        <w:rPr>
          <w:rFonts w:ascii="Cambria" w:hAnsi="Cambria"/>
          <w:b/>
          <w:u w:val="single"/>
        </w:rPr>
      </w:pPr>
    </w:p>
    <w:p w:rsidR="00CF0DB3" w:rsidRDefault="00CF0DB3" w:rsidP="00CF0DB3">
      <w:pPr>
        <w:jc w:val="center"/>
        <w:rPr>
          <w:rFonts w:ascii="Cambria" w:hAnsi="Cambria"/>
          <w:b/>
          <w:u w:val="single"/>
        </w:rPr>
      </w:pPr>
    </w:p>
    <w:p w:rsidR="00CF0DB3" w:rsidRDefault="00CF0DB3" w:rsidP="00CF0DB3">
      <w:pPr>
        <w:jc w:val="center"/>
        <w:rPr>
          <w:rFonts w:ascii="Cambria" w:hAnsi="Cambria"/>
          <w:b/>
          <w:u w:val="single"/>
        </w:rPr>
      </w:pPr>
    </w:p>
    <w:p w:rsidR="00CF0DB3" w:rsidRDefault="00CF0DB3" w:rsidP="00CF0DB3">
      <w:pPr>
        <w:jc w:val="center"/>
        <w:rPr>
          <w:rFonts w:ascii="Cambria" w:hAnsi="Cambria"/>
          <w:b/>
          <w:u w:val="single"/>
        </w:rPr>
      </w:pPr>
    </w:p>
    <w:p w:rsidR="00CF0DB3" w:rsidRDefault="00CF0DB3" w:rsidP="00CF0DB3">
      <w:pPr>
        <w:jc w:val="center"/>
        <w:rPr>
          <w:rFonts w:ascii="Cambria" w:hAnsi="Cambria"/>
          <w:b/>
          <w:u w:val="single"/>
        </w:rPr>
      </w:pPr>
    </w:p>
    <w:p w:rsidR="00CF0DB3" w:rsidRDefault="00CF0DB3" w:rsidP="00CF0DB3">
      <w:pPr>
        <w:jc w:val="center"/>
        <w:rPr>
          <w:rFonts w:ascii="Cambria" w:hAnsi="Cambria"/>
          <w:b/>
          <w:u w:val="single"/>
        </w:rPr>
      </w:pPr>
    </w:p>
    <w:p w:rsidR="00CF0DB3" w:rsidRDefault="00CF0DB3" w:rsidP="00CF0DB3">
      <w:pPr>
        <w:jc w:val="center"/>
        <w:rPr>
          <w:rFonts w:ascii="Cambria" w:hAnsi="Cambria"/>
          <w:b/>
          <w:u w:val="single"/>
        </w:rPr>
      </w:pPr>
      <w:r w:rsidRPr="00CF0DB3">
        <w:rPr>
          <w:rFonts w:ascii="Cambria" w:hAnsi="Cambria"/>
          <w:b/>
          <w:u w:val="single"/>
        </w:rPr>
        <w:t xml:space="preserve">Algorithm Implementation: Recursive Depth First Search </w:t>
      </w:r>
      <w:r w:rsidR="00035399">
        <w:rPr>
          <w:rFonts w:ascii="Cambria" w:hAnsi="Cambria"/>
          <w:b/>
          <w:u w:val="single"/>
        </w:rPr>
        <w:t>Finite</w:t>
      </w:r>
      <w:r w:rsidRPr="00CF0DB3">
        <w:rPr>
          <w:rFonts w:ascii="Cambria" w:hAnsi="Cambria"/>
          <w:b/>
          <w:u w:val="single"/>
        </w:rPr>
        <w:t xml:space="preserve"> Graphs</w:t>
      </w:r>
    </w:p>
    <w:p w:rsidR="00CF0DB3" w:rsidRDefault="00CF0DB3">
      <w:pPr>
        <w:rPr>
          <w:rFonts w:ascii="Cambria" w:hAnsi="Cambria"/>
          <w:b/>
          <w:u w:val="single"/>
        </w:rPr>
      </w:pPr>
      <w:r>
        <w:rPr>
          <w:rFonts w:ascii="Cambria" w:hAnsi="Cambria"/>
          <w:b/>
          <w:u w:val="single"/>
        </w:rPr>
        <w:br w:type="page"/>
      </w:r>
    </w:p>
    <w:p w:rsidR="008D414E" w:rsidRDefault="00CF0DB3" w:rsidP="00CF0DB3">
      <w:pPr>
        <w:rPr>
          <w:rFonts w:ascii="Cambria" w:hAnsi="Cambria"/>
          <w:b/>
          <w:u w:val="single"/>
        </w:rPr>
      </w:pPr>
      <w:r>
        <w:rPr>
          <w:rFonts w:ascii="Cambria" w:hAnsi="Cambria"/>
          <w:b/>
          <w:u w:val="single"/>
        </w:rPr>
        <w:lastRenderedPageBreak/>
        <w:t xml:space="preserve">Part 1 – Implementation: </w:t>
      </w:r>
    </w:p>
    <w:p w:rsidR="00A80020" w:rsidRDefault="00A80020" w:rsidP="00A80020">
      <w:pPr>
        <w:jc w:val="center"/>
        <w:rPr>
          <w:rFonts w:ascii="Cambria" w:hAnsi="Cambria"/>
          <w:b/>
          <w:u w:val="single"/>
        </w:rPr>
      </w:pPr>
      <w:r w:rsidRPr="00210ECE">
        <w:rPr>
          <w:rFonts w:ascii="Cambria" w:hAnsi="Cambria"/>
          <w:lang w:eastAsia="en-CA"/>
        </w:rPr>
        <w:drawing>
          <wp:inline distT="0" distB="0" distL="0" distR="0" wp14:anchorId="4950DCFB" wp14:editId="3E3A7395">
            <wp:extent cx="2832100" cy="117096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4713" cy="1192719"/>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8075"/>
      </w:tblGrid>
      <w:tr w:rsidR="00CF0DB3" w:rsidTr="00A80020">
        <w:trPr>
          <w:jc w:val="center"/>
        </w:trPr>
        <w:tc>
          <w:tcPr>
            <w:tcW w:w="8075" w:type="dxa"/>
          </w:tcPr>
          <w:p w:rsidR="00CF0DB3" w:rsidRDefault="00CF0DB3" w:rsidP="00CF0DB3">
            <w:pPr>
              <w:autoSpaceDE w:val="0"/>
              <w:autoSpaceDN w:val="0"/>
              <w:adjustRightInd w:val="0"/>
              <w:rPr>
                <w:rFonts w:ascii="Consolas" w:hAnsi="Consolas" w:cs="Consolas"/>
                <w:color w:val="000000"/>
                <w:sz w:val="20"/>
              </w:rPr>
            </w:pPr>
            <w:r w:rsidRPr="00A80020">
              <w:rPr>
                <w:rFonts w:ascii="Consolas" w:hAnsi="Consolas" w:cs="Consolas"/>
                <w:b/>
                <w:bCs/>
                <w:color w:val="7F0055"/>
                <w:sz w:val="20"/>
              </w:rPr>
              <w:t>public</w:t>
            </w:r>
            <w:r w:rsidRPr="00A80020">
              <w:rPr>
                <w:rFonts w:ascii="Consolas" w:hAnsi="Consolas" w:cs="Consolas"/>
                <w:color w:val="000000"/>
                <w:sz w:val="20"/>
              </w:rPr>
              <w:t xml:space="preserve">  </w:t>
            </w:r>
            <w:r w:rsidRPr="00A80020">
              <w:rPr>
                <w:rFonts w:ascii="Consolas" w:hAnsi="Consolas" w:cs="Consolas"/>
                <w:b/>
                <w:bCs/>
                <w:color w:val="7F0055"/>
                <w:sz w:val="20"/>
              </w:rPr>
              <w:t>void</w:t>
            </w:r>
            <w:r w:rsidRPr="00A80020">
              <w:rPr>
                <w:rFonts w:ascii="Consolas" w:hAnsi="Consolas" w:cs="Consolas"/>
                <w:color w:val="000000"/>
                <w:sz w:val="20"/>
              </w:rPr>
              <w:t xml:space="preserve"> dfs(Node startNode){</w:t>
            </w:r>
          </w:p>
          <w:p w:rsidR="00F468CF" w:rsidRPr="00A80020" w:rsidRDefault="00B655EF" w:rsidP="00CF0DB3">
            <w:pPr>
              <w:autoSpaceDE w:val="0"/>
              <w:autoSpaceDN w:val="0"/>
              <w:adjustRightInd w:val="0"/>
              <w:rPr>
                <w:rFonts w:ascii="Consolas" w:hAnsi="Consolas" w:cs="Consolas"/>
                <w:sz w:val="20"/>
              </w:rPr>
            </w:pPr>
            <w:r w:rsidRPr="00A80020">
              <w:rPr>
                <w:rFonts w:ascii="Consolas" w:hAnsi="Consolas" w:cs="Consolas"/>
                <w:color w:val="000000"/>
                <w:sz w:val="20"/>
              </w:rPr>
              <w:tab/>
            </w:r>
            <w:r w:rsidR="00F468CF">
              <w:rPr>
                <w:rFonts w:ascii="Consolas" w:hAnsi="Consolas" w:cs="Consolas"/>
                <w:color w:val="000000"/>
                <w:sz w:val="20"/>
              </w:rPr>
              <w:t>System.out.println(startNode.data + “ “);</w:t>
            </w:r>
          </w:p>
          <w:p w:rsidR="00CF0DB3" w:rsidRPr="00A80020" w:rsidRDefault="00CF0DB3" w:rsidP="00CF0DB3">
            <w:pPr>
              <w:autoSpaceDE w:val="0"/>
              <w:autoSpaceDN w:val="0"/>
              <w:adjustRightInd w:val="0"/>
              <w:rPr>
                <w:rFonts w:ascii="Consolas" w:hAnsi="Consolas" w:cs="Consolas"/>
                <w:color w:val="000000"/>
                <w:sz w:val="20"/>
              </w:rPr>
            </w:pPr>
            <w:r w:rsidRPr="00A80020">
              <w:rPr>
                <w:rFonts w:ascii="Consolas" w:hAnsi="Consolas" w:cs="Consolas"/>
                <w:color w:val="000000"/>
                <w:sz w:val="20"/>
              </w:rPr>
              <w:tab/>
              <w:t>List&lt;Node&gt; visitedNodes = visitEligibleAdjacentNodes(startNode);</w:t>
            </w:r>
          </w:p>
          <w:p w:rsidR="00CF0DB3" w:rsidRPr="00A80020" w:rsidRDefault="00CF0DB3" w:rsidP="00CF0DB3">
            <w:pPr>
              <w:autoSpaceDE w:val="0"/>
              <w:autoSpaceDN w:val="0"/>
              <w:adjustRightInd w:val="0"/>
              <w:rPr>
                <w:rFonts w:ascii="Consolas" w:hAnsi="Consolas" w:cs="Consolas"/>
                <w:sz w:val="20"/>
              </w:rPr>
            </w:pPr>
            <w:r w:rsidRPr="00A80020">
              <w:rPr>
                <w:rFonts w:ascii="Consolas" w:hAnsi="Consolas" w:cs="Consolas"/>
                <w:color w:val="000000"/>
                <w:sz w:val="20"/>
              </w:rPr>
              <w:tab/>
            </w:r>
            <w:r w:rsidRPr="00A80020">
              <w:rPr>
                <w:rFonts w:ascii="Consolas" w:hAnsi="Consolas" w:cs="Consolas"/>
                <w:b/>
                <w:bCs/>
                <w:color w:val="7F0055"/>
                <w:sz w:val="20"/>
              </w:rPr>
              <w:t>for</w:t>
            </w:r>
            <w:r w:rsidRPr="00A80020">
              <w:rPr>
                <w:rFonts w:ascii="Consolas" w:hAnsi="Consolas" w:cs="Consolas"/>
                <w:color w:val="000000"/>
                <w:sz w:val="20"/>
              </w:rPr>
              <w:t xml:space="preserve"> (Node node : visitedNodes) {</w:t>
            </w:r>
          </w:p>
          <w:p w:rsidR="00CF0DB3" w:rsidRPr="00A80020" w:rsidRDefault="00CF0DB3" w:rsidP="00CF0DB3">
            <w:pPr>
              <w:autoSpaceDE w:val="0"/>
              <w:autoSpaceDN w:val="0"/>
              <w:adjustRightInd w:val="0"/>
              <w:rPr>
                <w:rFonts w:ascii="Consolas" w:hAnsi="Consolas" w:cs="Consolas"/>
                <w:sz w:val="20"/>
              </w:rPr>
            </w:pPr>
            <w:r w:rsidRPr="00A80020">
              <w:rPr>
                <w:rFonts w:ascii="Consolas" w:hAnsi="Consolas" w:cs="Consolas"/>
                <w:color w:val="000000"/>
                <w:sz w:val="20"/>
              </w:rPr>
              <w:tab/>
            </w:r>
            <w:r w:rsidRPr="00A80020">
              <w:rPr>
                <w:rFonts w:ascii="Consolas" w:hAnsi="Consolas" w:cs="Consolas"/>
                <w:color w:val="000000"/>
                <w:sz w:val="20"/>
              </w:rPr>
              <w:tab/>
              <w:t>dfs(node);</w:t>
            </w:r>
          </w:p>
          <w:p w:rsidR="00CF0DB3" w:rsidRPr="00A80020" w:rsidRDefault="00CF0DB3" w:rsidP="00CF0DB3">
            <w:pPr>
              <w:autoSpaceDE w:val="0"/>
              <w:autoSpaceDN w:val="0"/>
              <w:adjustRightInd w:val="0"/>
              <w:rPr>
                <w:rFonts w:ascii="Consolas" w:hAnsi="Consolas" w:cs="Consolas"/>
                <w:sz w:val="20"/>
              </w:rPr>
            </w:pPr>
            <w:r w:rsidRPr="00A80020">
              <w:rPr>
                <w:rFonts w:ascii="Consolas" w:hAnsi="Consolas" w:cs="Consolas"/>
                <w:color w:val="000000"/>
                <w:sz w:val="20"/>
              </w:rPr>
              <w:tab/>
            </w:r>
            <w:r w:rsidRPr="00A80020">
              <w:rPr>
                <w:rFonts w:ascii="Consolas" w:hAnsi="Consolas" w:cs="Consolas"/>
                <w:color w:val="000000"/>
                <w:sz w:val="20"/>
              </w:rPr>
              <w:tab/>
              <w:t>node.</w:t>
            </w:r>
            <w:r w:rsidRPr="00A80020">
              <w:rPr>
                <w:rFonts w:ascii="Consolas" w:hAnsi="Consolas" w:cs="Consolas"/>
                <w:color w:val="0000C0"/>
                <w:sz w:val="20"/>
              </w:rPr>
              <w:t>visited</w:t>
            </w:r>
            <w:r w:rsidRPr="00A80020">
              <w:rPr>
                <w:rFonts w:ascii="Consolas" w:hAnsi="Consolas" w:cs="Consolas"/>
                <w:color w:val="000000"/>
                <w:sz w:val="20"/>
              </w:rPr>
              <w:t xml:space="preserve"> = </w:t>
            </w:r>
            <w:r w:rsidRPr="00A80020">
              <w:rPr>
                <w:rFonts w:ascii="Consolas" w:hAnsi="Consolas" w:cs="Consolas"/>
                <w:b/>
                <w:bCs/>
                <w:color w:val="7F0055"/>
                <w:sz w:val="20"/>
              </w:rPr>
              <w:t>true</w:t>
            </w:r>
            <w:r w:rsidRPr="00A80020">
              <w:rPr>
                <w:rFonts w:ascii="Consolas" w:hAnsi="Consolas" w:cs="Consolas"/>
                <w:color w:val="000000"/>
                <w:sz w:val="20"/>
              </w:rPr>
              <w:t>;</w:t>
            </w:r>
          </w:p>
          <w:p w:rsidR="00CF0DB3" w:rsidRPr="00A80020" w:rsidRDefault="00CF0DB3" w:rsidP="00CF0DB3">
            <w:pPr>
              <w:autoSpaceDE w:val="0"/>
              <w:autoSpaceDN w:val="0"/>
              <w:adjustRightInd w:val="0"/>
              <w:rPr>
                <w:rFonts w:ascii="Consolas" w:hAnsi="Consolas" w:cs="Consolas"/>
                <w:sz w:val="20"/>
              </w:rPr>
            </w:pPr>
            <w:r w:rsidRPr="00A80020">
              <w:rPr>
                <w:rFonts w:ascii="Consolas" w:hAnsi="Consolas" w:cs="Consolas"/>
                <w:color w:val="000000"/>
                <w:sz w:val="20"/>
              </w:rPr>
              <w:tab/>
              <w:t>}</w:t>
            </w:r>
          </w:p>
          <w:p w:rsidR="00CF0DB3" w:rsidRDefault="00CF0DB3" w:rsidP="00CF0DB3">
            <w:pPr>
              <w:rPr>
                <w:rFonts w:ascii="Cambria" w:hAnsi="Cambria"/>
              </w:rPr>
            </w:pPr>
            <w:r w:rsidRPr="00A80020">
              <w:rPr>
                <w:rFonts w:ascii="Consolas" w:hAnsi="Consolas" w:cs="Consolas"/>
                <w:color w:val="000000"/>
                <w:sz w:val="20"/>
              </w:rPr>
              <w:t>}</w:t>
            </w:r>
          </w:p>
        </w:tc>
      </w:tr>
    </w:tbl>
    <w:p w:rsidR="00CF0DB3" w:rsidRPr="00E05E11" w:rsidRDefault="00CF0DB3" w:rsidP="00CF0DB3">
      <w:pPr>
        <w:rPr>
          <w:rFonts w:ascii="Cambria" w:hAnsi="Cambria"/>
          <w:sz w:val="20"/>
        </w:rPr>
      </w:pPr>
    </w:p>
    <w:p w:rsidR="00A80020" w:rsidRPr="00E05E11" w:rsidRDefault="00A80020" w:rsidP="00A80020">
      <w:pPr>
        <w:rPr>
          <w:rFonts w:ascii="Cambria" w:hAnsi="Cambria"/>
          <w:b/>
          <w:sz w:val="20"/>
          <w:u w:val="single"/>
        </w:rPr>
      </w:pPr>
      <w:r w:rsidRPr="00E05E11">
        <w:rPr>
          <w:rFonts w:ascii="Cambria" w:hAnsi="Cambria"/>
          <w:b/>
          <w:sz w:val="20"/>
          <w:u w:val="single"/>
        </w:rPr>
        <w:t xml:space="preserve">Part 2 – Execution Example: </w:t>
      </w:r>
    </w:p>
    <w:p w:rsidR="00801870" w:rsidRPr="00E05E11" w:rsidRDefault="00801870" w:rsidP="00801870">
      <w:pPr>
        <w:pStyle w:val="ListParagraph"/>
        <w:numPr>
          <w:ilvl w:val="0"/>
          <w:numId w:val="1"/>
        </w:numPr>
        <w:rPr>
          <w:rFonts w:ascii="Cambria" w:hAnsi="Cambria"/>
          <w:b/>
          <w:sz w:val="18"/>
          <w:u w:val="single"/>
        </w:rPr>
      </w:pPr>
      <w:r w:rsidRPr="00E05E11">
        <w:rPr>
          <w:rFonts w:ascii="Cambria" w:hAnsi="Cambria"/>
          <w:sz w:val="18"/>
        </w:rPr>
        <w:t>Starting node is 40, eligible adjacent nodes are 10 and 20. We’ll start with 10 (since it was added to the list of nodes in the graph first). We will recurse with the 10 as our node in the param</w:t>
      </w:r>
      <w:r w:rsidR="00807A71">
        <w:rPr>
          <w:rFonts w:ascii="Cambria" w:hAnsi="Cambria"/>
          <w:sz w:val="18"/>
        </w:rPr>
        <w:t>e</w:t>
      </w:r>
      <w:r w:rsidRPr="00E05E11">
        <w:rPr>
          <w:rFonts w:ascii="Cambria" w:hAnsi="Cambria"/>
          <w:sz w:val="18"/>
        </w:rPr>
        <w:t>ter.</w:t>
      </w:r>
    </w:p>
    <w:p w:rsidR="00801870" w:rsidRPr="00E05E11" w:rsidRDefault="00801870" w:rsidP="00801870">
      <w:pPr>
        <w:pStyle w:val="ListParagraph"/>
        <w:numPr>
          <w:ilvl w:val="0"/>
          <w:numId w:val="1"/>
        </w:numPr>
        <w:rPr>
          <w:rFonts w:ascii="Cambria" w:hAnsi="Cambria"/>
          <w:b/>
          <w:sz w:val="18"/>
          <w:u w:val="single"/>
        </w:rPr>
      </w:pPr>
      <w:r w:rsidRPr="00E05E11">
        <w:rPr>
          <w:rFonts w:ascii="Cambria" w:hAnsi="Cambria"/>
          <w:sz w:val="18"/>
        </w:rPr>
        <w:t>The current node is now 10. The list of eligible adjacent nodes is only 30. We will recurse with the 30 as our node in the paramter.</w:t>
      </w:r>
    </w:p>
    <w:p w:rsidR="00801870" w:rsidRPr="00E05E11" w:rsidRDefault="00801870" w:rsidP="00801870">
      <w:pPr>
        <w:pStyle w:val="ListParagraph"/>
        <w:numPr>
          <w:ilvl w:val="0"/>
          <w:numId w:val="1"/>
        </w:numPr>
        <w:rPr>
          <w:rFonts w:ascii="Cambria" w:hAnsi="Cambria"/>
          <w:b/>
          <w:sz w:val="18"/>
          <w:u w:val="single"/>
        </w:rPr>
      </w:pPr>
      <w:r w:rsidRPr="00E05E11">
        <w:rPr>
          <w:rFonts w:ascii="Cambria" w:hAnsi="Cambria"/>
          <w:sz w:val="18"/>
        </w:rPr>
        <w:t>The current node is now 30. The list of eligible adjacent nodes is only 60. We will recurse with the 60 as our node in the paramter.</w:t>
      </w:r>
    </w:p>
    <w:p w:rsidR="00801870" w:rsidRPr="00E05E11" w:rsidRDefault="00801870" w:rsidP="00801870">
      <w:pPr>
        <w:pStyle w:val="ListParagraph"/>
        <w:numPr>
          <w:ilvl w:val="0"/>
          <w:numId w:val="1"/>
        </w:numPr>
        <w:rPr>
          <w:rFonts w:ascii="Cambria" w:hAnsi="Cambria"/>
          <w:b/>
          <w:sz w:val="18"/>
          <w:u w:val="single"/>
        </w:rPr>
      </w:pPr>
      <w:r w:rsidRPr="00E05E11">
        <w:rPr>
          <w:rFonts w:ascii="Cambria" w:hAnsi="Cambria"/>
          <w:sz w:val="18"/>
        </w:rPr>
        <w:t>The current node is now 60. The list of eligible adjacent nodes is only 70. We will recurse with the 70 as our node in the paramter.</w:t>
      </w:r>
    </w:p>
    <w:p w:rsidR="00801870" w:rsidRPr="00E05E11" w:rsidRDefault="00801870" w:rsidP="00801870">
      <w:pPr>
        <w:pStyle w:val="ListParagraph"/>
        <w:numPr>
          <w:ilvl w:val="0"/>
          <w:numId w:val="1"/>
        </w:numPr>
        <w:rPr>
          <w:rFonts w:ascii="Cambria" w:hAnsi="Cambria"/>
          <w:b/>
          <w:sz w:val="18"/>
          <w:u w:val="single"/>
        </w:rPr>
      </w:pPr>
      <w:r w:rsidRPr="00E05E11">
        <w:rPr>
          <w:rFonts w:ascii="Cambria" w:hAnsi="Cambria"/>
          <w:sz w:val="18"/>
        </w:rPr>
        <w:t>The current node is now 70. The list of eligible adjacent nodes is empty. We return from this recursive call.</w:t>
      </w:r>
    </w:p>
    <w:p w:rsidR="00801870" w:rsidRPr="00E05E11" w:rsidRDefault="00801870" w:rsidP="00801870">
      <w:pPr>
        <w:pStyle w:val="ListParagraph"/>
        <w:numPr>
          <w:ilvl w:val="0"/>
          <w:numId w:val="1"/>
        </w:numPr>
        <w:rPr>
          <w:rFonts w:ascii="Cambria" w:hAnsi="Cambria"/>
          <w:b/>
          <w:sz w:val="18"/>
          <w:u w:val="single"/>
        </w:rPr>
      </w:pPr>
      <w:r w:rsidRPr="00E05E11">
        <w:rPr>
          <w:rFonts w:ascii="Cambria" w:hAnsi="Cambria"/>
          <w:sz w:val="18"/>
        </w:rPr>
        <w:t>We back tracked to the 60. No more nodes to iterate. We return from this recursive call.</w:t>
      </w:r>
    </w:p>
    <w:p w:rsidR="00801870" w:rsidRPr="00E05E11" w:rsidRDefault="00801870" w:rsidP="00801870">
      <w:pPr>
        <w:pStyle w:val="ListParagraph"/>
        <w:numPr>
          <w:ilvl w:val="0"/>
          <w:numId w:val="1"/>
        </w:numPr>
        <w:rPr>
          <w:rFonts w:ascii="Cambria" w:hAnsi="Cambria"/>
          <w:b/>
          <w:sz w:val="18"/>
          <w:u w:val="single"/>
        </w:rPr>
      </w:pPr>
      <w:r w:rsidRPr="00E05E11">
        <w:rPr>
          <w:rFonts w:ascii="Cambria" w:hAnsi="Cambria"/>
          <w:sz w:val="18"/>
        </w:rPr>
        <w:t>We back tracked to the 30. No more nodes to iterate. We return from this recursive call.</w:t>
      </w:r>
    </w:p>
    <w:p w:rsidR="00801870" w:rsidRPr="00E05E11" w:rsidRDefault="00801870" w:rsidP="00801870">
      <w:pPr>
        <w:pStyle w:val="ListParagraph"/>
        <w:numPr>
          <w:ilvl w:val="0"/>
          <w:numId w:val="1"/>
        </w:numPr>
        <w:rPr>
          <w:rFonts w:ascii="Cambria" w:hAnsi="Cambria"/>
          <w:b/>
          <w:sz w:val="18"/>
          <w:u w:val="single"/>
        </w:rPr>
      </w:pPr>
      <w:r w:rsidRPr="00E05E11">
        <w:rPr>
          <w:rFonts w:ascii="Cambria" w:hAnsi="Cambria"/>
          <w:sz w:val="18"/>
        </w:rPr>
        <w:t>We back tracked to the 10. Now we have another iteration to do (the 20). We will recurse with 20 as our node in the paramter.</w:t>
      </w:r>
    </w:p>
    <w:p w:rsidR="00801870" w:rsidRPr="00E05E11" w:rsidRDefault="00801870" w:rsidP="00801870">
      <w:pPr>
        <w:pStyle w:val="ListParagraph"/>
        <w:numPr>
          <w:ilvl w:val="0"/>
          <w:numId w:val="1"/>
        </w:numPr>
        <w:rPr>
          <w:rFonts w:ascii="Cambria" w:hAnsi="Cambria"/>
          <w:b/>
          <w:sz w:val="18"/>
          <w:u w:val="single"/>
        </w:rPr>
      </w:pPr>
      <w:r w:rsidRPr="00E05E11">
        <w:rPr>
          <w:rFonts w:ascii="Cambria" w:hAnsi="Cambria"/>
          <w:sz w:val="18"/>
        </w:rPr>
        <w:t>The current node is now 20. The eligible adjacent nodes is 50. We will recurse with 50 as our node in the paramter.</w:t>
      </w:r>
    </w:p>
    <w:p w:rsidR="00801870" w:rsidRPr="00E05E11" w:rsidRDefault="00801870" w:rsidP="00801870">
      <w:pPr>
        <w:pStyle w:val="ListParagraph"/>
        <w:numPr>
          <w:ilvl w:val="0"/>
          <w:numId w:val="1"/>
        </w:numPr>
        <w:rPr>
          <w:rFonts w:ascii="Cambria" w:hAnsi="Cambria"/>
          <w:b/>
          <w:sz w:val="18"/>
          <w:u w:val="single"/>
        </w:rPr>
      </w:pPr>
      <w:r w:rsidRPr="00E05E11">
        <w:rPr>
          <w:rFonts w:ascii="Cambria" w:hAnsi="Cambria"/>
          <w:sz w:val="18"/>
        </w:rPr>
        <w:t>The current node is 50. Since there is no eligible adjacent nodes, we return from this recursive call.</w:t>
      </w:r>
    </w:p>
    <w:p w:rsidR="00801870" w:rsidRPr="00E05E11" w:rsidRDefault="00801870" w:rsidP="00801870">
      <w:pPr>
        <w:pStyle w:val="ListParagraph"/>
        <w:numPr>
          <w:ilvl w:val="0"/>
          <w:numId w:val="1"/>
        </w:numPr>
        <w:rPr>
          <w:rFonts w:ascii="Cambria" w:hAnsi="Cambria"/>
          <w:b/>
          <w:sz w:val="18"/>
          <w:u w:val="single"/>
        </w:rPr>
      </w:pPr>
      <w:r w:rsidRPr="00E05E11">
        <w:rPr>
          <w:rFonts w:ascii="Cambria" w:hAnsi="Cambria"/>
          <w:sz w:val="18"/>
        </w:rPr>
        <w:t>We backtracked to the 20. Since there is no more eligible adjacent nodes to iterate over, we return from this recursive call.</w:t>
      </w:r>
    </w:p>
    <w:p w:rsidR="004163ED" w:rsidRPr="00E05E11" w:rsidRDefault="00801870" w:rsidP="004163ED">
      <w:pPr>
        <w:pStyle w:val="ListParagraph"/>
        <w:numPr>
          <w:ilvl w:val="0"/>
          <w:numId w:val="1"/>
        </w:numPr>
        <w:rPr>
          <w:rFonts w:ascii="Cambria" w:hAnsi="Cambria"/>
          <w:b/>
          <w:sz w:val="18"/>
          <w:u w:val="single"/>
        </w:rPr>
      </w:pPr>
      <w:r w:rsidRPr="00E05E11">
        <w:rPr>
          <w:rFonts w:ascii="Cambria" w:hAnsi="Cambria"/>
          <w:sz w:val="18"/>
        </w:rPr>
        <w:t>We back tracked back to the 40</w:t>
      </w:r>
      <w:r w:rsidR="0065460F" w:rsidRPr="00E05E11">
        <w:rPr>
          <w:rFonts w:ascii="Cambria" w:hAnsi="Cambria"/>
          <w:sz w:val="18"/>
        </w:rPr>
        <w:t xml:space="preserve"> which is the start node</w:t>
      </w:r>
      <w:r w:rsidRPr="00E05E11">
        <w:rPr>
          <w:rFonts w:ascii="Cambria" w:hAnsi="Cambria"/>
          <w:sz w:val="18"/>
        </w:rPr>
        <w:t>. Since we iterated over all the adjacent nodes (the 10 and the 20) and recursed through all their adjacent nodes, this means we completely traversed the graph.</w:t>
      </w:r>
    </w:p>
    <w:tbl>
      <w:tblPr>
        <w:tblStyle w:val="TableGrid"/>
        <w:tblW w:w="0" w:type="auto"/>
        <w:tblInd w:w="360" w:type="dxa"/>
        <w:tblLook w:val="04A0" w:firstRow="1" w:lastRow="0" w:firstColumn="1" w:lastColumn="0" w:noHBand="0" w:noVBand="1"/>
      </w:tblPr>
      <w:tblGrid>
        <w:gridCol w:w="8990"/>
      </w:tblGrid>
      <w:tr w:rsidR="004163ED" w:rsidRPr="00E05E11" w:rsidTr="004163ED">
        <w:tc>
          <w:tcPr>
            <w:tcW w:w="9350" w:type="dxa"/>
          </w:tcPr>
          <w:p w:rsidR="004163ED" w:rsidRPr="00E05E11" w:rsidRDefault="004163ED" w:rsidP="004163ED">
            <w:pPr>
              <w:autoSpaceDE w:val="0"/>
              <w:autoSpaceDN w:val="0"/>
              <w:adjustRightInd w:val="0"/>
              <w:rPr>
                <w:rFonts w:ascii="Cambria" w:hAnsi="Cambria" w:cs="Consolas"/>
                <w:noProof w:val="0"/>
                <w:color w:val="000000"/>
                <w:sz w:val="20"/>
              </w:rPr>
            </w:pPr>
            <w:r w:rsidRPr="00204AF3">
              <w:rPr>
                <w:rFonts w:ascii="Cambria" w:hAnsi="Cambria" w:cs="Consolas"/>
                <w:b/>
                <w:noProof w:val="0"/>
                <w:color w:val="000000"/>
                <w:sz w:val="20"/>
              </w:rPr>
              <w:t>Visual Representation:</w:t>
            </w:r>
            <w:r w:rsidRPr="00E05E11">
              <w:rPr>
                <w:rFonts w:ascii="Cambria" w:hAnsi="Cambria" w:cs="Consolas"/>
                <w:noProof w:val="0"/>
                <w:color w:val="000000"/>
                <w:sz w:val="20"/>
              </w:rPr>
              <w:t xml:space="preserve"> (Note that CN = current node, EAN’s is eligible adjacent nodes, an indent to the right mea</w:t>
            </w:r>
            <w:r w:rsidR="001A442B" w:rsidRPr="00E05E11">
              <w:rPr>
                <w:rFonts w:ascii="Cambria" w:hAnsi="Cambria" w:cs="Consolas"/>
                <w:noProof w:val="0"/>
                <w:color w:val="000000"/>
                <w:sz w:val="20"/>
              </w:rPr>
              <w:t>ns we recursed, and indent le</w:t>
            </w:r>
            <w:r w:rsidR="0061404E" w:rsidRPr="00E05E11">
              <w:rPr>
                <w:rFonts w:ascii="Cambria" w:hAnsi="Cambria" w:cs="Consolas"/>
                <w:noProof w:val="0"/>
                <w:color w:val="000000"/>
                <w:sz w:val="20"/>
              </w:rPr>
              <w:t>ft/undo i</w:t>
            </w:r>
            <w:r w:rsidR="001A442B" w:rsidRPr="00E05E11">
              <w:rPr>
                <w:rFonts w:ascii="Cambria" w:hAnsi="Cambria" w:cs="Consolas"/>
                <w:noProof w:val="0"/>
                <w:color w:val="000000"/>
                <w:sz w:val="20"/>
              </w:rPr>
              <w:t xml:space="preserve">ndent </w:t>
            </w:r>
            <w:r w:rsidRPr="00E05E11">
              <w:rPr>
                <w:rFonts w:ascii="Cambria" w:hAnsi="Cambria" w:cs="Consolas"/>
                <w:noProof w:val="0"/>
                <w:color w:val="000000"/>
                <w:sz w:val="20"/>
              </w:rPr>
              <w:t>means we backtracked.</w:t>
            </w:r>
          </w:p>
          <w:p w:rsidR="004163ED" w:rsidRPr="00E05E11" w:rsidRDefault="004163ED" w:rsidP="004163ED">
            <w:pPr>
              <w:autoSpaceDE w:val="0"/>
              <w:autoSpaceDN w:val="0"/>
              <w:adjustRightInd w:val="0"/>
              <w:rPr>
                <w:rFonts w:ascii="Consolas" w:hAnsi="Consolas" w:cs="Consolas"/>
                <w:noProof w:val="0"/>
                <w:color w:val="000000"/>
                <w:sz w:val="20"/>
              </w:rPr>
            </w:pPr>
          </w:p>
          <w:p w:rsidR="004163ED" w:rsidRPr="00E05E11" w:rsidRDefault="004163ED" w:rsidP="004163ED">
            <w:pPr>
              <w:autoSpaceDE w:val="0"/>
              <w:autoSpaceDN w:val="0"/>
              <w:adjustRightInd w:val="0"/>
              <w:rPr>
                <w:rFonts w:ascii="Consolas" w:hAnsi="Consolas" w:cs="Consolas"/>
                <w:noProof w:val="0"/>
                <w:sz w:val="20"/>
              </w:rPr>
            </w:pPr>
            <w:r w:rsidRPr="00E05E11">
              <w:rPr>
                <w:rFonts w:ascii="Consolas" w:hAnsi="Consolas" w:cs="Consolas"/>
                <w:noProof w:val="0"/>
                <w:color w:val="000000"/>
                <w:sz w:val="20"/>
              </w:rPr>
              <w:t>-&gt;CN:40 EAN's: 10,20,</w:t>
            </w:r>
          </w:p>
          <w:p w:rsidR="004163ED" w:rsidRPr="00E05E11" w:rsidRDefault="004163ED" w:rsidP="004163ED">
            <w:pPr>
              <w:autoSpaceDE w:val="0"/>
              <w:autoSpaceDN w:val="0"/>
              <w:adjustRightInd w:val="0"/>
              <w:rPr>
                <w:rFonts w:ascii="Consolas" w:hAnsi="Consolas" w:cs="Consolas"/>
                <w:noProof w:val="0"/>
                <w:sz w:val="20"/>
              </w:rPr>
            </w:pPr>
            <w:r w:rsidRPr="00E05E11">
              <w:rPr>
                <w:rFonts w:ascii="Consolas" w:hAnsi="Consolas" w:cs="Consolas"/>
                <w:noProof w:val="0"/>
                <w:color w:val="000000"/>
                <w:sz w:val="20"/>
              </w:rPr>
              <w:t xml:space="preserve">       -&gt;CN:10 EAN's: 30,</w:t>
            </w:r>
          </w:p>
          <w:p w:rsidR="004163ED" w:rsidRPr="00E05E11" w:rsidRDefault="004163ED" w:rsidP="004163ED">
            <w:pPr>
              <w:autoSpaceDE w:val="0"/>
              <w:autoSpaceDN w:val="0"/>
              <w:adjustRightInd w:val="0"/>
              <w:rPr>
                <w:rFonts w:ascii="Consolas" w:hAnsi="Consolas" w:cs="Consolas"/>
                <w:noProof w:val="0"/>
                <w:sz w:val="20"/>
              </w:rPr>
            </w:pPr>
            <w:r w:rsidRPr="00E05E11">
              <w:rPr>
                <w:rFonts w:ascii="Consolas" w:hAnsi="Consolas" w:cs="Consolas"/>
                <w:noProof w:val="0"/>
                <w:color w:val="000000"/>
                <w:sz w:val="20"/>
              </w:rPr>
              <w:t xml:space="preserve">             -&gt;CN:30 EAN's: 60,</w:t>
            </w:r>
          </w:p>
          <w:p w:rsidR="004163ED" w:rsidRPr="00E05E11" w:rsidRDefault="004163ED" w:rsidP="004163ED">
            <w:pPr>
              <w:autoSpaceDE w:val="0"/>
              <w:autoSpaceDN w:val="0"/>
              <w:adjustRightInd w:val="0"/>
              <w:rPr>
                <w:rFonts w:ascii="Consolas" w:hAnsi="Consolas" w:cs="Consolas"/>
                <w:noProof w:val="0"/>
                <w:sz w:val="20"/>
              </w:rPr>
            </w:pPr>
            <w:r w:rsidRPr="00E05E11">
              <w:rPr>
                <w:rFonts w:ascii="Consolas" w:hAnsi="Consolas" w:cs="Consolas"/>
                <w:noProof w:val="0"/>
                <w:color w:val="000000"/>
                <w:sz w:val="20"/>
              </w:rPr>
              <w:t xml:space="preserve">                   -&gt;CN:60 EAN's: 70,</w:t>
            </w:r>
          </w:p>
          <w:p w:rsidR="004163ED" w:rsidRPr="00E05E11" w:rsidRDefault="004163ED" w:rsidP="004163ED">
            <w:pPr>
              <w:autoSpaceDE w:val="0"/>
              <w:autoSpaceDN w:val="0"/>
              <w:adjustRightInd w:val="0"/>
              <w:rPr>
                <w:rFonts w:ascii="Consolas" w:hAnsi="Consolas" w:cs="Consolas"/>
                <w:noProof w:val="0"/>
                <w:sz w:val="20"/>
              </w:rPr>
            </w:pPr>
            <w:r w:rsidRPr="00E05E11">
              <w:rPr>
                <w:rFonts w:ascii="Consolas" w:hAnsi="Consolas" w:cs="Consolas"/>
                <w:noProof w:val="0"/>
                <w:color w:val="000000"/>
                <w:sz w:val="20"/>
              </w:rPr>
              <w:t xml:space="preserve">                         -&gt;CN:70 EAN's: </w:t>
            </w:r>
          </w:p>
          <w:p w:rsidR="004163ED" w:rsidRPr="00E05E11" w:rsidRDefault="004163ED" w:rsidP="004163ED">
            <w:pPr>
              <w:autoSpaceDE w:val="0"/>
              <w:autoSpaceDN w:val="0"/>
              <w:adjustRightInd w:val="0"/>
              <w:rPr>
                <w:rFonts w:ascii="Consolas" w:hAnsi="Consolas" w:cs="Consolas"/>
                <w:noProof w:val="0"/>
                <w:sz w:val="20"/>
              </w:rPr>
            </w:pPr>
            <w:r w:rsidRPr="00E05E11">
              <w:rPr>
                <w:rFonts w:ascii="Consolas" w:hAnsi="Consolas" w:cs="Consolas"/>
                <w:noProof w:val="0"/>
                <w:color w:val="000000"/>
                <w:sz w:val="20"/>
              </w:rPr>
              <w:t xml:space="preserve">       -&gt;CN:20 EAN's: 50,</w:t>
            </w:r>
          </w:p>
          <w:p w:rsidR="004163ED" w:rsidRPr="00E05E11" w:rsidRDefault="004163ED" w:rsidP="004163ED">
            <w:pPr>
              <w:autoSpaceDE w:val="0"/>
              <w:autoSpaceDN w:val="0"/>
              <w:adjustRightInd w:val="0"/>
              <w:rPr>
                <w:rFonts w:ascii="Consolas" w:hAnsi="Consolas" w:cs="Consolas"/>
                <w:noProof w:val="0"/>
                <w:sz w:val="20"/>
              </w:rPr>
            </w:pPr>
            <w:r w:rsidRPr="00E05E11">
              <w:rPr>
                <w:rFonts w:ascii="Consolas" w:hAnsi="Consolas" w:cs="Consolas"/>
                <w:noProof w:val="0"/>
                <w:color w:val="000000"/>
                <w:sz w:val="20"/>
              </w:rPr>
              <w:t xml:space="preserve">             -&gt;CN:50 EAN's: </w:t>
            </w:r>
          </w:p>
          <w:p w:rsidR="004163ED" w:rsidRPr="00E05E11" w:rsidRDefault="004163ED" w:rsidP="004163ED">
            <w:pPr>
              <w:rPr>
                <w:rFonts w:ascii="Cambria" w:hAnsi="Cambria"/>
                <w:b/>
                <w:sz w:val="20"/>
                <w:u w:val="single"/>
              </w:rPr>
            </w:pPr>
          </w:p>
        </w:tc>
      </w:tr>
    </w:tbl>
    <w:p w:rsidR="00307248" w:rsidRDefault="00782D2E">
      <w:pPr>
        <w:rPr>
          <w:rFonts w:ascii="Cambria" w:hAnsi="Cambria"/>
        </w:rPr>
      </w:pPr>
      <w:r w:rsidRPr="00782D2E">
        <w:rPr>
          <w:rFonts w:ascii="Cambria" w:hAnsi="Cambria"/>
          <w:b/>
        </w:rPr>
        <w:t>Final Output:</w:t>
      </w:r>
      <w:r w:rsidRPr="00782D2E">
        <w:rPr>
          <w:rFonts w:ascii="Cambria" w:hAnsi="Cambria"/>
        </w:rPr>
        <w:t xml:space="preserve"> </w:t>
      </w:r>
      <w:r w:rsidR="00812CD3">
        <w:rPr>
          <w:rFonts w:ascii="Cambria" w:hAnsi="Cambria"/>
        </w:rPr>
        <w:t>40,</w:t>
      </w:r>
      <w:r w:rsidRPr="00782D2E">
        <w:rPr>
          <w:rFonts w:ascii="Cambria" w:hAnsi="Cambria"/>
        </w:rPr>
        <w:t>10,30,60,70,20,50</w:t>
      </w:r>
    </w:p>
    <w:p w:rsidR="00307248" w:rsidRDefault="00307248" w:rsidP="00307248">
      <w:pPr>
        <w:rPr>
          <w:rFonts w:ascii="Cambria" w:hAnsi="Cambria"/>
          <w:b/>
          <w:u w:val="single"/>
        </w:rPr>
      </w:pPr>
      <w:r>
        <w:rPr>
          <w:rFonts w:ascii="Cambria" w:hAnsi="Cambria"/>
          <w:b/>
          <w:u w:val="single"/>
        </w:rPr>
        <w:lastRenderedPageBreak/>
        <w:t xml:space="preserve">Part 3 – Time and Space Complexity: </w:t>
      </w:r>
    </w:p>
    <w:tbl>
      <w:tblPr>
        <w:tblStyle w:val="TableGrid"/>
        <w:tblW w:w="0" w:type="auto"/>
        <w:tblLook w:val="04A0" w:firstRow="1" w:lastRow="0" w:firstColumn="1" w:lastColumn="0" w:noHBand="0" w:noVBand="1"/>
      </w:tblPr>
      <w:tblGrid>
        <w:gridCol w:w="9350"/>
      </w:tblGrid>
      <w:tr w:rsidR="00376F97" w:rsidTr="00376F97">
        <w:tc>
          <w:tcPr>
            <w:tcW w:w="9350" w:type="dxa"/>
          </w:tcPr>
          <w:p w:rsidR="00376F97" w:rsidRDefault="00376F97" w:rsidP="00376F97">
            <w:pPr>
              <w:autoSpaceDE w:val="0"/>
              <w:autoSpaceDN w:val="0"/>
              <w:adjustRightInd w:val="0"/>
              <w:rPr>
                <w:rFonts w:ascii="Consolas" w:hAnsi="Consolas" w:cs="Consolas"/>
                <w:color w:val="000000"/>
                <w:sz w:val="20"/>
              </w:rPr>
            </w:pPr>
            <w:r w:rsidRPr="00A80020">
              <w:rPr>
                <w:rFonts w:ascii="Consolas" w:hAnsi="Consolas" w:cs="Consolas"/>
                <w:b/>
                <w:bCs/>
                <w:color w:val="7F0055"/>
                <w:sz w:val="20"/>
              </w:rPr>
              <w:t>public</w:t>
            </w:r>
            <w:r w:rsidRPr="00A80020">
              <w:rPr>
                <w:rFonts w:ascii="Consolas" w:hAnsi="Consolas" w:cs="Consolas"/>
                <w:color w:val="000000"/>
                <w:sz w:val="20"/>
              </w:rPr>
              <w:t xml:space="preserve">  </w:t>
            </w:r>
            <w:r w:rsidRPr="00A80020">
              <w:rPr>
                <w:rFonts w:ascii="Consolas" w:hAnsi="Consolas" w:cs="Consolas"/>
                <w:b/>
                <w:bCs/>
                <w:color w:val="7F0055"/>
                <w:sz w:val="20"/>
              </w:rPr>
              <w:t>void</w:t>
            </w:r>
            <w:r w:rsidRPr="00A80020">
              <w:rPr>
                <w:rFonts w:ascii="Consolas" w:hAnsi="Consolas" w:cs="Consolas"/>
                <w:color w:val="000000"/>
                <w:sz w:val="20"/>
              </w:rPr>
              <w:t xml:space="preserve"> dfs(Node startNode){</w:t>
            </w:r>
          </w:p>
          <w:p w:rsidR="00376F97" w:rsidRPr="00A80020" w:rsidRDefault="00376F97" w:rsidP="00376F97">
            <w:pPr>
              <w:autoSpaceDE w:val="0"/>
              <w:autoSpaceDN w:val="0"/>
              <w:adjustRightInd w:val="0"/>
              <w:rPr>
                <w:rFonts w:ascii="Consolas" w:hAnsi="Consolas" w:cs="Consolas"/>
                <w:sz w:val="20"/>
              </w:rPr>
            </w:pPr>
            <w:r w:rsidRPr="00A80020">
              <w:rPr>
                <w:rFonts w:ascii="Consolas" w:hAnsi="Consolas" w:cs="Consolas"/>
                <w:color w:val="000000"/>
                <w:sz w:val="20"/>
              </w:rPr>
              <w:tab/>
            </w:r>
            <w:r>
              <w:rPr>
                <w:rFonts w:ascii="Consolas" w:hAnsi="Consolas" w:cs="Consolas"/>
                <w:color w:val="000000"/>
                <w:sz w:val="20"/>
              </w:rPr>
              <w:t>System.out.println(startNode.data + “ “);</w:t>
            </w:r>
          </w:p>
          <w:p w:rsidR="00376F97" w:rsidRPr="00A80020" w:rsidRDefault="00376F97" w:rsidP="00376F97">
            <w:pPr>
              <w:autoSpaceDE w:val="0"/>
              <w:autoSpaceDN w:val="0"/>
              <w:adjustRightInd w:val="0"/>
              <w:rPr>
                <w:rFonts w:ascii="Consolas" w:hAnsi="Consolas" w:cs="Consolas"/>
                <w:color w:val="000000"/>
                <w:sz w:val="20"/>
              </w:rPr>
            </w:pPr>
            <w:r w:rsidRPr="00A80020">
              <w:rPr>
                <w:rFonts w:ascii="Consolas" w:hAnsi="Consolas" w:cs="Consolas"/>
                <w:color w:val="000000"/>
                <w:sz w:val="20"/>
              </w:rPr>
              <w:tab/>
              <w:t>List&lt;Node&gt; visitedNodes = visitEligibleAdjacentNodes(startNode);</w:t>
            </w:r>
          </w:p>
          <w:p w:rsidR="00376F97" w:rsidRPr="00A80020" w:rsidRDefault="00376F97" w:rsidP="00376F97">
            <w:pPr>
              <w:autoSpaceDE w:val="0"/>
              <w:autoSpaceDN w:val="0"/>
              <w:adjustRightInd w:val="0"/>
              <w:rPr>
                <w:rFonts w:ascii="Consolas" w:hAnsi="Consolas" w:cs="Consolas"/>
                <w:sz w:val="20"/>
              </w:rPr>
            </w:pPr>
            <w:r w:rsidRPr="00A80020">
              <w:rPr>
                <w:rFonts w:ascii="Consolas" w:hAnsi="Consolas" w:cs="Consolas"/>
                <w:color w:val="000000"/>
                <w:sz w:val="20"/>
              </w:rPr>
              <w:tab/>
            </w:r>
            <w:r w:rsidRPr="00A80020">
              <w:rPr>
                <w:rFonts w:ascii="Consolas" w:hAnsi="Consolas" w:cs="Consolas"/>
                <w:b/>
                <w:bCs/>
                <w:color w:val="7F0055"/>
                <w:sz w:val="20"/>
              </w:rPr>
              <w:t>for</w:t>
            </w:r>
            <w:r w:rsidRPr="00A80020">
              <w:rPr>
                <w:rFonts w:ascii="Consolas" w:hAnsi="Consolas" w:cs="Consolas"/>
                <w:color w:val="000000"/>
                <w:sz w:val="20"/>
              </w:rPr>
              <w:t xml:space="preserve"> (Node node : visitedNodes) {</w:t>
            </w:r>
          </w:p>
          <w:p w:rsidR="00376F97" w:rsidRPr="00A80020" w:rsidRDefault="00376F97" w:rsidP="00376F97">
            <w:pPr>
              <w:autoSpaceDE w:val="0"/>
              <w:autoSpaceDN w:val="0"/>
              <w:adjustRightInd w:val="0"/>
              <w:rPr>
                <w:rFonts w:ascii="Consolas" w:hAnsi="Consolas" w:cs="Consolas"/>
                <w:sz w:val="20"/>
              </w:rPr>
            </w:pPr>
            <w:r w:rsidRPr="00A80020">
              <w:rPr>
                <w:rFonts w:ascii="Consolas" w:hAnsi="Consolas" w:cs="Consolas"/>
                <w:color w:val="000000"/>
                <w:sz w:val="20"/>
              </w:rPr>
              <w:tab/>
            </w:r>
            <w:r w:rsidRPr="00A80020">
              <w:rPr>
                <w:rFonts w:ascii="Consolas" w:hAnsi="Consolas" w:cs="Consolas"/>
                <w:color w:val="000000"/>
                <w:sz w:val="20"/>
              </w:rPr>
              <w:tab/>
              <w:t>dfs(node);</w:t>
            </w:r>
          </w:p>
          <w:p w:rsidR="00376F97" w:rsidRPr="00A80020" w:rsidRDefault="00376F97" w:rsidP="00376F97">
            <w:pPr>
              <w:autoSpaceDE w:val="0"/>
              <w:autoSpaceDN w:val="0"/>
              <w:adjustRightInd w:val="0"/>
              <w:rPr>
                <w:rFonts w:ascii="Consolas" w:hAnsi="Consolas" w:cs="Consolas"/>
                <w:sz w:val="20"/>
              </w:rPr>
            </w:pPr>
            <w:r w:rsidRPr="00A80020">
              <w:rPr>
                <w:rFonts w:ascii="Consolas" w:hAnsi="Consolas" w:cs="Consolas"/>
                <w:color w:val="000000"/>
                <w:sz w:val="20"/>
              </w:rPr>
              <w:tab/>
            </w:r>
            <w:r w:rsidRPr="00A80020">
              <w:rPr>
                <w:rFonts w:ascii="Consolas" w:hAnsi="Consolas" w:cs="Consolas"/>
                <w:color w:val="000000"/>
                <w:sz w:val="20"/>
              </w:rPr>
              <w:tab/>
              <w:t>node.</w:t>
            </w:r>
            <w:r w:rsidRPr="00A80020">
              <w:rPr>
                <w:rFonts w:ascii="Consolas" w:hAnsi="Consolas" w:cs="Consolas"/>
                <w:color w:val="0000C0"/>
                <w:sz w:val="20"/>
              </w:rPr>
              <w:t>visited</w:t>
            </w:r>
            <w:r w:rsidRPr="00A80020">
              <w:rPr>
                <w:rFonts w:ascii="Consolas" w:hAnsi="Consolas" w:cs="Consolas"/>
                <w:color w:val="000000"/>
                <w:sz w:val="20"/>
              </w:rPr>
              <w:t xml:space="preserve"> = </w:t>
            </w:r>
            <w:r w:rsidRPr="00A80020">
              <w:rPr>
                <w:rFonts w:ascii="Consolas" w:hAnsi="Consolas" w:cs="Consolas"/>
                <w:b/>
                <w:bCs/>
                <w:color w:val="7F0055"/>
                <w:sz w:val="20"/>
              </w:rPr>
              <w:t>true</w:t>
            </w:r>
            <w:r w:rsidRPr="00A80020">
              <w:rPr>
                <w:rFonts w:ascii="Consolas" w:hAnsi="Consolas" w:cs="Consolas"/>
                <w:color w:val="000000"/>
                <w:sz w:val="20"/>
              </w:rPr>
              <w:t>;</w:t>
            </w:r>
          </w:p>
          <w:p w:rsidR="00376F97" w:rsidRPr="00A80020" w:rsidRDefault="00376F97" w:rsidP="00376F97">
            <w:pPr>
              <w:autoSpaceDE w:val="0"/>
              <w:autoSpaceDN w:val="0"/>
              <w:adjustRightInd w:val="0"/>
              <w:rPr>
                <w:rFonts w:ascii="Consolas" w:hAnsi="Consolas" w:cs="Consolas"/>
                <w:sz w:val="20"/>
              </w:rPr>
            </w:pPr>
            <w:r w:rsidRPr="00A80020">
              <w:rPr>
                <w:rFonts w:ascii="Consolas" w:hAnsi="Consolas" w:cs="Consolas"/>
                <w:color w:val="000000"/>
                <w:sz w:val="20"/>
              </w:rPr>
              <w:tab/>
              <w:t>}</w:t>
            </w:r>
          </w:p>
          <w:p w:rsidR="00376F97" w:rsidRDefault="00376F97" w:rsidP="00376F97">
            <w:pPr>
              <w:rPr>
                <w:rFonts w:ascii="Cambria" w:hAnsi="Cambria"/>
              </w:rPr>
            </w:pPr>
            <w:r w:rsidRPr="00A80020">
              <w:rPr>
                <w:rFonts w:ascii="Consolas" w:hAnsi="Consolas" w:cs="Consolas"/>
                <w:color w:val="000000"/>
                <w:sz w:val="20"/>
              </w:rPr>
              <w:t>}</w:t>
            </w:r>
          </w:p>
        </w:tc>
      </w:tr>
    </w:tbl>
    <w:p w:rsidR="00782D2E" w:rsidRDefault="00782D2E" w:rsidP="00CF0DB3">
      <w:pPr>
        <w:rPr>
          <w:rFonts w:ascii="Cambria" w:hAnsi="Cambria"/>
        </w:rPr>
      </w:pPr>
    </w:p>
    <w:p w:rsidR="00376F97" w:rsidRDefault="00376F97" w:rsidP="00CF0DB3">
      <w:pPr>
        <w:rPr>
          <w:rFonts w:ascii="Cambria" w:hAnsi="Cambria"/>
          <w:b/>
        </w:rPr>
      </w:pPr>
      <w:r w:rsidRPr="00376F97">
        <w:rPr>
          <w:rFonts w:ascii="Cambria" w:hAnsi="Cambria"/>
          <w:b/>
        </w:rPr>
        <w:t>Time Complexity:</w:t>
      </w:r>
      <w:r>
        <w:rPr>
          <w:rFonts w:ascii="Cambria" w:hAnsi="Cambria"/>
          <w:b/>
        </w:rPr>
        <w:t xml:space="preserve"> </w:t>
      </w:r>
    </w:p>
    <w:p w:rsidR="00376F97" w:rsidRDefault="00376F97" w:rsidP="00376F97">
      <w:pPr>
        <w:pStyle w:val="ListParagraph"/>
        <w:numPr>
          <w:ilvl w:val="0"/>
          <w:numId w:val="1"/>
        </w:numPr>
        <w:rPr>
          <w:rFonts w:ascii="Cambria" w:hAnsi="Cambria"/>
        </w:rPr>
      </w:pPr>
      <w:r w:rsidRPr="00376F97">
        <w:rPr>
          <w:rFonts w:ascii="Cambria" w:hAnsi="Cambria"/>
        </w:rPr>
        <w:t>Let’s ignore the function call “visit Eligible Adjacent Nodes”. Imagine we could do this in constant time. Then the complexity would be O(V). You can tell because there is one guranteed print for each time it enters the for loop, regardless of which recursive case this is. This is because once it enters the for loop, it will enter the “dfs” call which will immediately print that node.</w:t>
      </w:r>
    </w:p>
    <w:p w:rsidR="00CC7437" w:rsidRDefault="00376F97" w:rsidP="00CC7437">
      <w:pPr>
        <w:pStyle w:val="ListParagraph"/>
        <w:numPr>
          <w:ilvl w:val="0"/>
          <w:numId w:val="1"/>
        </w:numPr>
        <w:rPr>
          <w:rFonts w:ascii="Cambria" w:hAnsi="Cambria"/>
        </w:rPr>
      </w:pPr>
      <w:r>
        <w:rPr>
          <w:rFonts w:ascii="Cambria" w:hAnsi="Cambria"/>
        </w:rPr>
        <w:t>Another way to look at it is, is you add a constant amount of steps for each eligible adjacent nodes. The sum of all the eligible adjacent nodes is always going to be V. This is because each node can be eligible once (then it gets visited).</w:t>
      </w:r>
    </w:p>
    <w:p w:rsidR="000C7BAD" w:rsidRPr="000C7BAD" w:rsidRDefault="000C7BAD" w:rsidP="000C7BAD">
      <w:pPr>
        <w:pStyle w:val="ListParagraph"/>
        <w:numPr>
          <w:ilvl w:val="0"/>
          <w:numId w:val="1"/>
        </w:numPr>
        <w:rPr>
          <w:rFonts w:ascii="Cambria" w:hAnsi="Cambria"/>
        </w:rPr>
      </w:pPr>
      <w:r>
        <w:rPr>
          <w:rFonts w:ascii="Cambria" w:hAnsi="Cambria"/>
        </w:rPr>
        <w:t>A third way to look at is you are going to iterate over (the current node’s eligible adjacent nodes) + (the current nodes eligible adjacent nodes’s adjacent nodes). This is the same as iterating over V.</w:t>
      </w:r>
      <w:bookmarkStart w:id="0" w:name="_GoBack"/>
      <w:bookmarkEnd w:id="0"/>
    </w:p>
    <w:p w:rsidR="00BB5451" w:rsidRDefault="00BB5451" w:rsidP="00376F97">
      <w:pPr>
        <w:pStyle w:val="ListParagraph"/>
        <w:numPr>
          <w:ilvl w:val="0"/>
          <w:numId w:val="1"/>
        </w:numPr>
        <w:rPr>
          <w:rFonts w:ascii="Cambria" w:hAnsi="Cambria"/>
        </w:rPr>
      </w:pPr>
      <w:r>
        <w:rPr>
          <w:rFonts w:ascii="Cambria" w:hAnsi="Cambria"/>
        </w:rPr>
        <w:t xml:space="preserve">So the time complexity is O(V + ∑ of all (visit eligible adjacent node calls)). </w:t>
      </w:r>
      <w:r w:rsidR="00CC7437">
        <w:rPr>
          <w:rFonts w:ascii="Cambria" w:hAnsi="Cambria"/>
        </w:rPr>
        <w:t>This has been explained earlier to be O(V + E).</w:t>
      </w:r>
    </w:p>
    <w:p w:rsidR="00F56125" w:rsidRDefault="00F56125" w:rsidP="00F56125">
      <w:pPr>
        <w:rPr>
          <w:rFonts w:ascii="Cambria" w:hAnsi="Cambria"/>
          <w:b/>
        </w:rPr>
      </w:pPr>
    </w:p>
    <w:p w:rsidR="00F56125" w:rsidRDefault="006670E5" w:rsidP="00F56125">
      <w:pPr>
        <w:rPr>
          <w:rFonts w:ascii="Cambria" w:hAnsi="Cambria"/>
          <w:b/>
        </w:rPr>
      </w:pPr>
      <w:r>
        <w:rPr>
          <w:rFonts w:ascii="Cambria" w:hAnsi="Cambria"/>
          <w:b/>
        </w:rPr>
        <w:t>Spac</w:t>
      </w:r>
      <w:r w:rsidR="00F56125" w:rsidRPr="00F56125">
        <w:rPr>
          <w:rFonts w:ascii="Cambria" w:hAnsi="Cambria"/>
          <w:b/>
        </w:rPr>
        <w:t xml:space="preserve">e Complexity: </w:t>
      </w:r>
    </w:p>
    <w:p w:rsidR="0052110E" w:rsidRPr="0052110E" w:rsidRDefault="0052110E" w:rsidP="0052110E">
      <w:pPr>
        <w:pStyle w:val="ListParagraph"/>
        <w:numPr>
          <w:ilvl w:val="0"/>
          <w:numId w:val="1"/>
        </w:numPr>
        <w:rPr>
          <w:rFonts w:ascii="Cambria" w:hAnsi="Cambria"/>
          <w:b/>
        </w:rPr>
      </w:pPr>
      <w:r>
        <w:rPr>
          <w:rFonts w:ascii="Cambria" w:hAnsi="Cambria"/>
        </w:rPr>
        <w:t>The space complexity is the space it takes to store all the recursive call information. Remember that there is a print for each recursive calls, and there are V prints, so there are V recursive calls. This means it is O(V) to store the recursive calls.</w:t>
      </w:r>
    </w:p>
    <w:p w:rsidR="0052110E" w:rsidRPr="009F3CE6" w:rsidRDefault="0052110E" w:rsidP="0052110E">
      <w:pPr>
        <w:pStyle w:val="ListParagraph"/>
        <w:numPr>
          <w:ilvl w:val="0"/>
          <w:numId w:val="1"/>
        </w:numPr>
        <w:rPr>
          <w:rFonts w:ascii="Cambria" w:hAnsi="Cambria"/>
          <w:b/>
        </w:rPr>
      </w:pPr>
      <w:r>
        <w:rPr>
          <w:rFonts w:ascii="Cambria" w:hAnsi="Cambria"/>
        </w:rPr>
        <w:t>In addition, there is the space it takes store all the visited nodes. If you look at our graphs example, the node with the maximum amount of eligible adjacent nodes was the 40 (with two). So this list would store a maximum amount of 2 nodes. However, if the graph was orchaestrated differently, the max could have been V.</w:t>
      </w:r>
    </w:p>
    <w:p w:rsidR="009F3CE6" w:rsidRPr="009F3CE6" w:rsidRDefault="009F3CE6" w:rsidP="0052110E">
      <w:pPr>
        <w:pStyle w:val="ListParagraph"/>
        <w:numPr>
          <w:ilvl w:val="0"/>
          <w:numId w:val="1"/>
        </w:numPr>
        <w:rPr>
          <w:rFonts w:ascii="Cambria" w:hAnsi="Cambria"/>
          <w:b/>
          <w:lang w:val="es-ES"/>
        </w:rPr>
      </w:pPr>
      <w:r w:rsidRPr="009F3CE6">
        <w:rPr>
          <w:rFonts w:ascii="Cambria" w:hAnsi="Cambria"/>
          <w:lang w:val="es-ES"/>
        </w:rPr>
        <w:t>Total is O(2V) = O(V)</w:t>
      </w:r>
    </w:p>
    <w:p w:rsidR="009F3CE6" w:rsidRDefault="009F3CE6" w:rsidP="009F3CE6">
      <w:pPr>
        <w:rPr>
          <w:rFonts w:ascii="Cambria" w:hAnsi="Cambria"/>
          <w:b/>
          <w:lang w:val="es-ES"/>
        </w:rPr>
      </w:pPr>
    </w:p>
    <w:p w:rsidR="009F3CE6" w:rsidRDefault="009F3CE6" w:rsidP="009F3CE6">
      <w:pPr>
        <w:rPr>
          <w:rFonts w:ascii="Cambria" w:hAnsi="Cambria"/>
          <w:b/>
          <w:lang w:val="es-ES"/>
        </w:rPr>
      </w:pPr>
      <w:r>
        <w:rPr>
          <w:rFonts w:ascii="Cambria" w:hAnsi="Cambria"/>
          <w:b/>
          <w:lang w:val="es-ES"/>
        </w:rPr>
        <w:t>Summary:</w:t>
      </w:r>
    </w:p>
    <w:tbl>
      <w:tblPr>
        <w:tblStyle w:val="TableGrid"/>
        <w:tblW w:w="0" w:type="auto"/>
        <w:tblLook w:val="04A0" w:firstRow="1" w:lastRow="0" w:firstColumn="1" w:lastColumn="0" w:noHBand="0" w:noVBand="1"/>
      </w:tblPr>
      <w:tblGrid>
        <w:gridCol w:w="4675"/>
        <w:gridCol w:w="4675"/>
      </w:tblGrid>
      <w:tr w:rsidR="009F3CE6" w:rsidRPr="009F3CE6" w:rsidTr="009F3CE6">
        <w:tc>
          <w:tcPr>
            <w:tcW w:w="4675" w:type="dxa"/>
          </w:tcPr>
          <w:p w:rsidR="009F3CE6" w:rsidRPr="003E4179" w:rsidRDefault="009F3CE6" w:rsidP="009F3CE6">
            <w:pPr>
              <w:jc w:val="center"/>
              <w:rPr>
                <w:rFonts w:ascii="Cambria" w:hAnsi="Cambria"/>
                <w:b/>
                <w:u w:val="single"/>
              </w:rPr>
            </w:pPr>
            <w:r w:rsidRPr="003E4179">
              <w:rPr>
                <w:rFonts w:ascii="Cambria" w:hAnsi="Cambria"/>
                <w:b/>
                <w:u w:val="single"/>
              </w:rPr>
              <w:t>Time Complexity (Average and Worst Case)</w:t>
            </w:r>
          </w:p>
        </w:tc>
        <w:tc>
          <w:tcPr>
            <w:tcW w:w="4675" w:type="dxa"/>
          </w:tcPr>
          <w:p w:rsidR="009F3CE6" w:rsidRPr="003E4179" w:rsidRDefault="009F3CE6" w:rsidP="009F3CE6">
            <w:pPr>
              <w:jc w:val="center"/>
              <w:rPr>
                <w:rFonts w:ascii="Cambria" w:hAnsi="Cambria"/>
                <w:b/>
                <w:u w:val="single"/>
              </w:rPr>
            </w:pPr>
            <w:r w:rsidRPr="003E4179">
              <w:rPr>
                <w:rFonts w:ascii="Cambria" w:hAnsi="Cambria"/>
                <w:b/>
                <w:u w:val="single"/>
              </w:rPr>
              <w:t>Space Complexity</w:t>
            </w:r>
          </w:p>
        </w:tc>
      </w:tr>
      <w:tr w:rsidR="009F3CE6" w:rsidRPr="009F3CE6" w:rsidTr="009F3CE6">
        <w:tc>
          <w:tcPr>
            <w:tcW w:w="4675" w:type="dxa"/>
          </w:tcPr>
          <w:p w:rsidR="009F3CE6" w:rsidRPr="009F3CE6" w:rsidRDefault="009F3CE6" w:rsidP="009F3CE6">
            <w:pPr>
              <w:jc w:val="center"/>
              <w:rPr>
                <w:rFonts w:ascii="Cambria" w:hAnsi="Cambria"/>
                <w:b/>
                <w:i/>
              </w:rPr>
            </w:pPr>
            <w:r w:rsidRPr="009F3CE6">
              <w:rPr>
                <w:rFonts w:ascii="Cambria" w:hAnsi="Cambria"/>
                <w:b/>
                <w:i/>
              </w:rPr>
              <w:t>O(V + E)</w:t>
            </w:r>
          </w:p>
        </w:tc>
        <w:tc>
          <w:tcPr>
            <w:tcW w:w="4675" w:type="dxa"/>
          </w:tcPr>
          <w:p w:rsidR="009F3CE6" w:rsidRPr="009F3CE6" w:rsidRDefault="009F3CE6" w:rsidP="009F3CE6">
            <w:pPr>
              <w:jc w:val="center"/>
              <w:rPr>
                <w:rFonts w:ascii="Cambria" w:hAnsi="Cambria"/>
                <w:b/>
                <w:i/>
              </w:rPr>
            </w:pPr>
            <w:r w:rsidRPr="009F3CE6">
              <w:rPr>
                <w:rFonts w:ascii="Cambria" w:hAnsi="Cambria"/>
                <w:b/>
                <w:i/>
              </w:rPr>
              <w:t>O(V)</w:t>
            </w:r>
          </w:p>
        </w:tc>
      </w:tr>
    </w:tbl>
    <w:p w:rsidR="009F3CE6" w:rsidRPr="009F3CE6" w:rsidRDefault="009F3CE6" w:rsidP="009F3CE6">
      <w:pPr>
        <w:rPr>
          <w:rFonts w:ascii="Cambria" w:hAnsi="Cambria"/>
          <w:b/>
        </w:rPr>
      </w:pPr>
    </w:p>
    <w:p w:rsidR="00F56125" w:rsidRPr="009F3CE6" w:rsidRDefault="00F56125" w:rsidP="00F56125">
      <w:pPr>
        <w:ind w:left="360"/>
        <w:rPr>
          <w:rFonts w:ascii="Cambria" w:hAnsi="Cambria"/>
        </w:rPr>
      </w:pPr>
    </w:p>
    <w:sectPr w:rsidR="00F56125" w:rsidRPr="009F3C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01949"/>
    <w:multiLevelType w:val="hybridMultilevel"/>
    <w:tmpl w:val="C32ABEA0"/>
    <w:lvl w:ilvl="0" w:tplc="A8A66D18">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DB3"/>
    <w:rsid w:val="00035399"/>
    <w:rsid w:val="000C7BAD"/>
    <w:rsid w:val="001A442B"/>
    <w:rsid w:val="00204AF3"/>
    <w:rsid w:val="00307248"/>
    <w:rsid w:val="00376F97"/>
    <w:rsid w:val="003E4179"/>
    <w:rsid w:val="004163ED"/>
    <w:rsid w:val="00421009"/>
    <w:rsid w:val="0052110E"/>
    <w:rsid w:val="0061404E"/>
    <w:rsid w:val="0065460F"/>
    <w:rsid w:val="006670E5"/>
    <w:rsid w:val="00782D2E"/>
    <w:rsid w:val="00801870"/>
    <w:rsid w:val="00807A71"/>
    <w:rsid w:val="00812CD3"/>
    <w:rsid w:val="0082187D"/>
    <w:rsid w:val="008D414E"/>
    <w:rsid w:val="009D0329"/>
    <w:rsid w:val="009F3CE6"/>
    <w:rsid w:val="00A80020"/>
    <w:rsid w:val="00B655EF"/>
    <w:rsid w:val="00BB5451"/>
    <w:rsid w:val="00CC7437"/>
    <w:rsid w:val="00CF0DB3"/>
    <w:rsid w:val="00E05E11"/>
    <w:rsid w:val="00F468CF"/>
    <w:rsid w:val="00F561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CA46B-D595-4A4C-8124-BCF45A8EA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0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1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641</Words>
  <Characters>3659</Characters>
  <Application>Microsoft Office Word</Application>
  <DocSecurity>0</DocSecurity>
  <Lines>30</Lines>
  <Paragraphs>8</Paragraphs>
  <ScaleCrop>false</ScaleCrop>
  <Company>Government of Canada / Gouvernement du Canada</Company>
  <LinksUpToDate>false</LinksUpToDate>
  <CharactersWithSpaces>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29</cp:revision>
  <dcterms:created xsi:type="dcterms:W3CDTF">2017-10-10T16:15:00Z</dcterms:created>
  <dcterms:modified xsi:type="dcterms:W3CDTF">2017-10-11T18:22:00Z</dcterms:modified>
</cp:coreProperties>
</file>