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3286D" w14:textId="5422B5B6" w:rsidR="009E5543" w:rsidRDefault="004115DA">
      <w:pPr>
        <w:rPr>
          <w:rFonts w:ascii="Roboto" w:hAnsi="Roboto"/>
          <w:color w:val="000000"/>
          <w:sz w:val="27"/>
          <w:szCs w:val="27"/>
          <w:shd w:val="clear" w:color="auto" w:fill="F8F8F8"/>
        </w:rPr>
      </w:pPr>
      <w:r>
        <w:rPr>
          <w:rFonts w:ascii="Roboto" w:hAnsi="Roboto"/>
          <w:color w:val="000000"/>
          <w:sz w:val="27"/>
          <w:szCs w:val="27"/>
          <w:shd w:val="clear" w:color="auto" w:fill="F8F8F8"/>
        </w:rPr>
        <w:t>2: Licence</w:t>
      </w:r>
      <w:r>
        <w:rPr>
          <w:rFonts w:ascii="Roboto" w:hAnsi="Roboto"/>
          <w:color w:val="000000"/>
          <w:sz w:val="27"/>
          <w:szCs w:val="27"/>
        </w:rPr>
        <w:br/>
      </w:r>
      <w:r>
        <w:rPr>
          <w:rFonts w:ascii="Roboto" w:hAnsi="Roboto"/>
          <w:color w:val="000000"/>
          <w:sz w:val="27"/>
          <w:szCs w:val="27"/>
          <w:shd w:val="clear" w:color="auto" w:fill="F8F8F8"/>
        </w:rPr>
        <w:t>Konzultant:</w:t>
      </w:r>
      <w:r w:rsidR="009E5543">
        <w:rPr>
          <w:rFonts w:ascii="Roboto" w:hAnsi="Roboto"/>
          <w:color w:val="000000"/>
          <w:sz w:val="27"/>
          <w:szCs w:val="27"/>
          <w:shd w:val="clear" w:color="auto" w:fill="F8F8F8"/>
        </w:rPr>
        <w:t xml:space="preserve"> </w:t>
      </w:r>
      <w:proofErr w:type="gramStart"/>
      <w:r>
        <w:rPr>
          <w:rFonts w:ascii="Roboto" w:hAnsi="Roboto"/>
          <w:color w:val="000000"/>
          <w:sz w:val="27"/>
          <w:szCs w:val="27"/>
          <w:shd w:val="clear" w:color="auto" w:fill="F8F8F8"/>
        </w:rPr>
        <w:t>ing.</w:t>
      </w:r>
      <w:proofErr w:type="gramEnd"/>
      <w:r>
        <w:rPr>
          <w:rFonts w:ascii="Roboto" w:hAnsi="Roboto"/>
          <w:color w:val="000000"/>
          <w:sz w:val="27"/>
          <w:szCs w:val="27"/>
          <w:shd w:val="clear" w:color="auto" w:fill="F8F8F8"/>
        </w:rPr>
        <w:t xml:space="preserve"> Vašíček</w:t>
      </w:r>
    </w:p>
    <w:p w14:paraId="1B546F3B" w14:textId="4AE44C14" w:rsidR="00A30AAB" w:rsidRDefault="004115DA">
      <w:r>
        <w:rPr>
          <w:rFonts w:ascii="Roboto" w:hAnsi="Roboto"/>
          <w:color w:val="000000"/>
          <w:sz w:val="27"/>
          <w:szCs w:val="27"/>
        </w:rPr>
        <w:br/>
      </w:r>
      <w:bookmarkStart w:id="0" w:name="_Hlk129422656"/>
      <w:r>
        <w:rPr>
          <w:rFonts w:ascii="Roboto" w:hAnsi="Roboto"/>
          <w:color w:val="000000"/>
          <w:sz w:val="27"/>
          <w:szCs w:val="27"/>
          <w:shd w:val="clear" w:color="auto" w:fill="F8F8F8"/>
        </w:rPr>
        <w:t>Vaším úkolem je vytvořit ER diagram, který bude základem informačního systému pro sledování poskytnutých licencí (IS PL) v softwarové firmě. Firma vyvíjí a udržuje sadu softwarových aplikací, o nichž v IS PL eviduje název, unikátní označení, popis, pro aplikaci vyhrazenou webovou stránku a všechny vydané verze (včetně dat vydání). Každé verzi je přiřazen v rámci dané aplikace unikátní kód a verze dále může mít svůj název a popis a může být určena jen pro určitou platformu (pokud je verze určena pro více platforem, není třeba je zaznamenávat). Naopak je třeba zaznamenat všechny zaměstnance, které na dané verzi pracoval</w:t>
      </w:r>
      <w:r w:rsidR="00E75D3B">
        <w:rPr>
          <w:rFonts w:ascii="Roboto" w:hAnsi="Roboto"/>
          <w:color w:val="000000"/>
          <w:sz w:val="27"/>
          <w:szCs w:val="27"/>
          <w:shd w:val="clear" w:color="auto" w:fill="F8F8F8"/>
        </w:rPr>
        <w:t>i</w:t>
      </w:r>
      <w:r>
        <w:rPr>
          <w:rFonts w:ascii="Roboto" w:hAnsi="Roboto"/>
          <w:color w:val="000000"/>
          <w:sz w:val="27"/>
          <w:szCs w:val="27"/>
          <w:shd w:val="clear" w:color="auto" w:fill="F8F8F8"/>
        </w:rPr>
        <w:t>. Zaměstnanec bude identifikován svým rodným číslem a v IS PL o něm bude uvedeno je</w:t>
      </w:r>
      <w:r w:rsidR="00E75D3B">
        <w:rPr>
          <w:rFonts w:ascii="Roboto" w:hAnsi="Roboto"/>
          <w:color w:val="000000"/>
          <w:sz w:val="27"/>
          <w:szCs w:val="27"/>
          <w:shd w:val="clear" w:color="auto" w:fill="F8F8F8"/>
        </w:rPr>
        <w:t>ho</w:t>
      </w:r>
      <w:r>
        <w:rPr>
          <w:rFonts w:ascii="Roboto" w:hAnsi="Roboto"/>
          <w:color w:val="000000"/>
          <w:sz w:val="27"/>
          <w:szCs w:val="27"/>
          <w:shd w:val="clear" w:color="auto" w:fill="F8F8F8"/>
        </w:rPr>
        <w:t xml:space="preserve"> jméno, příjmení, telefon a e-mail. Jeden vývojář(zaměstnanec) může pracovat na více verzích i na různých aplikacích. Firma poskytuje své aplikace výhradně organizacím. O nich potřebuje znát IČO (považujte ho za jednoznačně identifikující), obchodní název, sídlo, právní formu, předmět podnikání, bankovní účet, ze kterého organizace platí za poskytnuté licence, a manažery, které za ni mohou jednat. O těchto manažerech je třeba uchovávat stejné údaje jako o vývojářích, kteří pracovali na určité verzi aplikace. Je však nutné vědět, od kdy do kdy mohl</w:t>
      </w:r>
      <w:r w:rsidR="00E75D3B">
        <w:rPr>
          <w:rFonts w:ascii="Roboto" w:hAnsi="Roboto"/>
          <w:color w:val="000000"/>
          <w:sz w:val="27"/>
          <w:szCs w:val="27"/>
          <w:shd w:val="clear" w:color="auto" w:fill="F8F8F8"/>
        </w:rPr>
        <w:t xml:space="preserve"> manažer </w:t>
      </w:r>
      <w:r>
        <w:rPr>
          <w:rFonts w:ascii="Roboto" w:hAnsi="Roboto"/>
          <w:color w:val="000000"/>
          <w:sz w:val="27"/>
          <w:szCs w:val="27"/>
          <w:shd w:val="clear" w:color="auto" w:fill="F8F8F8"/>
        </w:rPr>
        <w:t xml:space="preserve">jednat za určitou organizaci, přičemž </w:t>
      </w:r>
      <w:r w:rsidR="00E75D3B">
        <w:rPr>
          <w:rFonts w:ascii="Roboto" w:hAnsi="Roboto"/>
          <w:color w:val="000000"/>
          <w:sz w:val="27"/>
          <w:szCs w:val="27"/>
          <w:shd w:val="clear" w:color="auto" w:fill="F8F8F8"/>
        </w:rPr>
        <w:t xml:space="preserve">manažer </w:t>
      </w:r>
      <w:r>
        <w:rPr>
          <w:rFonts w:ascii="Roboto" w:hAnsi="Roboto"/>
          <w:color w:val="000000"/>
          <w:sz w:val="27"/>
          <w:szCs w:val="27"/>
          <w:shd w:val="clear" w:color="auto" w:fill="F8F8F8"/>
        </w:rPr>
        <w:t>může ve stejnou chvíli jednat i za více organizací</w:t>
      </w:r>
      <w:r w:rsidR="008A1B35">
        <w:rPr>
          <w:rFonts w:ascii="Roboto" w:hAnsi="Roboto"/>
          <w:color w:val="000000"/>
          <w:sz w:val="27"/>
          <w:szCs w:val="27"/>
          <w:shd w:val="clear" w:color="auto" w:fill="F8F8F8"/>
        </w:rPr>
        <w:t xml:space="preserve">. </w:t>
      </w:r>
      <w:r>
        <w:rPr>
          <w:rFonts w:ascii="Roboto" w:hAnsi="Roboto"/>
          <w:color w:val="000000"/>
          <w:sz w:val="27"/>
          <w:szCs w:val="27"/>
          <w:shd w:val="clear" w:color="auto" w:fill="F8F8F8"/>
        </w:rPr>
        <w:t>Každá organizace bude mít alespoň jedn</w:t>
      </w:r>
      <w:r w:rsidR="00E75D3B">
        <w:rPr>
          <w:rFonts w:ascii="Roboto" w:hAnsi="Roboto"/>
          <w:color w:val="000000"/>
          <w:sz w:val="27"/>
          <w:szCs w:val="27"/>
          <w:shd w:val="clear" w:color="auto" w:fill="F8F8F8"/>
        </w:rPr>
        <w:t>oho manažera</w:t>
      </w:r>
      <w:r>
        <w:rPr>
          <w:rFonts w:ascii="Roboto" w:hAnsi="Roboto"/>
          <w:color w:val="000000"/>
          <w:sz w:val="27"/>
          <w:szCs w:val="27"/>
          <w:shd w:val="clear" w:color="auto" w:fill="F8F8F8"/>
        </w:rPr>
        <w:t>, kter</w:t>
      </w:r>
      <w:r w:rsidR="00E75D3B">
        <w:rPr>
          <w:rFonts w:ascii="Roboto" w:hAnsi="Roboto"/>
          <w:color w:val="000000"/>
          <w:sz w:val="27"/>
          <w:szCs w:val="27"/>
          <w:shd w:val="clear" w:color="auto" w:fill="F8F8F8"/>
        </w:rPr>
        <w:t>ý</w:t>
      </w:r>
      <w:r>
        <w:rPr>
          <w:rFonts w:ascii="Roboto" w:hAnsi="Roboto"/>
          <w:color w:val="000000"/>
          <w:sz w:val="27"/>
          <w:szCs w:val="27"/>
          <w:shd w:val="clear" w:color="auto" w:fill="F8F8F8"/>
        </w:rPr>
        <w:t xml:space="preserve"> za ni jedná. Organizace mohou používat aplikace na základě licence udělené licenční smlouvou. Té je přiděleno jedinečné číslo a je o ní v IS PL uvedeno datum uzavření, účinnost (od, do), které aplikace (přesněji, které verze těchto aplikací) smí organizace používat a maximální počet instalací jednotlivých aplikací (tedy jejich verzí), celková cena, kterou za licenci organizace zaplatí, a kdo licenční smlouvu podepsal, a to za obě smluvní strany, přičemž o těchto </w:t>
      </w:r>
      <w:r w:rsidR="00E75D3B">
        <w:rPr>
          <w:rFonts w:ascii="Roboto" w:hAnsi="Roboto"/>
          <w:color w:val="000000"/>
          <w:sz w:val="27"/>
          <w:szCs w:val="27"/>
          <w:shd w:val="clear" w:color="auto" w:fill="F8F8F8"/>
        </w:rPr>
        <w:t>manažerech</w:t>
      </w:r>
      <w:r>
        <w:rPr>
          <w:rFonts w:ascii="Roboto" w:hAnsi="Roboto"/>
          <w:color w:val="000000"/>
          <w:sz w:val="27"/>
          <w:szCs w:val="27"/>
          <w:shd w:val="clear" w:color="auto" w:fill="F8F8F8"/>
        </w:rPr>
        <w:t xml:space="preserve"> se evidují stejné údaje jako o </w:t>
      </w:r>
      <w:r w:rsidR="00E75D3B">
        <w:rPr>
          <w:rFonts w:ascii="Roboto" w:hAnsi="Roboto"/>
          <w:color w:val="000000"/>
          <w:sz w:val="27"/>
          <w:szCs w:val="27"/>
          <w:shd w:val="clear" w:color="auto" w:fill="F8F8F8"/>
        </w:rPr>
        <w:t xml:space="preserve">manažerech </w:t>
      </w:r>
      <w:r>
        <w:rPr>
          <w:rFonts w:ascii="Roboto" w:hAnsi="Roboto"/>
          <w:color w:val="000000"/>
          <w:sz w:val="27"/>
          <w:szCs w:val="27"/>
          <w:shd w:val="clear" w:color="auto" w:fill="F8F8F8"/>
        </w:rPr>
        <w:t>jednajících za organizace.</w:t>
      </w:r>
      <w:bookmarkEnd w:id="0"/>
    </w:p>
    <w:sectPr w:rsidR="00A30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DA"/>
    <w:rsid w:val="00267E8B"/>
    <w:rsid w:val="004115DA"/>
    <w:rsid w:val="008A1B35"/>
    <w:rsid w:val="009E5543"/>
    <w:rsid w:val="00E75D3B"/>
    <w:rsid w:val="00F80E51"/>
    <w:rsid w:val="00FB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50771"/>
  <w15:chartTrackingRefBased/>
  <w15:docId w15:val="{21B527EB-5F46-46A8-AB70-E236988C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adam.gabrys@seznam.cz</dc:creator>
  <cp:keywords/>
  <dc:description/>
  <cp:lastModifiedBy>Marek Špirka</cp:lastModifiedBy>
  <cp:revision>2</cp:revision>
  <dcterms:created xsi:type="dcterms:W3CDTF">2023-03-10T16:50:00Z</dcterms:created>
  <dcterms:modified xsi:type="dcterms:W3CDTF">2023-03-11T09:44:00Z</dcterms:modified>
</cp:coreProperties>
</file>