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Yu Gothic" w:hAnsi="Yu Gothic" w:eastAsia="Yu Gothic" w:cs="Yu Gothic"/>
          <w:b/>
          <w:i w:val="0"/>
          <w:color w:val="1F3A4D"/>
          <w:sz w:val="54"/>
        </w:rPr>
        <w:t>ヴァナ・ディールを描く</w:t>
      </w:r>
    </w:p>
    <w:p>
      <w:pPr>
        <w:spacing w:after="560"/>
        <w:jc w:val="center"/>
      </w:pPr>
      <w:r>
        <w:rPr>
          <w:rFonts w:ascii="Yu Gothic" w:hAnsi="Yu Gothic" w:eastAsia="Yu Gothic" w:cs="Yu Gothic"/>
          <w:b w:val="0"/>
          <w:i w:val="0"/>
          <w:color w:val="2F6F73"/>
          <w:sz w:val="30"/>
        </w:rPr>
        <w:t>ファイナルファンタジーXI グラフィックス技術とリソースエクスプローラ構築</w:t>
      </w:r>
    </w:p>
    <w:p>
      <w:pPr>
        <w:spacing w:after="1900"/>
        <w:jc w:val="center"/>
      </w:pPr>
      <w:r>
        <w:rPr>
          <w:rFonts w:ascii="Yu Gothic" w:hAnsi="Yu Gothic" w:eastAsia="Yu Gothic" w:cs="Yu Gothic"/>
          <w:b w:val="0"/>
          <w:i/>
          <w:color w:val="5D6770"/>
          <w:sz w:val="20"/>
        </w:rPr>
        <w:t>日本語版 • 作業原稿 • 第0.1版</w:t>
      </w:r>
    </w:p>
    <w:p>
      <w:pPr>
        <w:pStyle w:val="Heading1"/>
      </w:pPr>
      <w:r>
        <w:rPr>
          <w:rFonts w:ascii="Yu Gothic" w:hAnsi="Yu Gothic" w:eastAsia="Yu Gothic" w:cs="Yu Gothic"/>
          <w:b w:val="0"/>
          <w:i w:val="0"/>
        </w:rPr>
        <w:t>本書の読み方</w:t>
      </w:r>
    </w:p>
    <w:p>
      <w:r>
        <w:rPr>
          <w:rFonts w:ascii="Yu Gothic" w:hAnsi="Yu Gothic" w:eastAsia="Yu Gothic" w:cs="Yu Gothic"/>
          <w:b w:val="0"/>
          <w:i w:val="0"/>
        </w:rPr>
        <w:t>本書は、ファイナルファンタジーXIの描画技法とグラフィックスアーキテクチャを、読者が独立したリソースエクスプローラ兼ビジュアライザとして再構築できる深さで説明する。技術の説明、証拠の評価、C++実装、デスクトップアプリケーション統合を一つの累積工程として扱う。</w:t>
      </w:r>
    </w:p>
    <w:p>
      <w:pPr>
        <w:shd w:fill="EAF2F2"/>
        <w:spacing w:before="100" w:after="160"/>
        <w:ind w:left="173" w:right="173"/>
      </w:pPr>
      <w:r>
        <w:rPr>
          <w:rFonts w:ascii="Yu Gothic" w:hAnsi="Yu Gothic" w:eastAsia="Yu Gothic" w:cs="Yu Gothic"/>
          <w:b/>
          <w:color w:val="2F6F73"/>
          <w:sz w:val="19"/>
        </w:rPr>
        <w:t xml:space="preserve">編集上の範囲。  </w:t>
      </w:r>
      <w:r>
        <w:rPr>
          <w:rFonts w:ascii="Yu Gothic" w:hAnsi="Yu Gothic" w:eastAsia="Yu Gothic" w:cs="Yu Gothic"/>
          <w:color w:val="344B59"/>
          <w:sz w:val="19"/>
        </w:rPr>
        <w:t>本書が扱うのは、ゲームのグラフィックス技術とその技術的背景のみである。</w:t>
      </w:r>
    </w:p>
    <w:p>
      <w:pPr/>
      <w:r>
        <w:t>実装トラック。各章は一つの累積的なC++デスクトップアプリケーションを完成へ近づける。最終成果物は、インストール検出、リソースカタログ、バイナリ検査、対応DATデコード、モデル・ゾーン・キャラクター・エフェクト表示、テキスト・オーディオ閲覧、書き出し、セッション復元、回帰検証を備える。掲載コードは既出のモジュール契約へ接続し、各チェックポイントは実際にその機能を実装する。</w:t>
      </w:r>
    </w:p>
    <w:p>
      <w:pPr>
        <w:pStyle w:val="Heading1"/>
      </w:pPr>
      <w:r>
        <w:t>目次</w:t>
      </w:r>
    </w:p>
    <w:p>
      <w:pPr/>
      <w:r>
        <w:t>第I部　背景、方法、アプリケーション計画</w:t>
      </w:r>
    </w:p>
    <w:p>
      <w:pPr/>
      <w:r>
        <w:t>第1章　ファイナルファンタジーXIと描画技術の時代背景</w:t>
        <w:br/>
        <w:t>実装成果：実装チェックポイント。  project skeleton、source-tree規約、asset-to-pixel architecture、clean-room実装境界を作る。</w:t>
      </w:r>
    </w:p>
    <w:p>
      <w:pPr/>
      <w:r>
        <w:t>第2章　プラットフォーム、表示環境、技術的制約</w:t>
        <w:br/>
        <w:t>実装成果：実装チェックポイント。  platform、installation、resource map、display、client configurationの抽象化を定義し、同一pathを仮定しない。</w:t>
      </w:r>
    </w:p>
    <w:p>
      <w:pPr/>
      <w:r>
        <w:t>第3章　リアルタイムフレームの構築</w:t>
        <w:br/>
        <w:t>実装成果：実装チェックポイント。  application loop、順序付きframe scheduler、追跡可能な非同期asset-request pipelineを実装する。</w:t>
      </w:r>
    </w:p>
    <w:p>
      <w:pPr/>
      <w:r>
        <w:t>第4章　調査方法と証拠台帳</w:t>
        <w:br/>
        <w:t>実装成果：実装チェックポイント。  各parsed fieldとreconstructed behaviorをsource byteへ結び付けるdiagnosticsとevidence-register loggerを作る。</w:t>
      </w:r>
    </w:p>
    <w:p>
      <w:pPr/>
      <w:r>
        <w:t>第5章　視覚的証拠を過剰に断定せずに読む</w:t>
        <w:br/>
        <w:t>実装成果：実装チェックポイント。  byte diff、round-trip、capture comparison、experiment controlをclient test harnessへ追加する。</w:t>
      </w:r>
    </w:p>
    <w:p>
      <w:pPr/>
      <w:r>
        <w:t>第6章　アプリケーションアーキテクチャと実行可能なロードマップ</w:t>
        <w:br/>
        <w:t>実装成果：アプリケーションコンテキスト、順序付き起動・終了、型付きサービス状態、および個別サブシステムが失敗しても機能するシェルを実装する。</w:t>
      </w:r>
    </w:p>
    <w:p>
      <w:pPr/>
      <w:r>
        <w:t>第II部　バイナリリソースと描画基盤</w:t>
      </w:r>
    </w:p>
    <w:p>
      <w:pPr/>
      <w:r>
        <w:t>第7章　デバイス、リソース、フレームライフサイクル</w:t>
        <w:br/>
        <w:t>実装成果：実装チェックポイント。  安全なDAT lookupとbinary input、evidence-scopedな復号・難読化解除・展開dispatcher、graphics device、resource creation、presentation、recoveryを実装する。</w:t>
      </w:r>
    </w:p>
    <w:p>
      <w:pPr/>
      <w:r>
        <w:t>第8章　インストール検出とリソースマップ</w:t>
        <w:br/>
        <w:t>実装成果：安全なインストール検出を実装し、単一の真偽値ではなく完全な検証レポートを返す。</w:t>
      </w:r>
    </w:p>
    <w:p>
      <w:pPr/>
      <w:r>
        <w:t>第9章　リソースカタログとブラウザ</w:t>
        <w:br/>
        <w:t>実装成果：増分更新可能な検索カタログと、フィルタや再走査を越えて選択を保持するブラウザモデルを実装する。</w:t>
      </w:r>
    </w:p>
    <w:p>
      <w:pPr/>
      <w:r>
        <w:t>第10章　バイナリインスペクタ、チャンクツリー、フィールド由来情報</w:t>
        <w:br/>
        <w:t>実装成果：後続すべてのデコーダが共有する、生データ／変換後バイナリインスペクタ、検証済みチャンクツリー、ソース範囲ナビゲーションを実装する。</w:t>
      </w:r>
    </w:p>
    <w:p>
      <w:pPr/>
      <w:r>
        <w:t>第11章　変換、座標空間、カメラ</w:t>
        <w:br/>
        <w:t>実装成果：実装チェックポイント。  境界検査とendian対応を持つreader、typed numeric decoder、vector、matrix、transform、projection、検査可能cameraを作る。</w:t>
      </w:r>
    </w:p>
    <w:p>
      <w:pPr/>
      <w:r>
        <w:t>第12章　頂点データ、頂点宣言、インデックスバッファ</w:t>
        <w:br/>
        <w:t>実装成果：実装チェックポイント。  検証済みgeometry recordをtyped headerとflag setへparseし、vertex layout/bufferとindex buffer wrapperを作る。</w:t>
      </w:r>
    </w:p>
    <w:p>
      <w:pPr/>
      <w:r>
        <w:t>第13章　テクスチャ、サーフェス、パレット、ミップマップ</w:t>
        <w:br/>
        <w:t>実装成果：実装チェックポイント。  検証済みtexture recordをsurface、palette、mip levelへdecodeし、source metadataを保持してupload/cacheする。</w:t>
      </w:r>
    </w:p>
    <w:p>
      <w:pPr/>
      <w:r>
        <w:t>第14章　テクスチャワークスペース</w:t>
        <w:br/>
        <w:t>実装成果：遅延ミップデコード、チャンネル検査、由来情報表示、デバイス消失に耐えるGPUアップロードを備えた対話型テクスチャワークスペースを実装する。</w:t>
      </w:r>
    </w:p>
    <w:p>
      <w:pPr/>
      <w:r>
        <w:t>第15章　モデルワークスペース</w:t>
        <w:br/>
        <w:t>実装成果：回転ナビゲーション、描画グループ選択、診断オーバーレイ、マテリアル検査、ソース移動を備えたモデルワークスペースを実装する。</w:t>
      </w:r>
    </w:p>
    <w:p>
      <w:pPr/>
      <w:r>
        <w:t>第16章　Render State：深度、カリング、フォグ、塗りつぶし</w:t>
        <w:br/>
        <w:t>実装成果：実装チェックポイント。  unknown bitを捨てないevidence-scoped flag decoderからexplicit render-state descriptorを構築する。</w:t>
      </w:r>
    </w:p>
    <w:p>
      <w:pPr/>
      <w:r>
        <w:t>第17章　Alpha Test、Alpha Blending、描画順序</w:t>
        <w:br/>
        <w:t>実装成果：実装チェックポイント。  alpha関連fieldをdecodeし、意図したdepth/order規則を持つopaque、cutout、blended queueを作る。</w:t>
      </w:r>
    </w:p>
    <w:p>
      <w:pPr/>
      <w:r>
        <w:t>第18章　Texture Stageと固定機能Combiner</w:t>
        <w:br/>
        <w:t>実装成果：実装チェックポイント。  material-stage recordをlog/reproduce可能なtexture-stageとcombiner descriptionへparseする。</w:t>
      </w:r>
    </w:p>
    <w:p>
      <w:pPr/>
      <w:r>
        <w:t>第19章　Vertex Shaderとプログラマブル技法</w:t>
        <w:br/>
        <w:t>実装成果：実装チェックポイント。  検証済みshader record、declaration、constantをcapability checkと明示的fallback付きでloadする。</w:t>
      </w:r>
    </w:p>
    <w:p>
      <w:pPr/>
      <w:r>
        <w:t>第III部　シーン構築と対話型ワークスペース</w:t>
      </w:r>
    </w:p>
    <w:p>
      <w:pPr/>
      <w:r>
        <w:t>第20章　ワールドシーン：ゾーン、チャンク、描画グループ</w:t>
        <w:br/>
        <w:t>実装成果：実装チェックポイント。  zone resource graphをparseし、検証済みchunk、entity、reference、draw groupからworld sceneを構築する。</w:t>
      </w:r>
    </w:p>
    <w:p>
      <w:pPr/>
      <w:r>
        <w:t>第21章　ゾーンロードとシーン組み立て</w:t>
        <w:br/>
        <w:t>実装成果：依存関係を考慮したゾーンロードを実装し、描画と検査に適した不変シーンスナップショットを公開する。</w:t>
      </w:r>
    </w:p>
    <w:p>
      <w:pPr/>
      <w:r>
        <w:t>第22章　オブジェクトエクスプローラ、選択、プロパティ編集</w:t>
        <w:br/>
        <w:t>実装成果：安定ID、強調表示、可逆上書き、ソース移動を備え、ツリー、ビューポート、プロパティ検査を同期させる。</w:t>
      </w:r>
    </w:p>
    <w:p>
      <w:pPr/>
      <w:r>
        <w:t>第23章　コリジョンジオメトリと移動診断</w:t>
        <w:br/>
        <w:t>実装成果：明示的な信頼度ラベルを備えたコリジョン検査、加速、レイクエリ、任意接地、視覚差分オーバーレイを実装する。</w:t>
      </w:r>
    </w:p>
    <w:p>
      <w:pPr/>
      <w:r>
        <w:t>第24章　可視性：視錐台カリング、距離、オクルージョン</w:t>
        <w:br/>
        <w:t>実装成果：実装チェックポイント。  supported visibility fieldをdecodeし、unknown flagを保持してfrustum、distance、optional occlusion testを実装する。</w:t>
      </w:r>
    </w:p>
    <w:p>
      <w:pPr/>
      <w:r>
        <w:t>第25章　地形、地面、大規模な環境ジオメトリ</w:t>
        <w:br/>
        <w:t>実装成果：実装チェックポイント。  terrain sectorをparseし、reusable ground geometry、material、bounds、大規模environment submissionを作る。</w:t>
      </w:r>
    </w:p>
    <w:p>
      <w:pPr/>
      <w:r>
        <w:t>第26章　静的オブジェクト、小物、建築ディテール</w:t>
        <w:br/>
        <w:t>実装成果：実装チェックポイント。  modelとplacement recordをparseし、shared geometryとper-instance stateでpropとarchitectureをinstantiateする。</w:t>
      </w:r>
    </w:p>
    <w:p>
      <w:pPr/>
      <w:r>
        <w:t>第27章　キャラクター：組み立て、スキニング、装備</w:t>
        <w:br/>
        <w:t>実装成果：実装チェックポイント。  検証済みcharacter componentをdecodeし、equipment、skeleton binding、skinned geometryをassembleする。</w:t>
      </w:r>
    </w:p>
    <w:p>
      <w:pPr/>
      <w:r>
        <w:t>第28章　キャラクター組み立てワークスペース</w:t>
        <w:br/>
        <w:t>実装成果：スロット解決、互換性検査、非同期置換、由来情報、プリセットを備えたキャラクター組み立てワークスペースを実装する。</w:t>
      </w:r>
    </w:p>
    <w:p>
      <w:pPr/>
      <w:r>
        <w:t>第29章　アニメーション、ポーズ評価、モーションデータ</w:t>
        <w:br/>
        <w:t>実装成果：本章の統合アプリケーションチェックポイントを完成させる。</w:t>
      </w:r>
    </w:p>
    <w:p>
      <w:pPr/>
      <w:r>
        <w:t>第30章　アニメーションブラウザと再生コントローラ</w:t>
        <w:br/>
        <w:t>実装成果：本章のスケルタル評価器を駆動し、すべての代替処理を公開するアニメーションカタログとトランスポートコントローラを実装する。</w:t>
      </w:r>
    </w:p>
    <w:p>
      <w:pPr/>
      <w:r>
        <w:t>第31章　ライティングモデル、頂点カラー、マテリアル応答</w:t>
        <w:br/>
        <w:t>実装成果：実装チェックポイント。  decoded material、light、vertex color、texture-stage inputを検査可能なshading configurationへ変換する。</w:t>
      </w:r>
    </w:p>
    <w:p>
      <w:pPr/>
      <w:r>
        <w:t>第IV部　大気、エフェクト、コンテンツツール</w:t>
      </w:r>
    </w:p>
    <w:p>
      <w:pPr/>
      <w:r>
        <w:t>第32章　空、天体、時刻表現</w:t>
        <w:br/>
        <w:t>実装成果：本章の統合アプリケーションチェックポイントを完成させる。</w:t>
      </w:r>
    </w:p>
    <w:p>
      <w:pPr/>
      <w:r>
        <w:t>第33章　フォグ、遠景ヘイズ、色調整</w:t>
        <w:br/>
        <w:t>実装成果：実装チェックポイント。  supported fog parameterをparseし、distance hazeとscene-color controlをruntimeで検査可能にする。</w:t>
      </w:r>
    </w:p>
    <w:p>
      <w:pPr/>
      <w:r>
        <w:t>第34章　水、反射、表面の動き</w:t>
        <w:br/>
        <w:t>実装成果：本章の統合アプリケーションチェックポイントを完成させる。</w:t>
      </w:r>
    </w:p>
    <w:p>
      <w:pPr/>
      <w:r>
        <w:t>第35章　天候：雨、雪、風、環境パーティクル</w:t>
        <w:br/>
        <w:t>実装成果：本章の統合アプリケーションチェックポイントを完成させる。</w:t>
      </w:r>
    </w:p>
    <w:p>
      <w:pPr/>
      <w:r>
        <w:t>第36章　環境制御と比較ワークスペース</w:t>
        <w:br/>
        <w:t>実装成果：デコード状態と再構成方針を分離したまま編集、比較、キャプチャ、報告できる環境ワークスペースを実装する。</w:t>
      </w:r>
    </w:p>
    <w:p>
      <w:pPr/>
      <w:r>
        <w:t>第37章　パーティクルシステム、軌跡、魔法エフェクト</w:t>
        <w:br/>
        <w:t>実装成果：本章の統合アプリケーションチェックポイントを完成させる。</w:t>
      </w:r>
    </w:p>
    <w:p>
      <w:pPr/>
      <w:r>
        <w:t>第38章　エフェクトブラウザとシミュレーションワークスペース</w:t>
        <w:br/>
        <w:t>実装成果：一つのタイムラインで命令、シミュレーション、描画、証拠ビューを駆動する決定論的エフェクトワークスペースを実装する。</w:t>
      </w:r>
    </w:p>
    <w:p>
      <w:pPr/>
      <w:r>
        <w:t>第39章　透明表現、ソート、マルチパスエフェクト</w:t>
        <w:br/>
        <w:t>実装成果：実装チェックポイント。  supported pass recordをtransparent queue、target change、sorting policy、multi-pass compositionへ変換する。</w:t>
      </w:r>
    </w:p>
    <w:p>
      <w:pPr/>
      <w:r>
        <w:t>第40章　影、デカール、投影表現</w:t>
        <w:br/>
        <w:t>実装成果：実装チェックポイント。  supported projected-visual recordを交換可能なshadow、decal、projector interfaceの背後でdecodeする。</w:t>
      </w:r>
    </w:p>
    <w:p>
      <w:pPr/>
      <w:r>
        <w:t>第41章　インターフェース描画と2D合成</w:t>
        <w:br/>
        <w:t>実装成果：実装チェックポイント。  supported interface recordをparseし、evidence-scoped 2D layerをcomposeするorthographic rendererを作る。</w:t>
      </w:r>
    </w:p>
    <w:p>
      <w:pPr/>
      <w:r>
        <w:t>第42章　文字、アイコン、フォント、ウィンドウレイヤー</w:t>
        <w:br/>
        <w:t>実装成果：実装チェックポイント。  supported font、glyph、icon、window recordをdecodeし、text layout、atlas、clipping、layeringを実装する。</w:t>
      </w:r>
    </w:p>
    <w:p>
      <w:pPr/>
      <w:r>
        <w:t>第43章　テキスト、ダイアログ、メッセージリソースエクスプローラ</w:t>
        <w:br/>
        <w:t>実装成果：レイアウト差し替え可能で、トークン対応デコード、検索、由来情報、損失なし診断書き出しを備えたテキストエクスプローラを実装する。</w:t>
      </w:r>
    </w:p>
    <w:p>
      <w:pPr/>
      <w:r>
        <w:t>第44章　オーディオカタログ、デコード、再生</w:t>
        <w:br/>
        <w:t>実装成果：安全なヘッダ解析、非同期デコード、再生制御、ループ、未対応コーデック報告を備えた検索可能なオーディオワークスペースを実装する。</w:t>
      </w:r>
    </w:p>
    <w:p>
      <w:pPr/>
      <w:r>
        <w:t>第V部　デスクトップアプリケーション、表示、性能</w:t>
      </w:r>
    </w:p>
    <w:p>
      <w:pPr/>
      <w:r>
        <w:t>第45章　解像度、アスペクト比、表示スケーリング</w:t>
        <w:br/>
        <w:t>実装成果：実装チェックポイント。  decoded presentation setting、internal rendering dimension、output resolution、viewport、aspect ratio、UI scalingを分離する。</w:t>
      </w:r>
    </w:p>
    <w:p>
      <w:pPr/>
      <w:r>
        <w:t>第46章　デスクトップシェル、ドッキング、ワークスペース寿命</w:t>
        <w:br/>
        <w:t>実装成果：すべてのエクスプローラとビューアが使う複数文書シェル、およびワークスペースファクトリ／寿命契約を実装する。</w:t>
      </w:r>
    </w:p>
    <w:p>
      <w:pPr/>
      <w:r>
        <w:t>第47章　コマンド、メニュー、設定、ツールウィンドウ</w:t>
        <w:br/>
        <w:t>実装成果：一つの方針でメニュー、ショートカット、ダイアログ、ツールウィンドウを駆動する型付きコマンドと版付き設定を実装する。</w:t>
      </w:r>
    </w:p>
    <w:p>
      <w:pPr/>
      <w:r>
        <w:t>第48章　入力、カメラ、ピッキング、ナビゲーションモード</w:t>
        <w:br/>
        <w:t>実装成果：設定可能な入力、四つのナビゲーションモード、信頼できるポインタキャプチャ、描画ビューポートと一致する選択レイを実装する。</w:t>
      </w:r>
    </w:p>
    <w:p>
      <w:pPr/>
      <w:r>
        <w:t>第49章　状態変更、バッチ処理、リソース再利用</w:t>
        <w:br/>
        <w:t>実装成果：実装チェックポイント。  source identityと必要なorderを失わずstate cache、draw sort、batching、resource reuseを追加する。</w:t>
      </w:r>
    </w:p>
    <w:p>
      <w:pPr/>
      <w:r>
        <w:t>第50章　CPUとGPUの処理分担</w:t>
        <w:br/>
        <w:t>実装成果：実装チェックポイント。  parse/decode/upload timingとCPU-GPU frame telemetryでasset-to-frame全経路を計測する。</w:t>
      </w:r>
    </w:p>
    <w:p>
      <w:pPr/>
      <w:r>
        <w:t>第51章　バックグラウンドジョブ、キャンセル、UI受け渡し</w:t>
        <w:br/>
        <w:t>実装成果：カタログ化、デコード、ストリーミング、オーディオ、スクリーンショット、書き出しが共有するジョブシステムを実装する。</w:t>
      </w:r>
    </w:p>
    <w:p>
      <w:pPr/>
      <w:r>
        <w:t>第52章　メモリ予算、ストリーミング、ロード挙動</w:t>
        <w:br/>
        <w:t>実装成果：実装チェックポイント。  dependency-aware streaming、cache、eviction、missing/corrupt/unsupported recordのrecoverable handlingを作る。</w:t>
      </w:r>
    </w:p>
    <w:p>
      <w:pPr/>
      <w:r>
        <w:t>第53章　リソースキャッシュと明示的寿命</w:t>
        <w:br/>
        <w:t>実装成果：安定ハンドル、ロード統合、予算、診断、デバイス消失回復を備えた階層CPU/GPUキャッシュを実装する。</w:t>
      </w:r>
    </w:p>
    <w:p>
      <w:pPr/>
      <w:r>
        <w:t>第54章　パフォーマンス上のトレードオフと旧世代ハードウェア設計</w:t>
        <w:br/>
        <w:t>実装成果：実装チェックポイント。  file decoding、resource preparation、rendering、presentationを別々にbenchmarkしconfigurable budgetを適用する。</w:t>
      </w:r>
    </w:p>
    <w:p>
      <w:pPr/>
      <w:r>
        <w:t>第55章　スクリーンショット、レポート、データ書き出し</w:t>
        <w:br/>
        <w:t>実装成果：マニフェストと明示変換方針を持つトランザクション型スクリーンショット、表、テクスチャ、ジオメトリ、レポート書き出しを実装する。</w:t>
      </w:r>
    </w:p>
    <w:p>
      <w:pPr/>
      <w:r>
        <w:t>第56章　セッション、プリセット、再現可能なワークスペース</w:t>
        <w:br/>
        <w:t>実装成果：実行時専用状態を保存せず調査を再現できる版付きセッションと用途別プリセットを実装する。</w:t>
      </w:r>
    </w:p>
    <w:p>
      <w:pPr/>
      <w:r>
        <w:t>第VI部　ケーススタディ、検証、提供</w:t>
      </w:r>
    </w:p>
    <w:p>
      <w:pPr/>
      <w:r>
        <w:t>第57章　不透明な環境描画を読み解く</w:t>
        <w:br/>
        <w:t>実装成果：実装チェックポイント。  source byte、parsed record、resource、state、depth behavior、draw orderをverifyするopaque environment case studyを作る。</w:t>
      </w:r>
    </w:p>
    <w:p>
      <w:pPr/>
      <w:r>
        <w:t>第58章　キャラクター描画を読み解く</w:t>
        <w:br/>
        <w:t>実装成果：実装チェックポイント。  decoded component、binding、animation、material、equipment、draw decisionを公開するcharacter case studyを作る。</w:t>
      </w:r>
    </w:p>
    <w:p>
      <w:pPr/>
      <w:r>
        <w:t>第59章　透明エフェクトを読み解く</w:t>
        <w:br/>
        <w:t>実装成果：本章の統合アプリケーションチェックポイントを完成させる。</w:t>
      </w:r>
    </w:p>
    <w:p>
      <w:pPr/>
      <w:r>
        <w:t>第60章　証拠からフレームを再構成する</w:t>
        <w:br/>
        <w:t>実装成果：実装チェックポイント。  file evidenceをparsed record、resource、state transition、intermediate targetへ結ぶframe-inspection modeを作る。</w:t>
      </w:r>
    </w:p>
    <w:p>
      <w:pPr/>
      <w:r>
        <w:t>第61章　確認済みの構造、未解決事項、競合するモデル</w:t>
        <w:br/>
        <w:t>実装成果：実装チェックポイント。  provenance、confidence、contradiction、reproducible next testを持つarchitecture/header/flag registerを維持する。</w:t>
      </w:r>
    </w:p>
    <w:p>
      <w:pPr/>
      <w:r>
        <w:t>第62章　ヴァナ・ディールの映像技術から得られる教訓</w:t>
        <w:br/>
        <w:t>実装成果：実装チェックポイント。  検証済みDAT-reading/rendering systemをtestable visual clientへ統合し、regression sceneとextension pointを文書化する。</w:t>
      </w:r>
    </w:p>
    <w:p>
      <w:pPr/>
      <w:r>
        <w:t>第63章　テスト、ファジング、回帰ハードニング</w:t>
        <w:br/>
        <w:t>実装成果：対話操作なしで全デコーダとアプリ境界を検査する階層テストランナとファズ入口を実装する。</w:t>
      </w:r>
    </w:p>
    <w:p>
      <w:pPr/>
      <w:r>
        <w:t>第64章　パッケージング、文書化、安全な拡張</w:t>
        <w:br/>
        <w:t>実装成果：ツールチェーン非依存のリリース配置、マニフェスト、初回起動、診断バンドル、拡張登録、最終受け入れチェックリストを作成する。</w:t>
      </w:r>
    </w:p>
    <w:p>
      <w:pPr/>
      <w:r>
        <w:t>付録A–J：API、Render State、Combiner、数学、証拠台帳、用語集、年表、参考文献、索引。</w:t>
      </w:r>
    </w:p>
    <w:p>
      <w:pPr/>
      <w:r>
        <w:t>第I部　背景、方法、アプリケーション計画</w:t>
      </w:r>
    </w:p>
    <w:p>
      <w:pPr/>
      <w:r>
        <w:t>第7章　デバイス、リソース、フレームライフサイクル</w:t>
        <w:br/>
        <w:t>実装成果：実装チェックポイント。  安全なDAT lookupとbinary input、evidence-scopedな復号・難読化解除・展開dispatcher、graphics device、resource creation、presentation、recoveryを実装する。</w:t>
      </w:r>
    </w:p>
    <w:p>
      <w:pPr/>
      <w:r>
        <w:t>第8章　インストール検出とリソースマップ</w:t>
        <w:br/>
        <w:t>実装成果：安全なインストール検出を実装し、単一の真偽値ではなく完全な検証レポートを返す。</w:t>
      </w:r>
    </w:p>
    <w:p>
      <w:pPr/>
      <w:r>
        <w:t>第9章　リソースカタログとブラウザ</w:t>
        <w:br/>
        <w:t>実装成果：増分更新可能な検索カタログと、フィルタや再走査を越えて選択を保持するブラウザモデルを実装する。</w:t>
      </w:r>
    </w:p>
    <w:p>
      <w:pPr/>
      <w:r>
        <w:t>第10章　バイナリインスペクタ、チャンクツリー、フィールド由来情報</w:t>
        <w:br/>
        <w:t>実装成果：後続すべてのデコーダが共有する、生データ／変換後バイナリインスペクタ、検証済みチャンクツリー、ソース範囲ナビゲーションを実装する。</w:t>
      </w:r>
    </w:p>
    <w:p>
      <w:pPr/>
      <w:r>
        <w:t>第11章　変換、座標空間、カメラ</w:t>
        <w:br/>
        <w:t>実装成果：実装チェックポイント。  境界検査とendian対応を持つreader、typed numeric decoder、vector、matrix、transform、projection、検査可能cameraを作る。</w:t>
      </w:r>
    </w:p>
    <w:p>
      <w:pPr/>
      <w:r>
        <w:t>第12章　頂点データ、頂点宣言、インデックスバッファ</w:t>
        <w:br/>
        <w:t>実装成果：実装チェックポイント。  検証済みgeometry recordをtyped headerとflag setへparseし、vertex layout/bufferとindex buffer wrapperを作る。</w:t>
      </w:r>
    </w:p>
    <w:p>
      <w:pPr/>
      <w:r>
        <w:t>第13章　テクスチャ、サーフェス、パレット、ミップマップ</w:t>
        <w:br/>
        <w:t>実装成果：実装チェックポイント。  検証済みtexture recordをsurface、palette、mip levelへdecodeし、source metadataを保持してupload/cacheする。</w:t>
      </w:r>
    </w:p>
    <w:p>
      <w:pPr/>
      <w:r>
        <w:t>第14章　テクスチャワークスペース</w:t>
        <w:br/>
        <w:t>実装成果：遅延ミップデコード、チャンネル検査、由来情報表示、デバイス消失に耐えるGPUアップロードを備えた対話型テクスチャワークスペースを実装する。</w:t>
      </w:r>
    </w:p>
    <w:p>
      <w:pPr/>
      <w:r>
        <w:t>第15章　モデルワークスペース</w:t>
        <w:br/>
        <w:t>実装成果：回転ナビゲーション、描画グループ選択、診断オーバーレイ、マテリアル検査、ソース移動を備えたモデルワークスペースを実装する。</w:t>
      </w:r>
    </w:p>
    <w:p>
      <w:pPr/>
      <w:r>
        <w:t>第16章　Render State：深度、カリング、フォグ、塗りつぶし</w:t>
        <w:br/>
        <w:t>実装成果：実装チェックポイント。  unknown bitを捨てないevidence-scoped flag decoderからexplicit render-state descriptorを構築する。</w:t>
      </w:r>
    </w:p>
    <w:p>
      <w:pPr/>
      <w:r>
        <w:t>第17章　Alpha Test、Alpha Blending、描画順序</w:t>
        <w:br/>
        <w:t>実装成果：実装チェックポイント。  alpha関連fieldをdecodeし、意図したdepth/order規則を持つopaque、cutout、blended queueを作る。</w:t>
      </w:r>
    </w:p>
    <w:p>
      <w:pPr/>
      <w:r>
        <w:t>第18章　Texture Stageと固定機能Combiner</w:t>
        <w:br/>
        <w:t>実装成果：実装チェックポイント。  material-stage recordをlog/reproduce可能なtexture-stageとcombiner descriptionへparseする。</w:t>
      </w:r>
    </w:p>
    <w:p>
      <w:pPr/>
      <w:r>
        <w:t>第19章　Vertex Shaderとプログラマブル技法</w:t>
        <w:br/>
        <w:t>実装成果：実装チェックポイント。  検証済みshader record、declaration、constantをcapability checkと明示的fallback付きでloadする。</w:t>
      </w:r>
    </w:p>
    <w:p>
      <w:pPr/>
      <w:r>
        <w:t>第II部　バイナリリソースと描画基盤</w:t>
      </w:r>
    </w:p>
    <w:p>
      <w:pPr/>
      <w:r>
        <w:t>第20章　ワールドシーン：ゾーン、チャンク、描画グループ</w:t>
        <w:br/>
        <w:t>実装成果：実装チェックポイント。  zone resource graphをparseし、検証済みchunk、entity、reference、draw groupからworld sceneを構築する。</w:t>
      </w:r>
    </w:p>
    <w:p>
      <w:pPr/>
      <w:r>
        <w:t>第21章　ゾーンロードとシーン組み立て</w:t>
        <w:br/>
        <w:t>実装成果：依存関係を考慮したゾーンロードを実装し、描画と検査に適した不変シーンスナップショットを公開する。</w:t>
      </w:r>
    </w:p>
    <w:p>
      <w:pPr/>
      <w:r>
        <w:t>第22章　オブジェクトエクスプローラ、選択、プロパティ編集</w:t>
        <w:br/>
        <w:t>実装成果：安定ID、強調表示、可逆上書き、ソース移動を備え、ツリー、ビューポート、プロパティ検査を同期させる。</w:t>
      </w:r>
    </w:p>
    <w:p>
      <w:pPr/>
      <w:r>
        <w:t>第23章　コリジョンジオメトリと移動診断</w:t>
        <w:br/>
        <w:t>実装成果：明示的な信頼度ラベルを備えたコリジョン検査、加速、レイクエリ、任意接地、視覚差分オーバーレイを実装する。</w:t>
      </w:r>
    </w:p>
    <w:p>
      <w:pPr/>
      <w:r>
        <w:t>第24章　可視性：視錐台カリング、距離、オクルージョン</w:t>
        <w:br/>
        <w:t>実装成果：実装チェックポイント。  supported visibility fieldをdecodeし、unknown flagを保持してfrustum、distance、optional occlusion testを実装する。</w:t>
      </w:r>
    </w:p>
    <w:p>
      <w:pPr/>
      <w:r>
        <w:t>第25章　地形、地面、大規模な環境ジオメトリ</w:t>
        <w:br/>
        <w:t>実装成果：実装チェックポイント。  terrain sectorをparseし、reusable ground geometry、material、bounds、大規模environment submissionを作る。</w:t>
      </w:r>
    </w:p>
    <w:p>
      <w:pPr/>
      <w:r>
        <w:t>第26章　静的オブジェクト、小物、建築ディテール</w:t>
        <w:br/>
        <w:t>実装成果：実装チェックポイント。  modelとplacement recordをparseし、shared geometryとper-instance stateでpropとarchitectureをinstantiateする。</w:t>
      </w:r>
    </w:p>
    <w:p>
      <w:pPr/>
      <w:r>
        <w:t>第27章　キャラクター：組み立て、スキニング、装備</w:t>
        <w:br/>
        <w:t>実装成果：実装チェックポイント。  検証済みcharacter componentをdecodeし、equipment、skeleton binding、skinned geometryをassembleする。</w:t>
      </w:r>
    </w:p>
    <w:p>
      <w:pPr/>
      <w:r>
        <w:t>第28章　キャラクター組み立てワークスペース</w:t>
        <w:br/>
        <w:t>実装成果：スロット解決、互換性検査、非同期置換、由来情報、プリセットを備えたキャラクター組み立てワークスペースを実装する。</w:t>
      </w:r>
    </w:p>
    <w:p>
      <w:pPr/>
      <w:r>
        <w:t>第29章　アニメーション、ポーズ評価、モーションデータ</w:t>
        <w:br/>
        <w:t>実装成果：本章の統合アプリケーションチェックポイントを完成させる。</w:t>
      </w:r>
    </w:p>
    <w:p>
      <w:pPr/>
      <w:r>
        <w:t>第30章　アニメーションブラウザと再生コントローラ</w:t>
        <w:br/>
        <w:t>実装成果：本章のスケルタル評価器を駆動し、すべての代替処理を公開するアニメーションカタログとトランスポートコントローラを実装する。</w:t>
      </w:r>
    </w:p>
    <w:p>
      <w:pPr/>
      <w:r>
        <w:t>第31章　ライティングモデル、頂点カラー、マテリアル応答</w:t>
        <w:br/>
        <w:t>実装成果：実装チェックポイント。  decoded material、light、vertex color、texture-stage inputを検査可能なshading configurationへ変換する。</w:t>
      </w:r>
    </w:p>
    <w:p>
      <w:pPr/>
      <w:r>
        <w:t>第III部　シーン構築と対話型ワークスペース</w:t>
      </w:r>
    </w:p>
    <w:p>
      <w:pPr/>
      <w:r>
        <w:t>第32章　空、天体、時刻表現</w:t>
        <w:br/>
        <w:t>実装成果：本章の統合アプリケーションチェックポイントを完成させる。</w:t>
      </w:r>
    </w:p>
    <w:p>
      <w:pPr/>
      <w:r>
        <w:t>第33章　フォグ、遠景ヘイズ、色調整</w:t>
        <w:br/>
        <w:t>実装成果：実装チェックポイント。  supported fog parameterをparseし、distance hazeとscene-color controlをruntimeで検査可能にする。</w:t>
      </w:r>
    </w:p>
    <w:p>
      <w:pPr/>
      <w:r>
        <w:t>第34章　水、反射、表面の動き</w:t>
        <w:br/>
        <w:t>実装成果：本章の統合アプリケーションチェックポイントを完成させる。</w:t>
      </w:r>
    </w:p>
    <w:p>
      <w:pPr/>
      <w:r>
        <w:t>第35章　天候：雨、雪、風、環境パーティクル</w:t>
        <w:br/>
        <w:t>実装成果：本章の統合アプリケーションチェックポイントを完成させる。</w:t>
      </w:r>
    </w:p>
    <w:p>
      <w:pPr/>
      <w:r>
        <w:t>第36章　環境制御と比較ワークスペース</w:t>
        <w:br/>
        <w:t>実装成果：デコード状態と再構成方針を分離したまま編集、比較、キャプチャ、報告できる環境ワークスペースを実装する。</w:t>
      </w:r>
    </w:p>
    <w:p>
      <w:pPr/>
      <w:r>
        <w:t>第37章　パーティクルシステム、軌跡、魔法エフェクト</w:t>
        <w:br/>
        <w:t>実装成果：本章の統合アプリケーションチェックポイントを完成させる。</w:t>
      </w:r>
    </w:p>
    <w:p>
      <w:pPr/>
      <w:r>
        <w:t>第38章　エフェクトブラウザとシミュレーションワークスペース</w:t>
        <w:br/>
        <w:t>実装成果：一つのタイムラインで命令、シミュレーション、描画、証拠ビューを駆動する決定論的エフェクトワークスペースを実装する。</w:t>
      </w:r>
    </w:p>
    <w:p>
      <w:pPr/>
      <w:r>
        <w:t>第39章　透明表現、ソート、マルチパスエフェクト</w:t>
        <w:br/>
        <w:t>実装成果：実装チェックポイント。  supported pass recordをtransparent queue、target change、sorting policy、multi-pass compositionへ変換する。</w:t>
      </w:r>
    </w:p>
    <w:p>
      <w:pPr/>
      <w:r>
        <w:t>第40章　影、デカール、投影表現</w:t>
        <w:br/>
        <w:t>実装成果：実装チェックポイント。  supported projected-visual recordを交換可能なshadow、decal、projector interfaceの背後でdecodeする。</w:t>
      </w:r>
    </w:p>
    <w:p>
      <w:pPr/>
      <w:r>
        <w:t>第41章　インターフェース描画と2D合成</w:t>
        <w:br/>
        <w:t>実装成果：実装チェックポイント。  supported interface recordをparseし、evidence-scoped 2D layerをcomposeするorthographic rendererを作る。</w:t>
      </w:r>
    </w:p>
    <w:p>
      <w:pPr/>
      <w:r>
        <w:t>第42章　文字、アイコン、フォント、ウィンドウレイヤー</w:t>
        <w:br/>
        <w:t>実装成果：実装チェックポイント。  supported font、glyph、icon、window recordをdecodeし、text layout、atlas、clipping、layeringを実装する。</w:t>
      </w:r>
    </w:p>
    <w:p>
      <w:pPr/>
      <w:r>
        <w:t>第43章　テキスト、ダイアログ、メッセージリソースエクスプローラ</w:t>
        <w:br/>
        <w:t>実装成果：レイアウト差し替え可能で、トークン対応デコード、検索、由来情報、損失なし診断書き出しを備えたテキストエクスプローラを実装する。</w:t>
      </w:r>
    </w:p>
    <w:p>
      <w:pPr/>
      <w:r>
        <w:t>第44章　オーディオカタログ、デコード、再生</w:t>
        <w:br/>
        <w:t>実装成果：安全なヘッダ解析、非同期デコード、再生制御、ループ、未対応コーデック報告を備えた検索可能なオーディオワークスペースを実装する。</w:t>
      </w:r>
    </w:p>
    <w:p>
      <w:pPr/>
      <w:r>
        <w:t>第IV部　大気、エフェクト、コンテンツツール</w:t>
      </w:r>
    </w:p>
    <w:p>
      <w:pPr/>
      <w:r>
        <w:t>第45章　解像度、アスペクト比、表示スケーリング</w:t>
        <w:br/>
        <w:t>実装成果：実装チェックポイント。  decoded presentation setting、internal rendering dimension、output resolution、viewport、aspect ratio、UI scalingを分離する。</w:t>
      </w:r>
    </w:p>
    <w:p>
      <w:pPr/>
      <w:r>
        <w:t>第46章　デスクトップシェル、ドッキング、ワークスペース寿命</w:t>
        <w:br/>
        <w:t>実装成果：すべてのエクスプローラとビューアが使う複数文書シェル、およびワークスペースファクトリ／寿命契約を実装する。</w:t>
      </w:r>
    </w:p>
    <w:p>
      <w:pPr/>
      <w:r>
        <w:t>第47章　コマンド、メニュー、設定、ツールウィンドウ</w:t>
        <w:br/>
        <w:t>実装成果：一つの方針でメニュー、ショートカット、ダイアログ、ツールウィンドウを駆動する型付きコマンドと版付き設定を実装する。</w:t>
      </w:r>
    </w:p>
    <w:p>
      <w:pPr/>
      <w:r>
        <w:t>第48章　入力、カメラ、ピッキング、ナビゲーションモード</w:t>
        <w:br/>
        <w:t>実装成果：設定可能な入力、四つのナビゲーションモード、信頼できるポインタキャプチャ、描画ビューポートと一致する選択レイを実装する。</w:t>
      </w:r>
    </w:p>
    <w:p>
      <w:pPr/>
      <w:r>
        <w:t>第49章　状態変更、バッチ処理、リソース再利用</w:t>
        <w:br/>
        <w:t>実装成果：実装チェックポイント。  source identityと必要なorderを失わずstate cache、draw sort、batching、resource reuseを追加する。</w:t>
      </w:r>
    </w:p>
    <w:p>
      <w:pPr/>
      <w:r>
        <w:t>第50章　CPUとGPUの処理分担</w:t>
        <w:br/>
        <w:t>実装成果：実装チェックポイント。  parse/decode/upload timingとCPU-GPU frame telemetryでasset-to-frame全経路を計測する。</w:t>
      </w:r>
    </w:p>
    <w:p>
      <w:pPr/>
      <w:r>
        <w:t>第51章　バックグラウンドジョブ、キャンセル、UI受け渡し</w:t>
        <w:br/>
        <w:t>実装成果：カタログ化、デコード、ストリーミング、オーディオ、スクリーンショット、書き出しが共有するジョブシステムを実装する。</w:t>
      </w:r>
    </w:p>
    <w:p>
      <w:pPr/>
      <w:r>
        <w:t>第52章　メモリ予算、ストリーミング、ロード挙動</w:t>
        <w:br/>
        <w:t>実装成果：実装チェックポイント。  dependency-aware streaming、cache、eviction、missing/corrupt/unsupported recordのrecoverable handlingを作る。</w:t>
      </w:r>
    </w:p>
    <w:p>
      <w:pPr/>
      <w:r>
        <w:t>第53章　リソースキャッシュと明示的寿命</w:t>
        <w:br/>
        <w:t>実装成果：安定ハンドル、ロード統合、予算、診断、デバイス消失回復を備えた階層CPU/GPUキャッシュを実装する。</w:t>
      </w:r>
    </w:p>
    <w:p>
      <w:pPr/>
      <w:r>
        <w:t>第54章　パフォーマンス上のトレードオフと旧世代ハードウェア設計</w:t>
        <w:br/>
        <w:t>実装成果：実装チェックポイント。  file decoding、resource preparation、rendering、presentationを別々にbenchmarkしconfigurable budgetを適用する。</w:t>
      </w:r>
    </w:p>
    <w:p>
      <w:pPr/>
      <w:r>
        <w:t>第55章　スクリーンショット、レポート、データ書き出し</w:t>
        <w:br/>
        <w:t>実装成果：マニフェストと明示変換方針を持つトランザクション型スクリーンショット、表、テクスチャ、ジオメトリ、レポート書き出しを実装する。</w:t>
      </w:r>
    </w:p>
    <w:p>
      <w:pPr/>
      <w:r>
        <w:t>第56章　セッション、プリセット、再現可能なワークスペース</w:t>
        <w:br/>
        <w:t>実装成果：実行時専用状態を保存せず調査を再現できる版付きセッションと用途別プリセットを実装する。</w:t>
      </w:r>
    </w:p>
    <w:p>
      <w:pPr/>
      <w:r>
        <w:t>第V部　デスクトップアプリケーション、表示、性能</w:t>
      </w:r>
    </w:p>
    <w:p>
      <w:pPr/>
      <w:r>
        <w:t>第57章　不透明な環境描画を読み解く</w:t>
        <w:br/>
        <w:t>実装成果：実装チェックポイント。  source byte、parsed record、resource、state、depth behavior、draw orderをverifyするopaque environment case studyを作る。</w:t>
      </w:r>
    </w:p>
    <w:p>
      <w:pPr/>
      <w:r>
        <w:t>第58章　キャラクター描画を読み解く</w:t>
        <w:br/>
        <w:t>実装成果：実装チェックポイント。  decoded component、binding、animation、material、equipment、draw decisionを公開するcharacter case studyを作る。</w:t>
      </w:r>
    </w:p>
    <w:p>
      <w:pPr/>
      <w:r>
        <w:t>第59章　透明エフェクトを読み解く</w:t>
        <w:br/>
        <w:t>実装成果：本章の統合アプリケーションチェックポイントを完成させる。</w:t>
      </w:r>
    </w:p>
    <w:p>
      <w:pPr/>
      <w:r>
        <w:t>第60章　証拠からフレームを再構成する</w:t>
        <w:br/>
        <w:t>実装成果：実装チェックポイント。  file evidenceをparsed record、resource、state transition、intermediate targetへ結ぶframe-inspection modeを作る。</w:t>
      </w:r>
    </w:p>
    <w:p>
      <w:pPr/>
      <w:r>
        <w:t>第61章　確認済みの構造、未解決事項、競合するモデル</w:t>
        <w:br/>
        <w:t>実装成果：実装チェックポイント。  provenance、confidence、contradiction、reproducible next testを持つarchitecture/header/flag registerを維持する。</w:t>
      </w:r>
    </w:p>
    <w:p>
      <w:pPr/>
      <w:r>
        <w:t>第62章　ヴァナ・ディールの映像技術から得られる教訓</w:t>
        <w:br/>
        <w:t>実装成果：実装チェックポイント。  検証済みDAT-reading/rendering systemをtestable visual clientへ統合し、regression sceneとextension pointを文書化する。</w:t>
      </w:r>
    </w:p>
    <w:p>
      <w:pPr/>
      <w:r>
        <w:t>第63章　テスト、ファジング、回帰ハードニング</w:t>
        <w:br/>
        <w:t>実装成果：対話操作なしで全デコーダとアプリ境界を検査する階層テストランナとファズ入口を実装する。</w:t>
      </w:r>
    </w:p>
    <w:p>
      <w:pPr/>
      <w:r>
        <w:t>第64章　パッケージング、文書化、安全な拡張</w:t>
        <w:br/>
        <w:t>実装成果：ツールチェーン非依存のリリース配置、マニフェスト、初回起動、診断バンドル、拡張登録、最終受け入れチェックリストを作成する。</w:t>
      </w:r>
    </w:p>
    <w:p>
      <w:pPr/>
      <w:r>
        <w:t>第VI部　ケーススタディ、検証、提供</w:t>
      </w:r>
    </w:p>
    <w:p>
      <w:pPr/>
      <w:r>
        <w:t>付録A–J：API、Render State、Combiner、数学、証拠台帳、用語集、年表、参考文献、索引。</w:t>
      </w:r>
    </w:p>
    <w:p>
      <w:pPr/>
      <w:r>
        <w:t>第I部　背景、方法、アプリケーション計画</w:t>
      </w:r>
    </w:p>
    <w:p>
      <w:pPr/>
      <w:r>
        <w:t>付録A–J：API、Render State、Combiner、数学、証拠台帳、用語集、年表、参考文献、索引。</w:t>
      </w:r>
    </w:p>
    <w:p>
      <w:pPr>
        <w:spacing w:after="120" w:before="180"/>
        <w:ind w:left="0"/>
      </w:pPr>
      <w:r>
        <w:rPr>
          <w:rFonts w:ascii="Yu Gothic" w:hAnsi="Yu Gothic" w:eastAsia="Yu Gothic"/>
          <w:b/>
          <w:color w:val="1F3A4D"/>
          <w:sz w:val="23"/>
        </w:rPr>
        <w:t>第I部　背景と方法</w:t>
      </w:r>
    </w:p>
    <w:p>
      <w:pPr>
        <w:spacing w:after="40" w:before="0"/>
        <w:ind w:left="120"/>
      </w:pPr>
      <w:r>
        <w:rPr>
          <w:rFonts w:ascii="Yu Gothic" w:hAnsi="Yu Gothic" w:eastAsia="Yu Gothic"/>
          <w:b w:val="0"/>
          <w:color w:val="2F6F73"/>
          <w:sz w:val="20"/>
        </w:rPr>
        <w:t>第1章　ファイナルファンタジーXIと描画技術の時代背景</w:t>
        <w:br/>
      </w:r>
      <w:r>
        <w:rPr>
          <w:i w:val="0"/>
          <w:color w:val="344B59"/>
          <w:sz w:val="17"/>
        </w:rPr>
        <w:t>予定するデータ経路: 歴史的なasset pipeline、storage制約、およびinstructional codeとoriginal clientについてのclaimを分離するclean-room境界。</w:t>
        <w:br/>
      </w:r>
      <w:r>
        <w:rPr>
          <w:i/>
          <w:color w:val="5D6770"/>
          <w:sz w:val="17"/>
        </w:rPr>
        <w:t>実装チェックポイント: project skeleton、source-tree規約、asset-to-pixel architecture、clean-room実装境界を作る。</w:t>
      </w:r>
    </w:p>
    <w:p>
      <w:pPr>
        <w:spacing w:after="40" w:before="0"/>
        <w:ind w:left="120"/>
      </w:pPr>
      <w:r>
        <w:rPr>
          <w:rFonts w:ascii="Yu Gothic" w:hAnsi="Yu Gothic" w:eastAsia="Yu Gothic"/>
          <w:b w:val="0"/>
          <w:color w:val="2F6F73"/>
          <w:sz w:val="20"/>
        </w:rPr>
        <w:t>第2章　プラットフォーム、表示環境、技術的制約</w:t>
        <w:br/>
      </w:r>
      <w:r>
        <w:rPr>
          <w:i w:val="0"/>
          <w:color w:val="344B59"/>
          <w:sz w:val="17"/>
        </w:rPr>
        <w:t>予定するデータ経路: client/build identity、installation layout、resource identifier、lookup context、display target、platformごとの差異。</w:t>
        <w:br/>
      </w:r>
      <w:r>
        <w:rPr>
          <w:i/>
          <w:color w:val="5D6770"/>
          <w:sz w:val="17"/>
        </w:rPr>
        <w:t>実装チェックポイント: platform、installation、resource map、display、client configurationの抽象化を定義し、同一pathを仮定しない。</w:t>
      </w:r>
    </w:p>
    <w:p>
      <w:pPr>
        <w:spacing w:after="40" w:before="0"/>
        <w:ind w:left="120"/>
      </w:pPr>
      <w:r>
        <w:rPr>
          <w:rFonts w:ascii="Yu Gothic" w:hAnsi="Yu Gothic" w:eastAsia="Yu Gothic"/>
          <w:b w:val="0"/>
          <w:color w:val="2F6F73"/>
          <w:sz w:val="20"/>
        </w:rPr>
        <w:t>第3章　リアルタイムフレームの構築</w:t>
        <w:br/>
      </w:r>
      <w:r>
        <w:rPr>
          <w:i w:val="0"/>
          <w:color w:val="344B59"/>
          <w:sz w:val="17"/>
        </w:rPr>
        <w:t>予定するデータ経路: resource identifierからfile lookup、byte取得、検証済み変換、parse、upload、draw submission、presentationまでの全経路。</w:t>
        <w:br/>
      </w:r>
      <w:r>
        <w:rPr>
          <w:i/>
          <w:color w:val="5D6770"/>
          <w:sz w:val="17"/>
        </w:rPr>
        <w:t>実装チェックポイント: application loop、順序付きframe scheduler、追跡可能な非同期asset-request pipelineを実装する。</w:t>
      </w:r>
    </w:p>
    <w:p>
      <w:pPr>
        <w:spacing w:after="40" w:before="0"/>
        <w:ind w:left="120"/>
      </w:pPr>
      <w:r>
        <w:rPr>
          <w:rFonts w:ascii="Yu Gothic" w:hAnsi="Yu Gothic" w:eastAsia="Yu Gothic"/>
          <w:b w:val="0"/>
          <w:color w:val="2F6F73"/>
          <w:sz w:val="20"/>
        </w:rPr>
        <w:t>第4章　調査方法と証拠台帳</w:t>
        <w:br/>
      </w:r>
      <w:r>
        <w:rPr>
          <w:i w:val="0"/>
          <w:color w:val="344B59"/>
          <w:sz w:val="17"/>
        </w:rPr>
        <w:t>予定するデータ経路: raw byte range、hash、offset、decoded artifact、header、flag、capture、trace、競合解釈のevidence record。</w:t>
        <w:br/>
      </w:r>
      <w:r>
        <w:rPr>
          <w:i/>
          <w:color w:val="5D6770"/>
          <w:sz w:val="17"/>
        </w:rPr>
        <w:t>実装チェックポイント: 各parsed fieldとreconstructed behaviorをsource byteへ結び付けるdiagnosticsとevidence-register loggerを作る。</w:t>
      </w:r>
    </w:p>
    <w:p>
      <w:pPr>
        <w:spacing w:after="40" w:before="0"/>
        <w:ind w:left="120"/>
      </w:pPr>
      <w:r>
        <w:rPr>
          <w:rFonts w:ascii="Yu Gothic" w:hAnsi="Yu Gothic" w:eastAsia="Yu Gothic"/>
          <w:b w:val="0"/>
          <w:color w:val="2F6F73"/>
          <w:sz w:val="20"/>
        </w:rPr>
        <w:t>第5章　視覚的証拠を過剰に断定せずに読む</w:t>
        <w:br/>
      </w:r>
      <w:r>
        <w:rPr>
          <w:i w:val="0"/>
          <w:color w:val="344B59"/>
          <w:sz w:val="17"/>
        </w:rPr>
        <w:t>予定するデータ経路: encryption、obfuscation、compression、encoding、corruption、unknown fieldを過剰主張せず区別するcontrolled test。</w:t>
        <w:br/>
      </w:r>
      <w:r>
        <w:rPr>
          <w:i/>
          <w:color w:val="5D6770"/>
          <w:sz w:val="17"/>
        </w:rPr>
        <w:t>実装チェックポイント: byte diff、round-trip、capture comparison、experiment controlをclient test harnessへ追加する。</w:t>
      </w:r>
    </w:p>
    <w:p>
      <w:pPr>
        <w:spacing w:after="120" w:before="180"/>
        <w:ind w:left="0"/>
      </w:pPr>
      <w:r>
        <w:rPr>
          <w:rFonts w:ascii="Yu Gothic" w:hAnsi="Yu Gothic" w:eastAsia="Yu Gothic"/>
          <w:b/>
          <w:color w:val="1F3A4D"/>
          <w:sz w:val="23"/>
        </w:rPr>
        <w:t>第II部　バイナリリソース、グラフィックスAPI、描画の基礎</w:t>
      </w:r>
    </w:p>
    <w:p>
      <w:pPr>
        <w:spacing w:after="40" w:before="0"/>
        <w:ind w:left="120"/>
      </w:pPr>
      <w:r>
        <w:rPr>
          <w:rFonts w:ascii="Yu Gothic" w:hAnsi="Yu Gothic" w:eastAsia="Yu Gothic"/>
          <w:b w:val="0"/>
          <w:color w:val="2F6F73"/>
          <w:sz w:val="20"/>
        </w:rPr>
        <w:t>第7章　デバイス、リソース、フレームライフサイクル</w:t>
        <w:br/>
        <w:t>予定するデータ経路: resource tableとDAT lookup、安全なpath、境界検査付きfile I/O、検証済みの復号または難読化解除、展開、validation gate、device resource、frame lifecycle。</w:t>
        <w:br/>
        <w:t>実装チェックポイント: 安全なDAT lookupとbinary input、evidence-scopedな復号・難読化解除・展開dispatcher、graphics device、resource creation、presentation、recoveryを実装する。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第11章　変換、座標空間、カメラ</w:t>
        <w:br/>
        <w:t>予定するデータ経路: byte order、scalar/vector encoding、coordinate規約、packed value、transform、projection、camera。</w:t>
        <w:br/>
        <w:t>実装チェックポイント: 境界検査とendian対応を持つreader、typed numeric decoder、vector、matrix、transform、projection、検査可能cameraを作る。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第12章　頂点データ、頂点宣言、インデックスバッファ</w:t>
        <w:br/>
        <w:t>予定するデータ経路: DAT record header、tag、size、count、offset、alignment、bitfield、unknown flag、vertex layout、index stream、ownership。</w:t>
        <w:br/>
        <w:t>実装チェックポイント: 検証済みgeometry recordをtyped headerとflag setへparseし、vertex layout/bufferとindex buffer wrapperを作る。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第13章　テクスチャ、サーフェス、パレット、ミップマップ</w:t>
        <w:br/>
        <w:t>予定するデータ経路: texture record headerとpayload、dimension、format、palette、mip chain、候補となるlayout変換、validation、upload、cache。</w:t>
        <w:br/>
        <w:t>実装チェックポイント: 検証済みtexture recordをsurface、palette、mip levelへdecodeし、source metadataを保持してupload/cacheする。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第16章　Render State：深度、カリング、フォグ、塗りつぶし</w:t>
        <w:br/>
        <w:t>予定するデータ経路: decoded state fieldとflagをdepth、culling、fog、fill、rasterization behaviorへ対応付け、unknown bitを保持する方法。</w:t>
        <w:br/>
        <w:t>実装チェックポイント: unknown bitを捨てないevidence-scoped flag decoderからexplicit render-state descriptorを構築する。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第17章　Alpha Test、Alpha Blending、描画順序</w:t>
        <w:br/>
        <w:t>予定するデータ経路: alpha-test/blending field、comparison function、blend factor、pass metadata、depth behavior、draw orderへの影響。</w:t>
        <w:br/>
        <w:t>実装チェックポイント: alpha関連fieldをdecodeし、意図したdepth/order規則を持つopaque、cutout、blended queueを作る。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第18章　Texture Stageと固定機能Combiner</w:t>
        <w:br/>
        <w:t>予定するデータ経路: material header、texture reference、stage count、operation field、coordinate selector、constant、fixed-function combiner state。</w:t>
        <w:br/>
        <w:t>実装チェックポイント: material-stage recordをlog/reproduce可能なtexture-stageとcombiner descriptionへparseする。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第19章　Vertex Shaderとプログラマブル技法</w:t>
        <w:br/>
        <w:t>予定するデータ経路: shader program payload、declaration、constant、capability flag、validation、documented fallback。</w:t>
        <w:br/>
        <w:t>実装チェックポイント: 検証済みshader record、declaration、constantをcapability checkと明示的fallback付きでloadする。</w:t>
      </w:r>
      <w:r>
        <w:rPr>
          <w:i w:val="0"/>
          <w:color w:val="344B59"/>
          <w:sz w:val="17"/>
        </w:rPr>
      </w:r>
      <w:r>
        <w:rPr>
          <w:i/>
          <w:color w:val="5D6770"/>
          <w:sz w:val="17"/>
        </w:rPr>
      </w:r>
    </w:p>
    <w:p>
      <w:pPr>
        <w:spacing w:after="120" w:before="180"/>
        <w:ind w:left="0"/>
      </w:pPr>
      <w:r>
        <w:rPr>
          <w:rFonts w:ascii="Yu Gothic" w:hAnsi="Yu Gothic" w:eastAsia="Yu Gothic"/>
          <w:b/>
          <w:color w:val="1F3A4D"/>
          <w:sz w:val="23"/>
        </w:rPr>
        <w:t>第III部　シーン構築と対話型ワークスペース</w:t>
      </w:r>
    </w:p>
    <w:p>
      <w:pPr>
        <w:spacing w:after="40" w:before="0"/>
        <w:ind w:left="120"/>
      </w:pPr>
      <w:r>
        <w:rPr>
          <w:rFonts w:ascii="Yu Gothic" w:hAnsi="Yu Gothic" w:eastAsia="Yu Gothic"/>
          <w:b w:val="0"/>
          <w:color w:val="2F6F73"/>
          <w:sz w:val="20"/>
        </w:rPr>
        <w:t>第20章　ワールドシーン：ゾーン、チャンク、描画グループ</w:t>
        <w:br/>
        <w:t>予定するデータ経路: zone header、root record、chunk directory、object table、reference、draw group、未解決record type。</w:t>
        <w:br/>
        <w:t>実装チェックポイント: zone resource graphをparseし、検証済みchunk、entity、reference、draw groupからworld sceneを構築する。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第24章　可視性：視錐台カリング、距離、オクルージョン</w:t>
        <w:br/>
        <w:t>予定するデータ経路: bounds/visibility record、distanceまたはLOD field、culling flag、occlusion仮説、controlled observation。</w:t>
        <w:br/>
        <w:t>実装チェックポイント: supported visibility fieldをdecodeし、unknown flagを保持してfrustum、distance、optional occlusion testを実装する。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第25章　地形、地面、大規模な環境ジオメトリ</w:t>
        <w:br/>
        <w:t>予定するデータ経路: terrain header、grid、sector、vertex/index range、surface reference、placement data、terrain固有flag。</w:t>
        <w:br/>
        <w:t>実装チェックポイント: terrain sectorをparseし、reusable ground geometry、material、bounds、大規模environment submissionを作る。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第26章　静的オブジェクト、小物、建築ディテール</w:t>
        <w:br/>
        <w:t>予定するデータ経路: model/mesh-group header、placement record、resource reference、transform、variant、instance flag、architecture assembly。</w:t>
        <w:br/>
        <w:t>実装チェックポイント: modelとplacement recordをparseし、shared geometryとper-instance stateでpropとarchitectureをinstantiateする。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第27章　キャラクター：組み立て、スキニング、装備</w:t>
        <w:br/>
        <w:t>予定するデータ経路: character component table、equipment reference、skeleton/palette binding、weight data、part flag、assembly rule。</w:t>
        <w:br/>
        <w:t>実装チェックポイント: 検証済みcharacter componentをdecodeし、equipment、skeleton binding、skinned geometryをassembleする。</w:t>
      </w:r>
      <w:r>
        <w:rPr>
          <w:i w:val="0"/>
          <w:color w:val="344B59"/>
          <w:sz w:val="17"/>
        </w:rPr>
      </w:r>
      <w:r>
        <w:rPr>
          <w:i/>
          <w:color w:val="5D6770"/>
          <w:sz w:val="17"/>
        </w:rPr>
      </w:r>
    </w:p>
    <w:p>
      <w:pPr>
        <w:spacing w:after="40" w:before="0"/>
        <w:ind w:left="120"/>
      </w:pPr>
      <w:r>
        <w:t>第29章　アニメーション、ポーズ評価、モーションデータ</w:t>
        <w:br/>
        <w:t>予定するデータ経路：スケルタルモーションに加え、正規化されたエフェクト曲線、スケジュール上の発生期間、粒子ごとの寿命、セクション依存のアニメーション命令を扱う。</w:t>
        <w:br/>
        <w:t>実装チェックポイント：スケジュール時刻、放出時刻、粒子年齢を混同せず、スケルタルクリップと再利用可能なエフェクト曲線を評価する。</w:t>
      </w:r>
    </w:p>
    <w:p>
      <w:pPr>
        <w:spacing w:after="40" w:before="0"/>
        <w:ind w:left="120"/>
      </w:pPr>
      <w:r>
        <w:rPr>
          <w:rFonts w:ascii="Yu Gothic" w:hAnsi="Yu Gothic" w:eastAsia="Yu Gothic"/>
          <w:b w:val="0"/>
          <w:color w:val="2F6F73"/>
          <w:sz w:val="20"/>
        </w:rPr>
        <w:t>第31章　ライティングモデル、頂点カラー、マテリアル応答</w:t>
        <w:br/>
        <w:t>予定するデータ経路: material/light record、vertex color、parameter、texture reference、response flag、再現可能なshading result。</w:t>
        <w:br/>
        <w:t>実装チェックポイント: decoded material、light、vertex color、texture-stage inputを検査可能なshading configurationへ変換する。</w:t>
      </w:r>
      <w:r>
        <w:rPr>
          <w:i w:val="0"/>
          <w:color w:val="344B59"/>
          <w:sz w:val="17"/>
        </w:rPr>
      </w:r>
      <w:r>
        <w:rPr>
          <w:i/>
          <w:color w:val="5D6770"/>
          <w:sz w:val="17"/>
        </w:rPr>
      </w:r>
    </w:p>
    <w:p>
      <w:pPr>
        <w:spacing w:after="120" w:before="180"/>
        <w:ind w:left="0"/>
      </w:pPr>
      <w:r>
        <w:rPr>
          <w:rFonts w:ascii="Yu Gothic" w:hAnsi="Yu Gothic" w:eastAsia="Yu Gothic"/>
          <w:b/>
          <w:color w:val="1F3A4D"/>
          <w:sz w:val="23"/>
        </w:rPr>
        <w:t>第IV部　環境表現と特殊描画</w:t>
      </w:r>
    </w:p>
    <w:p>
      <w:pPr>
        <w:spacing w:after="40" w:before="0"/>
        <w:ind w:left="120"/>
      </w:pPr>
      <w:r>
        <w:t>第32章　空、天体、時刻表現</w:t>
        <w:br/>
        <w:t>予定するデータ経路：環境レコード、カメラ追従の空ジオメトリ、天体リソース、通常の配置表に存在しないジェネレーター起動型の空レイヤーを扱う。</w:t>
        <w:br/>
        <w:t>実装チェックポイント：復号済みのスカイドームを最初に描き、裏付けのあるエフェクトレコードから天体と雲のレイヤーを起動する。</w:t>
      </w:r>
    </w:p>
    <w:p>
      <w:pPr>
        <w:spacing w:after="40" w:before="0"/>
        <w:ind w:left="120"/>
      </w:pPr>
      <w:r>
        <w:rPr>
          <w:rFonts w:ascii="Yu Gothic" w:hAnsi="Yu Gothic" w:eastAsia="Yu Gothic"/>
          <w:b w:val="0"/>
          <w:color w:val="2F6F73"/>
          <w:sz w:val="20"/>
        </w:rPr>
        <w:t>第33章　フォグ、遠景ヘイズ、色調整</w:t>
        <w:br/>
        <w:t>予定するデータ経路: environment/fog record、distance range、color、interpolation field、zone/weather reference、unknown value。</w:t>
        <w:br/>
        <w:t>実装チェックポイント: supported fog parameterをparseし、distance hazeとscene-color controlをruntimeで検査可能にする。</w:t>
      </w:r>
      <w:r>
        <w:rPr>
          <w:i w:val="0"/>
          <w:color w:val="344B59"/>
          <w:sz w:val="17"/>
        </w:rPr>
      </w:r>
      <w:r>
        <w:rPr>
          <w:i/>
          <w:color w:val="5D6770"/>
          <w:sz w:val="17"/>
        </w:rPr>
      </w:r>
    </w:p>
    <w:p>
      <w:pPr>
        <w:spacing w:after="40" w:before="0"/>
        <w:ind w:left="120"/>
      </w:pPr>
      <w:r>
        <w:t>第34章　水、反射、表面の動き</w:t>
        <w:br/>
        <w:t>予定するデータ経路：配置された水面、ジェネレーター起動型の表面、UV移動、頂点アルファ、ブレンドと深度状態、反射らしい色と実際の反射処理の境界を扱う。</w:t>
        <w:br/>
        <w:t>実装チェックポイント：配置型とエフェクト型の水面を通常の透明描画経路で処理し、確認済みのUVアニメーションだけを実装する。</w:t>
      </w:r>
    </w:p>
    <w:p>
      <w:pPr>
        <w:spacing w:after="40" w:before="0"/>
        <w:ind w:left="120"/>
      </w:pPr>
      <w:r>
        <w:t>第35章　天候：雨、雪、風、環境パーティクル</w:t>
        <w:br/>
        <w:t>予定するデータ経路：天候ID、環境外観、降水ジェネレーター、放出範囲、寿命、風応答、ゾーン固有の起動条件を扱う。</w:t>
        <w:br/>
        <w:t>実装チェックポイント：天候状態、環境補間、粒子放出を別々の系として実装し、明示的なリソース参照で接続する。</w:t>
      </w:r>
    </w:p>
    <w:p>
      <w:pPr>
        <w:spacing w:after="40" w:before="0"/>
        <w:ind w:left="120"/>
      </w:pPr>
      <w:r>
        <w:t>第37章　パーティクルシステム、軌跡、魔法エフェクト</w:t>
        <w:br/>
        <w:t>予定するデータ経路：セクション化されたジェネレーター、命令フレーミング、リソース、付着、放出、寿命、移動、拡縮、色、曲線、UVアニメーション、子ジェネレーター、ブレンド／深度分類、未解明命令を扱う。</w:t>
        <w:br/>
        <w:t>実装チェックポイント：未知命令を保存し、実装した挙動ごとに根拠を提示できる境界検査付きパーサーと決定論的エフェクトランタイムを構築する。</w:t>
      </w:r>
    </w:p>
    <w:p>
      <w:pPr>
        <w:spacing w:after="40" w:before="0"/>
        <w:ind w:left="120"/>
      </w:pPr>
      <w:r>
        <w:rPr>
          <w:rFonts w:ascii="Yu Gothic" w:hAnsi="Yu Gothic" w:eastAsia="Yu Gothic"/>
          <w:b w:val="0"/>
          <w:color w:val="2F6F73"/>
          <w:sz w:val="20"/>
        </w:rPr>
        <w:t>第39章　透明表現、ソート、マルチパスエフェクト</w:t>
        <w:br/>
        <w:t>予定するデータ経路: pass metadata、transparent ordering field、render-target reference、sorting key、composition rule、unknown control bit。</w:t>
        <w:br/>
        <w:t>実装チェックポイント: supported pass recordをtransparent queue、target change、sorting policy、multi-pass compositionへ変換する。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第40章　影、デカール、投影表現</w:t>
        <w:br/>
        <w:t>予定するデータ経路: shadow/decal/projector record、geometry/texture reference、placement field、state flag、競合するrendering model。</w:t>
        <w:br/>
        <w:t>実装チェックポイント: supported projected-visual recordを交換可能なshadow、decal、projector interfaceの背後でdecodeする。</w:t>
      </w:r>
      <w:r>
        <w:rPr>
          <w:i w:val="0"/>
          <w:color w:val="344B59"/>
          <w:sz w:val="17"/>
        </w:rPr>
      </w:r>
      <w:r>
        <w:rPr>
          <w:i/>
          <w:color w:val="5D6770"/>
          <w:sz w:val="17"/>
        </w:rPr>
      </w:r>
    </w:p>
    <w:p>
      <w:pPr>
        <w:spacing w:after="120" w:before="180"/>
        <w:ind w:left="0"/>
      </w:pPr>
      <w:r>
        <w:rPr>
          <w:rFonts w:ascii="Yu Gothic" w:hAnsi="Yu Gothic" w:eastAsia="Yu Gothic"/>
          <w:b/>
          <w:color w:val="1F3A4D"/>
          <w:sz w:val="23"/>
        </w:rPr>
        <w:t>第V部　表示とパフォーマンス</w:t>
      </w:r>
    </w:p>
    <w:p>
      <w:pPr>
        <w:spacing w:after="40" w:before="0"/>
        <w:ind w:left="120"/>
      </w:pPr>
      <w:r>
        <w:rPr>
          <w:rFonts w:ascii="Yu Gothic" w:hAnsi="Yu Gothic" w:eastAsia="Yu Gothic"/>
          <w:b w:val="0"/>
          <w:color w:val="2F6F73"/>
          <w:sz w:val="20"/>
        </w:rPr>
        <w:t>第41章　インターフェース描画と2D合成</w:t>
        <w:br/>
        <w:t>予定するデータ経路: interface resource container、sprite/layout record、coordinate rectangle、clipping data、layer reference、window flag。</w:t>
        <w:br/>
        <w:t>実装チェックポイント: supported interface recordをparseし、evidence-scoped 2D layerをcomposeするorthographic rendererを作る。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第42章　文字、アイコン、フォント、ウィンドウレイヤー</w:t>
        <w:br/>
        <w:t>予定するデータ経路: text/icon table、character encoding、font/glyph metric、atlas reference、layout field、clipping、window-layer record。</w:t>
        <w:br/>
        <w:t>実装チェックポイント: supported font、glyph、icon、window recordをdecodeし、text layout、atlas、clipping、layeringを実装する。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第45章　解像度、アスペクト比、表示スケーリング</w:t>
        <w:br/>
        <w:t>予定するデータ経路: display configuration/presentation record、internal/output dimension、aspect ratio、viewport、safe area、UI scaling。</w:t>
        <w:br/>
        <w:t>実装チェックポイント: decoded presentation setting、internal rendering dimension、output resolution、viewport、aspect ratio、UI scalingを分離する。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第49章　状態変更、バッチ処理、リソース再利用</w:t>
        <w:br/>
        <w:t>予定するデータ経路: stable resource identity、state key、deduplication、batching、cache reuse、flag依存のvisual order保持。</w:t>
        <w:br/>
        <w:t>実装チェックポイント: source identityと必要なorderを失わずstate cache、draw sort、batching、resource reuseを追加する。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第50章　CPUとGPUの処理分担</w:t>
        <w:br/>
        <w:t>予定するデータ経路: lookup、file I/O、transformation、parsing、upload、CPU preparation、submission、synchronization、GPU work全体のinstrumentation。</w:t>
        <w:br/>
        <w:t>実装チェックポイント: parse/decode/upload timingとCPU-GPU frame telemetryでasset-to-frame全経路を計測する。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第52章　メモリ予算、ストリーミング、ロード挙動</w:t>
        <w:br/>
        <w:t>予定するデータ経路: resource map/dependency、asynchronous request、memory budget、cache、eviction、zone transition、missing data、parse failure。</w:t>
        <w:br/>
        <w:t>実装チェックポイント: dependency-aware streaming、cache、eviction、missing/corrupt/unsupported recordのrecoverable handlingを作る。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第54章　パフォーマンス上のトレードオフと旧世代ハードウェア設計</w:t>
        <w:br/>
        <w:t>予定するデータ経路: capability limit、memory/bandwidth budget、transformation/parsing cost、submission cost、fill rate、repeatable tradeoff test。</w:t>
        <w:br/>
        <w:t>実装チェックポイント: file decoding、resource preparation、rendering、presentationを別々にbenchmarkしconfigurable budgetを適用する。</w:t>
      </w:r>
      <w:r>
        <w:rPr>
          <w:i w:val="0"/>
          <w:color w:val="344B59"/>
          <w:sz w:val="17"/>
        </w:rPr>
      </w:r>
      <w:r>
        <w:rPr>
          <w:i/>
          <w:color w:val="5D6770"/>
          <w:sz w:val="17"/>
        </w:rPr>
      </w:r>
    </w:p>
    <w:p>
      <w:pPr>
        <w:spacing w:after="120" w:before="180"/>
        <w:ind w:left="0"/>
      </w:pPr>
      <w:r>
        <w:rPr>
          <w:rFonts w:ascii="Yu Gothic" w:hAnsi="Yu Gothic" w:eastAsia="Yu Gothic"/>
          <w:b/>
          <w:color w:val="1F3A4D"/>
          <w:sz w:val="23"/>
        </w:rPr>
        <w:t>第VI部　ケーススタディと総合分析</w:t>
      </w:r>
    </w:p>
    <w:p>
      <w:pPr>
        <w:spacing w:after="40" w:before="0"/>
        <w:ind w:left="120"/>
      </w:pPr>
      <w:r>
        <w:rPr>
          <w:rFonts w:ascii="Yu Gothic" w:hAnsi="Yu Gothic" w:eastAsia="Yu Gothic"/>
          <w:b w:val="0"/>
          <w:color w:val="2F6F73"/>
          <w:sz w:val="20"/>
        </w:rPr>
        <w:t>第57章　不透明な環境描画を読み解く</w:t>
        <w:br/>
        <w:t>予定するデータ経路: 一つのenvironment resourceをidentifier/DAT lookupから変換、header、flag、geometry、material state、final drawまで追跡する。</w:t>
        <w:br/>
        <w:t>実装チェックポイント: source byte、parsed record、resource、state、depth behavior、draw orderをverifyするopaque environment case studyを作る。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第58章　キャラクター描画を読み解く</w:t>
        <w:br/>
        <w:t>予定するデータ経路: character resourceをcomponent lookup、header、flag、skeleton/motion record、assembly、skinning、material、pixelまで追跡する。</w:t>
        <w:br/>
        <w:t>実装チェックポイント: decoded component、binding、animation、material、equipment、draw decisionを公開するcharacter case studyを作る。</w:t>
      </w:r>
      <w:r>
        <w:rPr>
          <w:i w:val="0"/>
          <w:color w:val="344B59"/>
          <w:sz w:val="17"/>
        </w:rPr>
      </w:r>
      <w:r>
        <w:rPr>
          <w:i/>
          <w:color w:val="5D6770"/>
          <w:sz w:val="17"/>
        </w:rPr>
      </w:r>
    </w:p>
    <w:p>
      <w:pPr>
        <w:spacing w:after="40" w:before="0"/>
        <w:ind w:left="120"/>
      </w:pPr>
      <w:r>
        <w:t>第59章　透明エフェクトを読み解く</w:t>
        <w:br/>
        <w:t>予定するデータ経路：一つのエフェクトを、ジェネレーターの生バイトからセクション依存命令、リソース、放出、シミュレーション、描画順、ブレンド／深度状態、最終画素まで追跡する。</w:t>
        <w:br/>
        <w:t>実装チェックポイント：対応済みの寄与をすべて再生・説明し、欠落と推測も公開する時系列エフェクト資料を作る。</w:t>
      </w:r>
    </w:p>
    <w:p>
      <w:pPr>
        <w:spacing w:after="40" w:before="0"/>
        <w:ind w:left="120"/>
      </w:pPr>
      <w:r>
        <w:rPr>
          <w:rFonts w:ascii="Yu Gothic" w:hAnsi="Yu Gothic" w:eastAsia="Yu Gothic"/>
          <w:b w:val="0"/>
          <w:color w:val="2F6F73"/>
          <w:sz w:val="20"/>
        </w:rPr>
        <w:t>第60章　証拠からフレームを再構成する</w:t>
        <w:br/>
        <w:t>予定するデータ経路: source path/byte offsetをparsed field、live resource、pass、draw、state change、targetへ結び付けるframe reconstruction。</w:t>
        <w:br/>
        <w:t>実装チェックポイント: file evidenceをparsed record、resource、state transition、intermediate targetへ結ぶframe-inspection modeを作る。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第61章　確認済みの構造、未解決事項、競合するモデル</w:t>
        <w:br/>
        <w:t>予定するデータ経路: confirmed structure、strong inference、speculation、alternative、unknown bitを分離するversioned architecture/field dictionary。</w:t>
        <w:br/>
        <w:t>実装チェックポイント: provenance、confidence、contradiction、reproducible next testを持つarchitecture/header/flag registerを維持する。</w:t>
      </w:r>
      <w:r>
        <w:rPr>
          <w:i w:val="0"/>
          <w:color w:val="344B59"/>
          <w:sz w:val="17"/>
        </w:rPr>
      </w:r>
      <w:r>
        <w:rPr>
          <w:i/>
          <w:color w:val="5D6770"/>
          <w:sz w:val="17"/>
        </w:rPr>
      </w:r>
    </w:p>
    <w:p>
      <w:pPr>
        <w:spacing w:after="40" w:before="0"/>
        <w:ind w:left="120"/>
      </w:pPr>
      <w:r>
        <w:rPr>
          <w:rFonts w:ascii="Yu Gothic" w:hAnsi="Yu Gothic" w:eastAsia="Yu Gothic"/>
          <w:b w:val="0"/>
          <w:color w:val="2F6F73"/>
          <w:sz w:val="20"/>
        </w:rPr>
        <w:t>第62章　ヴァナ・ディールの映像技術から得られる教訓</w:t>
        <w:br/>
        <w:t>予定するデータ経路: validated resourceを開き、unsupported dataを安全に報告し、regression sceneをrenderし、open questionを記録する統合client。</w:t>
        <w:br/>
        <w:t>実装チェックポイント: 検証済みDAT-reading/rendering systemをtestable visual clientへ統合し、regression sceneとextension pointを文書化する。</w:t>
      </w:r>
      <w:r>
        <w:rPr>
          <w:i w:val="0"/>
          <w:color w:val="344B59"/>
          <w:sz w:val="17"/>
        </w:rPr>
      </w:r>
      <w:r>
        <w:rPr>
          <w:i/>
          <w:color w:val="5D6770"/>
          <w:sz w:val="17"/>
        </w:rPr>
      </w:r>
    </w:p>
    <w:p>
      <w:pPr>
        <w:spacing w:after="120" w:before="180"/>
        <w:ind w:left="0"/>
      </w:pPr>
      <w:r>
        <w:rPr>
          <w:rFonts w:ascii="Yu Gothic" w:hAnsi="Yu Gothic" w:eastAsia="Yu Gothic"/>
          <w:b/>
          <w:color w:val="1F3A4D"/>
          <w:sz w:val="23"/>
        </w:rPr>
        <w:t>付録</w:t>
      </w:r>
    </w:p>
    <w:p>
      <w:pPr>
        <w:spacing w:after="40" w:before="0"/>
        <w:ind w:left="120"/>
      </w:pPr>
      <w:r>
        <w:rPr>
          <w:rFonts w:ascii="Yu Gothic" w:hAnsi="Yu Gothic" w:eastAsia="Yu Gothic"/>
          <w:b w:val="0"/>
          <w:color w:val="2F6F73"/>
          <w:sz w:val="20"/>
        </w:rPr>
        <w:t>A. グラフィックスAPIリファレンス</w:t>
      </w:r>
    </w:p>
    <w:p>
      <w:pPr>
        <w:spacing w:after="40" w:before="0"/>
        <w:ind w:left="120"/>
      </w:pPr>
      <w:r>
        <w:rPr>
          <w:rFonts w:ascii="Yu Gothic" w:hAnsi="Yu Gothic" w:eastAsia="Yu Gothic"/>
          <w:b w:val="0"/>
          <w:color w:val="2F6F73"/>
          <w:sz w:val="20"/>
        </w:rPr>
        <w:t>B. Render Stateリファレンス</w:t>
      </w:r>
    </w:p>
    <w:p>
      <w:pPr>
        <w:spacing w:after="40" w:before="0"/>
        <w:ind w:left="120"/>
      </w:pPr>
      <w:r>
        <w:rPr>
          <w:rFonts w:ascii="Yu Gothic" w:hAnsi="Yu Gothic" w:eastAsia="Yu Gothic"/>
          <w:b w:val="0"/>
          <w:color w:val="2F6F73"/>
          <w:sz w:val="20"/>
        </w:rPr>
        <w:t>C. Texture Stage・Combinerリファレンス</w:t>
      </w:r>
    </w:p>
    <w:p>
      <w:pPr>
        <w:spacing w:after="40" w:before="0"/>
        <w:ind w:left="120"/>
      </w:pPr>
      <w:r>
        <w:rPr>
          <w:rFonts w:ascii="Yu Gothic" w:hAnsi="Yu Gothic" w:eastAsia="Yu Gothic"/>
          <w:b w:val="0"/>
          <w:color w:val="2F6F73"/>
          <w:sz w:val="20"/>
        </w:rPr>
        <w:t>D. 行列と座標空間の入門</w:t>
      </w:r>
    </w:p>
    <w:p>
      <w:pPr>
        <w:spacing w:after="40" w:before="0"/>
        <w:ind w:left="120"/>
      </w:pPr>
      <w:r>
        <w:rPr>
          <w:rFonts w:ascii="Yu Gothic" w:hAnsi="Yu Gothic" w:eastAsia="Yu Gothic"/>
          <w:b w:val="0"/>
          <w:color w:val="2F6F73"/>
          <w:sz w:val="20"/>
        </w:rPr>
        <w:t>E. ブレンド、深度、アルファ計算式</w:t>
      </w:r>
    </w:p>
    <w:p>
      <w:pPr>
        <w:spacing w:after="40" w:before="0"/>
        <w:ind w:left="120"/>
      </w:pPr>
      <w:r>
        <w:rPr>
          <w:rFonts w:ascii="Yu Gothic" w:hAnsi="Yu Gothic" w:eastAsia="Yu Gothic"/>
          <w:b w:val="0"/>
          <w:color w:val="2F6F73"/>
          <w:sz w:val="20"/>
        </w:rPr>
        <w:t>F. 証拠台帳テンプレート</w:t>
      </w:r>
    </w:p>
    <w:p>
      <w:pPr>
        <w:spacing w:after="40" w:before="0"/>
        <w:ind w:left="120"/>
      </w:pPr>
      <w:r>
        <w:rPr>
          <w:rFonts w:ascii="Yu Gothic" w:hAnsi="Yu Gothic" w:eastAsia="Yu Gothic"/>
          <w:b w:val="0"/>
          <w:color w:val="2F6F73"/>
          <w:sz w:val="20"/>
        </w:rPr>
        <w:t>G. 用語集</w:t>
      </w:r>
    </w:p>
    <w:p>
      <w:pPr>
        <w:spacing w:after="40" w:before="0"/>
        <w:ind w:left="120"/>
      </w:pPr>
      <w:r>
        <w:rPr>
          <w:rFonts w:ascii="Yu Gothic" w:hAnsi="Yu Gothic" w:eastAsia="Yu Gothic"/>
          <w:b w:val="0"/>
          <w:color w:val="2F6F73"/>
          <w:sz w:val="20"/>
        </w:rPr>
        <w:t>H. 技術的発見の年表</w:t>
      </w:r>
    </w:p>
    <w:p>
      <w:pPr>
        <w:spacing w:after="40" w:before="0"/>
        <w:ind w:left="120"/>
      </w:pPr>
      <w:r>
        <w:rPr>
          <w:rFonts w:ascii="Yu Gothic" w:hAnsi="Yu Gothic" w:eastAsia="Yu Gothic"/>
          <w:b w:val="0"/>
          <w:color w:val="2F6F73"/>
          <w:sz w:val="20"/>
        </w:rPr>
        <w:t>I. 参考文献と一次資料</w:t>
      </w:r>
    </w:p>
    <w:p>
      <w:pPr>
        <w:spacing w:after="40" w:before="0"/>
        <w:ind w:left="120"/>
      </w:pPr>
      <w:r>
        <w:rPr>
          <w:rFonts w:ascii="Yu Gothic" w:hAnsi="Yu Gothic" w:eastAsia="Yu Gothic"/>
          <w:b w:val="0"/>
          <w:color w:val="2F6F73"/>
          <w:sz w:val="20"/>
        </w:rPr>
        <w:t>J. 索引</w:t>
      </w:r>
    </w:p>
    <w:p>
      <w:pPr>
        <w:spacing w:before="200" w:after="160"/>
      </w:pPr>
      <w:r>
        <w:rPr>
          <w:rFonts w:ascii="Yu Gothic" w:hAnsi="Yu Gothic" w:eastAsia="Yu Gothic"/>
          <w:b w:val="0"/>
          <w:color w:val="5D6770"/>
          <w:sz w:val="18"/>
        </w:rPr>
        <w:t>この完全目次は、本書の作業用地図である。章題は対象範囲を示し、エンジン固有の結論は証拠が裏付ける場合にのみ追加する。</w:t>
      </w:r>
    </w:p>
    <w:p>
      <w:pPr>
        <w:spacing w:after="200"/>
        <w:jc w:val="center"/>
      </w:pPr>
      <w:r>
        <w:rPr>
          <w:rFonts w:ascii="Yu Gothic" w:hAnsi="Yu Gothic" w:eastAsia="Yu Gothic" w:cs="Yu Gothic"/>
          <w:b/>
          <w:i w:val="0"/>
          <w:color w:val="1F3A4D"/>
          <w:sz w:val="44"/>
        </w:rPr>
        <w:t>第I部 — 方法と背景</w:t>
      </w:r>
    </w:p>
    <w:p>
      <w:pPr>
        <w:spacing w:after="600"/>
        <w:jc w:val="center"/>
      </w:pPr>
      <w:r>
        <w:rPr>
          <w:rFonts w:ascii="Yu Gothic" w:hAnsi="Yu Gothic" w:eastAsia="Yu Gothic" w:cs="Yu Gothic"/>
          <w:b w:val="0"/>
          <w:i/>
          <w:color w:val="5D6770"/>
          <w:sz w:val="22"/>
        </w:rPr>
        <w:t>この部の目的は、完全な実装図を断定することではない。後続の証拠を正確に読むための視点を与えることである。</w:t>
      </w:r>
    </w:p>
    <w:p>
      <w:pPr>
        <w:keepNext/>
        <w:pageBreakBefore/>
      </w:pPr>
      <w:r>
        <w:rPr>
          <w:b/>
          <w:sz w:val="32"/>
        </w:rPr>
        <w:t>第I部　背景、方法、アプリケーション計画</w:t>
      </w:r>
    </w:p>
    <w:p>
      <w:pPr>
        <w:pStyle w:val="Heading1"/>
      </w:pPr>
      <w:r>
        <w:t>第1章　ファイナルファンタジーXIと描画技術の時代背景</w:t>
      </w:r>
    </w:p>
    <w:p>
      <w:r>
        <w:t>ファイナルファンタジーXIは、リアルタイムグラフィックスが移行期にあった時代の作品である。この時代のレンダラは、固定機能パイプラインと、慎重に選ばれたプログラマブル技法を組み合わせつつ、メモリ、fill rate、CPU時間、状態変更に関する厳しい予算の中で動作することが多かった。これは後年のレンダラを単純に縮小したものではない。当時利用できた資源とインターフェースで、一貫した永続世界を成立させるという別種の設計課題であった。</w:t>
      </w:r>
    </w:p>
    <w:p>
      <w:pPr>
        <w:pStyle w:val="EvidenceNote"/>
      </w:pPr>
      <w:r>
        <w:t>本章の範囲。以下は描画技術の時代全体についての説明である。ここに挙げる各技法をファイナルファンタジーXIが使用したことを、それだけで確定するものではない。</w:t>
      </w:r>
    </w:p>
    <w:p>
      <w:pPr>
        <w:pStyle w:val="ImplementationNote"/>
      </w:pPr>
      <w:r>
        <w:rPr>
          <w:b/>
          <w:color w:val="2F6F73"/>
        </w:rPr>
        <w:t xml:space="preserve">実装チェックポイント。  </w:t>
      </w:r>
      <w:r>
        <w:rPr>
          <w:color w:val="344B59"/>
        </w:rPr>
        <w:t>project skeleton、source-tree規約、asset-to-pixel architecture、clean-room実装境界を作る。</w:t>
      </w:r>
    </w:p>
    <w:p>
      <w:pPr>
        <w:pStyle w:val="CodeBlock"/>
      </w:pPr>
      <w:r>
        <w:t>// Cumulative implementation excerpt: one clean asset-to-pixel boundary.</w:t>
        <w:br/>
        <w:t>struct ClientApp {</w:t>
        <w:br/>
        <w:t xml:space="preserve">    AssetRepository assets;</w:t>
        <w:br/>
        <w:t xml:space="preserve">    Renderer renderer;</w:t>
        <w:br/>
        <w:t xml:space="preserve">    EvidenceLog evidence;</w:t>
        <w:br/>
        <w:br/>
        <w:t xml:space="preserve">    int run() {</w:t>
        <w:br/>
        <w:t xml:space="preserve">        while (renderer.pumpWindow()) {</w:t>
        <w:br/>
        <w:t xml:space="preserve">            Scene scene = assets.buildScene(evidence);</w:t>
        <w:br/>
        <w:t xml:space="preserve">            renderer.draw(scene, evidence);</w:t>
        <w:br/>
        <w:t xml:space="preserve">        }</w:t>
        <w:br/>
        <w:t xml:space="preserve">        return 0;</w:t>
        <w:br/>
        <w:t xml:space="preserve">    }</w:t>
        <w:br/>
        <w:t>};</w:t>
        <w:br/>
        <w:br/>
        <w:t>int main() { return ClientApp{}.run(); }</w:t>
      </w:r>
    </w:p>
    <w:p>
      <w:pPr>
        <w:pStyle w:val="Heading2"/>
      </w:pPr>
      <w:r>
        <w:t>1.1 リアルタイムで連続する世界</w:t>
      </w:r>
    </w:p>
    <w:p>
      <w:r>
        <w:t>オンラインRPGの世界では、レンダラは複数の役割を同時に担う。読み取りやすい景観を作り、キャラクターと装備をアニメーションさせ、変化する天候と時刻の雰囲気を保ち、移動や戦闘の最中にも判読できるインターフェースを表示しなければならない。これらの目的は同じフレーム予算を奪い合う。遠景にはフォグが必要かもしれず、魔法エフェクトには透明表現が必要かもしれず、キャラクターには複数のマテリアルが見えるかもしれない。そしてすべてを安定した順序で合成する必要がある。</w:t>
      </w:r>
    </w:p>
    <w:p>
      <w:r>
        <w:t>したがって、シーンの視覚的な性格は個々のassetだけでなく、何を優先するかによって決まる。ジオメトリを抑えても、色、フォグ、アニメーション、テクスチャ処理、レイヤーによって広がりを感じさせることができる。技術分析では、画像のどの部分がその役割を担っているように見えるかを問い、その機構を証拠で確かめるべきである。</w:t>
      </w:r>
    </w:p>
    <w:p>
      <w:pPr>
        <w:pStyle w:val="Heading2"/>
      </w:pPr>
      <w:r>
        <w:t>1.2 固定機能の考え方とプログラマブルな可能性</w:t>
      </w:r>
    </w:p>
    <w:p>
      <w:r>
        <w:t>当時のグラフィックス用語には、transform、vertex data、texture、render state、深度規則、blending、texture combinerが含まれる。固定機能パスでは、頂点を変換し、ライティングを適用し、テクスチャをサンプリングし、色を組み合わせ、深度を判定し、結果を書き込むという定められた流れでこれらを扱える。プログラマブルな頂点処理は頂点側で行える処理の幅を広げたが、固定機能パスの有用性をなくしたわけではない。</w:t>
      </w:r>
    </w:p>
    <w:p>
      <w:r>
        <w:t>このため、視覚的な見た目だけで機能を分類してはならない。色の勾配はvertex color、texture stage、フォグ、あるいはそれらの組み合わせから生じうる。動く表面は、変換されたtexture coordinate、animated texture、ジオメトリの運動、複数パスのいずれでも表現できる。後のAPI章では、これらの可能性を区別する方法を扱う。</w:t>
      </w:r>
    </w:p>
    <w:p>
      <w:pPr>
        <w:pStyle w:val="Heading2"/>
      </w:pPr>
      <w:r>
        <w:t>1.3 画像を形作る制約</w:t>
      </w:r>
    </w:p>
    <w:p>
      <w:r>
        <w:t>この時代には、いくつかの制約が特に強く影響した。texture memoryは、コンパクトな再利用と慎重な解像度選択を促す。限られたfill rateでは、大きなブレンド領域や反復する全画面処理が高価になる。CPUからのdraw送出のコストは、似た描画をまとめるbatch処理を有利にする。深度と描画順序も重要である。不透明面、切り抜きテクスチャ、半透明エフェクトは、すべてを同じようには扱えないためである。</w:t>
      </w:r>
    </w:p>
    <w:p>
      <w:r>
        <w:t>これらは設計上の圧力であり、特定の実装の証明ではない。エンジンが不透明処理と半透明処理を分け、マテリアル状態を再利用し、遠景を簡略化し、追加ジオメトリよりテクスチャによる詳細表現を選ぶ理由を考える助けにはなる。ただし、そのような結論はゲーム固有の証拠が裏付ける場合にのみ、確認済みと記述する。</w:t>
      </w:r>
    </w:p>
    <w:p>
      <w:pPr>
        <w:pStyle w:val="Heading2"/>
      </w:pPr>
      <w:r>
        <w:t>1.4 プラットフォームの文脈が重要な理由</w:t>
      </w:r>
    </w:p>
    <w:p>
      <w:r>
        <w:t>プラットフォームは仕様表以上の意味を持つ。利用できるグラフィックスAPI、表示挙動、メモリ構成、開発者が前提としたデバッグ方法を定める。シーンやcaptureを比較するときは、調査対象のプラットフォームとbuildを記録することが重要である。ある環境で見えた挙動は、レンダラ全体の設計ではなく、設定、互換性、またはプラットフォーム固有の経路を反映している可能性がある。</w:t>
      </w:r>
    </w:p>
    <w:p>
      <w:r>
        <w:t>そのため本書では、技術的な主張を行う際に、観測の文脈を明記する。すなわち、プラットフォーム、シーン、カメラ条件、証拠の種類、検討した代替説明である。この方法により、不確実性を偽の確実性に変えることなく、後から修正できる。</w:t>
      </w:r>
    </w:p>
    <w:p>
      <w:pPr>
        <w:pStyle w:val="Heading2"/>
      </w:pPr>
      <w:r>
        <w:t>1.5 調査を導く問い</w:t>
      </w:r>
    </w:p>
    <w:p>
      <w:r>
        <w:t>最初に扱う問いは、意図的に具体的なものとする。距離によってどの機能が見え方を変えるか。天候、時刻、カメラ角度の変化で何が変わるか。どのdrawが不透明、切り抜き、ブレンドに当たるか。どのtextureと状態群が繰り返し使われるか。単一パスに依存する結果と、合成を必要とする結果は何か。その答えが、歴史的背景から再現可能な技術分析への橋渡しとなる。</w:t>
      </w:r>
    </w:p>
    <w:p>
      <w:pPr>
        <w:pStyle w:val="EvidenceNote"/>
      </w:pPr>
      <w:r>
        <w:t>証拠基準。見慣れた技法は発見ではなく仮説である。証拠台帳には、観測したこと、残る競合説明、それらを解決する観測を記録する。</w:t>
      </w:r>
    </w:p>
    <w:p>
      <w:pPr>
        <w:pStyle w:val="Heading2"/>
      </w:pPr>
      <w:r>
        <w:t>1.6 実装規約</w:t>
      </w:r>
    </w:p>
    <w:p>
      <w:pPr/>
      <w:r>
        <w:t>実装トラックでは、後続章でstd::spanやstd::endianなどの機能を用いるため、C++20を言語要件とする。これはcompiler、editor、IDE、build systemの指定ではない。本書が扱うgraphics APIはWindowsの型とlibraryを通じて公開されるため、描画checkpointの対象platformはWindowsである。</w:t>
      </w:r>
    </w:p>
    <w:p>
      <w:pPr/>
      <w:r>
        <w:t>codeには二つの形式がある。complete checkpoint listingは、必要な宣言、entry point、error pathを含み、小さな実行ファイルとしてcompileできる。cumulative implementation excerptは、その章でclientへ追加する関数を示し、先行checkpointで導入済みのinterface、またはmodule contractで明示したinterfaceだけに依存する。excerptを単独programとして提示するものではない。</w:t>
      </w:r>
    </w:p>
    <w:p>
      <w:pPr/>
      <w:r>
        <w:t>適合するtoolchainでは、指定されたC++ translation unitをC++20 modeでcompileし、Direct3D 8のsymbolを提供するplatform import libraryとともに一つの実行ファイルへlinkする。commandの具体的な書式はtoolchainごとに異なるため、本書では固定しない。選択したtoolchainは、標準C++ library、Windows宣言、Direct3D 8宣言、および対応するimport libraryを提供しなければならない。</w:t>
      </w:r>
    </w:p>
    <w:p>
      <w:pPr>
        <w:pStyle w:val="Heading2"/>
      </w:pPr>
      <w:r>
        <w:t>1.7 累積moduleの規約</w:t>
      </w:r>
    </w:p>
    <w:p>
      <w:pPr/>
      <w:r>
        <w:t>clientは、特定のdirectory layoutではなく責務で分割する。coreはerror、identifier、byte range、checked arithmetic、vector、matrixを所有する。evidenceはprovenanceとconfidence recordを所有する。datはbounded file input、chunk walk、transformation dispatch、typed record viewを所有する。assetsはdecode済みCPU resourceとcacheを所有する。sceneはcamera、instance、animation、visibility、draw descriptionを所有する。platformはwindowとevent pumpを所有する。graphicsはdeviceとGPU resourceを所有する。clientはscheduleと統合を所有する。</w:t>
      </w:r>
    </w:p>
    <w:p>
      <w:pPr/>
      <w:r>
        <w:t>読者はfile名を変更しても、translation unitを統合してもよい。ただし依存方向は守る。evidenceとDAT parserはgraphicsへ依存しない。decode済みassetはsource identityを保持する。graphicsは検証済みdescriptionを受け取り、file byteを再解釈しない。未対応recordは、回復可能なdiagnostic resultとして保持する。</w:t>
      </w:r>
    </w:p>
    <w:p>
      <w:pPr>
        <w:pStyle w:val="Heading2"/>
      </w:pPr>
      <w:r>
        <w:t>1.8 checkpointの完了条件</w:t>
      </w:r>
    </w:p>
    <w:p>
      <w:pPr/>
      <w:r>
        <w:t>各checkpointには四つのgateがある。textbook内だけに存在する未宣言symbolを残さずcompileできること。不正inputがrange外accessではなくbounded errorになること。文書化したfixtureから期待する構造結果が得られること。対応済みfieldのsource byte rangeをevidence logから追跡できることである。見た目の一致は追加testであり、これらのgateの代用ではない。</w:t>
      </w:r>
    </w:p>
    <w:p>
      <w:pPr/>
      <w:r>
        <w:t>最初の実行ファイルはwindowを開き、graphics deviceを作成し、frameをclearしてpresentし、一時的なdevice lossから復帰する。二番目は、明示的に選んだDAT fileを読み、未対応payloadを解釈せず、retail clientで確認されたchunk境界をwalkする。以後は、検証済みasset familyを一つずつ追加する。この順序なら、format全体の対応前から有用なcustom visual clientを構築できる。</w:t>
      </w:r>
    </w:p>
    <w:p>
      <w:pPr>
        <w:pStyle w:val="Heading2"/>
      </w:pPr>
      <w:r>
        <w:t>1.9 段階ごとのgate</w:t>
      </w:r>
    </w:p>
    <w:p>
      <w:pPr/>
      <w:r>
        <w:t>Gate A — foundation（第1～5章）。前提：coreとevidenceの責務を実装したC++20 code。合格条件：client shellが実行でき、byte比較がdeterministicで、すべてのexperimentがinputを記録する。</w:t>
      </w:r>
    </w:p>
    <w:p>
      <w:pPr/>
      <w:r>
        <w:t>Gate B — byteからGPUまで（第6～13章）。前提：Gate Aと第7章の二つのcomplete checkpoint。合格条件：一種類の検証済みrecord familyが、bounded input、chunk walk、対応済みtransformation、typed parsing、upload、state applicationを通り、visible diagnostic drawになる。未対応recordは名前付きfailureとして残る。</w:t>
      </w:r>
    </w:p>
    <w:p>
      <w:pPr/>
      <w:r>
        <w:t>Gate C — scene reconstruction（第14～24章）。前提：Gate B。合格条件：一つの小規模fixture sceneがreferenceを解決し、static geometry、camera visibility、environment state、および少なくとも一つのcharacterまたはanimated objectを構築する。rendererはraw file byteを読まない。</w:t>
      </w:r>
    </w:p>
    <w:p>
      <w:pPr/>
      <w:r>
        <w:t>Gate D — ordered composition（第25～30章）。前提：Gate C。合格条件：deterministic effect simulation、transparent ordering、render-target transition、2D compositionをpauseでき、source offsetとrender descriptorをinspectできる。</w:t>
      </w:r>
    </w:p>
    <w:p>
      <w:pPr/>
      <w:r>
        <w:t>Gate E — resilient client（第31～40章）。前提：Gate A～D。合格条件：cache、streaming、budget、case-study report、regression sceneが一つの実行ファイルで動作する。parser revisionを、過去の結果を消さずにevidence、structure、imageで比較できる。</w:t>
      </w:r>
    </w:p>
    <w:p>
      <w:pPr>
        <w:pStyle w:val="Heading1"/>
      </w:pPr>
      <w:r>
        <w:t>第2章　プラットフォーム、表示環境、技術的制約</w:t>
      </w:r>
    </w:p>
    <w:p>
      <w:r>
        <w:t>ファイナルファンタジーXIの展開には、PlayStation 2版、Windows版、Xbox 360版が含まれる。出版元の記録は、比較調査にとって重要な終点も示している。PlayStation 2版とXbox 360版のサービスは2016年3月31日に終了し、Windows版は継続した。本章ではこのプラットフォーム史を事実上の基礎として用いる。ただし、すべての版が同一のレンダラ、asset経路、表示設定を用いたとは仮定しない。</w:t>
      </w:r>
    </w:p>
    <w:p>
      <w:pPr>
        <w:pStyle w:val="EvidenceNote"/>
      </w:pPr>
      <w:r>
        <w:t>一次資料に関する注記。本章のプラットフォーム史は、スクウェア・エニックスの公式「WE ARE VANA'DIEL」年表と公式移行告知に基づく。版ごとの詳細な挙動には、個別の証拠記録が必要である。</w:t>
      </w:r>
    </w:p>
    <w:p>
      <w:pPr>
        <w:pStyle w:val="ImplementationNote"/>
      </w:pPr>
      <w:r>
        <w:rPr>
          <w:b/>
          <w:color w:val="2F6F73"/>
        </w:rPr>
        <w:t xml:space="preserve">実装チェックポイント。  </w:t>
      </w:r>
      <w:r>
        <w:rPr>
          <w:color w:val="344B59"/>
        </w:rPr>
        <w:t>platform、installation、resource map、display、client configurationの抽象化を定義し、同一pathを仮定しない。</w:t>
      </w:r>
    </w:p>
    <w:p>
      <w:pPr>
        <w:pStyle w:val="CodeBlock"/>
      </w:pPr>
      <w:r>
        <w:t>// Cumulative implementation excerpt: platform and installation are data, not globals.</w:t>
        <w:br/>
        <w:t>struct ClientConfig {</w:t>
        <w:br/>
        <w:t xml:space="preserve">    std::filesystem::path installRoot;</w:t>
        <w:br/>
        <w:t xml:space="preserve">    std::vector&lt;std::filesystem::path&gt; romVolumes;</w:t>
        <w:br/>
        <w:t xml:space="preserve">    std::uint32_t backBufferWidth = 1280;</w:t>
        <w:br/>
        <w:t xml:space="preserve">    std::uint32_t backBufferHeight = 720;</w:t>
        <w:br/>
        <w:t xml:space="preserve">    bool windowed = true;</w:t>
        <w:br/>
        <w:t>};</w:t>
        <w:br/>
        <w:br/>
        <w:t>std::filesystem::path resolveResource(</w:t>
        <w:br/>
        <w:t xml:space="preserve">    const ClientConfig&amp; c, std::size_t volume, std::filesystem::path relative) {</w:t>
        <w:br/>
        <w:t xml:space="preserve">    if (volume &gt;= c.romVolumes.size()) throw std::out_of_range("ROM volume");</w:t>
        <w:br/>
        <w:t xml:space="preserve">    return c.installRoot / c.romVolumes[volume] / relative;</w:t>
        <w:br/>
        <w:t>}</w:t>
      </w:r>
    </w:p>
    <w:p>
      <w:pPr>
        <w:pStyle w:val="Heading2"/>
      </w:pPr>
      <w:r>
        <w:t>2.1 一つの世界と複数の技術的文脈</w:t>
      </w:r>
    </w:p>
    <w:p>
      <w:r>
        <w:t>複数プラットフォームの作品では、世界、ゲーム規則、広い視覚方針を共有しながら、画面に到達する経路が異なりうる。グラフィックスインターフェース、texture format、リソース制限、出力タイミング、表示オプション、入力上の前提、後年の互換性対応によって差が生じることがある。したがって、同じシーンが二つのプラットフォームに存在することは、コンテンツの連続性を示しても、実装の同一性を示すものではない。</w:t>
      </w:r>
    </w:p>
    <w:p>
      <w:r>
        <w:t>グラフィックス調査における実用的な単位は、単なるゲーム名ではない。特定のclient、build、platform、configuration、sceneである。これらの詳細を欠くcaptureや観測は、プラットフォーム由来の挙動とエンジン全般の挙動を無意識に混ぜてしまうため、比較が難しい。</w:t>
      </w:r>
    </w:p>
    <w:p>
      <w:pPr>
        <w:pStyle w:val="Heading2"/>
      </w:pPr>
      <w:r>
        <w:t>2.2 表示環境も設計の一部である</w:t>
      </w:r>
    </w:p>
    <w:p>
      <w:r>
        <w:t>レンダラは抽象的なスクリーンショットではなく、表示環境のための画像を生成する。画面サイズ、アスペクト比、安全領域、色変換、filtering、scalingはすべて、プレイヤーが読めるものに影響する。インターフェースパネル、細い輪郭、フォグの境界は、想定された表示環境を前提に選ばれることがある。現代のcaptureが異様に鮮明、ぼやけている、横長、または切り取られて見える場合、まずpresentation pathが変わったかを問うべきである。</w:t>
      </w:r>
    </w:p>
    <w:p>
      <w:r>
        <w:t>これは、すべての見た目の差が表示上のartifactだという意味ではない。むしろ、pixelを証拠として扱う前に出力条件を記録するという規律を定めるものである。証拠台帳には、resolution、aspect ratio、windowまたはfull-screen mode、scaling layer、capture method、cameraの位置を含めるべきである。</w:t>
      </w:r>
    </w:p>
    <w:p>
      <w:pPr>
        <w:pStyle w:val="Heading2"/>
      </w:pPr>
      <w:r>
        <w:t>2.3 制約は欠点ではなく予算である</w:t>
      </w:r>
    </w:p>
    <w:p>
      <w:r>
        <w:t>リアルタイム描画はいくつもの予算によって左右される。memoryは、どれだけのgeometry、texture data、animation data、一時作業領域を保持できるかを制限する。bandwidthはリソースを移動できる速さを制限する。CPU時間はシーン準備とdraw送出を制限する。graphics processingはgeometry処理、texture sampling、blending、pixel出力を制限する。設計は、どこに詳細を置くと最も視覚価値が高いかを選ぶことで成立する。</w:t>
      </w:r>
    </w:p>
    <w:p>
      <w:r>
        <w:t>この見方は、旧世代ハードウェアを単一のボトルネックとして扱うより有用である。あるシーンはgeometryが軽くてもoverdrawが高価かもしれず、小さなtextureを使っていても状態変更が多いかもしれず、memoryには収まっていても準備に時間がかかるかもしれない。後のパフォーマンス章では、これらの分類を分けて扱い、単に効率的に見えるからという理由で機能の存在を断定しない。</w:t>
      </w:r>
    </w:p>
    <w:p>
      <w:pPr>
        <w:pStyle w:val="Heading2"/>
      </w:pPr>
      <w:r>
        <w:t>2.4 ワールド描画への含意</w:t>
      </w:r>
    </w:p>
    <w:p>
      <w:r>
        <w:t>大規模なオンライン世界では、距離の扱いが視覚言語になる。フォグは遠景と空をつなぎ、詳細の削減は近くのキャラクターのためにフレーム予算を残し、繰り返し使われるマテリアルはリソースを節約しながらゾーンの統一感を作り、レイヤー化された効果は画面のすべてのpixelを同じ複雑さにせずに天候や魔法を伝えられる。これらは時代全体に見られる可能性であり、ファイナルファンタジーXIの特定のsubsystemを確認した説明ではない。</w:t>
      </w:r>
    </w:p>
    <w:p>
      <w:r>
        <w:t>同じ注意はプラットフォーム比較にも当てはまる。ある環境でeffectが欠ける、変化する、または見えにくい場合には、設定の差、asset variant、rendering path、captureの制限、scene conditionなど、複数の説明が残る。有用な比較では、一度に一つの変数だけを変え、結果を記録する。</w:t>
      </w:r>
    </w:p>
    <w:p>
      <w:pPr>
        <w:pStyle w:val="Heading2"/>
      </w:pPr>
      <w:r>
        <w:t>2.5 後続章のためのcapture protocol</w:t>
      </w:r>
    </w:p>
    <w:p>
      <w:r>
        <w:t>今後のcase studyは、短い記録から始めるべきである。platformとclient build、zoneと座標またはlandmark、timeとweather、判明している場合はcamera positionとfield of view、display mode、検証する正確な視覚的問いである。さらに、direct capture、observed gameplay、static image comparison、API trace、data inspection、implementation analysisを区別する。</w:t>
      </w:r>
    </w:p>
    <w:p>
      <w:r>
        <w:t>このprotocolは、否定的な結果にも価値を与える。文書化された条件で主張されたeffectを再現できないとしても、それだけで直ちに反証になるとは限らない。その主張が成立する条件を狭めることになる。再現可能性は、魅力的な説明と信頼できる技術解説を結ぶ橋である。</w:t>
      </w:r>
    </w:p>
    <w:p>
      <w:pPr>
        <w:pStyle w:val="EvidenceNote"/>
      </w:pPr>
      <w:r>
        <w:t>作業上の規則。最初にplatformを記し、次に観測を述べ、その後で説明を評価する。プラットフォーム全体についての一般化で、特定の描画挙動に対する証拠を置き換えてはならない。</w:t>
      </w:r>
    </w:p>
    <w:p>
      <w:pPr>
        <w:pStyle w:val="Heading1"/>
      </w:pPr>
      <w:r>
        <w:t>第3章　リアルタイムフレームの構築</w:t>
      </w:r>
    </w:p>
    <w:p>
      <w:r>
        <w:t>フレームは一つの操作ではない。エンジンがシーンに何が存在するかを判断し、描画に必要なデータを準備し、グラフィックスシステムへ処理を送出し、得られた画像をプレイヤーが見る一枚に合成するまでの連鎖である。正確な順序はエンジンごとに異なり、platformやsceneによっても変わりうる。本章は分析のための作業モデルであり、ファイナルファンタジーXIの内部図を確認済みとして示すものではない。</w:t>
      </w:r>
    </w:p>
    <w:p>
      <w:pPr>
        <w:pStyle w:val="EvidenceNote"/>
      </w:pPr>
      <w:r>
        <w:t>作業モデル。本章の段階は分析上の分類である。確認済みのフレーム順序には、clientと観測された描画挙動からの証拠が必要である。</w:t>
      </w:r>
    </w:p>
    <w:p>
      <w:pPr>
        <w:pStyle w:val="ImplementationNote"/>
      </w:pPr>
      <w:r>
        <w:rPr>
          <w:b/>
          <w:color w:val="2F6F73"/>
        </w:rPr>
        <w:t xml:space="preserve">実装チェックポイント。  </w:t>
      </w:r>
      <w:r>
        <w:rPr>
          <w:color w:val="344B59"/>
        </w:rPr>
        <w:t>application loop、順序付きframe scheduler、追跡可能な非同期asset-request pipelineを実装する。</w:t>
      </w:r>
    </w:p>
    <w:p>
      <w:pPr>
        <w:pStyle w:val="CodeBlock"/>
      </w:pPr>
      <w:r>
        <w:t>// Cumulative implementation excerpt: ordered frame work plus asynchronous loading.</w:t>
        <w:br/>
        <w:t>class AssetPipeline {</w:t>
        <w:br/>
        <w:t xml:space="preserve">    std::mutex mutex_;</w:t>
        <w:br/>
        <w:t xml:space="preserve">    std::queue&lt;DecodedAsset&gt; ready_;</w:t>
        <w:br/>
        <w:t>public:</w:t>
        <w:br/>
        <w:t xml:space="preserve">    void request(ResourceId id) {</w:t>
        <w:br/>
        <w:t xml:space="preserve">        std::thread([this, id] {</w:t>
        <w:br/>
        <w:t xml:space="preserve">            auto decoded = decodeAsset(readResource(id));</w:t>
        <w:br/>
        <w:t xml:space="preserve">            std::lock_guard lock(mutex_);</w:t>
        <w:br/>
        <w:t xml:space="preserve">            ready_.push(std::move(decoded));</w:t>
        <w:br/>
        <w:t xml:space="preserve">        }).detach();</w:t>
        <w:br/>
        <w:t xml:space="preserve">    }</w:t>
        <w:br/>
        <w:t xml:space="preserve">    void publishReady(Scene&amp; scene) {</w:t>
        <w:br/>
        <w:t xml:space="preserve">        std::lock_guard lock(mutex_);</w:t>
        <w:br/>
        <w:t xml:space="preserve">        while (!ready_.empty()) { scene.install(std::move(ready_.front())); ready_.pop(); }</w:t>
        <w:br/>
        <w:t xml:space="preserve">    }</w:t>
        <w:br/>
        <w:t>};</w:t>
        <w:br/>
        <w:br/>
        <w:t>void frame(ClientApp&amp; app) {</w:t>
        <w:br/>
        <w:t xml:space="preserve">    app.assets.publishReady(app.scene);</w:t>
        <w:br/>
        <w:t xml:space="preserve">    app.scene.update();</w:t>
        <w:br/>
        <w:t xml:space="preserve">    app.renderer.beginFrame(); app.renderer.draw(app.scene); app.renderer.present();</w:t>
        <w:br/>
        <w:t>}</w:t>
      </w:r>
    </w:p>
    <w:p>
      <w:pPr>
        <w:pStyle w:val="Heading2"/>
      </w:pPr>
      <w:r>
        <w:t>3.1 シーン状態から始める</w:t>
      </w:r>
    </w:p>
    <w:p>
      <w:r>
        <w:t>すべてのフレームはシーン状態から始まる。プレイヤーとcameraの位置、animation time、zone data、可視のentity、weather、時刻に関するparameter、interface stateである。このデータの一部は毎フレーム変わり、一部はresourceのloadやeventが起きた時だけ変わる。エンジンはこの混在した状態を、描画に適した小さな判断の集合へ変換しなければならない。</w:t>
      </w:r>
    </w:p>
    <w:p>
      <w:r>
        <w:t>特にcameraは重要である。世界そのものではなく、世界の見え方を定めるためである。cameraの背後にある建物、viewing volumeの外にあるcharacter、visibility ruleによって隠される遠方objectは、そのフレームでdrawを必要としない場合がある。後の章ではcamera transform、visibility test、フォグのような芸術的な距離表現を区別する。</w:t>
      </w:r>
    </w:p>
    <w:p>
      <w:pPr>
        <w:pStyle w:val="Heading2"/>
      </w:pPr>
      <w:r>
        <w:t>3.2 作業を準備し選別する</w:t>
      </w:r>
    </w:p>
    <w:p>
      <w:r>
        <w:t>drawが起きる前に、rendererは利用可能なresourceを必要とする。vertex data、index data、texture、transform、material parameter、それらを解釈するためのstateである。エンジンは以前に準備した作業を再利用し、小さな部分だけを更新し、または新しいresource集合を準備できる。また、候補となるobjectのうち、実際に送出する価値があるものを選ぶこともできる。</w:t>
      </w:r>
    </w:p>
    <w:p>
      <w:r>
        <w:t>この選別はしばしばvisibility managementと呼ばれるが、単一のculling testより広い概念である。distance threshold、object category、zone partition、character priority、effectやinterface elementの特別規則を含みうる。見える結果だけでは、どの規則が使われたかは分からない。分析者はまず観測した変化に名前を付け、その後で候補となる説明を検証すべきである。</w:t>
      </w:r>
    </w:p>
    <w:p>
      <w:pPr>
        <w:pStyle w:val="Heading2"/>
      </w:pPr>
      <w:r>
        <w:t>3.3 ジオメトリとマテリアル状態を送出する</w:t>
      </w:r>
    </w:p>
    <w:p>
      <w:r>
        <w:t>draw submissionは、何を描き、どのように描くかを記述する。少なくともgeometryをtransform、material、graphics stateの集合へ結び付ける。geometryは位置などのper-vertex valueを与える。materialはtexture bindingと組み合わせ規則を与える。stateはdepth test、culling、fog、alpha test、blendingなどの条件を定める。</w:t>
      </w:r>
    </w:p>
    <w:p>
      <w:r>
        <w:t>効率的なrendererは似たdrawの間で不要な変更を避けようとするが、効率だけが目的ではない。正しい画像には特定の順序が必要な場合がある。たとえばdepthを書き込むsurfaceと、すでにframe bufferにある画像とblendしなければならない半透明effectは異なる。重要なのはdraw callの数だけではなく、意図したlayerを現すためにどのstate changeが必要かである。</w:t>
      </w:r>
    </w:p>
    <w:p>
      <w:pPr>
        <w:pStyle w:val="Heading2"/>
      </w:pPr>
      <w:r>
        <w:t>3.4 不透明、切り抜き、透明表現</w:t>
      </w:r>
    </w:p>
    <w:p>
      <w:r>
        <w:t>有用な概念上の区分は、不透明処理、切り抜き処理、blend処理である。不透明pixelは通常、信頼できるdepth coverageを与える。切り抜き処理はalpha thresholdを用い、pixelを受け入れるか破棄するかを決める。これは葉や模様のある縁のような形に有用である。blend処理はsource colorと、すでにframe bufferにあるdestinationを組み合わせ、半透明、glow、その他の合成結果を作る。</w:t>
      </w:r>
    </w:p>
    <w:p>
      <w:r>
        <w:t>これらの分類は描画挙動を示すものであり、asset fileの名前を示すものではない。一つのobjectが複数の分類を必要とすることも、sceneが特殊なeffectのためにそれらを交互に処理することもある。本書では、透明に見えるすべてのcontentが同じpathを通ると仮定せず、captureとstateの証拠から実際のgroupingを判断する。</w:t>
      </w:r>
    </w:p>
    <w:p>
      <w:pPr>
        <w:pStyle w:val="Heading2"/>
      </w:pPr>
      <w:r>
        <w:t>3.5 表示を合成する</w:t>
      </w:r>
    </w:p>
    <w:p>
      <w:r>
        <w:t>worldとeffectの処理の後に、rendererはinterface layer、text、cursor、fade、その他のpresentation elementを加えることがある。そして完成した画像を表示経路へpresentする。この最終段階には、world rendererの外側でbuffering、synchronization、scaling、color conversionが含まれる場合がある。したがってスクリーンショットは、孤立したscene passではなく、完全なpresentation chainの観測である。</w:t>
      </w:r>
    </w:p>
    <w:p>
      <w:r>
        <w:t>後のcase studyでは、フレームを証拠のtimelineとして再構成する。drawの前に何が存在するか、後に何が変わるか、どのstateとresourceがactiveか、完成画像に何が残るかを追う。目的はpassに名前を付けることだけではない。その順序が観測されたpixelをなぜ生むかを説明することである。</w:t>
      </w:r>
    </w:p>
    <w:p>
      <w:pPr>
        <w:pStyle w:val="Heading2"/>
      </w:pPr>
      <w:r>
        <w:t>3.6 本書で用いるフレームマップ</w:t>
      </w:r>
    </w:p>
    <w:p>
      <w:r>
        <w:t>以後の章では、六つの問いを繰り返し用いる。どのscene dataが存在するか。どの作業が選別されるか。どのgeometryが送出されるか。どのmaterialとstate ruleがactiveか。layerはどのように合成されるか。結果はどのようにpresentされるか。この地図によって、後の主張を位置付けながら、ゲームの実際の順序が一般モデルと異なることを示す証拠にも対応できる。</w:t>
      </w:r>
    </w:p>
    <w:p>
      <w:pPr>
        <w:pStyle w:val="EvidenceNote"/>
      </w:pPr>
      <w:r>
        <w:t>証拠基準。提案されたpass orderは、再現可能な挙動、直接のAPI activity、implementation analysis、または複数の独立した裏付けに結び付くまで推測である。</w:t>
      </w:r>
    </w:p>
    <w:p>
      <w:pPr>
        <w:pStyle w:val="Heading2"/>
      </w:pPr>
      <w:r>
        <w:t>3.7 実行可能なcheckpoint</w:t>
      </w:r>
    </w:p>
    <w:p>
      <w:pPr/>
      <w:r>
        <w:t>すべてのsubsystemを統合してからclientを実行しようとしてはならない。checkpoint 0は空frameをpresentする。checkpoint 1は検証済みchunk境界を出力する。checkpoint 2は、source recordとstateをinspectできるdiagnostic geometryを描画する。checkpoint 3では、そのgeometryを一種類の検証済みtextureまたはmesh familyで置き換える。checkpoint 4では、検証済みreferenceから小規模sceneを構築する。animation、weather、effect、interface composition、streaming、optimizationは、先行するimageとevidence recordを再現できてから追加する。</w:t>
      </w:r>
    </w:p>
    <w:p>
      <w:pPr/>
      <w:r>
        <w:t>各checkpointでは、最後に合格した実行ファイルとfixture hashを保存する。新しいparserが過去の結果を変えた場合、reference imageを変更する前にevidence recordを比較する。これにより、本書は無関係なsampleの集合ではなく、incremental implementation pathになる。</w:t>
      </w:r>
    </w:p>
    <w:p>
      <w:pPr>
        <w:pStyle w:val="Heading1"/>
      </w:pPr>
      <w:r>
        <w:t>第4章　調査方法と証拠台帳</w:t>
      </w:r>
    </w:p>
    <w:p>
      <w:r>
        <w:t>技術教本が信頼を得るためには、結論に至る道筋を見える形にする必要がある。この主題では、レンダラについての主張だけでなく、それを支える観測、観測した環境、残る代替説明、証拠に見合う確信度も記録することを意味する。証拠台帳は、その作業のための本書の共有記憶である。</w:t>
      </w:r>
    </w:p>
    <w:p>
      <w:pPr>
        <w:pStyle w:val="EvidenceNote"/>
      </w:pPr>
      <w:r>
        <w:t>編集上の規則。魅力的な説明だけでは十分ではない。ゲーム固有の技術的主張はすべて、証拠と確信度を示す記録へたどれる必要がある。</w:t>
      </w:r>
    </w:p>
    <w:p>
      <w:pPr>
        <w:pStyle w:val="ImplementationNote"/>
      </w:pPr>
      <w:r>
        <w:rPr>
          <w:b/>
          <w:color w:val="2F6F73"/>
        </w:rPr>
        <w:t xml:space="preserve">実装チェックポイント。  </w:t>
      </w:r>
      <w:r>
        <w:rPr>
          <w:color w:val="344B59"/>
        </w:rPr>
        <w:t>各parsed fieldとreconstructed behaviorをsource byteへ結び付けるdiagnosticsとevidence-register loggerを作る。</w:t>
      </w:r>
    </w:p>
    <w:p>
      <w:pPr>
        <w:pStyle w:val="CodeBlock"/>
      </w:pPr>
      <w:r>
        <w:t>// Cumulative implementation excerpt: every decoded field retains its byte provenance.</w:t>
        <w:br/>
        <w:t>struct EvidenceEntry {</w:t>
        <w:br/>
        <w:t xml:space="preserve">    ResourceId resource;</w:t>
        <w:br/>
        <w:t xml:space="preserve">    std::uint64_t offset;</w:t>
        <w:br/>
        <w:t xml:space="preserve">    std::uint32_t size;</w:t>
        <w:br/>
        <w:t xml:space="preserve">    std::string field;</w:t>
        <w:br/>
        <w:t xml:space="preserve">    std::string interpretation;</w:t>
        <w:br/>
        <w:t xml:space="preserve">    Confidence confidence;</w:t>
        <w:br/>
        <w:t>};</w:t>
        <w:br/>
        <w:br/>
        <w:t>class EvidenceLog {</w:t>
        <w:br/>
        <w:t xml:space="preserve">    std::vector&lt;EvidenceEntry&gt; entries_;</w:t>
        <w:br/>
        <w:t>public:</w:t>
        <w:br/>
        <w:t xml:space="preserve">    template&lt;class T&gt;</w:t>
        <w:br/>
        <w:t xml:space="preserve">    void field(ResourceId r, std::uint64_t off, std::string name,</w:t>
        <w:br/>
        <w:t xml:space="preserve">               const T&amp; value, Confidence c) {</w:t>
        <w:br/>
        <w:t xml:space="preserve">        entries_.push_back({r, off, sizeof(T), std::move(name),</w:t>
        <w:br/>
        <w:t xml:space="preserve">                            toDiagnosticString(value), c});</w:t>
        <w:br/>
        <w:t xml:space="preserve">    }</w:t>
        <w:br/>
        <w:t xml:space="preserve">    std::span&lt;const EvidenceEntry&gt; entries() const { return entries_; }</w:t>
        <w:br/>
        <w:t>};</w:t>
      </w:r>
    </w:p>
    <w:p>
      <w:pPr>
        <w:pStyle w:val="Heading2"/>
      </w:pPr>
      <w:r>
        <w:t>4.1 三つの確信度ラベル</w:t>
      </w:r>
    </w:p>
    <w:p>
      <w:r>
        <w:t>確認済みは、再現可能な観測、一次資料、implementation analysis、または論点を曖昧さなく確立する他の資料によって、主張が直接裏付けられることを意味する。有力な推論は、複数の観測と確立された描画技法が、代替説明より一つの説明を強く支持する一方で、決定的なtraceがまだないことを意味する。推測は、もっともらしい、または検証に有用な説明であるが、未証明であることを意味する。</w:t>
      </w:r>
    </w:p>
    <w:p>
      <w:r>
        <w:t>これらのラベルは、著者の熱意ではなく主張を表す。有用な推測モデルは実験を導くことがある。確認済みの詳細は、狭く目立たないこともある。重要なのは、証拠がどこまで届くかを読者に示すことである。</w:t>
      </w:r>
    </w:p>
    <w:p>
      <w:pPr>
        <w:pStyle w:val="Heading2"/>
      </w:pPr>
      <w:r>
        <w:t>4.2 証拠の種類</w:t>
      </w:r>
    </w:p>
    <w:p>
      <w:r>
        <w:t>最も強い分析は、複数の証拠を組み合わせることが多い。直接の視覚観測は画面に何が出るかを示す。統制された比較は、記録された一つの条件を変えたとき何が変わるかを示す。API activityはresource、state change、draw submissionを示しうる。data inspectionは構造と関係を示しうる。implementation analysisは観測された挙動をcode pathへ結び付けうる。当時のdocumentationは、関係するplatformやAPIの能力と用語を確立できる。</w:t>
      </w:r>
    </w:p>
    <w:p>
      <w:r>
        <w:t>どの種類の証拠も、常に単独で十分とは限らない。captureは結果を示せても、機構を常に示すわけではない。code pathが存在しても、調査中のsceneで実行されたことを証明するとは限らない。file structureは意図を示唆しても、render stateを証明しない。台帳には各資料の強さと限界の両方を記録する。</w:t>
      </w:r>
    </w:p>
    <w:p>
      <w:pPr>
        <w:pStyle w:val="Heading2"/>
      </w:pPr>
      <w:r>
        <w:t>4.3 最低限の主張記録</w:t>
      </w:r>
    </w:p>
    <w:p>
      <w:r>
        <w:t>各記録には、短い主張、安定した識別子、platform・client build・scene・capture condition、証拠の種類、観測の簡潔な説明、検討した代替説明、確信度ラベル、確信度を上げ下げする次の行動を含める。source file、capture、traceは、別の研究者が見つけられるだけ正確に名前を記すべきである。</w:t>
      </w:r>
    </w:p>
    <w:p>
      <w:r>
        <w:t>たとえば、記録はsurfaceが『water』であるとだけ書くべきではない。surfaceが動くか、cameraによって見え方が変わるか、depthを書くか、blendするか、どの条件を固定したかを観測として記す。結論は不確実なままでも、観測は再利用できる。</w:t>
      </w:r>
    </w:p>
    <w:p>
      <w:pPr>
        <w:pStyle w:val="Heading2"/>
      </w:pPr>
      <w:r>
        <w:t>4.4 統制された比較</w:t>
      </w:r>
    </w:p>
    <w:p>
      <w:r>
        <w:t>統制された比較では、できる限り他の条件を安定させながら、一つの関連変数を変える。有用な変数にはdistance、camera angle、time、weather、model state、display mode、platformがある。記録には、何を変え、何を変えなかったかを記す。複数の変数が同時に動く場合も結果は興味深いかもしれないが、説明力は低くなる。</w:t>
      </w:r>
    </w:p>
    <w:p>
      <w:r>
        <w:t>否定的な証拠も台帳に属する。提案された条件で目に見える変化が起きない場合、その結果は単純な説明を退けたり、未記録の変数が重要であることを示したりする。再現に失敗した記録は、文書化されていない成功より価値が高いことが多い。</w:t>
      </w:r>
    </w:p>
    <w:p>
      <w:pPr>
        <w:pStyle w:val="Heading2"/>
      </w:pPr>
      <w:r>
        <w:t>4.5 観測と解釈を分ける</w:t>
      </w:r>
    </w:p>
    <w:p>
      <w:r>
        <w:t>観測は証拠に近い言葉を使う。『閾値を越えると縁が消える』『cameraを回すと色が変わる』『二つのdrawが異なるblend stateを使う』といった表現である。解釈は原因を提案する。distance culling、view-dependent texture coordinate、別のmaterial passなどである。これらの文を分けることで、後からの修正が容易になる。</w:t>
      </w:r>
    </w:p>
    <w:p>
      <w:r>
        <w:t>この区別は、見慣れたeffectで特に重要である。揺らぐsurfaceが既知の技法に似ていても、似ていることは実装を特定しない。実験またはtraceが区別できるまで、証拠台帳は競合するモデルを残すべきである。</w:t>
      </w:r>
    </w:p>
    <w:p>
      <w:pPr>
        <w:pStyle w:val="Heading2"/>
      </w:pPr>
      <w:r>
        <w:t>4.6 公開時の基準</w:t>
      </w:r>
    </w:p>
    <w:p>
      <w:r>
        <w:t>章の最終的な文章は、台帳が支える確信度だけを述べるべきである。確認済みの発見は直接書ける。有力な推論は推論の根拠を示す。推測は目立つようにラベルを付け、検証可能な問いと組にする。証拠が衝突するとき、その不一致は隠すべき欠点ではなく、発見の一部である。</w:t>
      </w:r>
    </w:p>
    <w:p>
      <w:pPr>
        <w:pStyle w:val="EvidenceNote"/>
      </w:pPr>
      <w:r>
        <w:t>台帳テンプレート。主張、証拠、文脈、代替説明、確信度、次の検証。どれか一つでも欠けていれば、その記述は技術的結論にする準備ができていない。</w:t>
      </w:r>
    </w:p>
    <w:p>
      <w:pPr>
        <w:pStyle w:val="Heading1"/>
      </w:pPr>
      <w:r>
        <w:t>第5章　視覚的証拠を過剰に断定せずに読む</w:t>
      </w:r>
    </w:p>
    <w:p>
      <w:r>
        <w:t>完成した画像は不可欠な証拠であるが、レンダラをそのまま見通せる窓ではない。スクリーンショットには、geometry、texture、state rule、camera condition、display processing、timingの結果が含まれる。検証すべき関係を示すことはできても、見た目だけで単一の実装を通常は特定できない。</w:t>
      </w:r>
    </w:p>
    <w:p>
      <w:pPr>
        <w:pStyle w:val="EvidenceNote"/>
      </w:pPr>
      <w:r>
        <w:t>読み取りの規則。描画技法に名前を付ける前に、見える変化を記述する。</w:t>
      </w:r>
    </w:p>
    <w:p>
      <w:pPr>
        <w:pStyle w:val="ImplementationNote"/>
      </w:pPr>
      <w:r>
        <w:rPr>
          <w:b/>
          <w:color w:val="2F6F73"/>
        </w:rPr>
        <w:t xml:space="preserve">実装チェックポイント。  </w:t>
      </w:r>
      <w:r>
        <w:rPr>
          <w:color w:val="344B59"/>
        </w:rPr>
        <w:t>byte diff、round-trip、capture comparison、experiment controlをclient test harnessへ追加する。</w:t>
      </w:r>
    </w:p>
    <w:p>
      <w:pPr>
        <w:pStyle w:val="CodeBlock"/>
      </w:pPr>
      <w:r>
        <w:t>// Cumulative implementation excerpt: byte diff and round-trip verification.</w:t>
        <w:br/>
        <w:t>struct ByteDifference { std::size_t offset; std::byte expected, actual; };</w:t>
        <w:br/>
        <w:br/>
        <w:t>std::vector&lt;ByteDifference&gt; diffBytes(</w:t>
        <w:br/>
        <w:t xml:space="preserve">    std::span&lt;const std::byte&gt; a, std::span&lt;const std::byte&gt; b) {</w:t>
        <w:br/>
        <w:t xml:space="preserve">    std::vector&lt;ByteDifference&gt; out;</w:t>
        <w:br/>
        <w:t xml:space="preserve">    const auto n = std::min(a.size(), b.size());</w:t>
        <w:br/>
        <w:t xml:space="preserve">    for (std::size_t i = 0; i &lt; n; ++i)</w:t>
        <w:br/>
        <w:t xml:space="preserve">        if (a[i] != b[i]) out.push_back({i, a[i], b[i]});</w:t>
        <w:br/>
        <w:t xml:space="preserve">    for (std::size_t i = n; i &lt; std::max(a.size(), b.size()); ++i)</w:t>
        <w:br/>
        <w:t xml:space="preserve">        out.push_back({i, i &lt; a.size() ? a[i] : std::byte{},</w:t>
        <w:br/>
        <w:t xml:space="preserve">                          i &lt; b.size() ? b[i] : std::byte{}});</w:t>
        <w:br/>
        <w:t xml:space="preserve">    return out;</w:t>
        <w:br/>
        <w:t>}</w:t>
        <w:br/>
        <w:br/>
        <w:t>void requireRoundTrip(const DecodedAsset&amp; asset) {</w:t>
        <w:br/>
        <w:t xml:space="preserve">    const auto rebuilt = encodeAsset(asset);</w:t>
        <w:br/>
        <w:t xml:space="preserve">    const auto differences = diffBytes(asset.sourceBytes, rebuilt);</w:t>
        <w:br/>
        <w:t xml:space="preserve">    if (!differences.empty()) throw ValidationError("round-trip mismatch");</w:t>
        <w:br/>
        <w:t>}</w:t>
      </w:r>
    </w:p>
    <w:p>
      <w:pPr>
        <w:pStyle w:val="Heading2"/>
      </w:pPr>
      <w:r>
        <w:t>5.1 観測できることから始める</w:t>
      </w:r>
    </w:p>
    <w:p>
      <w:r>
        <w:t>有用な観測は具体的で比較可能である。距離で縁が柔らかくなる、あるsurfaceが別のsurfaceの背後で消える、cameraを回すと色が変わる、particleがgeometryを通して見える、weather conditionでeffectが変わる、といった記述である。これらは、機構を決めつけずにpixelと条件を述べる。</w:t>
      </w:r>
    </w:p>
    <w:p>
      <w:r>
        <w:t>次の段階は候補となる機構を列挙することである。遠景のfadeにはfog、alpha gradient、texture change、distance selection、またはそれらの組み合わせが関わりうる。動く模様にはanimated texture coordinate、texture replacement、geometry motion、compositingが関わりうる。この一覧によって、最初に思い付いた説明が根拠のない結論になることを防ぐ。</w:t>
      </w:r>
    </w:p>
    <w:p>
      <w:pPr>
        <w:pStyle w:val="Heading2"/>
      </w:pPr>
      <w:r>
        <w:t>5.2 変数を分ける比較を使う</w:t>
      </w:r>
    </w:p>
    <w:p>
      <w:r>
        <w:t>比較は、一度に一つの関連条件だけを変えると最も強くなる。camera distanceを変える間はlocationとdisplay modeを安定させ、timeまたはweatherを変える間はcamera positionを安定させ、二つのdocumented client environmentを比べる間はsceneを安定させる。固定できなかった条件は、可能な限界として記録する。</w:t>
      </w:r>
    </w:p>
    <w:p>
      <w:r>
        <w:t>一枚の画像より系列が重要である。測定した複数のdistanceでobjectが変化するなら、そのパターンはthreshold、段階的なinterpolation、camera-dependent responseを示すかもしれない。結論は証拠に釣り合うべきである。系列は内部原因を確定する前に、まずパターンを確立できる。</w:t>
      </w:r>
    </w:p>
    <w:p>
      <w:pPr>
        <w:pStyle w:val="Heading2"/>
      </w:pPr>
      <w:r>
        <w:t>5.3 presentation artifactに注意する</w:t>
      </w:r>
    </w:p>
    <w:p>
      <w:r>
        <w:t>captureとdisplayの段階は誤解を招く証拠を作りうる。scalingは縁を柔らかくし、compressionはbandやnoiseを作り、異なるcolor-management pathは見かけの明るさを変え、frame timingは一時的なeffectを誤解を招く瞬間に捉え、croppingは視覚的境界を説明する文脈を隠しうる。記録では可能な限り元のcaptureを残し、後の編集やconversionを示すべきである。</w:t>
      </w:r>
    </w:p>
    <w:p>
      <w:r>
        <w:t>この注意は視覚的証拠を弱くするものではない。利用可能にするものである。文書化された条件で繰り返せる観測は、内部実装が不明でも価値がある。</w:t>
      </w:r>
    </w:p>
    <w:p>
      <w:pPr>
        <w:pStyle w:val="Heading2"/>
      </w:pPr>
      <w:r>
        <w:t>5.4 不在を慎重に扱う</w:t>
      </w:r>
    </w:p>
    <w:p>
      <w:r>
        <w:t>見えるeffectがないことは、systemがないことの自動的な証拠ではない。effectはdistance、direction、time、weather、state、platform、configuration、resource availability、timing windowに依存している可能性がある。否定的な結果は、試験条件を明示し、もっともらしい条件を体系的に変えたときに情報量を持つ。</w:t>
      </w:r>
    </w:p>
    <w:p>
      <w:pPr>
        <w:pStyle w:val="Heading2"/>
      </w:pPr>
      <w:r>
        <w:t>5.5 画像から技術的主張へ</w:t>
      </w:r>
    </w:p>
    <w:p>
      <w:r>
        <w:t>責任ある技術的主張には三層がある。観測、代替説明、結論である。まず画像が示すことを述べる。次に、それらと両立する説明を挙げる。最後に、確信度に支えられた結論と、代替説明を決めるために必要な追加観測を述べる。この構造により、後続章は過剰に断定せず精密になれる。</w:t>
      </w:r>
    </w:p>
    <w:p>
      <w:pPr>
        <w:pStyle w:val="EvidenceNote"/>
      </w:pPr>
      <w:r>
        <w:t>公開時の基準。スクリーンショットは主張を図解するものであり、その背後にある証拠記録の代わりにはならない。</w:t>
      </w:r>
    </w:p>
    <w:p>
      <w:pPr>
        <w:pStyle w:val="Heading1"/>
      </w:pPr>
      <w:r>
        <w:t>第6章　アプリケーションアーキテクチャと実行可能なロードマップ</w:t>
      </w:r>
    </w:p>
    <w:p>
      <w:pPr/>
      <w:r>
        <w:t>本章では、調査計画を製品計画へ変換する。累積成果物は、インストールを検出し、リソースをカタログ化し、境界検査付きのバイナリ表示を開き、対応レコードをデコードし、モデルとゾーンを描画し、未対応データも検査可能なまま保持するデスクトップ型リソースエクスプローラである。</w:t>
      </w:r>
    </w:p>
    <w:p>
      <w:pPr>
        <w:pStyle w:val="ImplementationNote"/>
      </w:pPr>
      <w:r>
        <w:t>実装成果。</w:t>
      </w:r>
    </w:p>
    <w:p>
      <w:pPr/>
      <w:r>
        <w:t>アプリケーションコンテキスト、順序付き起動・終了、型付きサービス状態、および個別サブシステムが失敗しても機能するシェルを実装する。</w:t>
      </w:r>
    </w:p>
    <w:p>
      <w:pPr>
        <w:pStyle w:val="Heading2"/>
      </w:pPr>
      <w:r>
        <w:t>6.1 責務と所有</w:t>
      </w:r>
    </w:p>
    <w:p>
      <w:pPr/>
      <w:r>
        <w:t>アプリケーションは、インストール検出、リソースカタログ、デコーダ登録、ワークスペース管理、グラフィックスランタイム、診断ストアという六つの長寿命サービスを所有する。ビューは安定した識別子を借用し、ソースファイルやGPUオブジェクトを直接所有しない。</w:t>
      </w:r>
    </w:p>
    <w:p>
      <w:pPr>
        <w:pStyle w:val="Heading2"/>
      </w:pPr>
      <w:r>
        <w:t>6.2 実装手順</w:t>
      </w:r>
    </w:p>
    <w:p>
      <w:pPr/>
      <w:r>
        <w:t>起動時には設定を読み、インストールを検証し、カタログを構築または復元し、デバイスを作成し、ワークスペースファクトリを登録してイベントループへ入る。終了時にはジョブをキャンセルし、ワークスペースを閉じ、GPUリソースを解放し、設定を保存してからウィンドウ層を破棄する。</w:t>
      </w:r>
    </w:p>
    <w:p>
      <w:pPr>
        <w:pStyle w:val="Heading2"/>
      </w:pPr>
      <w:r>
        <w:t>6.3 障害と回復</w:t>
      </w:r>
    </w:p>
    <w:p>
      <w:pPr/>
      <w:r>
        <w:t>サービス障害は型付きエラーとして報告し、それ以前に作成したサービスを安全に破棄できる状態を保つ。インストール未設定、カタログ期限切れ、デコーダ拒否、一時的なデバイス利用不能でもシェル自体は操作可能でなければならない。</w:t>
      </w:r>
    </w:p>
    <w:p>
      <w:pPr>
        <w:pStyle w:val="Heading2"/>
      </w:pPr>
      <w:r>
        <w:t>6.4 検証ゲート</w:t>
      </w:r>
    </w:p>
    <w:p>
      <w:pPr/>
      <w:r>
        <w:t>受け入れフィクスチャは空の設定ディレクトリから起動し、アイドル状態のシェルへ到達し、フィクスチャ用インストールを接続し、一つのリソースワークスペースを開き、未完了ジョブや残存リソースなしで終了する。</w:t>
      </w:r>
    </w:p>
    <w:p>
      <w:pPr>
        <w:pStyle w:val="Heading2"/>
      </w:pPr>
      <w:r>
        <w:t>6.5 累積C++実装</w:t>
      </w:r>
    </w:p>
    <w:p>
      <w:pPr>
        <w:pStyle w:val="ImplementationNote"/>
      </w:pPr>
      <w:r>
        <w:t>実装チェックポイント。アプリケーションコンテキスト、順序付き起動・終了、型付きサービス状態、および個別サブシステムが失敗しても機能するシェルを実装する。</w:t>
      </w:r>
    </w:p>
    <w:p>
      <w:pPr>
        <w:pStyle w:val="CodeBlock"/>
      </w:pPr>
      <w:r>
        <w:t>// Cumulative implementation listing</w:t>
        <w:br/>
        <w:t>enum class ServiceState { Missing, Ready, Degraded, Failed };</w:t>
        <w:br/>
        <w:t>struct ServiceStatus { ServiceState state; std::string message; };</w:t>
        <w:br/>
        <w:br/>
        <w:t>class ExplorerApplication {</w:t>
        <w:br/>
        <w:t xml:space="preserve">    Settings settings_;</w:t>
        <w:br/>
        <w:t xml:space="preserve">    Diagnostics diagnostics_;</w:t>
        <w:br/>
        <w:t xml:space="preserve">    InstallationService installations_;</w:t>
        <w:br/>
        <w:t xml:space="preserve">    ResourceCatalog catalog_;</w:t>
        <w:br/>
        <w:t xml:space="preserve">    DecoderRegistry decoders_;</w:t>
        <w:br/>
        <w:t xml:space="preserve">    GraphicsRuntime graphics_;</w:t>
        <w:br/>
        <w:t xml:space="preserve">    WorkspaceManager workspaces_;</w:t>
        <w:br/>
        <w:t>public:</w:t>
        <w:br/>
        <w:t xml:space="preserve">    int run() {</w:t>
        <w:br/>
        <w:t xml:space="preserve">        settings_.load();</w:t>
        <w:br/>
        <w:t xml:space="preserve">        installations_.configure(settings_, diagnostics_);</w:t>
        <w:br/>
        <w:t xml:space="preserve">        catalog_.open(installations_, diagnostics_);</w:t>
        <w:br/>
        <w:t xml:space="preserve">        graphics_.create(settings_.display(), diagnostics_);</w:t>
        <w:br/>
        <w:t xml:space="preserve">        workspaces_.registerBuiltins(decoders_, graphics_);</w:t>
        <w:br/>
        <w:t xml:space="preserve">        const int result = workspaces_.eventLoop();</w:t>
        <w:br/>
        <w:t xml:space="preserve">        workspaces_.cancelAndCloseAll();</w:t>
        <w:br/>
        <w:t xml:space="preserve">        graphics_.shutdown();</w:t>
        <w:br/>
        <w:t xml:space="preserve">        settings_.save();</w:t>
        <w:br/>
        <w:t xml:space="preserve">        return result;</w:t>
        <w:br/>
        <w:t xml:space="preserve">    }</w:t>
        <w:br/>
        <w:t>};</w:t>
      </w:r>
    </w:p>
    <w:p>
      <w:pPr>
        <w:pStyle w:val="EvidenceNote"/>
      </w:pPr>
      <w:r>
        <w:t>証拠境界。コードは本書の契約に対する独立実装である。ファイル固有の意味は、対応する証拠注記が確認した範囲に限る。</w:t>
      </w:r>
    </w:p>
    <w:p>
      <w:pPr>
        <w:keepNext/>
        <w:pageBreakBefore w:val="0"/>
      </w:pPr>
      <w:r>
        <w:rPr>
          <w:b/>
          <w:sz w:val="32"/>
        </w:rPr>
        <w:t>第II部　バイナリリソースと描画基盤</w:t>
      </w:r>
    </w:p>
    <w:p>
      <w:pPr>
        <w:pStyle w:val="Heading1"/>
        <w:pageBreakBefore w:val="0"/>
      </w:pPr>
      <w:r>
        <w:t>第7章　デバイス、リソース、フレームライフサイクル</w:t>
      </w:r>
    </w:p>
    <w:p>
      <w:r>
        <w:t>本章はresource lifecycleの両端、すなわちstorageから取得した信頼できるbyteと、rendering deviceを通じて送出されるgraphics resourceを結ぶ。clean-room clientは、DAT byte rangeから検証済みの変換とparseを経てdevice-owned texture、buffer、surface、drawへ進む間もevidenceを保存しなければならない。</w:t>
      </w:r>
    </w:p>
    <w:p>
      <w:pPr/>
      <w:r>
        <w:t>API側では、Direct3D 8はdeviceを中心とするinterfaceを通して描画を表現する。applicationはIDirect3D8::CreateDeviceによってIDirect3DDevice8を取得し、そのdeviceを用いてresourceを作成し、stateを設定し、draw callを発行し、完成したback bufferをpresentする。これはAPI referenceとしての文脈であり、特定のファイナルファンタジーXI clientが任意のcall sequenceを使うことを証明するものではない。</w:t>
      </w:r>
    </w:p>
    <w:p>
      <w:pPr>
        <w:pStyle w:val="EvidenceNote"/>
      </w:pPr>
      <w:r>
        <w:t>API referenceに関する注記。MicrosoftのDirect3D 8 documentationでは、IDirect3DDevice8はDrawPrimitiveに基づく描画、resource creation、device state、presentationに使うinterfaceとして示されている。</w:t>
      </w:r>
    </w:p>
    <w:p>
      <w:pPr>
        <w:pStyle w:val="ImplementationNote"/>
      </w:pPr>
      <w:r>
        <w:rPr>
          <w:b/>
          <w:color w:val="2F6F73"/>
        </w:rPr>
        <w:t xml:space="preserve">実装チェックポイント。  </w:t>
      </w:r>
      <w:r>
        <w:rPr>
          <w:color w:val="344B59"/>
        </w:rPr>
        <w:t>安全なDAT lookupとbinary input、evidence-scopedな復号・難読化解除・展開dispatcher、graphics device、resource creation、presentation、recoveryを実装する。</w:t>
      </w:r>
    </w:p>
    <w:p>
      <w:pPr>
        <w:pStyle w:val="CodeBlock"/>
      </w:pPr>
      <w:r>
        <w:t>// Cumulative implementation excerpt: bounded input, scoped transforms, device lifecycle.</w:t>
        <w:br/>
        <w:t>DecodedAsset loadDat(ResourceId id, GraphicsDevice&amp; graphics, EvidenceLog&amp; log) {</w:t>
        <w:br/>
        <w:t xml:space="preserve">    const auto path = resourceTable().resolve(id);</w:t>
        <w:br/>
        <w:t xml:space="preserve">    const std::vector&lt;std::byte&gt; file = readWholeFileBounded(path, 64_MiB);</w:t>
        <w:br/>
        <w:t xml:space="preserve">    ChunkHeader header = parseChunkHeader(file, log);</w:t>
        <w:br/>
        <w:t xml:space="preserve">    auto payload = checkedSubspan(file, 16, header.size - 16);</w:t>
        <w:br/>
        <w:t xml:space="preserve">    std::vector&lt;std::byte&gt; clear = transformDispatcher().decode(</w:t>
        <w:br/>
        <w:t xml:space="preserve">        header.type, header.version, payload, log);</w:t>
        <w:br/>
        <w:t xml:space="preserve">    DecodedAsset asset = parseValidatedPayload(header, clear, log);</w:t>
        <w:br/>
        <w:t xml:space="preserve">    asset.gpuResource = graphics.createResource(asset);</w:t>
        <w:br/>
        <w:t xml:space="preserve">    return asset;</w:t>
        <w:br/>
        <w:t>}</w:t>
        <w:br/>
        <w:br/>
        <w:t>void renderFrame(GraphicsDevice&amp; g, const Scene&amp; scene) {</w:t>
        <w:br/>
        <w:t xml:space="preserve">    if (!g.beginFrame()) { g.recover(); return; }</w:t>
        <w:br/>
        <w:t xml:space="preserve">    g.draw(scene); g.endFrame(); g.present();</w:t>
        <w:br/>
        <w:t>}</w:t>
      </w:r>
    </w:p>
    <w:p>
      <w:pPr>
        <w:pStyle w:val="Heading2"/>
      </w:pPr>
      <w:r>
        <w:t>7.1 復号より先に、信頼できるbyte viewを作る</w:t>
      </w:r>
    </w:p>
    <w:p>
      <w:pPr/>
      <w:r>
        <w:t>変換方法を提案する前に、clientには信頼できるbyte viewが必要である。したがってdata pathの最初のprogramは、DAT resourceを復号、展開、解釈しない。選択したfileをbinary modeで開き、明示した範囲を読み、各byteをabsolute source offsetとともに表示する。この意図的に小さなtoolが、後続するすべてのparserと変換を検証するreferenceになる。</w:t>
      </w:r>
    </w:p>
    <w:p>
      <w:pPr/>
      <w:r>
        <w:t>信頼できるbyte viewは四つの予備的な問いに答える。意図したfileを開いたか。正確にどのbyte rangeを読んだか。offsetをどの基数で表したか。独立したbyte-for-byte viewでも同じ位置に同じ値が見えるか。これらへ再現可能に答えるまでは、parserの失敗と、file選択の誤り、truncated read、表示の誤り、offset mismatchを区別できない。</w:t>
      </w:r>
    </w:p>
    <w:p>
      <w:pPr>
        <w:pStyle w:val="EvidenceNote"/>
      </w:pPr>
      <w:r>
        <w:t>証拠の境界。一致するhex dumpが確認するのはbyte acquisitionとpresentationである。それだけでheaderを特定したり、encryptionを証明したり、keyを明らかにしたり、読めるtagの意味を確定したりすることはできない。</w:t>
      </w:r>
    </w:p>
    <w:p>
      <w:pPr>
        <w:pStyle w:val="Heading2"/>
      </w:pPr>
      <w:r>
        <w:t>7.2 境界検査を持つC++20 reader</w:t>
      </w:r>
    </w:p>
    <w:p>
      <w:pPr/>
      <w:r>
        <w:t>Listing 7.1は最初の簡潔な実装である。unsigned byte bufferを使い、要求範囲をfile sizeに対して検査し、short readを成功と区別し、64 KiBのpreview limitを明示する。formatterはinput byteごとに一つの表示位置を保ち、保守的なASCII gutterを使う。multibyte textはbyte alignmentを見えにくくするため、character-set decodingは別のviewに置く。</w:t>
      </w:r>
    </w:p>
    <w:p>
      <w:pPr>
        <w:pStyle w:val="Caption"/>
      </w:pPr>
      <w:r>
        <w:t>Listing 7.1　境界検査付きraw-byte acquisitionとhexadecimal dump。</w:t>
      </w:r>
    </w:p>
    <w:p>
      <w:pPr>
        <w:pStyle w:val="CodeBlock"/>
      </w:pPr>
      <w:r>
        <w:t>#include &lt;algorithm&gt;</w:t>
        <w:br/>
        <w:t>#include &lt;cctype&gt;</w:t>
        <w:br/>
        <w:t>#include &lt;cstdint&gt;</w:t>
        <w:br/>
        <w:t>#include &lt;filesystem&gt;</w:t>
        <w:br/>
        <w:t>#include &lt;fstream&gt;</w:t>
        <w:br/>
        <w:t>#include &lt;iomanip&gt;</w:t>
        <w:br/>
        <w:t>#include &lt;iostream&gt;</w:t>
        <w:br/>
        <w:t>#include &lt;stdexcept&gt;</w:t>
        <w:br/>
        <w:t>#include &lt;vector&gt;</w:t>
        <w:br/>
        <w:br/>
        <w:t>using ByteBuffer = std::vector&lt;std::uint8_t&gt;;</w:t>
        <w:br/>
        <w:br/>
        <w:t>ByteBuffer read_range(const std::filesystem::path&amp; path,</w:t>
        <w:br/>
        <w:t xml:space="preserve">                      std::uint64_t offset,</w:t>
        <w:br/>
        <w:t xml:space="preserve">                      std::size_t requested) {</w:t>
        <w:br/>
        <w:t xml:space="preserve">    std::ifstream input(path, std::ios::binary);</w:t>
        <w:br/>
        <w:t xml:space="preserve">    if (!input) {</w:t>
        <w:br/>
        <w:t xml:space="preserve">        throw std::runtime_error("cannot open input file");</w:t>
        <w:br/>
        <w:t xml:space="preserve">    }</w:t>
        <w:br/>
        <w:br/>
        <w:t xml:space="preserve">    input.seekg(0, std::ios::end);</w:t>
        <w:br/>
        <w:t xml:space="preserve">    const auto end = input.tellg();</w:t>
        <w:br/>
        <w:t xml:space="preserve">    if (end &lt; 0) {</w:t>
        <w:br/>
        <w:t xml:space="preserve">        throw std::runtime_error("cannot determine file size");</w:t>
        <w:br/>
        <w:t xml:space="preserve">    }</w:t>
        <w:br/>
        <w:br/>
        <w:t xml:space="preserve">    const auto file_size = static_cast&lt;std::uint64_t&gt;(end);</w:t>
        <w:br/>
        <w:t xml:space="preserve">    if (offset &gt; file_size) {</w:t>
        <w:br/>
        <w:t xml:space="preserve">        throw std::runtime_error("offset lies beyond end of file");</w:t>
        <w:br/>
        <w:t xml:space="preserve">    }</w:t>
        <w:br/>
        <w:br/>
        <w:t xml:space="preserve">    const auto available = file_size - offset;</w:t>
        <w:br/>
        <w:t xml:space="preserve">    const auto count = static_cast&lt;std::size_t&gt;(</w:t>
        <w:br/>
        <w:t xml:space="preserve">        std::min&lt;std::uint64_t&gt;(available, requested));</w:t>
        <w:br/>
        <w:t xml:space="preserve">    ByteBuffer bytes(count);</w:t>
        <w:br/>
        <w:br/>
        <w:t xml:space="preserve">    input.seekg(static_cast&lt;std::streamoff&gt;(offset), std::ios::beg);</w:t>
        <w:br/>
        <w:t xml:space="preserve">    input.read(reinterpret_cast&lt;char*&gt;(bytes.data()),</w:t>
        <w:br/>
        <w:t xml:space="preserve">               static_cast&lt;std::streamsize&gt;(bytes.size()));</w:t>
        <w:br/>
        <w:t xml:space="preserve">    if (input.gcount() != static_cast&lt;std::streamsize&gt;(bytes.size())) {</w:t>
        <w:br/>
        <w:t xml:space="preserve">        throw std::runtime_error("short or failed read");</w:t>
        <w:br/>
        <w:t xml:space="preserve">    }</w:t>
        <w:br/>
        <w:t xml:space="preserve">    return bytes;</w:t>
        <w:br/>
        <w:t>}</w:t>
        <w:br/>
        <w:br/>
        <w:t>void dump_hex(const ByteBuffer&amp; bytes, std::uint64_t base_offset) {</w:t>
        <w:br/>
        <w:t xml:space="preserve">    constexpr std::size_t width = 16;</w:t>
        <w:br/>
        <w:t xml:space="preserve">    std::cout &lt;&lt; "Offset(h)  00 01 02 03 04 05 06 07  "</w:t>
        <w:br/>
        <w:t xml:space="preserve">                 "08 09 0A 0B 0C 0D 0E 0F  ASCII\n";</w:t>
        <w:br/>
        <w:br/>
        <w:t xml:space="preserve">    for (std::size_t row = 0; row &lt; bytes.size(); row += width) {</w:t>
        <w:br/>
        <w:t xml:space="preserve">        std::cout &lt;&lt; std::hex &lt;&lt; std::uppercase &lt;&lt; std::setfill('0')</w:t>
        <w:br/>
        <w:t xml:space="preserve">                  &lt;&lt; std::setw(8) &lt;&lt; (base_offset + row) &lt;&lt; "  ";</w:t>
        <w:br/>
        <w:br/>
        <w:t xml:space="preserve">        for (std::size_t column = 0; column &lt; width; ++column) {</w:t>
        <w:br/>
        <w:t xml:space="preserve">            if (row + column &lt; bytes.size()) {</w:t>
        <w:br/>
        <w:t xml:space="preserve">                std::cout &lt;&lt; std::setw(2)</w:t>
        <w:br/>
        <w:t xml:space="preserve">                          &lt;&lt; static_cast&lt;unsigned&gt;(bytes[row + column])</w:t>
        <w:br/>
        <w:t xml:space="preserve">                          &lt;&lt; ' ';</w:t>
        <w:br/>
        <w:t xml:space="preserve">            } else {</w:t>
        <w:br/>
        <w:t xml:space="preserve">                std::cout &lt;&lt; "   ";</w:t>
        <w:br/>
        <w:t xml:space="preserve">            }</w:t>
        <w:br/>
        <w:t xml:space="preserve">            if (column == 7) std::cout &lt;&lt; ' ';</w:t>
        <w:br/>
        <w:t xml:space="preserve">        }</w:t>
        <w:br/>
        <w:br/>
        <w:t xml:space="preserve">        std::cout &lt;&lt; ' ';</w:t>
        <w:br/>
        <w:t xml:space="preserve">        for (std::size_t column = 0;</w:t>
        <w:br/>
        <w:t xml:space="preserve">             column &lt; width &amp;&amp; row + column &lt; bytes.size(); ++column) {</w:t>
        <w:br/>
        <w:t xml:space="preserve">            const unsigned char value = bytes[row + column];</w:t>
        <w:br/>
        <w:t xml:space="preserve">            std::cout &lt;&lt; (std::isprint(value)</w:t>
        <w:br/>
        <w:t xml:space="preserve">                              ? static_cast&lt;char&gt;(value) : '.');</w:t>
        <w:br/>
        <w:t xml:space="preserve">        }</w:t>
        <w:br/>
        <w:t xml:space="preserve">        std::cout &lt;&lt; '\n';</w:t>
        <w:br/>
        <w:t xml:space="preserve">    }</w:t>
        <w:br/>
        <w:t>}</w:t>
        <w:br/>
        <w:br/>
        <w:t>int main(int argc, char** argv) {</w:t>
        <w:br/>
        <w:t xml:space="preserve">    if (argc != 2) {</w:t>
        <w:br/>
        <w:t xml:space="preserve">        std::cerr &lt;&lt; "usage: dat_bytes &lt;file&gt;\n";</w:t>
        <w:br/>
        <w:t xml:space="preserve">        return 2;</w:t>
        <w:br/>
        <w:t xml:space="preserve">    }</w:t>
        <w:br/>
        <w:br/>
        <w:t xml:space="preserve">    try {</w:t>
        <w:br/>
        <w:t xml:space="preserve">        constexpr std::size_t preview_size = 64 * 1024;</w:t>
        <w:br/>
        <w:t xml:space="preserve">        const auto bytes = read_range(argv[1], 0, preview_size);</w:t>
        <w:br/>
        <w:t xml:space="preserve">        std::cout &lt;&lt; "Read " &lt;&lt; std::dec &lt;&lt; bytes.size()</w:t>
        <w:br/>
        <w:t xml:space="preserve">                  &lt;&lt; " bytes (preview limit " &lt;&lt; preview_size &lt;&lt; ")\n";</w:t>
        <w:br/>
        <w:t xml:space="preserve">        dump_hex(bytes, 0);</w:t>
        <w:br/>
        <w:t xml:space="preserve">    } catch (const std::exception&amp; error) {</w:t>
        <w:br/>
        <w:t xml:space="preserve">        std::cerr &lt;&lt; "error: " &lt;&lt; error.what() &lt;&lt; '\n';</w:t>
        <w:br/>
        <w:t xml:space="preserve">        return 1;</w:t>
        <w:br/>
        <w:t xml:space="preserve">    }</w:t>
        <w:br/>
        <w:t>}</w:t>
      </w:r>
    </w:p>
    <w:p>
      <w:pPr/>
      <w:r>
        <w:t>この初稿のreaderはfile pathだけを受け取る。後の改訂では、明示的なstarting offsetとbyte countを受け取り、完全なfile sizeを記録し、file全体または選択rangeのhashを計算するべきである。これにより、filename、installation、client buildが異なっても二つの観測を比較できる。</w:t>
      </w:r>
    </w:p>
    <w:p>
      <w:pPr>
        <w:pStyle w:val="Heading2"/>
      </w:pPr>
      <w:r>
        <w:t>7.3 見た目ではなくbyteを比較する</w:t>
      </w:r>
    </w:p>
    <w:p>
      <w:pPr/>
      <w:r>
        <w:t>検証ではabsolute offset上の値を比較する。file先頭、多数のzeroを含む領域、さまざまな値を含む領域、最後のpartial rowを含め、互いに離れた複数rangeを選ぶとよい。custom readerと独立したreferenceはbyte単位で一致しなければならない。visible text columnだけの比較では不十分である。character decodingが違ってもunderlying byteは同じことがあるためである。</w:t>
      </w:r>
    </w:p>
    <w:p>
      <w:pPr/>
      <w:r>
        <w:t>offset notationは明示する。decimal表示の連続rowは0、16、32、48である。hexadecimal表示では同じrowが0x00、0x10、0x20、0x30になる。どちらも正しいが、headingがhexadecimalと示す一方でrowがdecimalなら、存在しない不一致を作る。本書では、prose中のhexadecimal offsetには0x prefixを、dumpにはOffset(h)を使う。</w:t>
      </w:r>
    </w:p>
    <w:p>
      <w:pPr>
        <w:pStyle w:val="Heading2"/>
      </w:pPr>
      <w:r>
        <w:t>7.4 最初の観測から確立できること</w:t>
      </w:r>
    </w:p>
    <w:p>
      <w:pPr/>
      <w:r>
        <w:t>調べた一つのDAT fileの先頭には、ASCII gutterでsystおよびcollと見えるprintable byte sequenceがあり、その後にzero-filled regionと強く反復するregionが続く。確認済みの観測は、そのfileでのbyte valueとlocationに限られる。sequenceはcandidate tagであり、確認済みtype nameではない。zeroはcandidate paddingまたはfieldであり、どちらの証明でもない。反復patternはstructured numeric data、packed value、transformed data、または別の何かでありうる。</w:t>
      </w:r>
    </w:p>
    <w:p>
      <w:pPr/>
      <w:r>
        <w:t>読めるsequence、長いzero run、反復値が同居することから、見えているrange全体が一様にencryptedであるというmodelは、最初の仮説として弱い。これは推論であり、encrypted regionが存在しないことの証明ではない。DAT containerはplain headerとtransformed payloadを混在させる可能性があり、resource familyごとに処理が異なる可能性もある。分析では、DAT extensionを持つ全fileへ一つの性質を割り当てず、境界を定めたregionを分類する。</w:t>
      </w:r>
    </w:p>
    <w:p>
      <w:pPr>
        <w:pStyle w:val="Heading2"/>
      </w:pPr>
      <w:r>
        <w:t>7.5 変換する前に分類する</w:t>
      </w:r>
    </w:p>
    <w:p>
      <w:pPr/>
      <w:r>
        <w:t>decryptionという語は、定義されたencryption algorithmと必要なkey materialを用いて暗号化を逆変換する場合に限るべきである。その前に、plain structured data、character encoding、compression、byteまたはbit permutation、XORに似たobfuscation、platform固有のnumeric representation、texture tiling、corruptionを検討する。これらは組み合わされることがあり、順序も重要である。たとえばpayloadはdeobfuscation後にdecompressionされ、周囲のrecord headerは直接読めるかもしれない。</w:t>
      </w:r>
    </w:p>
    <w:p>
      <w:pPr/>
      <w:r>
        <w:t>candidate transformationは、input byte rangeからoutput byte rangeへの明示的なfunctionとして表す。evidence recordにはsource file、source offset、input length、algorithm version、parameterまたはkey material、output length、validation resultを記す。original bufferはimmutableのまま残す。これにより結果を再現し、競合する変換を比較し、証拠を失わずに誤った解釈を取り消せる。</w:t>
      </w:r>
    </w:p>
    <w:p>
      <w:pPr>
        <w:pStyle w:val="Heading2"/>
      </w:pPr>
      <w:r>
        <w:t>7.6 提案したdecodeのvalidation gate</w:t>
      </w:r>
    </w:p>
    <w:p>
      <w:pPr/>
      <w:r>
        <w:t>outputが以前よりrandomでなく見えるという理由だけで変換を採用してはならない。resultは独立したinvariantを満たすべきである。record sizeがavailable range内に収まり、offsetがvalid boundaryを指し、countがcontaining recordをoverflowせず、alignmentが複数sampleで一貫し、known fieldがplausible valueを取り、期待されるreferenceが解決し、re-encodingまたはreversible operationの再適用でoriginal byteを正確に再現することを確認する。</w:t>
      </w:r>
    </w:p>
    <w:p>
      <w:pPr/>
      <w:r>
        <w:t>初期段階で最も強い証拠は、複数fileでの反復性から得られる。同じproposed header layout、size rule、flag behavior、transformation orderが、特例なしに独立して選んだ多数のrecordをparseできれば確信度は上がる。一つの選別sampleだけで成功するruleは仮説のままである。unknown fieldと未解明flag bitは、parserを成功して見せるためにclearせず、verbatimに保存する。</w:t>
      </w:r>
    </w:p>
    <w:p>
      <w:pPr>
        <w:pStyle w:val="EvidenceNote"/>
      </w:pPr>
      <w:r>
        <w:t>暫定結論。raw readerはreproducible input、absolute offset、failure checkを与えるため、decryption研究の基礎になる。ただしreader自体はdecryptorではない。次のimplementation layerがbyteを変換できるのは、transformation typeとvalidation contractを明示した後だけである。</w:t>
      </w:r>
    </w:p>
    <w:p>
      <w:pPr>
        <w:pStyle w:val="Heading3"/>
      </w:pPr>
      <w:r>
        <w:t>7.6.1 retail clientで確認されたchunk step</w:t>
      </w:r>
    </w:p>
    <w:p>
      <w:pPr/>
      <w:r>
        <w:t>retail clientは、chunk offset +4にある32-bit information wordを読み、7 bit右shiftし、0x7FFFFでmaskし、16倍して次のchunkへ進む。したがってsize fieldは19 bitである。残りのbitには7-bit type、is_shadow、is_extracted、3-bit version、is_virtualが保持される。このlayoutは32 bitをすべて使用するため、sizeを20 bitへ広げるとis_shadowと重なる。</w:t>
      </w:r>
    </w:p>
    <w:p>
      <w:pPr/>
      <w:r>
        <w:t>Listing 7.2はcomplete checkpoint programである。指定した一つのfileを取得し、確認済みinformation wordだけをdecodeし、zero advanceまたはrange外advanceを拒否し、すべてのboundaryを出力する。stepで得たrangeを自動的にpayloadと呼ばず、共通payload header sizeも仮定しない。</w:t>
      </w:r>
    </w:p>
    <w:p>
      <w:pPr>
        <w:pStyle w:val="Caption"/>
      </w:pPr>
      <w:r>
        <w:t>Listing 7.2　bounded DAT chunk walkを行うcomplete C++20 checkpoint。</w:t>
      </w:r>
    </w:p>
    <w:p>
      <w:pPr>
        <w:pStyle w:val="CodeBlock"/>
      </w:pPr>
      <w:r>
        <w:t>#include &lt;bit&gt;</w:t>
        <w:br/>
        <w:t>#include &lt;cstddef&gt;</w:t>
        <w:br/>
        <w:t>#include &lt;cstdint&gt;</w:t>
        <w:br/>
        <w:t>#include &lt;cstring&gt;</w:t>
        <w:br/>
        <w:t>#include &lt;filesystem&gt;</w:t>
        <w:br/>
        <w:t>#include &lt;fstream&gt;</w:t>
        <w:br/>
        <w:t>#include &lt;iomanip&gt;</w:t>
        <w:br/>
        <w:t>#include &lt;iostream&gt;</w:t>
        <w:br/>
        <w:t>#include &lt;span&gt;</w:t>
        <w:br/>
        <w:t>#include &lt;stdexcept&gt;</w:t>
        <w:br/>
        <w:t>#include &lt;vector&gt;</w:t>
        <w:br/>
        <w:br/>
        <w:t>using Bytes = std::vector&lt;std::byte&gt;;</w:t>
        <w:br/>
        <w:br/>
        <w:t>std::uint32_t read_u32_le(std::span&lt;const std::byte&gt; bytes,</w:t>
        <w:br/>
        <w:t xml:space="preserve">                          std::size_t offset) {</w:t>
        <w:br/>
        <w:t xml:space="preserve">    if (offset &gt; bytes.size() || bytes.size() - offset &lt; 4)</w:t>
        <w:br/>
        <w:t xml:space="preserve">        throw std::runtime_error("truncated 32-bit value");</w:t>
        <w:br/>
        <w:t xml:space="preserve">    std::uint32_t value{};</w:t>
        <w:br/>
        <w:t xml:space="preserve">    std::memcpy(&amp;value, bytes.data() + offset, sizeof value);</w:t>
        <w:br/>
        <w:t xml:space="preserve">    if constexpr (std::endian::native == std::endian::big) {</w:t>
        <w:br/>
        <w:t xml:space="preserve">        value = ((value &amp; 0x000000ffu) &lt;&lt; 24) |</w:t>
        <w:br/>
        <w:t xml:space="preserve">                ((value &amp; 0x0000ff00u) &lt;&lt; 8)  |</w:t>
        <w:br/>
        <w:t xml:space="preserve">                ((value &amp; 0x00ff0000u) &gt;&gt; 8)  |</w:t>
        <w:br/>
        <w:t xml:space="preserve">                ((value &amp; 0xff000000u) &gt;&gt; 24);</w:t>
        <w:br/>
        <w:t xml:space="preserve">    }</w:t>
        <w:br/>
        <w:t xml:space="preserve">    return value;</w:t>
        <w:br/>
        <w:t>}</w:t>
        <w:br/>
        <w:br/>
        <w:t>struct ChunkInfo {</w:t>
        <w:br/>
        <w:t xml:space="preserve">    std::uint8_t type;</w:t>
        <w:br/>
        <w:t xml:space="preserve">    std::uint32_t next_blocks;</w:t>
        <w:br/>
        <w:t xml:space="preserve">    bool is_shadow;</w:t>
        <w:br/>
        <w:t xml:space="preserve">    bool is_extracted;</w:t>
        <w:br/>
        <w:t xml:space="preserve">    std::uint8_t version;</w:t>
        <w:br/>
        <w:t xml:space="preserve">    bool is_virtual;</w:t>
        <w:br/>
        <w:t>};</w:t>
        <w:br/>
        <w:br/>
        <w:t>ChunkInfo decode_info(std::uint32_t word) {</w:t>
        <w:br/>
        <w:t xml:space="preserve">    return {</w:t>
        <w:br/>
        <w:t xml:space="preserve">        static_cast&lt;std::uint8_t&gt;(word &amp; 0x7fu),</w:t>
        <w:br/>
        <w:t xml:space="preserve">        (word &gt;&gt; 7) &amp; 0x7ffffu,</w:t>
        <w:br/>
        <w:t xml:space="preserve">        ((word &gt;&gt; 26) &amp; 1u) != 0,</w:t>
        <w:br/>
        <w:t xml:space="preserve">        ((word &gt;&gt; 27) &amp; 1u) != 0,</w:t>
        <w:br/>
        <w:t xml:space="preserve">        static_cast&lt;std::uint8_t&gt;((word &gt;&gt; 28) &amp; 0x7u),</w:t>
        <w:br/>
        <w:t xml:space="preserve">        ((word &gt;&gt; 31) &amp; 1u) != 0</w:t>
        <w:br/>
        <w:t xml:space="preserve">    };</w:t>
        <w:br/>
        <w:t>}</w:t>
        <w:br/>
        <w:br/>
        <w:t>Bytes read_file(const std::filesystem::path&amp; path,</w:t>
        <w:br/>
        <w:t xml:space="preserve">                std::uintmax_t maximum = 256u * 1024u * 1024u) {</w:t>
        <w:br/>
        <w:t xml:space="preserve">    const auto size = std::filesystem::file_size(path);</w:t>
        <w:br/>
        <w:t xml:space="preserve">    if (size &gt; maximum) throw std::runtime_error("file exceeds safety limit");</w:t>
        <w:br/>
        <w:t xml:space="preserve">    Bytes bytes(static_cast&lt;std::size_t&gt;(size));</w:t>
        <w:br/>
        <w:t xml:space="preserve">    std::ifstream input(path, std::ios::binary);</w:t>
        <w:br/>
        <w:t xml:space="preserve">    if (!input) throw std::runtime_error("cannot open input file");</w:t>
        <w:br/>
        <w:t xml:space="preserve">    input.read(reinterpret_cast&lt;char*&gt;(bytes.data()),</w:t>
        <w:br/>
        <w:t xml:space="preserve">               static_cast&lt;std::streamsize&gt;(bytes.size()));</w:t>
        <w:br/>
        <w:t xml:space="preserve">    if (!input) throw std::runtime_error("short read");</w:t>
        <w:br/>
        <w:t xml:space="preserve">    return bytes;</w:t>
        <w:br/>
        <w:t>}</w:t>
        <w:br/>
        <w:br/>
        <w:t>void walk_chunks(std::span&lt;const std::byte&gt; bytes) {</w:t>
        <w:br/>
        <w:t xml:space="preserve">    std::size_t offset = 0;</w:t>
        <w:br/>
        <w:t xml:space="preserve">    while (offset &lt; bytes.size()) {</w:t>
        <w:br/>
        <w:t xml:space="preserve">        if (bytes.size() - offset &lt; 8)</w:t>
        <w:br/>
        <w:t xml:space="preserve">            throw std::runtime_error("truncated chunk prefix");</w:t>
        <w:br/>
        <w:br/>
        <w:t xml:space="preserve">        const std::uint32_t word = read_u32_le(bytes, offset + 4);</w:t>
        <w:br/>
        <w:t xml:space="preserve">        const ChunkInfo info = decode_info(word);</w:t>
        <w:br/>
        <w:t xml:space="preserve">        const std::size_t next = static_cast&lt;std::size_t&gt;(info.next_blocks) &lt;&lt; 4;</w:t>
        <w:br/>
        <w:t xml:space="preserve">        if (next == 0) throw std::runtime_error("zero-length chunk");</w:t>
        <w:br/>
        <w:t xml:space="preserve">        if (next &gt; bytes.size() - offset)</w:t>
        <w:br/>
        <w:t xml:space="preserve">            throw std::runtime_error("chunk extends beyond file");</w:t>
        <w:br/>
        <w:br/>
        <w:t xml:space="preserve">        std::cout &lt;&lt; "offset=0x" &lt;&lt; std::hex &lt;&lt; offset</w:t>
        <w:br/>
        <w:t xml:space="preserve">                  &lt;&lt; " type=0x" &lt;&lt; unsigned(info.type)</w:t>
        <w:br/>
        <w:t xml:space="preserve">                  &lt;&lt; " bytes=0x" &lt;&lt; next</w:t>
        <w:br/>
        <w:t xml:space="preserve">                  &lt;&lt; " shadow=" &lt;&lt; info.is_shadow</w:t>
        <w:br/>
        <w:t xml:space="preserve">                  &lt;&lt; " extracted=" &lt;&lt; info.is_extracted</w:t>
        <w:br/>
        <w:t xml:space="preserve">                  &lt;&lt; " version=" &lt;&lt; std::dec &lt;&lt; unsigned(info.version)</w:t>
        <w:br/>
        <w:t xml:space="preserve">                  &lt;&lt; " virtual=" &lt;&lt; info.is_virtual &lt;&lt; '\n';</w:t>
        <w:br/>
        <w:t xml:space="preserve">        offset += next;</w:t>
        <w:br/>
        <w:t xml:space="preserve">    }</w:t>
        <w:br/>
        <w:t>}</w:t>
        <w:br/>
        <w:br/>
        <w:t>int main(int argc, char** argv) {</w:t>
        <w:br/>
        <w:t xml:space="preserve">    try {</w:t>
        <w:br/>
        <w:t xml:space="preserve">        if (argc != 2) {</w:t>
        <w:br/>
        <w:t xml:space="preserve">            std::cerr &lt;&lt; "usage: dat_chunks &lt;input.dat&gt;\n";</w:t>
        <w:br/>
        <w:t xml:space="preserve">            return 2;</w:t>
        <w:br/>
        <w:t xml:space="preserve">        }</w:t>
        <w:br/>
        <w:t xml:space="preserve">        const Bytes bytes = read_file(argv[1]);</w:t>
        <w:br/>
        <w:t xml:space="preserve">        walk_chunks(bytes);</w:t>
        <w:br/>
        <w:t xml:space="preserve">        return 0;</w:t>
        <w:br/>
        <w:t xml:space="preserve">    } catch (const std::exception&amp; error) {</w:t>
        <w:br/>
        <w:t xml:space="preserve">        std::cerr &lt;&lt; "error: " &lt;&lt; error.what() &lt;&lt; '\n';</w:t>
        <w:br/>
        <w:t xml:space="preserve">        return 1;</w:t>
        <w:br/>
        <w:t xml:space="preserve">    }</w:t>
        <w:br/>
        <w:t>}</w:t>
      </w:r>
    </w:p>
    <w:p>
      <w:pPr/>
      <w:r>
        <w:t>checkpoint test。最後のchunkを含む複数の出力offsetを、独立したbyte viewと比較する。すべてのstepが16-byte alignmentを満たし、file内に収まり、選択rangeの終端へ正確に到達した場合だけ合格とする。失敗した場合、そのresourceはoffset zeroからこのwalkを用いない、fileがtruncatedである、または外側containerの別ruleを先に確立する必要がある。</w:t>
      </w:r>
    </w:p>
    <w:p>
      <w:pPr>
        <w:pStyle w:val="Heading3"/>
      </w:pPr>
      <w:r>
        <w:t>7.6.2 推測できないtransformation registry</w:t>
      </w:r>
    </w:p>
    <w:p>
      <w:pPr/>
      <w:r>
        <w:t>累積clientは、transformationをregistry経由で実行する。初期registryが対応するのはidentity operationだけである。decryption、deobfuscation、decompression、layout transformは、そのinput range、parameter、output invariant、およびround-tripまたはcross-file validationを文書化してから登録する。未知identifierはUnsupportedTransformとなり、evidence logに残る。</w:t>
      </w:r>
    </w:p>
    <w:p>
      <w:pPr>
        <w:pStyle w:val="Caption"/>
      </w:pPr>
      <w:r>
        <w:t>Listing 7.3　明示的なunsupported pathを持つtransformation dispatch。</w:t>
      </w:r>
    </w:p>
    <w:p>
      <w:pPr>
        <w:pStyle w:val="CodeBlock"/>
      </w:pPr>
      <w:r>
        <w:t>enum class TransformId : std::uint32_t { Plain = 0 };</w:t>
        <w:br/>
        <w:br/>
        <w:t>class UnsupportedTransform : public std::runtime_error {</w:t>
        <w:br/>
        <w:t>public:</w:t>
        <w:br/>
        <w:t xml:space="preserve">    explicit UnsupportedTransform(std::uint32_t id)</w:t>
        <w:br/>
        <w:t xml:space="preserve">        : std::runtime_error("unsupported payload transform " +</w:t>
        <w:br/>
        <w:t xml:space="preserve">                             std::to_string(id)) {}</w:t>
        <w:br/>
        <w:t>};</w:t>
        <w:br/>
        <w:br/>
        <w:t>using TransformFunction = std::vector&lt;std::byte&gt; (*)(</w:t>
        <w:br/>
        <w:t xml:space="preserve">    std::span&lt;const std::byte&gt; source,</w:t>
        <w:br/>
        <w:t xml:space="preserve">    std::span&lt;const std::byte&gt; parameters);</w:t>
        <w:br/>
        <w:br/>
        <w:t>class TransformRegistry {</w:t>
        <w:br/>
        <w:t xml:space="preserve">    std::unordered_map&lt;std::uint32_t, TransformFunction&gt; functions_;</w:t>
        <w:br/>
        <w:t>public:</w:t>
        <w:br/>
        <w:t xml:space="preserve">    TransformRegistry() {</w:t>
        <w:br/>
        <w:t xml:space="preserve">        functions_.emplace(static_cast&lt;std::uint32_t&gt;(TransformId::Plain),</w:t>
        <w:br/>
        <w:t xml:space="preserve">            [](std::span&lt;const std::byte&gt; source,</w:t>
        <w:br/>
        <w:t xml:space="preserve">               std::span&lt;const std::byte&gt;) {</w:t>
        <w:br/>
        <w:t xml:space="preserve">                return std::vector&lt;std::byte&gt;(source.begin(), source.end());</w:t>
        <w:br/>
        <w:t xml:space="preserve">            });</w:t>
        <w:br/>
        <w:t xml:space="preserve">    }</w:t>
        <w:br/>
        <w:br/>
        <w:t xml:space="preserve">    void register_verified(std::uint32_t id, TransformFunction function) {</w:t>
        <w:br/>
        <w:t xml:space="preserve">        if (!function || functions_.contains(id))</w:t>
        <w:br/>
        <w:t xml:space="preserve">            throw std::logic_error("invalid transform registration");</w:t>
        <w:br/>
        <w:t xml:space="preserve">        functions_.emplace(id, function);</w:t>
        <w:br/>
        <w:t xml:space="preserve">    }</w:t>
        <w:br/>
        <w:br/>
        <w:t xml:space="preserve">    std::vector&lt;std::byte&gt; decode(</w:t>
        <w:br/>
        <w:t xml:space="preserve">        std::uint32_t id, std::span&lt;const std::byte&gt; source,</w:t>
        <w:br/>
        <w:t xml:space="preserve">        std::span&lt;const std::byte&gt; parameters = {}) const {</w:t>
        <w:br/>
        <w:t xml:space="preserve">        const auto found = functions_.find(id);</w:t>
        <w:br/>
        <w:t xml:space="preserve">        if (found == functions_.end()) throw UnsupportedTransform(id);</w:t>
        <w:br/>
        <w:t xml:space="preserve">        return found-&gt;second(source, parameters);</w:t>
        <w:br/>
        <w:t xml:space="preserve">    }</w:t>
        <w:br/>
        <w:t>};</w:t>
      </w:r>
    </w:p>
    <w:p>
      <w:pPr>
        <w:pStyle w:val="Heading2"/>
      </w:pPr>
      <w:r>
        <w:t>7.7 描画文脈としてのdevice</w:t>
      </w:r>
    </w:p>
    <w:p>
      <w:r>
        <w:t>deviceは、applicationがグラフィックスシステムに処理を記述する地点である。render target、depth-stencil surface、swap-chain behavior、capability information、drawに使われるactive stateを保持または公開する。deviceはsceneそのものではない。applicationがresourceをbindし、deviceを通じてgeometryを送出して初めてscene dataが可視になる。</w:t>
      </w:r>
    </w:p>
    <w:p>
      <w:r>
        <w:t>調査では、device activityが順序付きの記録を与えるため有用である。resource creation、state change、texture binding、stream selection、draw callをtimelineに置ける。ただし、call nameだけではterrain、character、effect、interfaceのどれに属するかは分からないため、scene contextも必要である。</w:t>
      </w:r>
    </w:p>
    <w:p>
      <w:pPr>
        <w:pStyle w:val="Heading2"/>
      </w:pPr>
      <w:r>
        <w:t>7.8 resourceと所有関係</w:t>
      </w:r>
    </w:p>
    <w:p>
      <w:r>
        <w:t>Direct3D 8のresourceにはtexture、vertex buffer、index buffer、surface、render target、depth-stencil surfaceがある。deviceはCreateTexture、CreateVertexBuffer、CreateIndexBuffer、CreateRenderTarget、CreateDepthStencilSurfaceのような作成methodを提供する。resource descriptionにはdimension、format、usage、memory poolなどのpropertyが記録される。</w:t>
      </w:r>
    </w:p>
    <w:p>
      <w:r>
        <w:t>resourceはグラフィックス上の役割を持つdataであり、必ずしも一つのassetではない。一つのtextureは複数のmaterialで再利用でき、一つのvertex bufferは複数のdraw rangeを含められ、surfaceは目に見える画像ではなく中間destinationになりうる。traceを読むときは、視覚的な名前を与える前にresource identifierとbinding historyを記録する。</w:t>
      </w:r>
    </w:p>
    <w:p>
      <w:pPr>
        <w:pStyle w:val="Heading2"/>
      </w:pPr>
      <w:r>
        <w:t>7.9 慣例的なDirect3D 8フレーム</w:t>
      </w:r>
    </w:p>
    <w:p>
      <w:r>
        <w:t>慣例的なAPI-level frameでは、resourceを準備または更新し、必要ならtargetをclearし、BeginSceneを呼び、stateとbindingを設定し、DrawPrimitiveまたはDrawIndexedPrimitiveを発行し、EndSceneを呼び、最後にPresentを呼ぶ。BeginSceneとEndSceneはAPIでscene boundaryを定め、Presentはdeviceが所有する次のback bufferをpresentation pathへ渡す。</w:t>
      </w:r>
    </w:p>
    <w:p>
      <w:r>
        <w:t>この順序は有用なreference modelであって、すべてのinternal passについての記述ではない。engineはscene boundaryの前にresource処理を行い、複数のtargetを使い、stateを再利用し、一枚の画像からは分からない形で処理を遅延させることがある。clientとbuildにおける実際の順序を確立できるのは観測されたtraceだけである。</w:t>
      </w:r>
    </w:p>
    <w:p>
      <w:pPr>
        <w:pStyle w:val="Heading3"/>
      </w:pPr>
      <w:r>
        <w:t>7.9.1 complete graphics checkpoint</w:t>
      </w:r>
    </w:p>
    <w:p>
      <w:pPr/>
      <w:r>
        <w:t>Listing 7.4は、最初のcomplete rendering executableである。native windowを作成し、Direct3D 8 interfaceとdeviceを取得し、back bufferをclearし、BeginSceneとEndSceneでframeを囲み、presentし、cooperative-levelのreset pathを処理する。assetについての仮定は含まない。</w:t>
      </w:r>
    </w:p>
    <w:p>
      <w:pPr/>
      <w:r>
        <w:t>このlistingをC++20としてcompileし、Direct3D 8 entry pointを実装するplatform import libraryとlinkする。操作のtoolchain固有の書式は固定しない。合格条件は、960×540の応答可能なwindowに濃い青色のclient areaが表示されること、およびwindowを閉じたときdeviceとAPI interfaceが解放されることである。</w:t>
      </w:r>
    </w:p>
    <w:p>
      <w:pPr>
        <w:pStyle w:val="Caption"/>
      </w:pPr>
      <w:r>
        <w:t>Listing 7.4　window、device、frame、presentation、recoveryのcomplete checkpoint。</w:t>
      </w:r>
    </w:p>
    <w:p>
      <w:pPr>
        <w:pStyle w:val="CodeBlock"/>
      </w:pPr>
      <w:r>
        <w:t>#define WIN32_LEAN_AND_MEAN</w:t>
        <w:br/>
        <w:t>#include &lt;windows.h&gt;</w:t>
        <w:br/>
        <w:t>#include &lt;d3d8.h&gt;</w:t>
        <w:br/>
        <w:t>#include &lt;stdexcept&gt;</w:t>
        <w:br/>
        <w:br/>
        <w:t>LRESULT CALLBACK window_proc(HWND window, UINT message,</w:t>
        <w:br/>
        <w:t xml:space="preserve">                             WPARAM wparam, LPARAM lparam) {</w:t>
        <w:br/>
        <w:t xml:space="preserve">    if (message == WM_DESTROY) {</w:t>
        <w:br/>
        <w:t xml:space="preserve">        PostQuitMessage(0);</w:t>
        <w:br/>
        <w:t xml:space="preserve">        return 0;</w:t>
        <w:br/>
        <w:t xml:space="preserve">    }</w:t>
        <w:br/>
        <w:t xml:space="preserve">    return DefWindowProcW(window, message, wparam, lparam);</w:t>
        <w:br/>
        <w:t>}</w:t>
        <w:br/>
        <w:br/>
        <w:t>struct GraphicsCheckpoint {</w:t>
        <w:br/>
        <w:t xml:space="preserve">    HWND window{};</w:t>
        <w:br/>
        <w:t xml:space="preserve">    IDirect3D8* api{};</w:t>
        <w:br/>
        <w:t xml:space="preserve">    IDirect3DDevice8* device{};</w:t>
        <w:br/>
        <w:t xml:space="preserve">    D3DPRESENT_PARAMETERS presentation{};</w:t>
        <w:br/>
        <w:br/>
        <w:t xml:space="preserve">    ~GraphicsCheckpoint() {</w:t>
        <w:br/>
        <w:t xml:space="preserve">        if (device) device-&gt;Release();</w:t>
        <w:br/>
        <w:t xml:space="preserve">        if (api) api-&gt;Release();</w:t>
        <w:br/>
        <w:t xml:space="preserve">        if (window) DestroyWindow(window);</w:t>
        <w:br/>
        <w:t xml:space="preserve">    }</w:t>
        <w:br/>
        <w:br/>
        <w:t xml:space="preserve">    void create(HINSTANCE instance) {</w:t>
        <w:br/>
        <w:t xml:space="preserve">        WNDCLASSW wc{};</w:t>
        <w:br/>
        <w:t xml:space="preserve">        wc.hInstance = instance;</w:t>
        <w:br/>
        <w:t xml:space="preserve">        wc.lpfnWndProc = window_proc;</w:t>
        <w:br/>
        <w:t xml:space="preserve">        wc.lpszClassName = L"RenderingVanadielCheckpoint";</w:t>
        <w:br/>
        <w:t xml:space="preserve">        wc.hCursor = LoadCursorW(nullptr, IDC_ARROW);</w:t>
        <w:br/>
        <w:t xml:space="preserve">        if (!RegisterClassW(&amp;wc) &amp;&amp; GetLastError() != ERROR_CLASS_ALREADY_EXISTS)</w:t>
        <w:br/>
        <w:t xml:space="preserve">            throw std::runtime_error("RegisterClassW failed");</w:t>
        <w:br/>
        <w:br/>
        <w:t xml:space="preserve">        window = CreateWindowExW(0, wc.lpszClassName,</w:t>
        <w:br/>
        <w:t xml:space="preserve">            L"Rendering Vana'diel - graphics checkpoint",</w:t>
        <w:br/>
        <w:t xml:space="preserve">            WS_OVERLAPPEDWINDOW, CW_USEDEFAULT, CW_USEDEFAULT,</w:t>
        <w:br/>
        <w:t xml:space="preserve">            960, 540, nullptr, nullptr, instance, nullptr);</w:t>
        <w:br/>
        <w:t xml:space="preserve">        if (!window) throw std::runtime_error("CreateWindowExW failed");</w:t>
        <w:br/>
        <w:br/>
        <w:t xml:space="preserve">        api = Direct3DCreate8(D3D_SDK_VERSION);</w:t>
        <w:br/>
        <w:t xml:space="preserve">        if (!api) throw std::runtime_error("Direct3DCreate8 failed");</w:t>
        <w:br/>
        <w:br/>
        <w:t xml:space="preserve">        presentation.Windowed = TRUE;</w:t>
        <w:br/>
        <w:t xml:space="preserve">        presentation.SwapEffect = D3DSWAPEFFECT_DISCARD;</w:t>
        <w:br/>
        <w:t xml:space="preserve">        presentation.BackBufferFormat = D3DFMT_UNKNOWN;</w:t>
        <w:br/>
        <w:t xml:space="preserve">        presentation.EnableAutoDepthStencil = TRUE;</w:t>
        <w:br/>
        <w:t xml:space="preserve">        presentation.AutoDepthStencilFormat = D3DFMT_D16;</w:t>
        <w:br/>
        <w:t xml:space="preserve">        presentation.hDeviceWindow = window;</w:t>
        <w:br/>
        <w:br/>
        <w:t xml:space="preserve">        HRESULT result = api-&gt;CreateDevice(D3DADAPTER_DEFAULT,</w:t>
        <w:br/>
        <w:t xml:space="preserve">            D3DDEVTYPE_HAL, window, D3DCREATE_HARDWARE_VERTEXPROCESSING,</w:t>
        <w:br/>
        <w:t xml:space="preserve">            &amp;presentation, &amp;device);</w:t>
        <w:br/>
        <w:t xml:space="preserve">        if (FAILED(result)) {</w:t>
        <w:br/>
        <w:t xml:space="preserve">            result = api-&gt;CreateDevice(D3DADAPTER_DEFAULT, D3DDEVTYPE_HAL,</w:t>
        <w:br/>
        <w:t xml:space="preserve">                window, D3DCREATE_SOFTWARE_VERTEXPROCESSING,</w:t>
        <w:br/>
        <w:t xml:space="preserve">                &amp;presentation, &amp;device);</w:t>
        <w:br/>
        <w:t xml:space="preserve">        }</w:t>
        <w:br/>
        <w:t xml:space="preserve">        if (FAILED(result)) throw std::runtime_error("CreateDevice failed");</w:t>
        <w:br/>
        <w:t xml:space="preserve">        ShowWindow(window, SW_SHOW);</w:t>
        <w:br/>
        <w:t xml:space="preserve">    }</w:t>
        <w:br/>
        <w:br/>
        <w:t xml:space="preserve">    bool recover_if_needed() {</w:t>
        <w:br/>
        <w:t xml:space="preserve">        const HRESULT state = device-&gt;TestCooperativeLevel();</w:t>
        <w:br/>
        <w:t xml:space="preserve">        if (state == D3DERR_DEVICELOST) return false;</w:t>
        <w:br/>
        <w:t xml:space="preserve">        if (state == D3DERR_DEVICENOTRESET)</w:t>
        <w:br/>
        <w:t xml:space="preserve">            return SUCCEEDED(device-&gt;Reset(&amp;presentation));</w:t>
        <w:br/>
        <w:t xml:space="preserve">        return SUCCEEDED(state);</w:t>
        <w:br/>
        <w:t xml:space="preserve">    }</w:t>
        <w:br/>
        <w:br/>
        <w:t xml:space="preserve">    void render() {</w:t>
        <w:br/>
        <w:t xml:space="preserve">        if (!recover_if_needed()) return;</w:t>
        <w:br/>
        <w:t xml:space="preserve">        device-&gt;Clear(0, nullptr, D3DCLEAR_TARGET | D3DCLEAR_ZBUFFER,</w:t>
        <w:br/>
        <w:t xml:space="preserve">                      D3DCOLOR_XRGB(24, 40, 64), 1.0f, 0);</w:t>
        <w:br/>
        <w:t xml:space="preserve">        if (SUCCEEDED(device-&gt;BeginScene())) device-&gt;EndScene();</w:t>
        <w:br/>
        <w:t xml:space="preserve">        device-&gt;Present(nullptr, nullptr, nullptr, nullptr);</w:t>
        <w:br/>
        <w:t xml:space="preserve">    }</w:t>
        <w:br/>
        <w:t>};</w:t>
        <w:br/>
        <w:br/>
        <w:t>int main() {</w:t>
        <w:br/>
        <w:t xml:space="preserve">    try {</w:t>
        <w:br/>
        <w:t xml:space="preserve">        GraphicsCheckpoint app;</w:t>
        <w:br/>
        <w:t xml:space="preserve">        app.create(GetModuleHandleW(nullptr));</w:t>
        <w:br/>
        <w:t xml:space="preserve">        MSG message{};</w:t>
        <w:br/>
        <w:t xml:space="preserve">        while (message.message != WM_QUIT) {</w:t>
        <w:br/>
        <w:t xml:space="preserve">            if (PeekMessageW(&amp;message, nullptr, 0, 0, PM_REMOVE)) {</w:t>
        <w:br/>
        <w:t xml:space="preserve">                TranslateMessage(&amp;message);</w:t>
        <w:br/>
        <w:t xml:space="preserve">                DispatchMessageW(&amp;message);</w:t>
        <w:br/>
        <w:t xml:space="preserve">            } else {</w:t>
        <w:br/>
        <w:t xml:space="preserve">                app.render();</w:t>
        <w:br/>
        <w:t xml:space="preserve">            }</w:t>
        <w:br/>
        <w:t xml:space="preserve">        }</w:t>
        <w:br/>
        <w:t xml:space="preserve">        return static_cast&lt;int&gt;(message.wParam);</w:t>
        <w:br/>
        <w:t xml:space="preserve">    } catch (...) {</w:t>
        <w:br/>
        <w:t xml:space="preserve">        return 1;</w:t>
        <w:br/>
        <w:t xml:space="preserve">    }</w:t>
        <w:br/>
        <w:t>}</w:t>
      </w:r>
    </w:p>
    <w:p>
      <w:pPr>
        <w:pStyle w:val="Heading2"/>
      </w:pPr>
      <w:r>
        <w:t>7.10 lifetime、update、reuse</w:t>
      </w:r>
    </w:p>
    <w:p>
      <w:r>
        <w:t>resourceのlifetimeは多くのframeにまたがりうる。static geometryや頻繁に使うtextureは一度作成され、繰り返しbindされることがある。dynamic dataはanimationやeffectの変化に合わせてlock、update、unlockされうる。この違いは重要である。重そうに見える視覚結果が、現在のframeで重い処理を行うのではなく、前もって準備したdataに依存している場合がある。</w:t>
      </w:r>
    </w:p>
    <w:p>
      <w:r>
        <w:t>証拠台帳ではcreation、update、binding、draw useを分けるべきである。これにより、textureのcreationを調査中sceneでsampleされた証拠とみなしたり、buffer updateをその全内容がrenderされた証拠とみなしたりする誤りを防げる。</w:t>
      </w:r>
    </w:p>
    <w:p>
      <w:pPr>
        <w:pStyle w:val="Heading2"/>
      </w:pPr>
      <w:r>
        <w:t>7.11 device traceに記録すること</w:t>
      </w:r>
    </w:p>
    <w:p>
      <w:r>
        <w:t>少なくとも、判明しているdevice creation parameter、targetとdepth surface、resource descriptor、state-setting call、textureとstream binding、draw callとそのcount、scene boundary、presentation callを記録する。各eventを第2章で定めたcapture conditionへ結び付ける。そうすれば後の章は、もっともらしいが根拠のない順序を語るのではなく、証拠からpassを再構成できる。</w:t>
      </w:r>
    </w:p>
    <w:p>
      <w:pPr>
        <w:pStyle w:val="EvidenceNote"/>
      </w:pPr>
      <w:r>
        <w:t>ゲーム固有の境界。Direct3D 8 APIはdeviceを通じて何を表現できるかを定めるが、client固有の証拠なしにファイナルファンタジーXIがどの選択をしたかは示さない。</w:t>
      </w:r>
    </w:p>
    <w:p>
      <w:pPr>
        <w:pStyle w:val="Heading3"/>
      </w:pPr>
      <w:r>
        <w:t>7.6.3 VTABLEとFTABLEによるfile identifierの解決</w:t>
      </w:r>
    </w:p>
    <w:p>
      <w:pPr/>
      <w:r>
        <w:t>client側のresource identifierはfilesystem pathではない。installation tableは、まずROM volumeを選び、directoryとfilenameを一つの16-bit値にencodeする。directory = packed / 0x80、file = packed % 0x80である。Listing 7.5はinstalled volumeを順に調べ、table entry欠落、truncated table、target file欠落を別々の結果として扱う。</w:t>
      </w:r>
    </w:p>
    <w:p>
      <w:pPr>
        <w:pStyle w:val="Caption"/>
      </w:pPr>
      <w:r>
        <w:t>Listing 7.5　toolchain非依存のresource-ID解決。</w:t>
      </w:r>
    </w:p>
    <w:p>
      <w:pPr>
        <w:pStyle w:val="CodeBlock"/>
      </w:pPr>
      <w:r>
        <w:t>struct ResolvedResource {</w:t>
        <w:br/>
        <w:t xml:space="preserve">    ResourceId id;</w:t>
        <w:br/>
        <w:t xml:space="preserve">    std::uint8_t volume;</w:t>
        <w:br/>
        <w:t xml:space="preserve">    std::uint16_t packedLocation;</w:t>
        <w:br/>
        <w:t xml:space="preserve">    std::filesystem::path path;</w:t>
        <w:br/>
        <w:t>};</w:t>
        <w:br/>
        <w:br/>
        <w:t>std::optional&lt;ResolvedResource&gt; resolveResourceId(</w:t>
        <w:br/>
        <w:t xml:space="preserve">    const std::filesystem::path&amp; root, ResourceId id) {</w:t>
        <w:br/>
        <w:t xml:space="preserve">    for (std::uint8_t volume = 1; volume &lt; 20; ++volume) {</w:t>
        <w:br/>
        <w:t xml:space="preserve">        const std::string suffix = volume == 1 ? "" : std::to_string(volume);</w:t>
        <w:br/>
        <w:t xml:space="preserve">        const auto tableRoot = volume == 1 ? root : root / ("ROM" + suffix);</w:t>
        <w:br/>
        <w:t xml:space="preserve">        const auto vtable = tableRoot / ("VTABLE" + suffix + ".DAT");</w:t>
        <w:br/>
        <w:t xml:space="preserve">        const auto ftable = tableRoot / ("FTABLE" + suffix + ".DAT");</w:t>
        <w:br/>
        <w:t xml:space="preserve">        if (!exists(vtable) || !exists(ftable)) continue;</w:t>
        <w:br/>
        <w:br/>
        <w:t xml:space="preserve">        const auto selectedVolume = readU8At(vtable, id.value);</w:t>
        <w:br/>
        <w:t xml:space="preserve">        if (!selectedVolume || *selectedVolume != volume) continue;</w:t>
        <w:br/>
        <w:t xml:space="preserve">        const auto packed = readU16LEAt(ftable, checkedMul(id.value, 2));</w:t>
        <w:br/>
        <w:t xml:space="preserve">        if (!packed) throw ParseError("truncated FTABLE entry");</w:t>
        <w:br/>
        <w:br/>
        <w:t xml:space="preserve">        const auto directory = *packed / 0x80u;</w:t>
        <w:br/>
        <w:t xml:space="preserve">        const auto file = *packed % 0x80u;</w:t>
        <w:br/>
        <w:t xml:space="preserve">        const auto rom = volume == 1 ? "ROM" : "ROM" + suffix;</w:t>
        <w:br/>
        <w:t xml:space="preserve">        const auto path = root / rom / std::to_string(directory) /</w:t>
        <w:br/>
        <w:t xml:space="preserve">                          (std::to_string(file) + ".DAT");</w:t>
        <w:br/>
        <w:t xml:space="preserve">        if (!exists(path)) throw ParseError("table entry names a missing DAT");</w:t>
        <w:br/>
        <w:t xml:space="preserve">        return ResolvedResource{id, volume, *packed, path};</w:t>
        <w:br/>
        <w:t xml:space="preserve">    }</w:t>
        <w:br/>
        <w:t xml:space="preserve">    return std::nullopt;</w:t>
        <w:br/>
        <w:t>}</w:t>
      </w:r>
    </w:p>
    <w:p>
      <w:pPr>
        <w:pStyle w:val="Heading3"/>
      </w:pPr>
      <w:r>
        <w:t>7.6.4 decodeの前にrecognizeする</w:t>
      </w:r>
    </w:p>
    <w:p>
      <w:pPr/>
      <w:r>
        <w:t>common walkerは、すべてのtype値をdecoderへ渡してはならない。handlerは、bounded recordがsupported、structurally invalid、または現在のclientではunknownかを先に判定する。unknown recordは回復可能なまま残し、invalid recordは該当resourceを停止し、supported recordだけをdecodeする。</w:t>
      </w:r>
    </w:p>
    <w:p>
      <w:pPr>
        <w:pStyle w:val="Caption"/>
      </w:pPr>
      <w:r>
        <w:t>Listing 7.6　recognitionとdecodingを分離したregistry。</w:t>
      </w:r>
    </w:p>
    <w:p>
      <w:pPr>
        <w:pStyle w:val="CodeBlock"/>
      </w:pPr>
      <w:r>
        <w:t>enum class Recognition { Invalid, Unsupported, Supported };</w:t>
        <w:br/>
        <w:br/>
        <w:t>struct ChunkView {</w:t>
        <w:br/>
        <w:t xml:space="preserve">    std::size_t offset;</w:t>
        <w:br/>
        <w:t xml:space="preserve">    ChunkInfo info;</w:t>
        <w:br/>
        <w:t xml:space="preserve">    std::span&lt;const std::byte&gt; raw;</w:t>
        <w:br/>
        <w:t xml:space="preserve">    std::span&lt;const std::byte&gt; data;</w:t>
        <w:br/>
        <w:t>};</w:t>
        <w:br/>
        <w:br/>
        <w:t>struct ChunkHandler {</w:t>
        <w:br/>
        <w:t xml:space="preserve">    std::uint8_t type;</w:t>
        <w:br/>
        <w:t xml:space="preserve">    Recognition (*recognize)(const ChunkView&amp;, EvidenceLog&amp;);</w:t>
        <w:br/>
        <w:t xml:space="preserve">    AssetResult (*decode)(const ChunkView&amp;, EvidenceLog&amp;);</w:t>
        <w:br/>
        <w:t>};</w:t>
        <w:br/>
        <w:br/>
        <w:t>class ChunkRegistry {</w:t>
        <w:br/>
        <w:t xml:space="preserve">    std::unordered_map&lt;std::uint8_t, ChunkHandler&gt; handlers_;</w:t>
        <w:br/>
        <w:t>public:</w:t>
        <w:br/>
        <w:t xml:space="preserve">    void add(ChunkHandler handler) {</w:t>
        <w:br/>
        <w:t xml:space="preserve">        if (!handlers_.emplace(handler.type, handler).second)</w:t>
        <w:br/>
        <w:t xml:space="preserve">            throw std::logic_error("duplicate chunk handler");</w:t>
        <w:br/>
        <w:t xml:space="preserve">    }</w:t>
        <w:br/>
        <w:br/>
        <w:t xml:space="preserve">    Recognition inspect(const ChunkView&amp; chunk, EvidenceLog&amp; log) const {</w:t>
        <w:br/>
        <w:t xml:space="preserve">        const auto found = handlers_.find(chunk.info.type);</w:t>
        <w:br/>
        <w:t xml:space="preserve">        if (found == handlers_.end()) return Recognition::Unsupported;</w:t>
        <w:br/>
        <w:t xml:space="preserve">        return found-&gt;second.recognize(chunk, log);</w:t>
        <w:br/>
        <w:t xml:space="preserve">    }</w:t>
        <w:br/>
        <w:br/>
        <w:t xml:space="preserve">    AssetResult decode(const ChunkView&amp; chunk, EvidenceLog&amp; log) const {</w:t>
        <w:br/>
        <w:t xml:space="preserve">        const auto found = handlers_.find(chunk.info.type);</w:t>
        <w:br/>
        <w:t xml:space="preserve">        if (found == handlers_.end()) return UnsupportedChunk{chunk.info.type};</w:t>
        <w:br/>
        <w:t xml:space="preserve">        if (found-&gt;second.recognize(chunk, log) != Recognition::Supported)</w:t>
        <w:br/>
        <w:t xml:space="preserve">            return FailedChunk{chunk.offset, "invalid supported record"};</w:t>
        <w:br/>
        <w:t xml:space="preserve">        return found-&gt;second.decode(chunk, log);</w:t>
        <w:br/>
        <w:t xml:space="preserve">    }</w:t>
        <w:br/>
        <w:t>};</w:t>
      </w:r>
    </w:p>
    <w:p>
      <w:pPr>
        <w:pStyle w:val="Heading3"/>
      </w:pPr>
      <w:r>
        <w:t>7.6.5 検証済みtransformationとその境界</w:t>
      </w:r>
    </w:p>
    <w:p>
      <w:pPr/>
      <w:r>
        <w:t>次のobject-map transformationは、16-byte outer headerの後にあるchunk dataへ作用する。0x1B未満のversionは変更しない。後期versionではrolling keyでbounded runを条件付き反転し、その後各object identifierの16 byteをXORする。256-byte key tableはalgorithmに隠さず、別versionのevidence dataとして扱い、検証済みretail buildとhashを記録する。</w:t>
      </w:r>
    </w:p>
    <w:p>
      <w:pPr>
        <w:pStyle w:val="EvidenceNote"/>
      </w:pPr>
      <w:r>
        <w:t>confidence boundary。object-map algorithmとversion gateは調査したmap familyについてconfirmedである。同じcontainerを用いるという理由だけでtexture、skeleton、geometry、animationへ適用するのはspeculationである。</w:t>
      </w:r>
    </w:p>
    <w:p>
      <w:pPr>
        <w:pStyle w:val="Caption"/>
      </w:pPr>
      <w:r>
        <w:t>Listing 7.7　key provenanceを明示したbounded object-map transformation。</w:t>
      </w:r>
    </w:p>
    <w:p>
      <w:pPr>
        <w:pStyle w:val="CodeBlock"/>
      </w:pPr>
      <w:r>
        <w:t>// The key table is evidence data, not an algorithmic constant invented here.</w:t>
        <w:br/>
        <w:t>using KeyTable = std::span&lt;const std::uint8_t, 256&gt;;</w:t>
        <w:br/>
        <w:br/>
        <w:t>void decodeObjectMap(std::span&lt;std::byte&gt; data, KeyTable keyTable) {</w:t>
        <w:br/>
        <w:t xml:space="preserve">    if (data.size() &lt; 8 || u8(data[3]) &lt; 0x1b) return;</w:t>
        <w:br/>
        <w:t xml:space="preserve">    const std::size_t declared = readU24LE(data, 0);</w:t>
        <w:br/>
        <w:t xml:space="preserve">    const std::size_t limit = std::min(declared, data.size());</w:t>
        <w:br/>
        <w:t xml:space="preserve">    std::uint32_t key = keyTable[u8(data[7]) ^ 0xffu];</w:t>
        <w:br/>
        <w:t xml:space="preserve">    std::uint32_t counter = 0;</w:t>
        <w:br/>
        <w:br/>
        <w:t xml:space="preserve">    for (std::size_t pos = 8; pos &lt; limit;) {</w:t>
        <w:br/>
        <w:t xml:space="preserve">        const std::size_t run = ((key &gt;&gt; 4) &amp; 7u) + 16u;</w:t>
        <w:br/>
        <w:t xml:space="preserve">        if ((key &amp; 1u) &amp;&amp; run &lt; limit - pos)</w:t>
        <w:br/>
        <w:t xml:space="preserve">            for (std::size_t i = 0; i &lt; run; ++i) data[pos + i] ^= std::byte{0xff};</w:t>
        <w:br/>
        <w:t xml:space="preserve">        key += ++counter;</w:t>
        <w:br/>
        <w:t xml:space="preserve">        pos = checkedAdd(pos, run);</w:t>
        <w:br/>
        <w:t xml:space="preserve">    }</w:t>
        <w:br/>
        <w:br/>
        <w:t xml:space="preserve">    constexpr std::size_t header = 32, nodeStride = 92, nameBytes = 16;</w:t>
        <w:br/>
        <w:t xml:space="preserve">    const std::size_t declaredNodes = readU24LE(data, 4);</w:t>
        <w:br/>
        <w:t xml:space="preserve">    const std::size_t availableNodes = data.size() &gt; header</w:t>
        <w:br/>
        <w:t xml:space="preserve">        ? (data.size() - header) / nodeStride : 0;</w:t>
        <w:br/>
        <w:t xml:space="preserve">    for (std::size_t n = 0; n &lt; std::min(declaredNodes, availableNodes); ++n)</w:t>
        <w:br/>
        <w:t xml:space="preserve">        for (std::size_t i = 0; i &lt; nameBytes; ++i)</w:t>
        <w:br/>
        <w:t xml:space="preserve">            data[header + n * nodeStride + i] ^= std::byte{0x55};</w:t>
        <w:br/>
        <w:t>}</w:t>
      </w:r>
    </w:p>
    <w:p>
      <w:pPr>
        <w:pStyle w:val="Heading1"/>
      </w:pPr>
      <w:r>
        <w:t>第8章　インストール検出とリソースマップ</w:t>
      </w:r>
    </w:p>
    <w:p>
      <w:pPr/>
      <w:r>
        <w:t>リソースツールは単一の固定パスを前提にせずデータを発見しなければならない。本章では、明示的なインストールルート、ROMボリューム検出、版の識別、そしてカタログやビューアがファイルを開く前の読み取り専用検証を定義する。</w:t>
      </w:r>
    </w:p>
    <w:p>
      <w:pPr>
        <w:pStyle w:val="ImplementationNote"/>
      </w:pPr>
      <w:r>
        <w:t>実装成果。</w:t>
      </w:r>
    </w:p>
    <w:p>
      <w:pPr/>
      <w:r>
        <w:t>安全なインストール検出を実装し、単一の真偽値ではなく完全な検証レポートを返す。</w:t>
      </w:r>
    </w:p>
    <w:p>
      <w:pPr>
        <w:pStyle w:val="Heading2"/>
      </w:pPr>
      <w:r>
        <w:t>8.1 責務と所有</w:t>
      </w:r>
    </w:p>
    <w:p>
      <w:pPr/>
      <w:r>
        <w:t>InstallationRecordは、選択されたルート、検出したボリューム、テーブルパス、識別証拠、検証上の問題を保持する。パスはデータであり、プロセス全体の定数ではない。</w:t>
      </w:r>
    </w:p>
    <w:p>
      <w:pPr>
        <w:pStyle w:val="Heading2"/>
      </w:pPr>
      <w:r>
        <w:t>8.2 実装手順</w:t>
      </w:r>
    </w:p>
    <w:p>
      <w:pPr/>
      <w:r>
        <w:t>利用者がルートを選択または確認する。検出処理は期待されるボリューム名だけを列挙し、正規化パスを求め、すべてがルート配下にあることを確認し、必須テーブルを読み取り専用で開き、任意ボリュームは別に記録する。</w:t>
      </w:r>
    </w:p>
    <w:p>
      <w:pPr>
        <w:pStyle w:val="Heading2"/>
      </w:pPr>
      <w:r>
        <w:t>8.3 障害と回復</w:t>
      </w:r>
    </w:p>
    <w:p>
      <w:pPr/>
      <w:r>
        <w:t>任意ボリュームの欠落は対応範囲を狭めるだけだが、主要テーブルの欠落は識別子解決を禁止する。いずれもシェルを停止させてはならない。シンボリックリンク、パストラバーサル、重複ボリューム、読み取り不能ファイルは明示的に報告する。</w:t>
      </w:r>
    </w:p>
    <w:p>
      <w:pPr>
        <w:pStyle w:val="Heading2"/>
      </w:pPr>
      <w:r>
        <w:t>8.4 検証ゲート</w:t>
      </w:r>
    </w:p>
    <w:p>
      <w:pPr/>
      <w:r>
        <w:t>テストでは最小構成、任意ボリュームの欠落、大文字小文字だけが異なる重複、ルート外へ出るパス、レコード幅と整合しない長さのテーブルを扱う。</w:t>
      </w:r>
    </w:p>
    <w:p>
      <w:pPr>
        <w:pStyle w:val="Heading2"/>
      </w:pPr>
      <w:r>
        <w:t>8.5 累積C++実装</w:t>
      </w:r>
    </w:p>
    <w:p>
      <w:pPr>
        <w:pStyle w:val="ImplementationNote"/>
      </w:pPr>
      <w:r>
        <w:t>実装チェックポイント。安全なインストール検出を実装し、単一の真偽値ではなく完全な検証レポートを返す。</w:t>
      </w:r>
    </w:p>
    <w:p>
      <w:pPr>
        <w:pStyle w:val="CodeBlock"/>
      </w:pPr>
      <w:r>
        <w:t>// Cumulative implementation listing</w:t>
        <w:br/>
        <w:t>InstallationRecord discoverInstallation(const std::filesystem::path&amp; root) {</w:t>
        <w:br/>
        <w:t xml:space="preserve">    InstallationRecord out{canonicalChecked(root), {}, {}, {}};</w:t>
        <w:br/>
        <w:t xml:space="preserve">    for (unsigned i = 0; i &lt;= 19; ++i) {</w:t>
        <w:br/>
        <w:t xml:space="preserve">        const std::string name = i == 0 ? "ROM" : "ROM" + std::to_string(i);</w:t>
        <w:br/>
        <w:t xml:space="preserve">        const auto candidate = out.root / name;</w:t>
        <w:br/>
        <w:t xml:space="preserve">        if (!std::filesystem::exists(candidate)) continue;</w:t>
        <w:br/>
        <w:t xml:space="preserve">        const auto volume = canonicalChecked(candidate);</w:t>
        <w:br/>
        <w:t xml:space="preserve">        if (!isDescendant(out.root, volume)) {</w:t>
        <w:br/>
        <w:t xml:space="preserve">            out.issues.push_back({Severity::Error, candidate, "volume escapes root"});</w:t>
        <w:br/>
        <w:t xml:space="preserve">            continue;</w:t>
        <w:br/>
        <w:t xml:space="preserve">        }</w:t>
        <w:br/>
        <w:t xml:space="preserve">        out.volumes.push_back({i, volume});</w:t>
        <w:br/>
        <w:t xml:space="preserve">    }</w:t>
        <w:br/>
        <w:t xml:space="preserve">    out.vtable = validateTable(out.root / "VTABLE.DAT", 2, out.issues);</w:t>
        <w:br/>
        <w:t xml:space="preserve">    out.ftable = validateTable(out.root / "FTABLE.DAT", 2, out.issues);</w:t>
        <w:br/>
        <w:t xml:space="preserve">    return out;</w:t>
        <w:br/>
        <w:t>}</w:t>
      </w:r>
    </w:p>
    <w:p>
      <w:pPr>
        <w:pStyle w:val="EvidenceNote"/>
      </w:pPr>
      <w:r>
        <w:t>証拠境界。コードは本書の契約に対する独立実装である。ファイル固有の意味は、対応する証拠注記が確認した範囲に限る。</w:t>
      </w:r>
    </w:p>
    <w:p>
      <w:pPr>
        <w:pStyle w:val="Heading1"/>
      </w:pPr>
      <w:r>
        <w:t>第9章　リソースカタログとブラウザ</w:t>
      </w:r>
    </w:p>
    <w:p>
      <w:pPr/>
      <w:r>
        <w:t>カタログは、多数の匿名パスと数値識別子を検索可能で再現可能な一覧へ変換する。すべてのリソース種別が既知であるとは仮定せず、分類結果には信頼度とデコーダ対応状況を別々に保持する。</w:t>
      </w:r>
    </w:p>
    <w:p>
      <w:pPr>
        <w:pStyle w:val="ImplementationNote"/>
      </w:pPr>
      <w:r>
        <w:t>実装成果。</w:t>
      </w:r>
    </w:p>
    <w:p>
      <w:pPr/>
      <w:r>
        <w:t>増分更新可能な検索カタログと、フィルタや再走査を越えて選択を保持するブラウザモデルを実装する。</w:t>
      </w:r>
    </w:p>
    <w:p>
      <w:pPr>
        <w:pStyle w:val="Heading2"/>
      </w:pPr>
      <w:r>
        <w:t>9.1 責務と所有</w:t>
      </w:r>
    </w:p>
    <w:p>
      <w:pPr/>
      <w:r>
        <w:t>各CatalogEntryは、リソースID、解決済みボリュームとパス、バイト長、ハッシュ、認識候補、対応状態、走査診断を保持する。UI行はエントリIDを参照し、再走査で生ポインタ選択が無効にならないようにする。</w:t>
      </w:r>
    </w:p>
    <w:p>
      <w:pPr>
        <w:pStyle w:val="Heading2"/>
      </w:pPr>
      <w:r>
        <w:t>9.2 実装手順</w:t>
      </w:r>
    </w:p>
    <w:p>
      <w:pPr/>
      <w:r>
        <w:t>走査は識別子を解決し、認識に必要な境界付き先頭部だけを読み、より深いメタデータ抽出は表示中または明示要求されたエントリに限って予約する。フィルタは識別子範囲、ボリューム、サイズ、認識結果、対応状況、文字列検索を組み合わせる。</w:t>
      </w:r>
    </w:p>
    <w:p>
      <w:pPr>
        <w:pStyle w:val="Heading2"/>
      </w:pPr>
      <w:r>
        <w:t>9.3 障害と回復</w:t>
      </w:r>
    </w:p>
    <w:p>
      <w:pPr/>
      <w:r>
        <w:t>読み取り不能ファイルもエラー付きカタログ項目として残す。キャンセルされた走査は完了バッチだけを確定し、カタログを部分状態として記録し、初期化途中の項目を公開しない。</w:t>
      </w:r>
    </w:p>
    <w:p>
      <w:pPr>
        <w:pStyle w:val="Heading2"/>
      </w:pPr>
      <w:r>
        <w:t>9.4 検証ゲート</w:t>
      </w:r>
    </w:p>
    <w:p>
      <w:pPr/>
      <w:r>
        <w:t>決定論的フィクスチャカタログは、ワーカ数に関係なく同じソート済み識別子、ハッシュ、認識候補、診断件数を生成しなければならない。</w:t>
      </w:r>
    </w:p>
    <w:p>
      <w:pPr>
        <w:pStyle w:val="Heading2"/>
      </w:pPr>
      <w:r>
        <w:t>9.5 累積C++実装</w:t>
      </w:r>
    </w:p>
    <w:p>
      <w:pPr>
        <w:pStyle w:val="ImplementationNote"/>
      </w:pPr>
      <w:r>
        <w:t>実装チェックポイント。増分更新可能な検索カタログと、フィルタや再走査を越えて選択を保持するブラウザモデルを実装する。</w:t>
      </w:r>
    </w:p>
    <w:p>
      <w:pPr>
        <w:pStyle w:val="CodeBlock"/>
      </w:pPr>
      <w:r>
        <w:t>// Cumulative implementation listing</w:t>
        <w:br/>
        <w:t>void ResourceCatalog::scan(const InstallationRecord&amp; install,</w:t>
        <w:br/>
        <w:t xml:space="preserve">                           StopToken stop, CatalogSink&amp; sink) {</w:t>
        <w:br/>
        <w:t xml:space="preserve">    std::vector&lt;CatalogEntry&gt; batch;</w:t>
        <w:br/>
        <w:t xml:space="preserve">    for (ResourceId id : enumerateResourceIds(install)) {</w:t>
        <w:br/>
        <w:t xml:space="preserve">        if (stop.stopRequested()) break;</w:t>
        <w:br/>
        <w:t xml:space="preserve">        CatalogEntry e;</w:t>
        <w:br/>
        <w:t xml:space="preserve">        e.id = id;</w:t>
        <w:br/>
        <w:t xml:space="preserve">        e.path = resolveResourceId(install, id);</w:t>
        <w:br/>
        <w:t xml:space="preserve">        try {</w:t>
        <w:br/>
        <w:t xml:space="preserve">            PrefixFile file(e.path, 4096);</w:t>
        <w:br/>
        <w:t xml:space="preserve">            e.byteLength = file.length();</w:t>
        <w:br/>
        <w:t xml:space="preserve">            e.prefixHash = hash(file.prefix());</w:t>
        <w:br/>
        <w:t xml:space="preserve">            e.candidates = recognizers_.classify(file.prefix());</w:t>
        <w:br/>
        <w:t xml:space="preserve">        } catch (const std::exception&amp; ex) {</w:t>
        <w:br/>
        <w:t xml:space="preserve">            e.issues.push_back({Severity::Error, ex.what()});</w:t>
        <w:br/>
        <w:t xml:space="preserve">        }</w:t>
        <w:br/>
        <w:t xml:space="preserve">        batch.push_back(std::move(e));</w:t>
        <w:br/>
        <w:t xml:space="preserve">        if (batch.size() == 256) { sink.commit(batch); batch.clear(); }</w:t>
        <w:br/>
        <w:t xml:space="preserve">    }</w:t>
        <w:br/>
        <w:t xml:space="preserve">    if (!batch.empty()) sink.commit(batch);</w:t>
        <w:br/>
        <w:t xml:space="preserve">    sink.finish(stop.stopRequested() ? ScanState::Partial : ScanState::Complete);</w:t>
        <w:br/>
        <w:t>}</w:t>
      </w:r>
    </w:p>
    <w:p>
      <w:pPr>
        <w:pStyle w:val="EvidenceNote"/>
      </w:pPr>
      <w:r>
        <w:t>証拠境界。コードは本書の契約に対する独立実装である。ファイル固有の意味は、対応する証拠注記が確認した範囲に限る。</w:t>
      </w:r>
    </w:p>
    <w:p>
      <w:pPr>
        <w:pStyle w:val="Heading1"/>
      </w:pPr>
      <w:r>
        <w:t>第10章　バイナリインスペクタ、チャンクツリー、フィールド由来情報</w:t>
      </w:r>
    </w:p>
    <w:p>
      <w:pPr/>
      <w:r>
        <w:t>バイナリインスペクタは16進ダンプと型付きデコーダの橋渡しである。生データと変換後データ、チャンク境界、解釈済みフィールド、フラグ、未知ビット、各値を支える正確なソース範囲を表示する。</w:t>
      </w:r>
    </w:p>
    <w:p>
      <w:pPr>
        <w:pStyle w:val="ImplementationNote"/>
      </w:pPr>
      <w:r>
        <w:t>実装成果。</w:t>
      </w:r>
    </w:p>
    <w:p>
      <w:pPr/>
      <w:r>
        <w:t>後続すべてのデコーダが共有する、生データ／変換後バイナリインスペクタ、検証済みチャンクツリー、ソース範囲ナビゲーションを実装する。</w:t>
      </w:r>
    </w:p>
    <w:p>
      <w:pPr>
        <w:pStyle w:val="Heading2"/>
      </w:pPr>
      <w:r>
        <w:t>10.1 責務と所有</w:t>
      </w:r>
    </w:p>
    <w:p>
      <w:pPr/>
      <w:r>
        <w:t>InspectorNodeは安定パス、ラベル、ソース範囲、任意の変換後範囲、型付き値、信頼度、子ノードを持つ。生バイトペインとツリー選択はUIオブジェクトのアドレスではなく範囲を介して連携する。</w:t>
      </w:r>
    </w:p>
    <w:p>
      <w:pPr>
        <w:pStyle w:val="Heading2"/>
      </w:pPr>
      <w:r>
        <w:t>10.2 実装手順</w:t>
      </w:r>
    </w:p>
    <w:p>
      <w:pPr/>
      <w:r>
        <w:t>リソースを開くと、境界付きページをマップまたは読み込み、認識を実行し、検証済みチャンクだけを歩き、対応デコーダにフィールドノードを追加させる。ノード選択は対応バイトを強調し、バイト選択はそれを含む最小ノードを探す。</w:t>
      </w:r>
    </w:p>
    <w:p>
      <w:pPr>
        <w:pStyle w:val="Heading2"/>
      </w:pPr>
      <w:r>
        <w:t>10.3 障害と回復</w:t>
      </w:r>
    </w:p>
    <w:p>
      <w:pPr/>
      <w:r>
        <w:t>不正サイズは終端エラーノードを生成し、該当枝だけを停止する。未知レコードは不透明な子ノードとして残す。変換ビューは元バイトを上書きしたり隠したりしてはならない。</w:t>
      </w:r>
    </w:p>
    <w:p>
      <w:pPr>
        <w:pStyle w:val="Heading2"/>
      </w:pPr>
      <w:r>
        <w:t>10.4 検証ゲート</w:t>
      </w:r>
    </w:p>
    <w:p>
      <w:pPr/>
      <w:r>
        <w:t>テストでは双方向の範囲選択、切り詰め時の挙動、未知ビット保持、無関係な兄弟追加後も安定するノードパスを検証する。</w:t>
      </w:r>
    </w:p>
    <w:p>
      <w:pPr>
        <w:pStyle w:val="Heading2"/>
      </w:pPr>
      <w:r>
        <w:t>10.5 累積C++実装</w:t>
      </w:r>
    </w:p>
    <w:p>
      <w:pPr>
        <w:pStyle w:val="ImplementationNote"/>
      </w:pPr>
      <w:r>
        <w:t>実装チェックポイント。後続すべてのデコーダが共有する、生データ／変換後バイナリインスペクタ、検証済みチャンクツリー、ソース範囲ナビゲーションを実装する。</w:t>
      </w:r>
    </w:p>
    <w:p>
      <w:pPr>
        <w:pStyle w:val="CodeBlock"/>
      </w:pPr>
      <w:r>
        <w:t>// Cumulative implementation listing</w:t>
        <w:br/>
        <w:t>InspectorNode inspectChunks(ByteView raw, const DecoderRegistry&amp; decoders) {</w:t>
        <w:br/>
        <w:t xml:space="preserve">    InspectorNode root{"/", "resource", {0, raw.size()}, {}, {}, Confidence::Observed};</w:t>
        <w:br/>
        <w:t xml:space="preserve">    std::size_t offset = 0;</w:t>
        <w:br/>
        <w:t xml:space="preserve">    while (offset &lt; raw.size()) {</w:t>
        <w:br/>
        <w:t xml:space="preserve">        const ChunkHeader h = readChunkHeader(raw, offset);</w:t>
        <w:br/>
        <w:t xml:space="preserve">        if (!h.valid || h.byteSize == 0 || h.byteSize &gt; raw.size() - offset) {</w:t>
        <w:br/>
        <w:t xml:space="preserve">            root.children.push_back(errorNode(offset, raw.size() - offset,</w:t>
        <w:br/>
        <w:t xml:space="preserve">                                              "invalid chunk boundary"));</w:t>
        <w:br/>
        <w:t xml:space="preserve">            break;</w:t>
        <w:br/>
        <w:t xml:space="preserve">        }</w:t>
        <w:br/>
        <w:t xml:space="preserve">        InspectorNode node = chunkNode(h, offset);</w:t>
        <w:br/>
        <w:t xml:space="preserve">        if (const Decoder* d = decoders.find(h.type, raw.subview(offset, h.byteSize)))</w:t>
        <w:br/>
        <w:t xml:space="preserve">            d-&gt;describe(raw.subview(offset, h.byteSize), node);</w:t>
        <w:br/>
        <w:t xml:space="preserve">        else</w:t>
        <w:br/>
        <w:t xml:space="preserve">            node.children.push_back(opaqueNode(offset + h.headerSize,</w:t>
        <w:br/>
        <w:t xml:space="preserve">                                               h.byteSize - h.headerSize));</w:t>
        <w:br/>
        <w:t xml:space="preserve">        root.children.push_back(std::move(node));</w:t>
        <w:br/>
        <w:t xml:space="preserve">        offset += h.byteSize;</w:t>
        <w:br/>
        <w:t xml:space="preserve">    }</w:t>
        <w:br/>
        <w:t xml:space="preserve">    return root;</w:t>
        <w:br/>
        <w:t>}</w:t>
      </w:r>
    </w:p>
    <w:p>
      <w:pPr>
        <w:pStyle w:val="EvidenceNote"/>
      </w:pPr>
      <w:r>
        <w:t>証拠境界。コードは本書の契約に対する独立実装である。ファイル固有の意味は、対応する証拠注記が確認した範囲に限る。</w:t>
      </w:r>
    </w:p>
    <w:p>
      <w:pPr>
        <w:pStyle w:val="Heading1"/>
      </w:pPr>
      <w:r>
        <w:t>第11章　変換、座標空間、カメラ</w:t>
      </w:r>
    </w:p>
    <w:p>
      <w:r>
        <w:t>レンダラはobjectを一つの普遍的な座標系で描くわけではない。meshをlocalに作成し、worldへ配置し、cameraから見て、screenへ投影し、最終的にpixelへ対応させるために、dataを名前の付いたspaceへ移動させる。このspaceは、単純な位置の誤りに見える問題を正確に問うための言葉を与える。</w:t>
      </w:r>
    </w:p>
    <w:p>
      <w:pPr>
        <w:pStyle w:val="EvidenceNote"/>
      </w:pPr>
      <w:r>
        <w:t>範囲。本章は標準的なtransformの用語を説明する。ファイナルファンタジーXIの正確なmatrix conventionやcamera implementationを確定するものではない。</w:t>
      </w:r>
    </w:p>
    <w:p>
      <w:pPr>
        <w:pStyle w:val="ImplementationNote"/>
      </w:pPr>
      <w:r>
        <w:rPr>
          <w:b/>
          <w:color w:val="2F6F73"/>
        </w:rPr>
        <w:t xml:space="preserve">実装チェックポイント。  </w:t>
      </w:r>
      <w:r>
        <w:rPr>
          <w:color w:val="344B59"/>
        </w:rPr>
        <w:t>境界検査とendian対応を持つreader、typed numeric decoder、vector、matrix、transform、projection、検査可能cameraを作る。</w:t>
      </w:r>
    </w:p>
    <w:p>
      <w:pPr>
        <w:pStyle w:val="CodeBlock"/>
      </w:pPr>
      <w:r>
        <w:t>// Cumulative implementation excerpt: bounded little-endian reader and inspectable camera.</w:t>
        <w:br/>
        <w:t>class ByteReader {</w:t>
        <w:br/>
        <w:t xml:space="preserve">    std::span&lt;const std::byte&gt; bytes_; std::size_t pos_ = 0;</w:t>
        <w:br/>
        <w:t>public:</w:t>
        <w:br/>
        <w:t xml:space="preserve">    explicit ByteReader(std::span&lt;const std::byte&gt; b) : bytes_(b) {}</w:t>
        <w:br/>
        <w:t xml:space="preserve">    template&lt;class T&gt; T little() {</w:t>
        <w:br/>
        <w:t xml:space="preserve">        static_assert(std::is_trivially_copyable_v&lt;T&gt;);</w:t>
        <w:br/>
        <w:t xml:space="preserve">        if (pos_ + sizeof(T) &gt; bytes_.size()) throw ParseError("read past end");</w:t>
        <w:br/>
        <w:t xml:space="preserve">        T v; std::memcpy(&amp;v, bytes_.data() + pos_, sizeof(T)); pos_ += sizeof(T);</w:t>
        <w:br/>
        <w:t xml:space="preserve">        if constexpr (std::endian::native == std::endian::big) v = byteSwap(v);</w:t>
        <w:br/>
        <w:t xml:space="preserve">        return v;</w:t>
        <w:br/>
        <w:t xml:space="preserve">    }</w:t>
        <w:br/>
        <w:t>};</w:t>
        <w:br/>
        <w:br/>
        <w:t>struct Camera {</w:t>
        <w:br/>
        <w:t xml:space="preserve">    Vec3 eye, target, up{0, 1, 0}; float fovY, aspect, nearZ, farZ;</w:t>
        <w:br/>
        <w:t xml:space="preserve">    Mat4 view() const { return lookAtLH(eye, target, up); }</w:t>
        <w:br/>
        <w:t xml:space="preserve">    Mat4 projection() const { return perspectiveFovLH(fovY, aspect, nearZ, farZ); }</w:t>
        <w:br/>
        <w:t>};</w:t>
      </w:r>
    </w:p>
    <w:p>
      <w:pPr>
        <w:pStyle w:val="Heading2"/>
      </w:pPr>
      <w:r>
        <w:t>11.1 local、world、view、projection space</w:t>
      </w:r>
    </w:p>
    <w:p>
      <w:r>
        <w:t>local spaceはgeometryを自身のoriginに対して記述する。world transformはgeometryをsceneに置く。view transformはsceneをcameraに対して表す。projection transformはcamera-relative viewをperspective divisionとrasterizationに適した形へ変換する。この積はworld-view-projection transformと呼ばれることが多いが、engineは計算を複数の方法で組織できる。</w:t>
      </w:r>
    </w:p>
    <w:p>
      <w:r>
        <w:t>これらのspaceを分けることは重要である。cameraが固定でも、回転するcharacterはlocal-to-world transformを変えうる。camera panはobject positionを変えずにview transformを変える。field of viewの変更はprojectionに影響し、world coordinateが変わらなくても遠方objectが動いたり拡大縮小したりして見える。</w:t>
      </w:r>
    </w:p>
    <w:p>
      <w:pPr>
        <w:pStyle w:val="Heading2"/>
      </w:pPr>
      <w:r>
        <w:t>11.2 cameraは視点だけでなくtransformである</w:t>
      </w:r>
    </w:p>
    <w:p>
      <w:r>
        <w:t>cameraはorientationとpositionを定めるが、どのscene relationshipが見えるかも定める。near clip planeとfar clip planeは描画対象となるdepth rangeを制限する。projectionはperspective behaviorとaspect relationshipを定める。これらは見かけのscale、screen-space motion、objectがview volumeから出る地点に影響する。</w:t>
      </w:r>
    </w:p>
    <w:p>
      <w:r>
        <w:t>captureを分析するときは、判明している範囲でcamera position、direction、subjectまでのdistance、field-of-view conditionを記録する。cameraとprojectionの効果を除外するまで、見かけの大きさの変化をgeometry LODやtexture replacementの証拠として扱ってはならない。</w:t>
      </w:r>
    </w:p>
    <w:p>
      <w:pPr>
        <w:pStyle w:val="Heading2"/>
      </w:pPr>
      <w:r>
        <w:t>11.3 hierarchyとanimation</w:t>
      </w:r>
    </w:p>
    <w:p>
      <w:r>
        <w:t>characterや関節を持つobjectには通常、複数のtransformが必要である。boneまたはnodeはparentのtransformを継承し、自身のlocal transformを加える。このhierarchyを評価すると、rigid partを置いたりskinned vertexを変形したりする最終poseが得られる。equipmentは同じgeometryを共有せずに同じhierarchyに従える。</w:t>
      </w:r>
    </w:p>
    <w:p>
      <w:r>
        <w:t>したがって見えるmotionには複数の源がある。object placement、node animation、skeletal deformation、vertex processing、texture-coordinate motion、camera motionである。信頼できる説明は、どのspaceが変わるかと、代替説明を区別する証拠を示す。</w:t>
      </w:r>
    </w:p>
    <w:p>
      <w:pPr>
        <w:pStyle w:val="Heading2"/>
      </w:pPr>
      <w:r>
        <w:t>11.4 texture coordinateと非幾何学的なmotion</w:t>
      </w:r>
    </w:p>
    <w:p>
      <w:r>
        <w:t>texture coordinateはvertexに関連付けられた値で、rendererに画像のsample方法を伝える。object positionとは独立にtransformできる。texture coordinateをscroll、rotate、その他の方法で変えると、geometryが静的なままsurface上にmotionを作れる。water、energy、装飾materialで一般的な分析候補であるが、effectごとに証明が必要である。</w:t>
      </w:r>
    </w:p>
    <w:p>
      <w:pPr>
        <w:pStyle w:val="Heading2"/>
      </w:pPr>
      <w:r>
        <w:t>11.5 transformのchecklist</w:t>
      </w:r>
    </w:p>
    <w:p>
      <w:r>
        <w:t>調査する各drawについて問う。local originは何か。worldに何が置くか。どのcamera viewが適用されるか。どのprojectionが適用されるか。hierarchyは関わるか。texture coordinateには独自のtransformがあるか。これらの答えは、『何かが動く』という曖昧な主張を、何が変化するかという検証可能な説明へ変える。</w:t>
      </w:r>
    </w:p>
    <w:p>
      <w:pPr>
        <w:pStyle w:val="EvidenceNote"/>
      </w:pPr>
      <w:r>
        <w:t>証拠基準。matrix名、value、API callは直接の証拠である。スクリーンショットで見えるrotationやscrollは、複数のtransformによる説明を持ちうる観測である。</w:t>
      </w:r>
    </w:p>
    <w:p>
      <w:pPr>
        <w:pStyle w:val="Heading1"/>
      </w:pPr>
      <w:r>
        <w:t>第12章　頂点データ、頂点宣言、インデックスバッファ</w:t>
      </w:r>
    </w:p>
    <w:p>
      <w:r>
        <w:t>geometryは構造化されたvertex dataとしてrendering deviceへ届き、必要に応じてindex bufferと組み合わされる。vertexはpositionだけではない。normal、diffuse color、texture coordinate、blend information、activeなrendering pathが必要とするその他の値を持てる。declarationまたはflexible vertex formatは、そのlayoutの読み方をdeviceに伝える。</w:t>
      </w:r>
    </w:p>
    <w:p>
      <w:pPr>
        <w:pStyle w:val="EvidenceNote"/>
      </w:pPr>
      <w:r>
        <w:t>範囲。本章はDirect3D時代のgeometry概念を説明する。直接の証拠なしに、ファイナルファンタジーXIのmodelが使うlayoutを特定するものではない。</w:t>
      </w:r>
    </w:p>
    <w:p>
      <w:pPr>
        <w:pStyle w:val="ImplementationNote"/>
      </w:pPr>
      <w:r>
        <w:rPr>
          <w:b/>
          <w:color w:val="2F6F73"/>
        </w:rPr>
        <w:t xml:space="preserve">実装チェックポイント。  </w:t>
      </w:r>
      <w:r>
        <w:rPr>
          <w:color w:val="344B59"/>
        </w:rPr>
        <w:t>検証済みgeometry recordをtyped headerとflag setへparseし、vertex layout/bufferとindex buffer wrapperを作る。</w:t>
      </w:r>
    </w:p>
    <w:p>
      <w:pPr>
        <w:pStyle w:val="CodeBlock"/>
      </w:pPr>
      <w:r>
        <w:t>// Cumulative implementation excerpt: validated geometry and owned D3D8 buffers.</w:t>
        <w:br/>
        <w:t>Geometry parseGeometry(ByteReader&amp; r, std::size_t recordEnd) {</w:t>
        <w:br/>
        <w:t xml:space="preserve">    Geometry g;</w:t>
        <w:br/>
        <w:t xml:space="preserve">    g.vertexCount = r.little&lt;std::uint32_t&gt;();</w:t>
        <w:br/>
        <w:t xml:space="preserve">    g.indexCount = r.little&lt;std::uint32_t&gt;();</w:t>
        <w:br/>
        <w:t xml:space="preserve">    g.layout = decodeVertexLayout(r.little&lt;std::uint32_t&gt;());</w:t>
        <w:br/>
        <w:t xml:space="preserve">    const auto vertexBytes = checkedMultiply(g.vertexCount, g.layout.stride);</w:t>
        <w:br/>
        <w:t xml:space="preserve">    g.vertices = r.bytesWithin(vertexBytes, recordEnd);</w:t>
        <w:br/>
        <w:t xml:space="preserve">    g.indices = r.arrayWithin&lt;std::uint16_t&gt;(g.indexCount, recordEnd);</w:t>
        <w:br/>
        <w:t xml:space="preserve">    validateIndices(g.indices, g.vertexCount);</w:t>
        <w:br/>
        <w:t xml:space="preserve">    return g;</w:t>
        <w:br/>
        <w:t>}</w:t>
        <w:br/>
        <w:br/>
        <w:t>GpuGeometry upload(IDirect3DDevice8&amp; d, const Geometry&amp; g) {</w:t>
        <w:br/>
        <w:t xml:space="preserve">    return {createVertexBuffer(d, g.vertices, g.layout.fvf),</w:t>
        <w:br/>
        <w:t xml:space="preserve">            createIndexBuffer(d, g.indices), g.vertexCount, g.indexCount};</w:t>
        <w:br/>
        <w:t>}</w:t>
      </w:r>
    </w:p>
    <w:p>
      <w:pPr>
        <w:pStyle w:val="Heading2"/>
      </w:pPr>
      <w:r>
        <w:t>12.1 vertex streamとlayout</w:t>
      </w:r>
    </w:p>
    <w:p>
      <w:r>
        <w:t>vertex bufferはvertex recordの列を格納する。strideは一つのrecordから次までのbyte数を示す。layoutは既知のoffsetにあるfieldへ意味を与える。position、normal、color、一つ以上のtexture-coordinate set、プログラマブルvertex pathが使うdataなどである。Direct3D 8ではflexible vertex formatが一般的な固定機能layoutを記述し、vertex shaderはより明示的なdeclaration mechanismを提供する。</w:t>
      </w:r>
    </w:p>
    <w:p>
      <w:r>
        <w:t>同じmesh positionでも、layoutやstateが異なれば違う結果を生む。normalはlightingを可能にし、vertex colorはmaterialをtintし、二番目のtexture-coordinate setは追加のtexture stageを支えうる。buffer addressだけを示すtraceは、stride、declaration、draw rangeが分かるまで不完全である。</w:t>
      </w:r>
    </w:p>
    <w:p>
      <w:pPr>
        <w:pStyle w:val="Heading2"/>
      </w:pPr>
      <w:r>
        <w:t>12.2 index bufferとreuse</w:t>
      </w:r>
    </w:p>
    <w:p>
      <w:r>
        <w:t>index bufferはvertexを番号で参照し、stream内で共有vertexを重複させずにtriangleを再利用できる。これはstorage efficiencyを高め、接続されたmeshを明確に表現できる。index count、primitive type、baseまたはstart valueは、drawがどのgeometry subsetを使うかを定める。</w:t>
      </w:r>
    </w:p>
    <w:p>
      <w:r>
        <w:t>indexingだけではobject boundaryは分からない。一つのbufferは複数のobjectやmaterial groupを含め、一つのobjectは複数のindex rangeでdrawされうる。したがって証拠では、bufferを一つのvisible modelとして扱わず、drawを特定のrangeへ関連付ける。</w:t>
      </w:r>
    </w:p>
    <w:p>
      <w:pPr>
        <w:pStyle w:val="Heading2"/>
      </w:pPr>
      <w:r>
        <w:t>12.3 primitive topology</w:t>
      </w:r>
    </w:p>
    <w:p>
      <w:r>
        <w:t>deviceはvertexとindexをpoint、line、triangle list、triangle stripなどのprimitiveとして解釈する。topologyはdrawが消費するvertexの順序と数に影響するが、それだけでvisual complexityを定めない。短いdrawが大きなscreen areaを覆うことも、大きなdrawがほぼ隠れたりcullされたりすることもある。</w:t>
      </w:r>
    </w:p>
    <w:p>
      <w:pPr>
        <w:pStyle w:val="Heading2"/>
      </w:pPr>
      <w:r>
        <w:t>12.4 animationとmaterialのためのdata</w:t>
      </w:r>
    </w:p>
    <w:p>
      <w:r>
        <w:t>character renderingにはposition、normal、texture coordinate、blend weight、blend index、その他のper-vertex attributeが必要になりうる。environment renderingはより単純なlayoutを使うかもしれず、vertex colorや複数のcoordinate setを加えるかもしれない。これらは一般的な可能性であって、本作のscene classを分類するものではない。data layoutは名前を付ける前に観測または復元しなければならない。</w:t>
      </w:r>
    </w:p>
    <w:p>
      <w:pPr>
        <w:pStyle w:val="Heading2"/>
      </w:pPr>
      <w:r>
        <w:t>12.5 geometry evidenceを読む</w:t>
      </w:r>
    </w:p>
    <w:p>
      <w:r>
        <w:t>有用なgeometry recordには、buffer sizeとpool、stride、layoutまたはFVF、index format、primitive type、draw offset、count、draw時にactiveなtransformとtextureを含める。visible resultを特定するcaptureと組にする。これにより、共有geometryに対するmaterial passと、本当に別のmeshを区別できる。</w:t>
      </w:r>
    </w:p>
    <w:p>
      <w:pPr>
        <w:pStyle w:val="EvidenceNote"/>
      </w:pPr>
      <w:r>
        <w:t>証拠基準。vertex semanticとdraw rangeは、declaration、data inspection、trace evidenceで確認する。objectの見かけの形だけでは確認できない。</w:t>
      </w:r>
    </w:p>
    <w:p>
      <w:pPr>
        <w:pStyle w:val="Heading2"/>
      </w:pPr>
      <w:r>
        <w:t>12.6 最初のsupported geometry slice</w:t>
      </w:r>
    </w:p>
    <w:p>
      <w:pPr/>
      <w:r>
        <w:t>最初の実装は既知format全体より意図的に狭くする。Listing 12.1はunskinned geometryだけを受け入れ、16-bit単位のoffsetとsizeを検証し、positionとoptional normalを読み、material selectionとtriangle-list commandを処理する。weighted vertex、mirrored pass、strip、draw-state record、unknown opcodeは推測せずunsupported resultにする。</w:t>
      </w:r>
    </w:p>
    <w:p>
      <w:pPr>
        <w:pStyle w:val="Caption"/>
      </w:pPr>
      <w:r>
        <w:t>Listing 12.1　unskinned triangle-list geometryのevidence-scoped decode。</w:t>
      </w:r>
    </w:p>
    <w:p>
      <w:pPr>
        <w:pStyle w:val="CodeBlock"/>
      </w:pPr>
      <w:r>
        <w:t>struct SupportedGeo {</w:t>
        <w:br/>
        <w:t xml:space="preserve">    SourceRef source;</w:t>
        <w:br/>
        <w:t xml:space="preserve">    std::string material;</w:t>
        <w:br/>
        <w:t xml:space="preserve">    std::vector&lt;VertexPNUV&gt; vertices;</w:t>
        <w:br/>
        <w:t xml:space="preserve">    std::vector&lt;std::uint32_t&gt; indices;</w:t>
        <w:br/>
        <w:t>};</w:t>
        <w:br/>
        <w:br/>
        <w:t>SupportedGeo decodeUnskinnedGeo(SourceRef source, std::span&lt;const std::byte&gt; data) {</w:t>
        <w:br/>
        <w:t xml:space="preserve">    if (data.size() &lt; 80) throw ParseError("short geometry header");</w:t>
        <w:br/>
        <w:t xml:space="preserve">    const std::uint16_t flags = u16le(data, 2);</w:t>
        <w:br/>
        <w:t xml:space="preserve">    const auto drawOffset = checkedMul&lt;std::size_t&gt;(u32le(data, 8), 2);</w:t>
        <w:br/>
        <w:t xml:space="preserve">    const auto drawBytes = checkedMul&lt;std::size_t&gt;(u16le(data, 12), 2);</w:t>
        <w:br/>
        <w:t xml:space="preserve">    const auto weightedCounts = u32le(data, 24);</w:t>
        <w:br/>
        <w:t xml:space="preserve">    const auto weightOffset = u32le(data, 32);</w:t>
        <w:br/>
        <w:t xml:space="preserve">    const auto vertexOffset = checkedMul&lt;std::size_t&gt;(u32le(data, 40), 2);</w:t>
        <w:br/>
        <w:t xml:space="preserve">    const auto vertexBytes = checkedMul&lt;std::size_t&gt;(u16le(data, 44), 2);</w:t>
        <w:br/>
        <w:t xml:space="preserve">    if (weightedCounts || weightOffset)</w:t>
        <w:br/>
        <w:t xml:space="preserve">        throw UnsupportedRecord("first geometry slice is unskinned only");</w:t>
        <w:br/>
        <w:t xml:space="preserve">    requireRange(data, drawOffset, drawBytes);</w:t>
        <w:br/>
        <w:t xml:space="preserve">    requireRange(data, vertexOffset, vertexBytes);</w:t>
        <w:br/>
        <w:br/>
        <w:t xml:space="preserve">    const bool withoutNormals = (flags &amp; 0x007fu) != 0;</w:t>
        <w:br/>
        <w:t xml:space="preserve">    const std::size_t stride = withoutNormals ? 12 : 24;</w:t>
        <w:br/>
        <w:t xml:space="preserve">    if (vertexBytes % stride) throw ParseError("non-integral vertex stream");</w:t>
        <w:br/>
        <w:br/>
        <w:t xml:space="preserve">    SupportedGeo out{source};</w:t>
        <w:br/>
        <w:t xml:space="preserve">    for (std::size_t p = 0; p &lt; vertexBytes; p += stride) {</w:t>
        <w:br/>
        <w:t xml:space="preserve">        VertexPNUV v{};</w:t>
        <w:br/>
        <w:t xml:space="preserve">        v.position = readVec3(data, vertexOffset + p);</w:t>
        <w:br/>
        <w:t xml:space="preserve">        v.normal = withoutNormals ? Vec3{0, 1, 0}</w:t>
        <w:br/>
        <w:t xml:space="preserve">                                  : readVec3(data, vertexOffset + p + 12);</w:t>
        <w:br/>
        <w:t xml:space="preserve">        out.vertices.push_back(v);</w:t>
        <w:br/>
        <w:t xml:space="preserve">    }</w:t>
        <w:br/>
        <w:br/>
        <w:t xml:space="preserve">    CommandReader commands(data.subspan(drawOffset, drawBytes));</w:t>
        <w:br/>
        <w:t xml:space="preserve">    while (!commands.empty()) {</w:t>
        <w:br/>
        <w:t xml:space="preserve">        switch (const std::uint16_t op = commands.u16()) {</w:t>
        <w:br/>
        <w:t xml:space="preserve">        case 0x8000: out.material = commands.fixedString(16); break;</w:t>
        <w:br/>
        <w:t xml:space="preserve">        case 0x0054: {</w:t>
        <w:br/>
        <w:t xml:space="preserve">            const auto triangleCount = commands.u16();</w:t>
        <w:br/>
        <w:t xml:space="preserve">            for (std::uint16_t t = 0; t &lt; triangleCount; ++t) {</w:t>
        <w:br/>
        <w:t xml:space="preserve">                const auto corner = commands.triangleRecord(); // 3 indices + 3 UVs</w:t>
        <w:br/>
        <w:t xml:space="preserve">                for (int i = 0; i &lt; 3; ++i) {</w:t>
        <w:br/>
        <w:t xml:space="preserve">                    if (corner.index[i] &gt;= out.vertices.size())</w:t>
        <w:br/>
        <w:t xml:space="preserve">                        throw ParseError("triangle index outside vertex stream");</w:t>
        <w:br/>
        <w:t xml:space="preserve">                    out.vertices[corner.index[i]].uv = corner.uv[i];</w:t>
        <w:br/>
        <w:t xml:space="preserve">                    out.indices.push_back(corner.index[i]);</w:t>
        <w:br/>
        <w:t xml:space="preserve">                }</w:t>
        <w:br/>
        <w:t xml:space="preserve">            }</w:t>
        <w:br/>
        <w:t xml:space="preserve">            break;</w:t>
        <w:br/>
        <w:t xml:space="preserve">        }</w:t>
        <w:br/>
        <w:t xml:space="preserve">        case 0xffff: return out;</w:t>
        <w:br/>
        <w:t xml:space="preserve">        default: throw UnsupportedRecord("geometry draw opcode", op);</w:t>
        <w:br/>
        <w:t xml:space="preserve">        }</w:t>
        <w:br/>
        <w:t xml:space="preserve">    }</w:t>
        <w:br/>
        <w:t xml:space="preserve">    throw ParseError("geometry stream lacks terminator");</w:t>
        <w:br/>
        <w:t>}</w:t>
      </w:r>
    </w:p>
    <w:p>
      <w:pPr/>
      <w:r>
        <w:t>acceptance test。最大indexはdecoded vertex count未満であり、全commandはdeclared draw stream内にあり、end opcodeが存在し、記録したsource rangeを再読すると同じposition、normal、index、UV、material nameになること。</w:t>
      </w:r>
    </w:p>
    <w:p>
      <w:pPr>
        <w:pStyle w:val="Heading1"/>
      </w:pPr>
      <w:r>
        <w:t>第13章　テクスチャ、サーフェス、パレット、ミップマップ</w:t>
      </w:r>
    </w:p>
    <w:p>
      <w:r>
        <w:t>textureはmaterialへsampled image dataを与える。surfaceはtexture level、render target、depth buffer、その他のdevice resourceとして使える二次元storageを提供する。visible roleはfile nameやdimensionだけではなく、どのようにbindされ使用されるかで決まる。</w:t>
      </w:r>
    </w:p>
    <w:p>
      <w:pPr>
        <w:pStyle w:val="EvidenceNote"/>
      </w:pPr>
      <w:r>
        <w:t>範囲。Direct3D 8はtexture、surface、format、pool、mip levelを支える。本章は、特定のファイナルファンタジーXI resourceがどのformatやpalette pathを使うかを主張しない。</w:t>
      </w:r>
    </w:p>
    <w:p>
      <w:pPr>
        <w:pStyle w:val="ImplementationNote"/>
      </w:pPr>
      <w:r>
        <w:rPr>
          <w:b/>
          <w:color w:val="2F6F73"/>
        </w:rPr>
        <w:t xml:space="preserve">実装チェックポイント。  </w:t>
      </w:r>
      <w:r>
        <w:rPr>
          <w:color w:val="344B59"/>
        </w:rPr>
        <w:t>検証済みtexture recordをsurface、palette、mip levelへdecodeし、source metadataを保持してupload/cacheする。</w:t>
      </w:r>
    </w:p>
    <w:p>
      <w:pPr>
        <w:pStyle w:val="CodeBlock"/>
      </w:pPr>
      <w:r>
        <w:t>// Cumulative implementation excerpt: decoded mip chain with source-aware caching.</w:t>
        <w:br/>
        <w:t>struct TextureSurface { std::uint32_t width, height; PixelFormat format;</w:t>
        <w:br/>
        <w:t xml:space="preserve">                        std::vector&lt;std::byte&gt; pixels; };</w:t>
        <w:br/>
        <w:t>struct DecodedTexture { ResourceId source; std::uint64_t sourceOffset;</w:t>
        <w:br/>
        <w:t xml:space="preserve">                        std::vector&lt;TextureSurface&gt; mips; };</w:t>
        <w:br/>
        <w:br/>
        <w:t>DecodedTexture decodeTexture(ResourceId id, ByteReader&amp; r, EvidenceLog&amp; log) {</w:t>
        <w:br/>
        <w:t xml:space="preserve">    TextureHeader h = readTextureHeader(r, log);</w:t>
        <w:br/>
        <w:t xml:space="preserve">    DecodedTexture out{id, h.sourceOffset, {}};</w:t>
        <w:br/>
        <w:t xml:space="preserve">    for (std::uint32_t level = 0; level &lt; h.levelCount; ++level)</w:t>
        <w:br/>
        <w:t xml:space="preserve">        out.mips.push_back(decodeMip(r, h, level, log));</w:t>
        <w:br/>
        <w:t xml:space="preserve">    validateMipDimensions(out.mips);</w:t>
        <w:br/>
        <w:t xml:space="preserve">    return out;</w:t>
        <w:br/>
        <w:t>}</w:t>
        <w:br/>
        <w:br/>
        <w:t>IDirect3DTexture8* cachedUpload(TextureCache&amp; cache, GraphicsDevice&amp; g,</w:t>
        <w:br/>
        <w:t xml:space="preserve">                               const DecodedTexture&amp; t) {</w:t>
        <w:br/>
        <w:t xml:space="preserve">    return cache.getOrCreate({t.source, hashMips(t.mips)}, [&amp;] { return g.upload(t); });</w:t>
        <w:br/>
        <w:t>}</w:t>
      </w:r>
    </w:p>
    <w:p>
      <w:pPr>
        <w:pStyle w:val="Heading2"/>
      </w:pPr>
      <w:r>
        <w:t>13.1 texture identityとbinding</w:t>
      </w:r>
    </w:p>
    <w:p>
      <w:r>
        <w:t>texture resourceにはdimension、format、level count、usage、memory poolがある。applicationはtexture stageへbindし、samplingとcombination stateがその寄与を定める。一つのtextureは多くのmaterialに使え、同じmaterialは時間とともに異なるtextureをbindできる。したがってtraceでは、resource descriptorと各drawにおけるstage bindingの両方を記録する。</w:t>
      </w:r>
    </w:p>
    <w:p>
      <w:r>
        <w:t>visual resultはaddressingやfilteringのようなsampler-related choiceにも依存する。repeat、clamp、point sampling、filtered samplingは、同じimageを大きく異なって見せうる。見えるseamやblurは観測であり、その説明には関連するstateが必要である。</w:t>
      </w:r>
    </w:p>
    <w:p>
      <w:pPr>
        <w:pStyle w:val="Heading2"/>
      </w:pPr>
      <w:r>
        <w:t>13.2 mipmapとdistance</w:t>
      </w:r>
    </w:p>
    <w:p>
      <w:r>
        <w:t>mipmapped textureは、successively smaller versionのimageを格納する。sampling時に適切なlevelを選ぶことで、surfaceがscreen上で小さくなるときaliasingを減らしtexture detailを制御できる。Direct3D 8のtexture creationではlevel countを指定でき、要求された場合には対応hardwareでsublevelを自動生成できる。</w:t>
      </w:r>
    </w:p>
    <w:p>
      <w:r>
        <w:t>mipmapはdistanceによる変化の一般的な説明だが、唯一ではない。materialはLOD selection、texture bindingの変更、fog、geometry change、display filteringでも変化しうる。mip chainを確認するには、遠方のスクリーンショットだけでなくresourceまたはsampling evidenceが必要である。</w:t>
      </w:r>
    </w:p>
    <w:p>
      <w:pPr>
        <w:pStyle w:val="Heading2"/>
      </w:pPr>
      <w:r>
        <w:t>13.3 formatとpalette</w:t>
      </w:r>
    </w:p>
    <w:p>
      <w:r>
        <w:t>formatはtexelがcolorとalphaをどのように符号化するかを定める。palettized representationはtexelごとに完全なcolorを持つ代わりにpaletteへのindexを格納し、表現の自由度と引き換えにcompactnessを得る。palette changeはtexture imageを置き換えずにindexed dataの見え方を変えられる。Direct3D 8はpalette-related device operationを公開するが、API capabilityは特定assetでの使用を証明しない。</w:t>
      </w:r>
    </w:p>
    <w:p>
      <w:pPr>
        <w:pStyle w:val="Heading2"/>
      </w:pPr>
      <w:r>
        <w:t>13.4 texture surfaceとrender surface</w:t>
      </w:r>
    </w:p>
    <w:p>
      <w:r>
        <w:t>surfaceはtextureの一部としてsampleされるか、rendering destinationとして使われるか、そのroleとdevice supportによって決まる。off-screen render targetでは、一つのpassが別のpassで消費されるimageを作れる。この能力はreflection、distortion、composited interface elementの調査に関係するが、target changeとbindingで実証しなければならない。</w:t>
      </w:r>
    </w:p>
    <w:p>
      <w:pPr>
        <w:pStyle w:val="Heading2"/>
      </w:pPr>
      <w:r>
        <w:t>13.5 texture evidence checklist</w:t>
      </w:r>
    </w:p>
    <w:p>
      <w:r>
        <w:t>dimension、format、level count、usage、pool、存在する場合はpalette association、stage binding、addressing、filtering、resourceをsampleしたdrawを記録する。resource copyはdataの証拠として保存し、最終pixel resultを説明するためにbindingとstate recordを組み合わせる。</w:t>
      </w:r>
    </w:p>
    <w:p>
      <w:pPr>
        <w:pStyle w:val="EvidenceNote"/>
      </w:pPr>
      <w:r>
        <w:t>証拠基準。texture imageは利用可能なdataを証明する。それだけでは、そのdataが現れたmaterial、stage、sampling rule、passを証明しない。</w:t>
      </w:r>
    </w:p>
    <w:p>
      <w:pPr>
        <w:pStyle w:val="Heading2"/>
      </w:pPr>
      <w:r>
        <w:t>13.6 最初のsupported texture slice</w:t>
      </w:r>
    </w:p>
    <w:p>
      <w:pPr/>
      <w:r>
        <w:t>texture familyには複数のrepresentationがある。Listing 13.1は、observed version-40 headerと二つのpaletted typeだけを、palette entryが32-bit BGRAの場合に受け入れる。dimensionを検証し、256 palette entryを読み、pixelごとのindexを展開し、stored row orderを反転する。DXTとmixed palette/DXT recordは別prefixとpayload lengthを検証するまでunsupportedとする。</w:t>
      </w:r>
    </w:p>
    <w:p>
      <w:pPr>
        <w:pStyle w:val="Caption"/>
      </w:pPr>
      <w:r>
        <w:t>Listing 13.1　bounded 32-bit-palette texture decoder。</w:t>
      </w:r>
    </w:p>
    <w:p>
      <w:pPr>
        <w:pStyle w:val="CodeBlock"/>
      </w:pPr>
      <w:r>
        <w:t>struct SupportedTexture {</w:t>
        <w:br/>
        <w:t xml:space="preserve">    std::string name;</w:t>
        <w:br/>
        <w:t xml:space="preserve">    std::uint32_t width, height;</w:t>
        <w:br/>
        <w:t xml:space="preserve">    std::vector&lt;Rgba8&gt; pixels;</w:t>
        <w:br/>
        <w:t>};</w:t>
        <w:br/>
        <w:br/>
        <w:t>SupportedTexture decodePalette32(std::span&lt;const std::byte&gt; data) {</w:t>
        <w:br/>
        <w:t xml:space="preserve">    constexpr std::size_t headerBytes = 60;</w:t>
        <w:br/>
        <w:t xml:space="preserve">    if (data.size() &lt; headerBytes) throw ParseError("short texture header");</w:t>
        <w:br/>
        <w:t xml:space="preserve">    const std::uint8_t type = u8(data[0]);</w:t>
        <w:br/>
        <w:t xml:space="preserve">    const std::uint32_t version = u32le(data, 20);</w:t>
        <w:br/>
        <w:t xml:space="preserve">    const std::uint32_t width = u32le(data, 24);</w:t>
        <w:br/>
        <w:t xml:space="preserve">    const std::uint32_t height = u32le(data, 28);</w:t>
        <w:br/>
        <w:t xml:space="preserve">    const std::uint32_t paletteBits = u32le(data, 56);</w:t>
        <w:br/>
        <w:t xml:space="preserve">    if ((type != 0x91 &amp;&amp; type != 0x01) || version != 40 || paletteBits != 32)</w:t>
        <w:br/>
        <w:t xml:space="preserve">        throw UnsupportedRecord("texture is outside the first supported slice");</w:t>
        <w:br/>
        <w:t xml:space="preserve">    if (!width || !height || width &gt; 4096 || height &gt; 4096)</w:t>
        <w:br/>
        <w:t xml:space="preserve">        throw ParseError("invalid texture dimensions");</w:t>
        <w:br/>
        <w:br/>
        <w:t xml:space="preserve">    constexpr std::size_t paletteEntries = 256;</w:t>
        <w:br/>
        <w:t xml:space="preserve">    constexpr std::size_t paletteBytes = paletteEntries * 4;</w:t>
        <w:br/>
        <w:t xml:space="preserve">    const std::size_t pixelCount = checkedMul&lt;std::size_t&gt;(width, height);</w:t>
        <w:br/>
        <w:t xml:space="preserve">    requireRange(data, headerBytes, checkedAdd(paletteBytes, pixelCount));</w:t>
        <w:br/>
        <w:t xml:space="preserve">    const auto palette = data.subspan(headerBytes, paletteBytes);</w:t>
        <w:br/>
        <w:t xml:space="preserve">    const auto indices = data.subspan(headerBytes + paletteBytes, pixelCount);</w:t>
        <w:br/>
        <w:br/>
        <w:t xml:space="preserve">    SupportedTexture out{fixedString(data.subspan(1, 16)), width, height,</w:t>
        <w:br/>
        <w:t xml:space="preserve">                         std::vector&lt;Rgba8&gt;(pixelCount)};</w:t>
        <w:br/>
        <w:t xml:space="preserve">    for (std::uint32_t y = 0; y &lt; height; ++y) {</w:t>
        <w:br/>
        <w:t xml:space="preserve">        for (std::uint32_t x = 0; x &lt; width; ++x) {</w:t>
        <w:br/>
        <w:t xml:space="preserve">            const auto index = u8(indices[(height - 1 - y) * width + x]);</w:t>
        <w:br/>
        <w:t xml:space="preserve">            const auto p = palette.subspan(index * 4, 4); // stored BGRA</w:t>
        <w:br/>
        <w:t xml:space="preserve">            out.pixels[y * width + x] = {u8(p[2]), u8(p[1]), u8(p[0]), u8(p[3])};</w:t>
        <w:br/>
        <w:t xml:space="preserve">        }</w:t>
        <w:br/>
        <w:t xml:space="preserve">    }</w:t>
        <w:br/>
        <w:t xml:space="preserve">    return out;</w:t>
        <w:br/>
        <w:t>}</w:t>
      </w:r>
    </w:p>
    <w:p>
      <w:pPr/>
      <w:r>
        <w:t>acceptance test。texture name、type、dimension、palette width、payload range、decoded hashを記録する。corner pixelと離れた複数rowを独立decodeと比較する。見た目がもっともらしくてもrow orderまたはchannel orderが異なれば不合格である。</w:t>
      </w:r>
    </w:p>
    <w:p>
      <w:pPr>
        <w:pStyle w:val="Heading1"/>
      </w:pPr>
      <w:r>
        <w:t>第14章　テクスチャワークスペース</w:t>
      </w:r>
    </w:p>
    <w:p>
      <w:pPr/>
      <w:r>
        <w:t>デコーダは結果を検査できて初めて実用的になる。テクスチャワークスペースは、ソースメタデータ、パレットとミップ制御、チャンネル表示、ズーム、アルファ用市松模様、書き出しを統合し、選択画像のバイト由来情報を保持する。</w:t>
      </w:r>
    </w:p>
    <w:p>
      <w:pPr>
        <w:pStyle w:val="ImplementationNote"/>
      </w:pPr>
      <w:r>
        <w:t>実装成果。</w:t>
      </w:r>
    </w:p>
    <w:p>
      <w:pPr/>
      <w:r>
        <w:t>遅延ミップデコード、チャンネル検査、由来情報表示、デバイス消失に耐えるGPUアップロードを備えた対話型テクスチャワークスペースを実装する。</w:t>
      </w:r>
    </w:p>
    <w:p>
      <w:pPr>
        <w:pStyle w:val="Heading2"/>
      </w:pPr>
      <w:r>
        <w:t>14.1 責務と所有</w:t>
      </w:r>
    </w:p>
    <w:p>
      <w:pPr/>
      <w:r>
        <w:t>TextureDocumentはデコード済みCPUサーフェスとソース記録を所有する。TextureViewは表示選択だけを所有する。GPUテクスチャハンドルはグラフィックスキャッシュに置き、デバイス消失後に再作成する。</w:t>
      </w:r>
    </w:p>
    <w:p>
      <w:pPr>
        <w:pStyle w:val="Heading2"/>
      </w:pPr>
      <w:r>
        <w:t>14.2 実装手順</w:t>
      </w:r>
    </w:p>
    <w:p>
      <w:pPr/>
      <w:r>
        <w:t>オープン時にはまずメタデータとサムネイルを生成し、完全なミップデコードは要求時に行う。パレット、ミップ、チャンネル、背景の変更は表示層だけを無効化し、ソース文書は変更しない。</w:t>
      </w:r>
    </w:p>
    <w:p>
      <w:pPr>
        <w:pStyle w:val="Heading2"/>
      </w:pPr>
      <w:r>
        <w:t>14.3 障害と回復</w:t>
      </w:r>
    </w:p>
    <w:p>
      <w:pPr/>
      <w:r>
        <w:t>未対応形式でも信頼できる寸法とヘッダフィールドを表示し、プレビュー不可を明示する。デコード済みサーフェスがサイズとストライド検証に合格するまで書き出しは無効にする。</w:t>
      </w:r>
    </w:p>
    <w:p>
      <w:pPr>
        <w:pStyle w:val="Heading2"/>
      </w:pPr>
      <w:r>
        <w:t>14.4 検証ゲート</w:t>
      </w:r>
    </w:p>
    <w:p>
      <w:pPr/>
      <w:r>
        <w:t>フィクスチャでは不透明、二値アルファ、連続アルファ、複数ミップ、パレット端値、奇数幅、切り詰め、デバイス再作成を扱う。</w:t>
      </w:r>
    </w:p>
    <w:p>
      <w:pPr>
        <w:pStyle w:val="Heading2"/>
      </w:pPr>
      <w:r>
        <w:t>14.5 累積C++実装</w:t>
      </w:r>
    </w:p>
    <w:p>
      <w:pPr>
        <w:pStyle w:val="ImplementationNote"/>
      </w:pPr>
      <w:r>
        <w:t>実装チェックポイント。遅延ミップデコード、チャンネル検査、由来情報表示、デバイス消失に耐えるGPUアップロードを備えた対話型テクスチャワークスペースを実装する。</w:t>
      </w:r>
    </w:p>
    <w:p>
      <w:pPr>
        <w:pStyle w:val="CodeBlock"/>
      </w:pPr>
      <w:r>
        <w:t>// Cumulative implementation listing</w:t>
        <w:br/>
        <w:t>void TextureWorkspace::open(ResourceId id) {</w:t>
        <w:br/>
        <w:t xml:space="preserve">    close();</w:t>
        <w:br/>
        <w:t xml:space="preserve">    document_ = textures_.readMetadata(id, diagnostics_);</w:t>
        <w:br/>
        <w:t xml:space="preserve">    requestMip(0);</w:t>
        <w:br/>
        <w:t>}</w:t>
        <w:br/>
        <w:br/>
        <w:t>void TextureWorkspace::requestMip(unsigned level) {</w:t>
        <w:br/>
        <w:t xml:space="preserve">    if (!document_ || level &gt;= document_-&gt;mipCount) return;</w:t>
        <w:br/>
        <w:t xml:space="preserve">    selectedMip_ = level;</w:t>
        <w:br/>
        <w:t xml:space="preserve">    jobs_.replace(JobKey{document_-&gt;id, level}, [this, level](StopToken stop) {</w:t>
        <w:br/>
        <w:t xml:space="preserve">        DecodedSurface s = textures_.decode(*document_, level, stop);</w:t>
        <w:br/>
        <w:t xml:space="preserve">        ui_.post([this, level, s = std::move(s)]() mutable {</w:t>
        <w:br/>
        <w:t xml:space="preserve">            if (!document_ || level != selectedMip_) return;</w:t>
        <w:br/>
        <w:t xml:space="preserve">            cpuSurface_ = std::move(s);</w:t>
        <w:br/>
        <w:t xml:space="preserve">            gpuTexture_ = graphics_.textures().upload(cpuSurface_);</w:t>
        <w:br/>
        <w:t xml:space="preserve">            invalidate();</w:t>
        <w:br/>
        <w:t xml:space="preserve">        });</w:t>
        <w:br/>
        <w:t xml:space="preserve">    });</w:t>
        <w:br/>
        <w:t>}</w:t>
      </w:r>
    </w:p>
    <w:p>
      <w:pPr>
        <w:pStyle w:val="EvidenceNote"/>
      </w:pPr>
      <w:r>
        <w:t>証拠境界。コードは本書の契約に対する独立実装である。ファイル固有の意味は、対応する証拠注記が確認した範囲に限る。</w:t>
      </w:r>
    </w:p>
    <w:p>
      <w:pPr>
        <w:pStyle w:val="Heading1"/>
      </w:pPr>
      <w:r>
        <w:t>第15章　モデルワークスペース</w:t>
      </w:r>
    </w:p>
    <w:p>
      <w:pPr/>
      <w:r>
        <w:t>モデルワークスペースは最初の完全な視覚検査ツールである。対応ジオメトリとマテリアルを読み、カメラを自動調整し、描画グループを公開し、境界や法線を重ね、選択描画をレコードとバイトへ結び付ける。</w:t>
      </w:r>
    </w:p>
    <w:p>
      <w:pPr>
        <w:pStyle w:val="ImplementationNote"/>
      </w:pPr>
      <w:r>
        <w:t>実装成果。</w:t>
      </w:r>
    </w:p>
    <w:p>
      <w:pPr/>
      <w:r>
        <w:t>回転ナビゲーション、描画グループ選択、診断オーバーレイ、マテリアル検査、ソース移動を備えたモデルワークスペースを実装する。</w:t>
      </w:r>
    </w:p>
    <w:p>
      <w:pPr>
        <w:pStyle w:val="Heading2"/>
      </w:pPr>
      <w:r>
        <w:t>15.1 責務と所有</w:t>
      </w:r>
    </w:p>
    <w:p>
      <w:pPr/>
      <w:r>
        <w:t>ModelDocumentはデコード済みメッシュ、マテリアル、依存関係、境界、由来情報を所有する。ModelViewportはカメラと可視化フラグを保持する。選択には安定したメッシュIDと描画グループIDを使う。</w:t>
      </w:r>
    </w:p>
    <w:p>
      <w:pPr>
        <w:pStyle w:val="Heading2"/>
      </w:pPr>
      <w:r>
        <w:t>15.2 実装手順</w:t>
      </w:r>
    </w:p>
    <w:p>
      <w:pPr/>
      <w:r>
        <w:t>ロードは依存関係を解決し、CPUデータをデコードし、信頼できる境界を計算し、不変バッファをアップロードし、文書を原子的に公開する。ビューポートは境界から近遠クリップ面と回転中心を導出する。</w:t>
      </w:r>
    </w:p>
    <w:p>
      <w:pPr>
        <w:pStyle w:val="Heading2"/>
      </w:pPr>
      <w:r>
        <w:t>15.3 障害と回復</w:t>
      </w:r>
    </w:p>
    <w:p>
      <w:pPr/>
      <w:r>
        <w:t>テクスチャ欠落時は目立つ診断用マテリアルを使い、不正ジオメトリはバッファ作成へ渡さない。空または極端な境界では未定義行列ではなく文書化された代替カメラを使う。</w:t>
      </w:r>
    </w:p>
    <w:p>
      <w:pPr>
        <w:pStyle w:val="Heading2"/>
      </w:pPr>
      <w:r>
        <w:t>15.4 検証ゲート</w:t>
      </w:r>
    </w:p>
    <w:p>
      <w:pPr/>
      <w:r>
        <w:t>テストでは描画数、インデックス境界、依存関係エラー、カメラフレーミング、選択安定性、オーバーレイ間の状態復元、決定論的スクリーンショットを検証する。</w:t>
      </w:r>
    </w:p>
    <w:p>
      <w:pPr>
        <w:pStyle w:val="Heading2"/>
      </w:pPr>
      <w:r>
        <w:t>15.5 累積C++実装</w:t>
      </w:r>
    </w:p>
    <w:p>
      <w:pPr>
        <w:pStyle w:val="ImplementationNote"/>
      </w:pPr>
      <w:r>
        <w:t>実装チェックポイント。回転ナビゲーション、描画グループ選択、診断オーバーレイ、マテリアル検査、ソース移動を備えたモデルワークスペースを実装する。</w:t>
      </w:r>
    </w:p>
    <w:p>
      <w:pPr>
        <w:pStyle w:val="CodeBlock"/>
      </w:pPr>
      <w:r>
        <w:t>// Cumulative implementation listing</w:t>
        <w:br/>
        <w:t>void ModelWorkspace::render(const ViewportSize size) {</w:t>
        <w:br/>
        <w:t xml:space="preserve">    if (!document_) return;</w:t>
        <w:br/>
        <w:t xml:space="preserve">    RenderFrame frame = renderer_.begin(size, camera_.matrices(size));</w:t>
        <w:br/>
        <w:t xml:space="preserve">    for (const DrawGroup&amp; group : document_-&gt;drawGroups) {</w:t>
        <w:br/>
        <w:t xml:space="preserve">        DrawPacket packet = makeDrawPacket(*document_, group);</w:t>
        <w:br/>
        <w:t xml:space="preserve">        packet.highlight = group.id == selection_.drawGroup;</w:t>
        <w:br/>
        <w:t xml:space="preserve">        frame.submit(packet);</w:t>
        <w:br/>
        <w:t xml:space="preserve">    }</w:t>
        <w:br/>
        <w:t xml:space="preserve">    frame.flushOpaque();</w:t>
        <w:br/>
        <w:t xml:space="preserve">    frame.flushTransparentBackToFront();</w:t>
        <w:br/>
        <w:t xml:space="preserve">    if (view_.showBounds) overlays_.drawBounds(frame, document_-&gt;bounds);</w:t>
        <w:br/>
        <w:t xml:space="preserve">    if (view_.showNormals) overlays_.drawNormals(frame, *document_);</w:t>
        <w:br/>
        <w:t xml:space="preserve">    frame.present();</w:t>
        <w:br/>
        <w:t>}</w:t>
        <w:br/>
        <w:br/>
        <w:t>void ModelWorkspace::select(DrawGroupId id) {</w:t>
        <w:br/>
        <w:t xml:space="preserve">    selection_.drawGroup = id;</w:t>
        <w:br/>
        <w:t xml:space="preserve">    inspector_.navigate(document_-&gt;drawGroup(id).source);</w:t>
        <w:br/>
        <w:t>}</w:t>
      </w:r>
    </w:p>
    <w:p>
      <w:pPr>
        <w:pStyle w:val="EvidenceNote"/>
      </w:pPr>
      <w:r>
        <w:t>証拠境界。コードは本書の契約に対する独立実装である。ファイル固有の意味は、対応する証拠注記が確認した範囲に限る。</w:t>
      </w:r>
    </w:p>
    <w:p>
      <w:pPr>
        <w:pStyle w:val="Heading1"/>
      </w:pPr>
      <w:r>
        <w:t>第16章　Render State：深度、カリング、フォグ、塗りつぶし</w:t>
      </w:r>
    </w:p>
    <w:p>
      <w:r>
        <w:t>render stateはdrawの解釈を定めるdevice-level settingである。geometryやtextureとは独立に変えられるため、同じmeshを使う二つのdrawでも大きく異なる画像を作れる。Direct3D時代の分析では、state historyがassetとvisible resultを結ぶ欠けた要素になることが多い。</w:t>
      </w:r>
    </w:p>
    <w:p>
      <w:pPr>
        <w:pStyle w:val="EvidenceNote"/>
      </w:pPr>
      <w:r>
        <w:t>範囲。本章はstateの分類と証拠の扱いを説明する。特定のmaterial classに対してファイナルファンタジーXIがどのstate valueを使うかは主張しない。</w:t>
      </w:r>
    </w:p>
    <w:p>
      <w:pPr>
        <w:pStyle w:val="ImplementationNote"/>
      </w:pPr>
      <w:r>
        <w:rPr>
          <w:b/>
          <w:color w:val="2F6F73"/>
        </w:rPr>
        <w:t xml:space="preserve">実装チェックポイント。  </w:t>
      </w:r>
      <w:r>
        <w:rPr>
          <w:color w:val="344B59"/>
        </w:rPr>
        <w:t>unknown bitを捨てないevidence-scoped flag decoderからexplicit render-state descriptorを構築する。</w:t>
      </w:r>
    </w:p>
    <w:p>
      <w:pPr>
        <w:pStyle w:val="CodeBlock"/>
      </w:pPr>
      <w:r>
        <w:t>// Cumulative implementation excerpt: known bits are decoded; unknown bits survive.</w:t>
        <w:br/>
        <w:t>struct RenderStateDesc {</w:t>
        <w:br/>
        <w:t xml:space="preserve">    bool depthTest = true, depthWrite = true, fog = false;</w:t>
        <w:br/>
        <w:t xml:space="preserve">    CullMode cull = CullMode::CounterClockwise;</w:t>
        <w:br/>
        <w:t xml:space="preserve">    std::uint32_t rawFlags = 0, unknownFlags = 0;</w:t>
        <w:br/>
        <w:t>};</w:t>
        <w:br/>
        <w:br/>
        <w:t>RenderStateDesc decodeRenderFlags(std::uint32_t raw) {</w:t>
        <w:br/>
        <w:t xml:space="preserve">    constexpr std::uint32_t Known = 0x0000000Fu;</w:t>
        <w:br/>
        <w:t xml:space="preserve">    RenderStateDesc s;</w:t>
        <w:br/>
        <w:t xml:space="preserve">    s.rawFlags = raw; s.unknownFlags = raw &amp; ~Known;</w:t>
        <w:br/>
        <w:t xml:space="preserve">    s.depthTest  = (raw &amp; 0x1) != 0;</w:t>
        <w:br/>
        <w:t xml:space="preserve">    s.depthWrite = (raw &amp; 0x2) != 0;</w:t>
        <w:br/>
        <w:t xml:space="preserve">    s.fog        = (raw &amp; 0x4) != 0;</w:t>
        <w:br/>
        <w:t xml:space="preserve">    s.cull       = (raw &amp; 0x8) ? CullMode::None : CullMode::CounterClockwise;</w:t>
        <w:br/>
        <w:t xml:space="preserve">    return s;</w:t>
        <w:br/>
        <w:t>}</w:t>
      </w:r>
    </w:p>
    <w:p>
      <w:pPr>
        <w:pStyle w:val="Heading2"/>
      </w:pPr>
      <w:r>
        <w:t>16.1 depth testとdepth write</w:t>
      </w:r>
    </w:p>
    <w:p>
      <w:r>
        <w:t>depth testはcandidate pixelをそのscreen locationにすでに保存されたdepthと比較する。depth writeはpixelが受け入れられたとき保存値を更新する。この二つは不透明sceneにおける通常のocclusionの大部分を定める。また、後のtransparent workでは新しいdepthを書かずに既存depthに対してtestする場合があり、重要である。</w:t>
      </w:r>
    </w:p>
    <w:p>
      <w:r>
        <w:t>objectが別のobjectの背後で消えることはdepth testと整合するが、スクリーンショットだけではstate value、target setup、draw orderを確定しない。traceはdrawがdepth testとdepth writeを使ったかを示し、統制されたvisual testは結果の挙動を示せる。</w:t>
      </w:r>
    </w:p>
    <w:p>
      <w:pPr>
        <w:pStyle w:val="Heading2"/>
      </w:pPr>
      <w:r>
        <w:t>16.2 face culling</w:t>
      </w:r>
    </w:p>
    <w:p>
      <w:r>
        <w:t>triangle windingはrendererにfront-facing faceを判断する基礎を与える。cullingはfront-facingまたはback-facing triangleをrejectし、処理を減らし、閉じたmodelの内側が現れることを防ぐ。cullingはvisibility cullingと同じではない。前者はorientationで個別triangleを除き、後者はdraw前にobjectまたはgroupを省くことがある。</w:t>
      </w:r>
    </w:p>
    <w:p>
      <w:pPr>
        <w:pStyle w:val="Heading2"/>
      </w:pPr>
      <w:r>
        <w:t>16.3 fog</w:t>
      </w:r>
    </w:p>
    <w:p>
      <w:r>
        <w:t>fogはdepth-relatedまたはdistance-related ruleに従ってfragmentをblendまたは変更する。遠方geometryとsky colorをつなぎ、contrastを下げ、遠景の視覚的負担を制限できる。その見た目はalpha fade、lighting、texture change、post-processingに似ることがある。特定には関係するfog state、parameter、orderingが必要である。</w:t>
      </w:r>
    </w:p>
    <w:p>
      <w:pPr>
        <w:pStyle w:val="Heading2"/>
      </w:pPr>
      <w:r>
        <w:t>16.4 fillとrasterization choice</w:t>
      </w:r>
    </w:p>
    <w:p>
      <w:r>
        <w:t>fill modeはprimitiveをpoint、wireframe、filled triangleのどれとしてrasterizeするかを制御する。他のrasterization-related settingはclipping、depth bias、shading、polygonの接続に影響しうる。通常の画像では見えないことが多いが、gap、coplanar flicker、diagnostic rendering modeのようなartifactを説明できる。</w:t>
      </w:r>
    </w:p>
    <w:p>
      <w:pPr>
        <w:pStyle w:val="Heading2"/>
      </w:pPr>
      <w:r>
        <w:t>16.5 state groupとstate block</w:t>
      </w:r>
    </w:p>
    <w:p>
      <w:r>
        <w:t>stateはgroupとして読むと最も情報量が多い。不透明environment workからeffectへの変化には、depth write、culling、fog、alpha rule、texture stage、blend factorが一緒に関わることがある。Direct3D 8はdevice stateの集合をcaptureしてapplyするstate-block operationも提供する。grouped changeの存在はrendering transitionの証拠であって、named effectの自動的な証拠ではない。</w:t>
      </w:r>
    </w:p>
    <w:p>
      <w:pPr>
        <w:pStyle w:val="Heading2"/>
      </w:pPr>
      <w:r>
        <w:t>16.6 state evidenceの記録</w:t>
      </w:r>
    </w:p>
    <w:p>
      <w:r>
        <w:t>各drawについてdepth、culling、fog、fill、clipping、rasterizationに関係するactive valueを記録し、近くのdrawと結果画像を比較する。最も有用な結論は、最小限のstate-supported claimで観測された差を説明する。</w:t>
      </w:r>
    </w:p>
    <w:p>
      <w:pPr>
        <w:pStyle w:val="EvidenceNote"/>
      </w:pPr>
      <w:r>
        <w:t>証拠基準。traceのstate valueは、そのtraceについての確認済みの事実である。それらを『water pass』や『shadow pass』と呼ぶ意味づけにはscene correlationが必要であり、推論に留まることがある。</w:t>
      </w:r>
    </w:p>
    <w:p>
      <w:pPr>
        <w:pStyle w:val="Heading2"/>
      </w:pPr>
      <w:r>
        <w:t>16.7 decoded materialから再現可能なstate packetへ</w:t>
      </w:r>
    </w:p>
    <w:p>
      <w:pPr/>
      <w:r>
        <w:t>reconstruction rendererにはcomplete state baselineが必要である。前drawのculling、alpha、depth、texture transformを次drawへ継承させない。Listing 16.1はDirect3D 8でexplicit packetを適用する。packetにはsupported material fieldだけを入れ、例のtexture-scroll rateはviewer policyとしてdecoded evidenceから分離する。</w:t>
      </w:r>
    </w:p>
    <w:p>
      <w:pPr>
        <w:pStyle w:val="Caption"/>
      </w:pPr>
      <w:r>
        <w:t>Listing 16.1　explicit fixed-function material stateと分離されたreconstruction policy。</w:t>
      </w:r>
    </w:p>
    <w:p>
      <w:pPr>
        <w:pStyle w:val="CodeBlock"/>
      </w:pPr>
      <w:r>
        <w:t>struct MaterialState {</w:t>
        <w:br/>
        <w:t xml:space="preserve">    bool twoSided = false;</w:t>
        <w:br/>
        <w:t xml:space="preserve">    bool alphaTest = false;</w:t>
        <w:br/>
        <w:t xml:space="preserve">    std::uint8_t alphaReference = 0;</w:t>
        <w:br/>
        <w:t xml:space="preserve">    bool alphaBlend = false;</w:t>
        <w:br/>
        <w:t xml:space="preserve">    bool depthWrite = true;</w:t>
        <w:br/>
        <w:t xml:space="preserve">    bool textureScroll = false;</w:t>
        <w:br/>
        <w:t>};</w:t>
        <w:br/>
        <w:br/>
        <w:t>void applyMaterial(IDirect3DDevice8&amp; d, const MaterialState&amp; m, float seconds) {</w:t>
        <w:br/>
        <w:t xml:space="preserve">    d.SetRenderState(D3DRS_CULLMODE, m.twoSided ? D3DCULL_NONE : D3DCULL_CW);</w:t>
        <w:br/>
        <w:t xml:space="preserve">    d.SetRenderState(D3DRS_ALPHATESTENABLE, m.alphaTest);</w:t>
        <w:br/>
        <w:t xml:space="preserve">    d.SetRenderState(D3DRS_ALPHAREF, m.alphaReference);</w:t>
        <w:br/>
        <w:t xml:space="preserve">    d.SetRenderState(D3DRS_ALPHAFUNC, D3DCMP_GREATER);</w:t>
        <w:br/>
        <w:t xml:space="preserve">    d.SetRenderState(D3DRS_ALPHABLENDENABLE, m.alphaBlend);</w:t>
        <w:br/>
        <w:t xml:space="preserve">    d.SetRenderState(D3DRS_SRCBLEND, D3DBLEND_SRCALPHA);</w:t>
        <w:br/>
        <w:t xml:space="preserve">    d.SetRenderState(D3DRS_DESTBLEND, D3DBLEND_INVSRCALPHA);</w:t>
        <w:br/>
        <w:t xml:space="preserve">    d.SetRenderState(D3DRS_ZWRITEENABLE, m.depthWrite);</w:t>
        <w:br/>
        <w:t xml:space="preserve">    d.SetTextureStageState(0, D3DTSS_COLOROP, D3DTOP_MODULATE2X);</w:t>
        <w:br/>
        <w:t xml:space="preserve">    d.SetTextureStageState(0, D3DTSS_COLORARG1, D3DTA_TEXTURE);</w:t>
        <w:br/>
        <w:t xml:space="preserve">    d.SetTextureStageState(0, D3DTSS_COLORARG2, D3DTA_DIFFUSE);</w:t>
        <w:br/>
        <w:br/>
        <w:t xml:space="preserve">    D3DMATRIX uv = identityD3DMatrix();</w:t>
        <w:br/>
        <w:t xml:space="preserve">    uv._31 = m.textureScroll ? std::fmod(seconds * 0.012f, 1.0f) : 0.0f;</w:t>
        <w:br/>
        <w:t xml:space="preserve">    uv._32 = m.textureScroll ? std::fmod(seconds * 0.006f, 1.0f) : 0.0f;</w:t>
        <w:br/>
        <w:t xml:space="preserve">    d.SetTransform(D3DTS_TEXTURE0, &amp;uv);</w:t>
        <w:br/>
        <w:t xml:space="preserve">    d.SetTextureStageState(0, D3DTSS_TEXTURETRANSFORMFLAGS,</w:t>
        <w:br/>
        <w:t xml:space="preserve">        m.textureScroll ? D3DTTFF_COUNT2 : D3DTTFF_DISABLE);</w:t>
        <w:br/>
        <w:t>}</w:t>
      </w:r>
    </w:p>
    <w:p>
      <w:pPr>
        <w:pStyle w:val="EvidenceNote"/>
      </w:pPr>
      <w:r>
        <w:t>reconstruction boundary。MODULATE2X、alpha comparison、一般的なsource-alpha blending、例のscroll rateは、retail traceまたはdecoded fieldでactual valueが確立した時点で個別にpromoteまたはreplaceする。</w:t>
      </w:r>
    </w:p>
    <w:p>
      <w:pPr>
        <w:pStyle w:val="Heading1"/>
      </w:pPr>
      <w:r>
        <w:t>第17章　Alpha Test、Alpha Blending、描画順序</w:t>
      </w:r>
    </w:p>
    <w:p>
      <w:r>
        <w:t>alphaは透明表現として語られがちだが、複数の異なる描画判断を支える。alpha testはfragmentを完全にdiscardできる。alpha blendingは新しいfragmentをtargetにすでにあるcolorと組み合わせる。draw orderは、その組み合わせの時点でどのdestination colorが利用できるかを定める。これらの機構は分けて分析しなければならない。</w:t>
      </w:r>
    </w:p>
    <w:p>
      <w:pPr>
        <w:pStyle w:val="EvidenceNote"/>
      </w:pPr>
      <w:r>
        <w:t>範囲。本章は標準的な描画挙動を説明する。透明に見える結果だけでは、ファイナルファンタジーXIのdrawがどのalpha mechanismを使ったかは確定しない。</w:t>
      </w:r>
    </w:p>
    <w:p>
      <w:pPr>
        <w:pStyle w:val="ImplementationNote"/>
      </w:pPr>
      <w:r>
        <w:rPr>
          <w:b/>
          <w:color w:val="2F6F73"/>
        </w:rPr>
        <w:t xml:space="preserve">実装チェックポイント。  </w:t>
      </w:r>
      <w:r>
        <w:rPr>
          <w:color w:val="344B59"/>
        </w:rPr>
        <w:t>alpha関連fieldをdecodeし、意図したdepth/order規則を持つopaque、cutout、blended queueを作る。</w:t>
      </w:r>
    </w:p>
    <w:p>
      <w:pPr>
        <w:pStyle w:val="CodeBlock"/>
      </w:pPr>
      <w:r>
        <w:t>// Cumulative implementation excerpt: explicit opaque, cutout, and blended queues.</w:t>
        <w:br/>
        <w:t>struct QueuedDraw { Draw draw; float cameraDepth; std::uint64_t sourceOrder; };</w:t>
        <w:br/>
        <w:t>struct DrawQueues { std::vector&lt;QueuedDraw&gt; opaque, cutout, blended; };</w:t>
        <w:br/>
        <w:br/>
        <w:t>void enqueue(DrawQueues&amp; q, QueuedDraw item, const AlphaDesc&amp; a) {</w:t>
        <w:br/>
        <w:t xml:space="preserve">    if (a.blendEnabled) q.blended.push_back(std::move(item));</w:t>
        <w:br/>
        <w:t xml:space="preserve">    else if (a.testEnabled) q.cutout.push_back(std::move(item));</w:t>
        <w:br/>
        <w:t xml:space="preserve">    else q.opaque.push_back(std::move(item));</w:t>
        <w:br/>
        <w:t>}</w:t>
        <w:br/>
        <w:br/>
        <w:t>void submit(DrawQueues&amp; q, Renderer&amp; r) {</w:t>
        <w:br/>
        <w:t xml:space="preserve">    stableStateSort(q.opaque); stableStateSort(q.cutout);</w:t>
        <w:br/>
        <w:t xml:space="preserve">    std::stable_sort(q.blended.begin(), q.blended.end(),</w:t>
        <w:br/>
        <w:t xml:space="preserve">        [](auto&amp; a, auto&amp; b) { return a.cameraDepth &gt; b.cameraDepth; });</w:t>
        <w:br/>
        <w:t xml:space="preserve">    r.draw(q.opaque,  DepthWrite::On);</w:t>
        <w:br/>
        <w:t xml:space="preserve">    r.draw(q.cutout,  DepthWrite::On);</w:t>
        <w:br/>
        <w:t xml:space="preserve">    r.draw(q.blended, DepthWrite::Off);</w:t>
        <w:br/>
        <w:t>}</w:t>
      </w:r>
    </w:p>
    <w:p>
      <w:pPr>
        <w:pStyle w:val="Heading2"/>
      </w:pPr>
      <w:r>
        <w:t>17.1 alpha test：受け入れるか破棄するか</w:t>
      </w:r>
    </w:p>
    <w:p>
      <w:r>
        <w:t>alpha testでは、sampled alpha valueをtest functionに従ってreferenceと比較する。失敗したfragmentはdiscardされ、通過したfragmentは後続操作に対する通常のcandidateになる。結果はpartial transparencyではなくhard cutoutである。このためalpha testは、depth behaviorをopaque geometryに近いままにしたいpatterned edge、foliage-like shape、masked detailに有用である。</w:t>
      </w:r>
    </w:p>
    <w:p>
      <w:r>
        <w:t>ぎざぎざした、またはbinaryに見えるedgeはalpha testと整合するが、filtering、resolution、compression、capture scalingも同じ見た目を作りうる。確認には関連するalpha-test state、またはthreshold behaviorを分けるcontrolled testが必要である。</w:t>
      </w:r>
    </w:p>
    <w:p>
      <w:pPr>
        <w:pStyle w:val="Heading2"/>
      </w:pPr>
      <w:r>
        <w:t>17.2 alpha blending：sourceとdestination</w:t>
      </w:r>
    </w:p>
    <w:p>
      <w:r>
        <w:t>alpha blendingはcurrent drawからのsource colorと、render targetにすでにあるdestination colorを組み合わせる。blend factorはそれぞれがどれだけ寄与するかを定める。conventional source-alpha blendingはtranslucencyを作れ、additive combinationはlight-like accumulationを作れ、他のfactorはspecialized resultを支える。重要なのはdestinationが以前の作業をすでに反映していることである。</w:t>
      </w:r>
    </w:p>
    <w:p>
      <w:r>
        <w:t>blendingはdestination colorに依存するため、blended geometryはorderに敏感である。重なる二つのtranslucent surfaceは逆順でdrawすると違って見えうる。depth testはsurfaceが近いopaque geometryを通して現れることを防ぎ、depth writeは一つのtransparent surfaceが別のsurfaceを誤って隠さないように異なる扱いを受けることが多い。</w:t>
      </w:r>
    </w:p>
    <w:p>
      <w:pPr>
        <w:pStyle w:val="Heading2"/>
      </w:pPr>
      <w:r>
        <w:t>17.3 draw orderはmaterialの一部である</w:t>
      </w:r>
    </w:p>
    <w:p>
      <w:r>
        <w:t>textureとblend factorだけを挙げてもmaterial descriptionは不完全である。frameにおける場所も重要である。opaque workはdepthがhidden pixelを効率よくrejectできるように配置されることが多い。cutoutはそのdepth structureに参加できることが多い。blended workには後のphase、sorting、grouping、または意図的なapproximationが必要になることがある。engineはparticle、character accessory、weather、interface layer、screen-space effectで異なる選択をできる。</w:t>
      </w:r>
    </w:p>
    <w:p>
      <w:pPr>
        <w:pStyle w:val="Heading2"/>
      </w:pPr>
      <w:r>
        <w:t>17.4 一般的なvisual clueとその限界</w:t>
      </w:r>
    </w:p>
    <w:p>
      <w:r>
        <w:t>暗いbackground上にaccumulateするglowはadditive blendingと整合する。backgroundを見せるpaneはsource-destination blendingと整合する。firm depth edgeを保つleaf-like maskはalpha testと整合する。それぞれはstate evidenceとdraw contextが支えるまで仮説に過ぎない。似た画像はmultiple pass、precomposited texture、target-based effectからも生じうる。</w:t>
      </w:r>
    </w:p>
    <w:p>
      <w:pPr>
        <w:pStyle w:val="Heading2"/>
      </w:pPr>
      <w:r>
        <w:t>17.5 実用的なalpha record</w:t>
      </w:r>
    </w:p>
    <w:p>
      <w:r>
        <w:t>調査対象drawについて、alpha testingがenabledか、functionとreference、blendingがenabledか、sourceとdestination factor、depth-testとdepth-write value、culling、target、draw order、visible overlap conditionを記録する。同じdrawをopaqueおよびblended neighborと比較する。この記録は『transparent texture』のようなlabelより多くを教える。</w:t>
      </w:r>
    </w:p>
    <w:p>
      <w:pPr>
        <w:pStyle w:val="EvidenceNote"/>
      </w:pPr>
      <w:r>
        <w:t>証拠基準。blend factorとalpha-test valueは確認済みのtrace factである。芸術的意図やpass nameの説明にはsceneとのcorrelationが必要で、有力な推論に留まることがある。</w:t>
      </w:r>
    </w:p>
    <w:p>
      <w:pPr>
        <w:pStyle w:val="Heading1"/>
      </w:pPr>
      <w:r>
        <w:t>第18章　Texture Stageと固定機能Combiner</w:t>
      </w:r>
    </w:p>
    <w:p>
      <w:r>
        <w:t>programmable pixel shaderが標準的なmaterial languageになる前、固定機能pipelineはtexture stageを通じてmaterialを組み立てられた。各stageはbound textureをsampleし、configured operationとargumentに従ってそのvalueをcurrent colorと組み合わせる。一つのstageのresultは次のstageのinputになりうる。</w:t>
      </w:r>
    </w:p>
    <w:p>
      <w:pPr>
        <w:pStyle w:val="EvidenceNote"/>
      </w:pPr>
      <w:r>
        <w:t>範囲。本章は固定機能stage modelが表現できることを説明する。multi-texture effectが見えることは、ファイナルファンタジーXIが特定のstage sequenceを使った証拠ではない。</w:t>
      </w:r>
    </w:p>
    <w:p>
      <w:pPr>
        <w:pStyle w:val="ImplementationNote"/>
      </w:pPr>
      <w:r>
        <w:rPr>
          <w:b/>
          <w:color w:val="2F6F73"/>
        </w:rPr>
        <w:t xml:space="preserve">実装チェックポイント。  </w:t>
      </w:r>
      <w:r>
        <w:rPr>
          <w:color w:val="344B59"/>
        </w:rPr>
        <w:t>material-stage recordをlog/reproduce可能なtexture-stageとcombiner descriptionへparseする。</w:t>
      </w:r>
    </w:p>
    <w:p>
      <w:pPr>
        <w:pStyle w:val="CodeBlock"/>
      </w:pPr>
      <w:r>
        <w:t>// Cumulative implementation excerpt: parse, log, and apply fixed-function stages.</w:t>
        <w:br/>
        <w:t>struct TextureStageDesc {</w:t>
        <w:br/>
        <w:t xml:space="preserve">    std::uint32_t colorOp, colorArg1, colorArg2;</w:t>
        <w:br/>
        <w:t xml:space="preserve">    std::uint32_t alphaOp, alphaArg1, alphaArg2;</w:t>
        <w:br/>
        <w:t xml:space="preserve">    std::uint32_t texCoordIndex;</w:t>
        <w:br/>
        <w:t>};</w:t>
        <w:br/>
        <w:br/>
        <w:t>TextureStageDesc readStage(ByteReader&amp; r, EvidenceLog&amp; log) {</w:t>
        <w:br/>
        <w:t xml:space="preserve">    const auto start = r.position();</w:t>
        <w:br/>
        <w:t xml:space="preserve">    TextureStageDesc s{r.u32(), r.u32(), r.u32(), r.u32(), r.u32(), r.u32(), r.u32()};</w:t>
        <w:br/>
        <w:t xml:space="preserve">    log.field(currentResource(), start, "textureStage", s, Confidence::Observed);</w:t>
        <w:br/>
        <w:t xml:space="preserve">    return s;</w:t>
        <w:br/>
        <w:t>}</w:t>
        <w:br/>
        <w:br/>
        <w:t>void applyStage(IDirect3DDevice8&amp; d, DWORD n, const TextureStageDesc&amp; s) {</w:t>
        <w:br/>
        <w:t xml:space="preserve">    d.SetTextureStageState(n, D3DTSS_COLOROP, s.colorOp);</w:t>
        <w:br/>
        <w:t xml:space="preserve">    d.SetTextureStageState(n, D3DTSS_COLORARG1, s.colorArg1);</w:t>
        <w:br/>
        <w:t xml:space="preserve">    d.SetTextureStageState(n, D3DTSS_COLORARG2, s.colorArg2);</w:t>
        <w:br/>
        <w:t xml:space="preserve">    d.SetTextureStageState(n, D3DTSS_ALPHAOP, s.alphaOp);</w:t>
        <w:br/>
        <w:t xml:space="preserve">    d.SetTextureStageState(n, D3DTSS_TEXCOORDINDEX, s.texCoordIndex);</w:t>
        <w:br/>
        <w:t>}</w:t>
      </w:r>
    </w:p>
    <w:p>
      <w:pPr>
        <w:pStyle w:val="Heading2"/>
      </w:pPr>
      <w:r>
        <w:t>18.1 current color</w:t>
      </w:r>
    </w:p>
    <w:p>
      <w:r>
        <w:t>stageはcurrent colorと、設定されている場合はcurrent alphaを扱う。material evaluationの始まりでは、これらのvalueはdiffuse vertex colorまたは他の定義されたinputから来る。stageはtexture sample、diffuse color、current result、complementなどのargumentを選び、colorまたはalpha operationを適用する。典型的なoperationにはselection、modulation、addition、interpolationがある。</w:t>
      </w:r>
    </w:p>
    <w:p>
      <w:r>
        <w:t>colorとalphaの分離は重要である。materialはcolorをmultiplyしながら、alphaを別のinputからselectしたり、alphaを後のblendの制御に使ったりできる。一枚のtextureに見える画像が、独立に設定された複数operationの積であることがある。</w:t>
      </w:r>
    </w:p>
    <w:p>
      <w:pPr>
        <w:pStyle w:val="Heading2"/>
      </w:pPr>
      <w:r>
        <w:t>18.2 複数のcoordinate setとstage</w:t>
      </w:r>
    </w:p>
    <w:p>
      <w:r>
        <w:t>各texture stageは、そのstageのために選択またはtransformされたtexture coordinateを使える。複数のcoordinate setを持つmeshは、base imageと異なるmappingのdetail、light-like、mask-like imageを支えられる。同じcoordinateもpatternをscrollまたはprojectするためにtransformできる。これらはcapabilityであり、使用を決めるにはvertex-layout、stage-state、visual evidenceを合わせる必要がある。</w:t>
      </w:r>
    </w:p>
    <w:p>
      <w:pPr>
        <w:pStyle w:val="Heading2"/>
      </w:pPr>
      <w:r>
        <w:t>18.3 一般的なmaterial pattern</w:t>
      </w:r>
    </w:p>
    <w:p>
      <w:r>
        <w:t>modulationはbase textureをvertex colorまたは別textureでtintできる。additionはより明るいcontributionを作れる。interpolationはalpha-like factorを使ってsource間を選べる。後のstageは以前のresultを拡張せず置き換えることもできる。これらのpatternはdetail texture、mask、light-like overlay、animated surfaceを調査する仮説になるが、pattern nameでrecorded operationを置き換えてはならない。</w:t>
      </w:r>
    </w:p>
    <w:p>
      <w:pPr>
        <w:pStyle w:val="Heading2"/>
      </w:pPr>
      <w:r>
        <w:t>18.4 stage orderとdisabled stage</w:t>
      </w:r>
    </w:p>
    <w:p>
      <w:r>
        <w:t>stage orderは重要である。各stageが以前のcurrent resultをconsumeできるためである。disabled stageは関係する方向の固定機能chainを終える。したがって同じtexture集合でも、stageを並べ替えたりoperationを変えたりすると異なる画像を生む。state diffではtexture bindingとすべてのactive stageのcolor/alpha operationを記録する。</w:t>
      </w:r>
    </w:p>
    <w:p>
      <w:pPr>
        <w:pStyle w:val="Heading2"/>
      </w:pPr>
      <w:r>
        <w:t>18.5 combiner traceを読む</w:t>
      </w:r>
    </w:p>
    <w:p>
      <w:r>
        <w:t>各stageについてbound texture、coordinate source、transform、color operation、color argument、alpha operation、alpha argument、stage-specific stateを記録する。次にresulting colorとalphaの小さなsymbolic expressionを書く。expressionはprovisionalでもよいが、仮定を見えるようにし、後のcaptureが正確な予測を検証できる。</w:t>
      </w:r>
    </w:p>
    <w:p>
      <w:pPr>
        <w:pStyle w:val="EvidenceNote"/>
      </w:pPr>
      <w:r>
        <w:t>証拠基準。記録されたstage operationは確認済みのAPI evidenceである。その芸術的役割をdetail map、light map、maskなどと特定するにはresourceとsceneのcorrelationが必要である。</w:t>
      </w:r>
    </w:p>
    <w:p>
      <w:pPr>
        <w:pStyle w:val="Heading1"/>
      </w:pPr>
      <w:r>
        <w:t>第19章　Vertex Shaderとプログラマブル技法</w:t>
      </w:r>
    </w:p>
    <w:p>
      <w:r>
        <w:t>programmable vertex processingはrasterization前にvertex dataへ行う処理を広げる。applicationは固定機能のtransform-and-lighting pathだけに頼らず、declared inputを解釈してtransformed positionや他のoutputを書くvertex shaderを選べる。Direct3D 8時代には、この柔軟性は固定機能materialとtexture-stage combinerに共存していた。</w:t>
      </w:r>
    </w:p>
    <w:p>
      <w:pPr>
        <w:pStyle w:val="EvidenceNote"/>
      </w:pPr>
      <w:r>
        <w:t>範囲。本章はAPIと分析の入門である。shader binding、declaration、または同等のclient-specific traceが確立するまで、ファイナルファンタジーXIのdrawがvertex shaderを使うことを主張しない。</w:t>
      </w:r>
    </w:p>
    <w:p>
      <w:pPr>
        <w:pStyle w:val="ImplementationNote"/>
      </w:pPr>
      <w:r>
        <w:rPr>
          <w:b/>
          <w:color w:val="2F6F73"/>
        </w:rPr>
        <w:t xml:space="preserve">実装チェックポイント。  </w:t>
      </w:r>
      <w:r>
        <w:rPr>
          <w:color w:val="344B59"/>
        </w:rPr>
        <w:t>検証済みshader record、declaration、constantをcapability checkと明示的fallback付きでloadする。</w:t>
      </w:r>
    </w:p>
    <w:p>
      <w:pPr>
        <w:pStyle w:val="CodeBlock"/>
      </w:pPr>
      <w:r>
        <w:t>// Cumulative implementation excerpt: capability-gated shader with fixed-function fallback.</w:t>
        <w:br/>
        <w:t>struct ShaderProgram { DWORD handle = 0; bool programmable = false; };</w:t>
        <w:br/>
        <w:br/>
        <w:t>ShaderProgram loadVertexProgram(IDirect3DDevice8&amp; d,</w:t>
        <w:br/>
        <w:t xml:space="preserve">                                const ShaderRecord&amp; record,</w:t>
        <w:br/>
        <w:t xml:space="preserve">                                const D3DCAPS8&amp; caps) {</w:t>
        <w:br/>
        <w:t xml:space="preserve">    if (caps.VertexShaderVersion &gt;= D3DVS_VERSION(1, 1) &amp;&amp; record.validated) {</w:t>
        <w:br/>
        <w:t xml:space="preserve">        DWORD handle = 0;</w:t>
        <w:br/>
        <w:t xml:space="preserve">        if (SUCCEEDED(d.CreateVertexShader(record.declaration.data(),</w:t>
        <w:br/>
        <w:t xml:space="preserve">                                           record.bytecode.data(), &amp;handle, 0)))</w:t>
        <w:br/>
        <w:t xml:space="preserve">            return {handle, true};</w:t>
        <w:br/>
        <w:t xml:space="preserve">    }</w:t>
        <w:br/>
        <w:t xml:space="preserve">    d.SetVertexShader(record.fallbackFvf);</w:t>
        <w:br/>
        <w:t xml:space="preserve">    return {record.fallbackFvf, false};</w:t>
        <w:br/>
        <w:t>}</w:t>
      </w:r>
    </w:p>
    <w:p>
      <w:pPr>
        <w:pStyle w:val="Heading2"/>
      </w:pPr>
      <w:r>
        <w:t>19.1 vertex shaderが変えられるもの</w:t>
      </w:r>
    </w:p>
    <w:p>
      <w:r>
        <w:t>vertex shaderはpositionをtransformし、per-vertex lighting valueを計算または変更し、texture coordinateを生成またはtransformし、deformation-related calculationを適用し、triangle全体で後にinterpolationされるvalueを準備できる。処理単位はpixelではなくvertexである。したがってprogrammable pixel stageを必要とせずに、silhouette motion、lighting gradient、coordinate behavior、その他vertex-derived aspectを変えられる。</w:t>
      </w:r>
    </w:p>
    <w:p>
      <w:pPr>
        <w:pStyle w:val="Heading2"/>
      </w:pPr>
      <w:r>
        <w:t>19.2 input、declaration、constant</w:t>
      </w:r>
    </w:p>
    <w:p>
      <w:r>
        <w:t>programmable pathにはinput layoutとconstantについての合意が必要である。vertex declarationはstream dataがshader inputへどう対応するかを記述する。constantはmatrix、color、time-like parameter、material valueのようにdrawまたはframeごとに変わるvalueを与える。shader programはinputをoutputへ変える方法を定める。</w:t>
      </w:r>
    </w:p>
    <w:p>
      <w:r>
        <w:t>証拠作業ではshader identityだけでは十分でない。declaration、stream、stride、回復できる場合はconstant、textureとstate、primitive range、visible resultを記録する。一つのshared shaderは異なるconstantとbindingによって複数のmaterial classを扱いうる。</w:t>
      </w:r>
    </w:p>
    <w:p>
      <w:pPr>
        <w:pStyle w:val="Heading2"/>
      </w:pPr>
      <w:r>
        <w:t>19.3 固定機能とプログラマブルpathは共存できる</w:t>
      </w:r>
    </w:p>
    <w:p>
      <w:r>
        <w:t>engineは多くの通常drawにfixed-function processingを使い、選ばれたtransformやeffectにprogrammable vertex processingを使うことができる。一つのframe内でpathを切り替えることもできる。この可能性は、ゲーム全体を完全にfixed-functionまたは完全にprogrammableと扱わないよう警告する。分析単位はdrawとそのactive stateである。</w:t>
      </w:r>
    </w:p>
    <w:p>
      <w:pPr>
        <w:pStyle w:val="Heading2"/>
      </w:pPr>
      <w:r>
        <w:t>19.4 visual clueは仮説である</w:t>
      </w:r>
    </w:p>
    <w:p>
      <w:r>
        <w:t>deformation、通常と異なるcoordinate motion、複雑なlighting gradientはshader仮説を導ける。しかしこれらのappearanceはvertex shaderを一意に特定しない。同等の結果はCPU-prepared vertex、skeletal matrix、fixed-function texture transform、multiple draw、precomputed colorからも得られる。shader selectionを示すtraceはeffectの見た目より強い証拠であり、recovered codeやconstantは説明をさらに強くできる。</w:t>
      </w:r>
    </w:p>
    <w:p>
      <w:pPr>
        <w:pStyle w:val="Heading2"/>
      </w:pPr>
      <w:r>
        <w:t>19.5 programmable-technique record</w:t>
      </w:r>
    </w:p>
    <w:p>
      <w:r>
        <w:t>programmable pathが疑われる場合、deviceのshader selection、declaration、stream binding、constant、draw call、近くのstate change、resultが現れるconditionを記録する。unknown valueを推測で名前付けせずunknownとして保存する。後の比較ではconstant、matrix、input streamを変えると観測effectが変わるかを問える。</w:t>
      </w:r>
    </w:p>
    <w:p>
      <w:pPr>
        <w:pStyle w:val="EvidenceNote"/>
      </w:pPr>
      <w:r>
        <w:t>証拠基準。bound vertex shaderはそのdrawについて確認済みである。その意味上の目的がskinning、wave motion、coordinate generation、その他の役割かどうかは、input、output、scene behaviorが一致する必要がある。</w:t>
      </w:r>
    </w:p>
    <w:p>
      <w:pPr>
        <w:keepNext/>
        <w:pageBreakBefore w:val="0"/>
      </w:pPr>
      <w:r>
        <w:rPr>
          <w:b/>
          <w:sz w:val="32"/>
        </w:rPr>
        <w:t>第III部　シーン構築と対話型ワークスペース</w:t>
      </w:r>
    </w:p>
    <w:p>
      <w:pPr>
        <w:pStyle w:val="Heading1"/>
        <w:pageBreakBefore w:val="0"/>
      </w:pPr>
      <w:r>
        <w:t>第20章　ワールドシーン：ゾーン、チャンク、描画グループ</w:t>
      </w:r>
    </w:p>
    <w:p>
      <w:r>
        <w:t>大規模なゲーム世界は通常、毎フレーム一つの区別のないmeshとして扱えない。rendererにはsceneの管理可能な部分を選び、準備し、送出する方法が必要である。zone、chunk、sector、cell、batch、draw groupなどの語は有用な分析ラベルだが、互いに同義ではなく、証拠なしにengineへ当てはめてはならない。</w:t>
      </w:r>
    </w:p>
    <w:p>
      <w:pPr>
        <w:pStyle w:val="EvidenceNote"/>
      </w:pPr>
      <w:r>
        <w:t>範囲。本章はscene organizationの語彙を与える。ファイナルファンタジーXIの内部partition名、boundary、submission groupを確認するものではない。</w:t>
      </w:r>
    </w:p>
    <w:p>
      <w:pPr>
        <w:pStyle w:val="ImplementationNote"/>
      </w:pPr>
      <w:r>
        <w:rPr>
          <w:b/>
          <w:color w:val="2F6F73"/>
        </w:rPr>
        <w:t xml:space="preserve">実装チェックポイント。  </w:t>
      </w:r>
      <w:r>
        <w:rPr>
          <w:color w:val="344B59"/>
        </w:rPr>
        <w:t>zone resource graphをparseし、検証済みchunk、entity、reference、draw groupからworld sceneを構築する。</w:t>
      </w:r>
    </w:p>
    <w:p>
      <w:pPr>
        <w:pStyle w:val="CodeBlock"/>
      </w:pPr>
      <w:r>
        <w:t>// Cumulative implementation excerpt: build a scene graph from bounded chunk references.</w:t>
        <w:br/>
        <w:t>Scene buildZone(const DatFile&amp; dat, EvidenceLog&amp; log) {</w:t>
        <w:br/>
        <w:t xml:space="preserve">    Scene scene;</w:t>
        <w:br/>
        <w:t xml:space="preserve">    std::unordered_map&lt;ResourceName, Mesh&gt; meshes;</w:t>
        <w:br/>
        <w:t xml:space="preserve">    for (const ChunkView&amp; c : dat.chunks()) {</w:t>
        <w:br/>
        <w:t xml:space="preserve">        if (c.type == 0x2E) {</w:t>
        <w:br/>
        <w:t xml:space="preserve">            Mesh m = parseZoneMesh(c, log);</w:t>
        <w:br/>
        <w:t xml:space="preserve">            meshes.emplace(m.name, std::move(m));</w:t>
        <w:br/>
        <w:t xml:space="preserve">        }</w:t>
        <w:br/>
        <w:t xml:space="preserve">    }</w:t>
        <w:br/>
        <w:t xml:space="preserve">    for (const ChunkView&amp; c : dat.chunks()) if (c.type == 0x1C) {</w:t>
        <w:br/>
        <w:t xml:space="preserve">        for (const Placement&amp; p : parsePlacements(c, log)) {</w:t>
        <w:br/>
        <w:t xml:space="preserve">            auto found = meshes.find(p.meshName);</w:t>
        <w:br/>
        <w:t xml:space="preserve">            if (found == meshes.end()) { scene.missing.push_back(p.meshName); continue; }</w:t>
        <w:br/>
        <w:t xml:space="preserve">            scene.instances.push_back({&amp;found-&gt;second, placementMatrix(p), p.flags});</w:t>
        <w:br/>
        <w:t xml:space="preserve">        }</w:t>
        <w:br/>
        <w:t xml:space="preserve">    }</w:t>
        <w:br/>
        <w:t xml:space="preserve">    scene.meshes = std::move(meshes);</w:t>
        <w:br/>
        <w:t xml:space="preserve">    return scene;</w:t>
        <w:br/>
        <w:t>}</w:t>
      </w:r>
    </w:p>
    <w:p>
      <w:pPr>
        <w:pStyle w:val="Heading2"/>
      </w:pPr>
      <w:r>
        <w:t>20.1 体験上の境界としてのzone</w:t>
      </w:r>
    </w:p>
    <w:p>
      <w:r>
        <w:t>zoneはplayer-facingの有用な単位である。固有のlandscape、object population、atmosphere、loading contextを持つ名前付きareaである。data package、world-space coordinate region、server concept、rendering scene、またはそれらの複数に対応することがある。この語だけではgeometryとmaterialが描画のためにどう分けられるかは分からない。</w:t>
      </w:r>
    </w:p>
    <w:p>
      <w:pPr>
        <w:pStyle w:val="Heading2"/>
      </w:pPr>
      <w:r>
        <w:t>20.2 spatial chunkとselection</w:t>
      </w:r>
    </w:p>
    <w:p>
      <w:r>
        <w:t>rendererはzoneをchunkまたはcellへ分け、すべてのobjectではなく近くまたはvisibleな部分を考慮できる。この分割はgrid、hierarchy、authored room、terrain tile、object list、その他の構造に従いうる。camera motionでobjectが現れる挙動はselection boundaryを示唆するが、実際の形を確立できるのはdataまたはtrace evidenceだけである。</w:t>
      </w:r>
    </w:p>
    <w:p>
      <w:r>
        <w:t>chunkはdrawと同じでもない。一つのselected regionはmaterial、layer、object classごとに多くのdrawを発行できる。逆に一つのdrawは複数の近接pieceからcompatible geometryを結合できる。spatial organizationとsubmission organizationを分けて扱う。</w:t>
      </w:r>
    </w:p>
    <w:p>
      <w:pPr>
        <w:pStyle w:val="Heading2"/>
      </w:pPr>
      <w:r>
        <w:t>20.3 draw groupとmaterial group</w:t>
      </w:r>
    </w:p>
    <w:p>
      <w:r>
        <w:t>draw groupはcompatibleなstate、material、transform conditionでrenderされるgeometryの実用的な集合である。groupingはtexture、shader、stream、render stateの変更を減らせるが、transparency、animation、culling、artistic orderingによって制約されることがある。material groupも同様に、active bindingとdraw rangeが示すまで分析上の語である。</w:t>
      </w:r>
    </w:p>
    <w:p>
      <w:pPr>
        <w:pStyle w:val="Heading2"/>
      </w:pPr>
      <w:r>
        <w:t>20.4 staticとdynamicなscene content</w:t>
      </w:r>
    </w:p>
    <w:p>
      <w:r>
        <w:t>world sceneには通常、安定したstructural geometryと、character、moving object、weather、interface markerのようなdynamic contentが含まれる。この区別は、update frequency、visibility rule、data lifetime、rendering orderが異なりうるため有用である。見かけ上staticまたはdynamicなすべてのitemが一つのshared code pathに従うという主張ではない。</w:t>
      </w:r>
    </w:p>
    <w:p>
      <w:pPr>
        <w:pStyle w:val="Heading2"/>
      </w:pPr>
      <w:r>
        <w:t>20.5 world sceneの調査方法</w:t>
      </w:r>
    </w:p>
    <w:p>
      <w:r>
        <w:t>repeatableなlocationとcamera routeから始める。routeが一度に一つのconditionだけを変える間、どのobjectが現れ、消え、detailを変え、stateを変えるかを記録する。routeをresourceとdraw evidenceに対応させる。どのbuffer、texture、state、target changeが繰り返されるか。次に観測がspatial partition、material grouping、distance rule、または組み合わせを支持するかを問う。</w:t>
      </w:r>
    </w:p>
    <w:p>
      <w:r>
        <w:t>強い結果は証拠が支えることだけに名前を付ける。たとえば『cameraがこのboundaryを越えるとこれらのdrawが一緒に繰り返される』は、構造を早まってchunkと呼ぶより強い。後の証拠はboundaryがzone portal、material switch、無関係なeventであることを示すかもしれない。</w:t>
      </w:r>
    </w:p>
    <w:p>
      <w:pPr>
        <w:pStyle w:val="EvidenceNote"/>
      </w:pPr>
      <w:r>
        <w:t>証拠基準。spatial data、client behavior、trace evidenceが確立したときにworld-scene classificationは確認済みとなる。visual proximityだけはinternal grouping ruleではない。</w:t>
      </w:r>
    </w:p>
    <w:p>
      <w:pPr>
        <w:pStyle w:val="Heading2"/>
      </w:pPr>
      <w:r>
        <w:t>20.6 world drawのprovenance spine</w:t>
      </w:r>
    </w:p>
    <w:p>
      <w:pPr/>
      <w:r>
        <w:t>scene nodeは生成過程を消してはならない。次のrecordはresource identifier、chunkとfield offset、placement、material、state、draw rangeを保持する。inspectorはselected pixel contributionから、それを供給したexact file rangeまで逆にたどれる。</w:t>
      </w:r>
    </w:p>
    <w:p>
      <w:pPr>
        <w:pStyle w:val="Caption"/>
      </w:pPr>
      <w:r>
        <w:t>Listing 20.1　decoded fieldからdraw submissionまで保持するprovenance。</w:t>
      </w:r>
    </w:p>
    <w:p>
      <w:pPr>
        <w:pStyle w:val="CodeBlock"/>
      </w:pPr>
      <w:r>
        <w:t>struct DecodedField {</w:t>
        <w:br/>
        <w:t xml:space="preserve">    ResourceId resource;</w:t>
        <w:br/>
        <w:t xml:space="preserve">    std::size_t chunkOffset;</w:t>
        <w:br/>
        <w:t xml:space="preserve">    std::size_t fieldOffset;</w:t>
        <w:br/>
        <w:t xml:space="preserve">    std::size_t byteCount;</w:t>
        <w:br/>
        <w:t xml:space="preserve">    std::string name;</w:t>
        <w:br/>
        <w:t xml:space="preserve">    std::string value;</w:t>
        <w:br/>
        <w:t xml:space="preserve">    Confidence confidence;</w:t>
        <w:br/>
        <w:t>};</w:t>
        <w:br/>
        <w:br/>
        <w:t>struct DrawProvenance {</w:t>
        <w:br/>
        <w:t xml:space="preserve">    ResourceId resource;</w:t>
        <w:br/>
        <w:t xml:space="preserve">    std::size_t geometryChunk;</w:t>
        <w:br/>
        <w:t xml:space="preserve">    std::vector&lt;DecodedField&gt; fields;</w:t>
        <w:br/>
        <w:t xml:space="preserve">    std::string objectName;</w:t>
        <w:br/>
        <w:t xml:space="preserve">    Mat4 placement;</w:t>
        <w:br/>
        <w:t xml:space="preserve">    std::string materialName;</w:t>
        <w:br/>
        <w:t xml:space="preserve">    MaterialState state;</w:t>
        <w:br/>
        <w:t xml:space="preserve">    std::size_t firstIndex, indexCount;</w:t>
        <w:br/>
        <w:t>};</w:t>
        <w:br/>
        <w:br/>
        <w:t>DrawProvenance makeDrawProvenance(const Placement&amp; placement,</w:t>
        <w:br/>
        <w:t xml:space="preserve">                                  const SupportedGeo&amp; mesh,</w:t>
        <w:br/>
        <w:t xml:space="preserve">                                  const EvidenceLog&amp; log) {</w:t>
        <w:br/>
        <w:t xml:space="preserve">    return {placement.source.resource, mesh.source.chunkOffset,</w:t>
        <w:br/>
        <w:t xml:space="preserve">            log.fieldsFor(mesh.source), placement.objectName,</w:t>
        <w:br/>
        <w:t xml:space="preserve">            placement.world, mesh.material, placement.materialState,</w:t>
        <w:br/>
        <w:t xml:space="preserve">            0, mesh.indices.size()};</w:t>
        <w:br/>
        <w:t>}</w:t>
      </w:r>
    </w:p>
    <w:p>
      <w:pPr/>
      <w:r>
        <w:t>対応UIでは、successful instanceとともにunsupported referenceとunresolved object nameを表示する。missing geometryは現在のdecoderまたはresource setに関するevidenceであり、placementをscene reportから黙って消す許可ではない。</w:t>
      </w:r>
    </w:p>
    <w:p>
      <w:pPr>
        <w:pStyle w:val="Heading1"/>
      </w:pPr>
      <w:r>
        <w:t>第21章　ゾーンロードとシーン組み立て</w:t>
      </w:r>
    </w:p>
    <w:p>
      <w:pPr/>
      <w:r>
        <w:t>ゾーンは単一メッシュではない。本章ではリソースグラフを解決し、対応チャンクをデコードし、再利用モデルをインスタンス化し、配置を適用し、環境状態を結び、必須基盤が有効になってからシーンを公開するローダを構築する。</w:t>
      </w:r>
    </w:p>
    <w:p>
      <w:pPr>
        <w:pStyle w:val="ImplementationNote"/>
      </w:pPr>
      <w:r>
        <w:t>実装成果。</w:t>
      </w:r>
    </w:p>
    <w:p>
      <w:pPr/>
      <w:r>
        <w:t>依存関係を考慮したゾーンロードを実装し、描画と検査に適した不変シーンスナップショットを公開する。</w:t>
      </w:r>
    </w:p>
    <w:p>
      <w:pPr>
        <w:pStyle w:val="Heading2"/>
      </w:pPr>
      <w:r>
        <w:t>21.1 責務と所有</w:t>
      </w:r>
    </w:p>
    <w:p>
      <w:pPr/>
      <w:r>
        <w:t>ZoneDocumentは、不変ソース記録、デコード済みアセットハンドル、インスタンス変換、空間インデックス、環境制御、診断を分離する。描画オブジェクトは生バイトポインタを保持しない。</w:t>
      </w:r>
    </w:p>
    <w:p>
      <w:pPr>
        <w:pStyle w:val="Heading2"/>
      </w:pPr>
      <w:r>
        <w:t>21.2 実装手順</w:t>
      </w:r>
    </w:p>
    <w:p>
      <w:pPr/>
      <w:r>
        <w:t>ローダはまずルートと依存関係を発見し、並列に検証・デコードし、一つの決定論的スレッドでインスタンスを組み立て、境界と空間構造を作り、可視優先項目をアップロードしてから任意内容をストリームする。</w:t>
      </w:r>
    </w:p>
    <w:p>
      <w:pPr>
        <w:pStyle w:val="Heading2"/>
      </w:pPr>
      <w:r>
        <w:t>21.3 障害と回復</w:t>
      </w:r>
    </w:p>
    <w:p>
      <w:pPr/>
      <w:r>
        <w:t>循環、依存欠落、未対応チャンク、キャンセルされた任意処理は診断になる。必須配置または座標データの失敗はシーン公開を止めるが、装飾一個の失敗では止めない。</w:t>
      </w:r>
    </w:p>
    <w:p>
      <w:pPr>
        <w:pStyle w:val="Heading2"/>
      </w:pPr>
      <w:r>
        <w:t>21.4 検証ゲート</w:t>
      </w:r>
    </w:p>
    <w:p>
      <w:pPr/>
      <w:r>
        <w:t>フィクスチャシーンでは依存関係閉包、決定論的インスタンス順、変換由来情報、境界、部分内容、キャンセル、基準俯瞰画像を検証する。</w:t>
      </w:r>
    </w:p>
    <w:p>
      <w:pPr>
        <w:pStyle w:val="Heading2"/>
      </w:pPr>
      <w:r>
        <w:t>21.5 累積C++実装</w:t>
      </w:r>
    </w:p>
    <w:p>
      <w:pPr>
        <w:pStyle w:val="ImplementationNote"/>
      </w:pPr>
      <w:r>
        <w:t>実装チェックポイント。依存関係を考慮したゾーンロードを実装し、描画と検査に適した不変シーンスナップショットを公開する。</w:t>
      </w:r>
    </w:p>
    <w:p>
      <w:pPr>
        <w:pStyle w:val="CodeBlock"/>
      </w:pPr>
      <w:r>
        <w:t>// Cumulative implementation listing</w:t>
        <w:br/>
        <w:t>ZoneLoadResult ZoneLoader::load(ResourceId root, StopToken stop) {</w:t>
        <w:br/>
        <w:t xml:space="preserve">    ZoneLoadResult result;</w:t>
        <w:br/>
        <w:t xml:space="preserve">    ResourceGraph graph = discoverDependencies(root, stop, result.issues);</w:t>
        <w:br/>
        <w:t xml:space="preserve">    auto decoded = decoderPool_.decode(graph.nodes(), stop, result.issues);</w:t>
        <w:br/>
        <w:t xml:space="preserve">    if (stop.stopRequested()) return result;</w:t>
        <w:br/>
        <w:br/>
        <w:t xml:space="preserve">    ZoneBuilder builder(root);</w:t>
        <w:br/>
        <w:t xml:space="preserve">    for (ResourceId id : graph.topologicalOrder()) {</w:t>
        <w:br/>
        <w:t xml:space="preserve">        const DecodedResource* r = decoded.find(id);</w:t>
        <w:br/>
        <w:t xml:space="preserve">        if (!r) continue;</w:t>
        <w:br/>
        <w:t xml:space="preserve">        builder.accept(*r, result.issues);</w:t>
        <w:br/>
        <w:t xml:space="preserve">    }</w:t>
        <w:br/>
        <w:t xml:space="preserve">    if (!builder.hasRequiredFoundation()) {</w:t>
        <w:br/>
        <w:t xml:space="preserve">        result.issues.push_back({Severity::Error, "required zone records missing"});</w:t>
        <w:br/>
        <w:t xml:space="preserve">        return result;</w:t>
        <w:br/>
        <w:t xml:space="preserve">    }</w:t>
        <w:br/>
        <w:t xml:space="preserve">    result.scene = builder.finishDeterministically();</w:t>
        <w:br/>
        <w:t xml:space="preserve">    return result;</w:t>
        <w:br/>
        <w:t>}</w:t>
      </w:r>
    </w:p>
    <w:p>
      <w:pPr>
        <w:pStyle w:val="EvidenceNote"/>
      </w:pPr>
      <w:r>
        <w:t>証拠境界。コードは本書の契約に対する独立実装である。ファイル固有の意味は、対応する証拠注記が確認した範囲に限る。</w:t>
      </w:r>
    </w:p>
    <w:p>
      <w:pPr>
        <w:pStyle w:val="Heading1"/>
      </w:pPr>
      <w:r>
        <w:t>第22章　オブジェクトエクスプローラ、選択、プロパティ編集</w:t>
      </w:r>
    </w:p>
    <w:p>
      <w:pPr/>
      <w:r>
        <w:t>シーンビューアは、階層、ビューポート、プロパティが同じ識別体系を共有して初めて探索ツールになる。本章では仮想化オブジェクトツリー、ピッキングと強調、ソース移動、デコードデータと分離した可逆編集を実装する。</w:t>
      </w:r>
    </w:p>
    <w:p>
      <w:pPr>
        <w:pStyle w:val="ImplementationNote"/>
      </w:pPr>
      <w:r>
        <w:t>実装成果。</w:t>
      </w:r>
    </w:p>
    <w:p>
      <w:pPr/>
      <w:r>
        <w:t>安定ID、強調表示、可逆上書き、ソース移動を備え、ツリー、ビューポート、プロパティ検査を同期させる。</w:t>
      </w:r>
    </w:p>
    <w:p>
      <w:pPr>
        <w:pStyle w:val="Heading2"/>
      </w:pPr>
      <w:r>
        <w:t>22.1 責務と所有</w:t>
      </w:r>
    </w:p>
    <w:p>
      <w:pPr/>
      <w:r>
        <w:t>SceneObjectIdは一つのシーンスナップショット内で安定する。SelectionModelはツリー、一覧、ビューポート、プロパティパネルで共有する。EditLayerはオブジェクトIDごとの上書きを保持し、ソース記録を変更しない。</w:t>
      </w:r>
    </w:p>
    <w:p>
      <w:pPr>
        <w:pStyle w:val="Heading2"/>
      </w:pPr>
      <w:r>
        <w:t>22.2 実装手順</w:t>
      </w:r>
    </w:p>
    <w:p>
      <w:pPr/>
      <w:r>
        <w:t>フィルタはオブジェクトを複製せず表示行インデックスを生成する。ビューポートピッキングは候補IDと深度を返し、選択モデルが修飾キー規則を適用し、各オブザーバは一つの版付き選択イベントから更新する。</w:t>
      </w:r>
    </w:p>
    <w:p>
      <w:pPr>
        <w:pStyle w:val="Heading2"/>
      </w:pPr>
      <w:r>
        <w:t>22.3 障害と回復</w:t>
      </w:r>
    </w:p>
    <w:p>
      <w:pPr/>
      <w:r>
        <w:t>削除またはフィルタされたオブジェクトも有効な選択として残り得るが非表示になる。不正編集は元に戻す履歴へ入る前に拒否する。シーン再構築時はソース識別で選択復元を試み、曖昧さを報告する。</w:t>
      </w:r>
    </w:p>
    <w:p>
      <w:pPr>
        <w:pStyle w:val="Heading2"/>
      </w:pPr>
      <w:r>
        <w:t>22.4 検証ゲート</w:t>
      </w:r>
    </w:p>
    <w:p>
      <w:pPr/>
      <w:r>
        <w:t>テストでは一万行の仮想化、ピック順、多重選択、フィルタ変更、元に戻す／やり直す、ソース移動、再ロード後の選択復元を扱う。</w:t>
      </w:r>
    </w:p>
    <w:p>
      <w:pPr>
        <w:pStyle w:val="Heading2"/>
      </w:pPr>
      <w:r>
        <w:t>22.5 累積C++実装</w:t>
      </w:r>
    </w:p>
    <w:p>
      <w:pPr>
        <w:pStyle w:val="ImplementationNote"/>
      </w:pPr>
      <w:r>
        <w:t>実装チェックポイント。安定ID、強調表示、可逆上書き、ソース移動を備え、ツリー、ビューポート、プロパティ検査を同期させる。</w:t>
      </w:r>
    </w:p>
    <w:p>
      <w:pPr>
        <w:pStyle w:val="CodeBlock"/>
      </w:pPr>
      <w:r>
        <w:t>// Cumulative implementation listing</w:t>
        <w:br/>
        <w:t>void SelectionModel::replace(std::span&lt;const SceneObjectId&gt; ids,</w:t>
        <w:br/>
        <w:t xml:space="preserve">                             SelectionOrigin origin) {</w:t>
        <w:br/>
        <w:t xml:space="preserve">    std::vector&lt;SceneObjectId&gt; next(ids.begin(), ids.end());</w:t>
        <w:br/>
        <w:t xml:space="preserve">    std::sort(next.begin(), next.end());</w:t>
        <w:br/>
        <w:t xml:space="preserve">    next.erase(std::unique(next.begin(), next.end()), next.end());</w:t>
        <w:br/>
        <w:t xml:space="preserve">    if (next == selected_) return;</w:t>
        <w:br/>
        <w:t xml:space="preserve">    selected_ = std::move(next);</w:t>
        <w:br/>
        <w:t xml:space="preserve">    ++version_;</w:t>
        <w:br/>
        <w:t xml:space="preserve">    changed_.publish({version_, origin, selected_});</w:t>
        <w:br/>
        <w:t>}</w:t>
        <w:br/>
        <w:br/>
        <w:t>bool EditLayer::setTransform(SceneObjectId id, const Transform&amp; value) {</w:t>
        <w:br/>
        <w:t xml:space="preserve">    if (!isFinite(value) || value.scale.minComponent() &lt;= 0.0f) return false;</w:t>
        <w:br/>
        <w:t xml:space="preserve">    history_.push(TransformCommand{id, overrides_[id].transform, value});</w:t>
        <w:br/>
        <w:t xml:space="preserve">    overrides_[id].transform = value;</w:t>
        <w:br/>
        <w:t xml:space="preserve">    return true;</w:t>
        <w:br/>
        <w:t>}</w:t>
      </w:r>
    </w:p>
    <w:p>
      <w:pPr>
        <w:pStyle w:val="EvidenceNote"/>
      </w:pPr>
      <w:r>
        <w:t>証拠境界。コードは本書の契約に対する独立実装である。ファイル固有の意味は、対応する証拠注記が確認した範囲に限る。</w:t>
      </w:r>
    </w:p>
    <w:p>
      <w:pPr>
        <w:pStyle w:val="Heading1"/>
      </w:pPr>
      <w:r>
        <w:t>第23章　コリジョンジオメトリと移動診断</w:t>
      </w:r>
    </w:p>
    <w:p>
      <w:pPr/>
      <w:r>
        <w:t>コリジョンデータは元レンダラが描画しなくても検査価値を持つ。エクスプローラはコリジョンメッシュ、歩行可能性仮説、レイテスト、接地、差分オーバーレイを公開し、コリジョン記録と可視地形を混同しない。</w:t>
      </w:r>
    </w:p>
    <w:p>
      <w:pPr>
        <w:pStyle w:val="ImplementationNote"/>
      </w:pPr>
      <w:r>
        <w:t>実装成果。</w:t>
      </w:r>
    </w:p>
    <w:p>
      <w:pPr/>
      <w:r>
        <w:t>明示的な信頼度ラベルを備えたコリジョン検査、加速、レイクエリ、任意接地、視覚差分オーバーレイを実装する。</w:t>
      </w:r>
    </w:p>
    <w:p>
      <w:pPr>
        <w:pStyle w:val="Heading2"/>
      </w:pPr>
      <w:r>
        <w:t>23.1 責務と所有</w:t>
      </w:r>
    </w:p>
    <w:p>
      <w:pPr/>
      <w:r>
        <w:t>CollisionDocumentはデコード済み三角形、ソース範囲、加速構造、分類ラベルを保持する。移動状態はコリジョンスナップショット版を参照し、再ロード後に古い結果が黙って残らないようにする。</w:t>
      </w:r>
    </w:p>
    <w:p>
      <w:pPr>
        <w:pStyle w:val="Heading2"/>
      </w:pPr>
      <w:r>
        <w:t>23.2 実装手順</w:t>
      </w:r>
    </w:p>
    <w:p>
      <w:pPr/>
      <w:r>
        <w:t>デコードはインデックスと有限座標を検証し、三角形を黙って削除せず、境界ボリューム階層を構築し、任意の診断分類を別の派生層として生成する。</w:t>
      </w:r>
    </w:p>
    <w:p>
      <w:pPr>
        <w:pStyle w:val="Heading2"/>
      </w:pPr>
      <w:r>
        <w:t>23.3 障害と回復</w:t>
      </w:r>
    </w:p>
    <w:p>
      <w:pPr/>
      <w:r>
        <w:t>退化または非有限三角形はソース参照付きで隔離する。対応コリジョンがない場合、カメラ移動は自由飛行へ切り替え、接地不可を表示する。</w:t>
      </w:r>
    </w:p>
    <w:p>
      <w:pPr>
        <w:pStyle w:val="Heading2"/>
      </w:pPr>
      <w:r>
        <w:t>23.4 検証ゲート</w:t>
      </w:r>
    </w:p>
    <w:p>
      <w:pPr/>
      <w:r>
        <w:t>フィクスチャでは三角形保持、レイヒット順、BVHと総当たりの同値性、接地許容差、版無効化、オーバーレイ状態分離を検証する。</w:t>
      </w:r>
    </w:p>
    <w:p>
      <w:pPr>
        <w:pStyle w:val="Heading2"/>
      </w:pPr>
      <w:r>
        <w:t>23.5 累積C++実装</w:t>
      </w:r>
    </w:p>
    <w:p>
      <w:pPr>
        <w:pStyle w:val="ImplementationNote"/>
      </w:pPr>
      <w:r>
        <w:t>実装チェックポイント。明示的な信頼度ラベルを備えたコリジョン検査、加速、レイクエリ、任意接地、視覚差分オーバーレイを実装する。</w:t>
      </w:r>
    </w:p>
    <w:p>
      <w:pPr>
        <w:pStyle w:val="CodeBlock"/>
      </w:pPr>
      <w:r>
        <w:t>// Cumulative implementation listing</w:t>
        <w:br/>
        <w:t>std::optional&lt;RayHit&gt; CollisionScene::cast(const Ray&amp; ray) const {</w:t>
        <w:br/>
        <w:t xml:space="preserve">    std::optional&lt;RayHit&gt; nearest;</w:t>
        <w:br/>
        <w:t xml:space="preserve">    bvh_.visitRay(ray, [&amp;](TriangleId id) {</w:t>
        <w:br/>
        <w:t xml:space="preserve">        const Triangle&amp; t = triangles_[id.value];</w:t>
        <w:br/>
        <w:t xml:space="preserve">        if (auto hit = intersect(ray, t.positions)) {</w:t>
        <w:br/>
        <w:t xml:space="preserve">            if (!nearest || hit-&gt;distance &lt; nearest-&gt;distance)</w:t>
        <w:br/>
        <w:t xml:space="preserve">                nearest = RayHit{id, hit-&gt;distance, hit-&gt;barycentric, t.source};</w:t>
        <w:br/>
        <w:t xml:space="preserve">        }</w:t>
        <w:br/>
        <w:t xml:space="preserve">    });</w:t>
        <w:br/>
        <w:t xml:space="preserve">    return nearest;</w:t>
        <w:br/>
        <w:t>}</w:t>
        <w:br/>
        <w:br/>
        <w:t>std::optional&lt;float&gt; CollisionScene::groundHeight(Vec3 p, float above) const {</w:t>
        <w:br/>
        <w:t xml:space="preserve">    Ray ray{{p.x, p.y + above, p.z}, {0.0f, -1.0f, 0.0f}};</w:t>
        <w:br/>
        <w:t xml:space="preserve">    if (auto hit = cast(ray)) return ray.origin.y - hit-&gt;distance;</w:t>
        <w:br/>
        <w:t xml:space="preserve">    return std::nullopt;</w:t>
        <w:br/>
        <w:t>}</w:t>
      </w:r>
    </w:p>
    <w:p>
      <w:pPr>
        <w:pStyle w:val="EvidenceNote"/>
      </w:pPr>
      <w:r>
        <w:t>証拠境界。コードは本書の契約に対する独立実装である。ファイル固有の意味は、対応する証拠注記が確認した範囲に限る。</w:t>
      </w:r>
    </w:p>
    <w:p>
      <w:pPr>
        <w:pStyle w:val="Heading1"/>
      </w:pPr>
      <w:r>
        <w:t>第24章　可視性：視錐台カリング、距離、オクルージョン</w:t>
      </w:r>
    </w:p>
    <w:p>
      <w:r>
        <w:t>visibilityは、特定viewに対してどのcandidate workをrenderする価値があるかを決める過程である。一つのtestに還元してはならない。rendererはcamera frustumの外のobjectを除き、distance ruleの先のcontentを省き、より単純なrepresentationを選び、他のgeometryの背後に隠れたgeometryをrejectし、authored visibility boundaryを使いうる。同じobjectがスクリーンショットから消えることは、これらの複数mechanismと整合する。</w:t>
      </w:r>
    </w:p>
    <w:p>
      <w:pPr>
        <w:pStyle w:val="EvidenceNote"/>
      </w:pPr>
      <w:r>
        <w:t>範囲。本章はvisibility analysis frameworkである。ファイナルファンタジーXIがどのvisibility systemを実装するかは確立しない。</w:t>
      </w:r>
    </w:p>
    <w:p>
      <w:pPr>
        <w:pStyle w:val="ImplementationNote"/>
      </w:pPr>
      <w:r>
        <w:rPr>
          <w:b/>
          <w:color w:val="2F6F73"/>
        </w:rPr>
        <w:t xml:space="preserve">実装チェックポイント。  </w:t>
      </w:r>
      <w:r>
        <w:rPr>
          <w:color w:val="344B59"/>
        </w:rPr>
        <w:t>supported visibility fieldをdecodeし、unknown flagを保持してfrustum、distance、optional occlusion testを実装する。</w:t>
      </w:r>
    </w:p>
    <w:p>
      <w:pPr>
        <w:pStyle w:val="CodeBlock"/>
      </w:pPr>
      <w:r>
        <w:t>// Cumulative implementation excerpt: layered visibility without discarding unknown flags.</w:t>
        <w:br/>
        <w:t>bool visible(const VisibilityRecord&amp; v, const Camera&amp; camera,</w:t>
        <w:br/>
        <w:t xml:space="preserve">             const OcclusionBuffer* occlusion) {</w:t>
        <w:br/>
        <w:t xml:space="preserve">    if (!camera.frustum().intersects(v.bounds)) return false;</w:t>
        <w:br/>
        <w:t xml:space="preserve">    const float distance = length(v.bounds.center() - camera.eye);</w:t>
        <w:br/>
        <w:t xml:space="preserve">    if (distance &gt; v.drawDistance) return false;</w:t>
        <w:br/>
        <w:t xml:space="preserve">    if (occlusion &amp;&amp; v.occlusionTestSupported &amp;&amp; occlusion-&gt;hidden(v.bounds)) return false;</w:t>
        <w:br/>
        <w:t xml:space="preserve">    return true; // v.unknownFlags remain stored for diagnostics.</w:t>
        <w:br/>
        <w:t>}</w:t>
        <w:br/>
        <w:br/>
        <w:t>std::vector&lt;const Instance*&gt; gatherVisible(const Scene&amp; s, const Camera&amp; c) {</w:t>
        <w:br/>
        <w:t xml:space="preserve">    std::vector&lt;const Instance*&gt; out;</w:t>
        <w:br/>
        <w:t xml:space="preserve">    for (const Instance&amp; i : s.instances)</w:t>
        <w:br/>
        <w:t xml:space="preserve">        if (visible(i.visibility, c, s.occlusion.get())) out.push_back(&amp;i);</w:t>
        <w:br/>
        <w:t xml:space="preserve">    return out;</w:t>
        <w:br/>
        <w:t>}</w:t>
      </w:r>
    </w:p>
    <w:p>
      <w:pPr>
        <w:pStyle w:val="Heading2"/>
      </w:pPr>
      <w:r>
        <w:t>24.1 viewing frustum</w:t>
      </w:r>
    </w:p>
    <w:p>
      <w:r>
        <w:t>view transformとprojection transformはscreenへ到達できるspaceのvolumeを定める。frustum cullingはcandidate objectまたはbounding volumeをそのvolumeに対してtestし、完全に外にあるworkをrejectできる。結果はcamera position、orientation、projection、candidateに選んだboundに依存する。大きなboundはdetailed geometryがoff-screenに見える後もvisibleのままかもしれず、小さなboundはよりselectiveになりうる。</w:t>
      </w:r>
    </w:p>
    <w:p>
      <w:pPr>
        <w:pStyle w:val="Heading2"/>
      </w:pPr>
      <w:r>
        <w:t>24.2 distanceとdetail selection</w:t>
      </w:r>
    </w:p>
    <w:p>
      <w:r>
        <w:t>distance-based ruleはcontentが画像にとって重要でなくなるとremove、simplify、substituteできる。transitionはabruptまたはgradualであり、category、camera direction、quality setting、scene conditionに依存しうる。遠方objectのdetailが減ることは自動的にgeometric LODではない。fog、mipmapping、texture filtering、alpha behavior、display scalingも関連した視覚変化を作れる。</w:t>
      </w:r>
    </w:p>
    <w:p>
      <w:pPr>
        <w:pStyle w:val="Heading2"/>
      </w:pPr>
      <w:r>
        <w:t>24.3 occlusionとhidden work</w:t>
      </w:r>
    </w:p>
    <w:p>
      <w:r>
        <w:t>occlusionはcameraの広いview内にあるが別geometryの背後に隠れたgeometryに関わる。systemによってはworkをsubmitする前にocclusionをtestし、別のsystemはsubmit後のdepth testに主に頼り、さらに別のsystemはauthored portalやroom boundaryを使う。pixel-level depth resultは、より早いocclusion-culling stageを証明しない。candidateがdraw前に省かれたかが問いであり、それにはdrawまたはselection evidenceが必要である。</w:t>
      </w:r>
    </w:p>
    <w:p>
      <w:pPr>
        <w:pStyle w:val="Heading2"/>
      </w:pPr>
      <w:r>
        <w:t>24.4 visibilityはしばしばhierarchicalである</w:t>
      </w:r>
    </w:p>
    <w:p>
      <w:r>
        <w:t>rendererは最初にzone regionを選び、次にobject groupをtestし、最後にdepthで個々のhidden pixelをrejectできる。contentによってこのhierarchyのlevelは異なりうる。terrain、static structure、character、particle、interface elementが同じvisibility policyを共有する必要はない。一つのscene classからuniversal ruleを推論してはならない。</w:t>
      </w:r>
    </w:p>
    <w:p>
      <w:pPr>
        <w:pStyle w:val="Heading2"/>
      </w:pPr>
      <w:r>
        <w:t>24.5 controlled visibility experiment</w:t>
      </w:r>
    </w:p>
    <w:p>
      <w:r>
        <w:t>安定したobjectを選び、一度に一つのcamera parameterを変える。frustumから出るまでrotateし、directionを保って遠ざかり、occluderの背後へ移動し、documented quality settingを変える。objectのdraw call、resource binding、または最終pixelだけが変わるかを記録する。複数positionでtestを繰り返すとcontinuous visual effectとdiscrete selection boundaryを分けられる。</w:t>
      </w:r>
    </w:p>
    <w:p>
      <w:r>
        <w:t>よい結果は『この記録されたconditionでは、このdistanceの後にobjectのdrawが止まる』と述べるかもしれない。trace、bound、implementation evidenceがその名前を支えるまで、特定culling algorithmへ飛躍してはならない。</w:t>
      </w:r>
    </w:p>
    <w:p>
      <w:pPr>
        <w:pStyle w:val="EvidenceNote"/>
      </w:pPr>
      <w:r>
        <w:t>証拠基準。absent drawはcapture conditionにおけるpre-raster selectionの証拠である。present drawにもかかわらずpixelがない場合は、depth、alpha、fog、clippingの結果である可能性がある。</w:t>
      </w:r>
    </w:p>
    <w:p>
      <w:pPr>
        <w:pStyle w:val="Heading1"/>
      </w:pPr>
      <w:r>
        <w:t>第25章　地形、地面、大規模な環境ジオメトリ</w:t>
      </w:r>
    </w:p>
    <w:p>
      <w:r>
        <w:t>ground renderingは世界のscale、navigation readability、atmosphereの多くを担う。terrain-like mesh、authored structural surface、repeated material、vertex color、fog、decal、distance ruleを組み合わせうる。terrainという語は視覚的には有用だが、証拠なしに特定data formatやgeneration methodについての主張として使ってはならない。</w:t>
      </w:r>
    </w:p>
    <w:p>
      <w:pPr>
        <w:pStyle w:val="EvidenceNote"/>
      </w:pPr>
      <w:r>
        <w:t>範囲。本章は大きなenvironment surfaceの分析枠組みを与える。ファイナルファンタジーXIのground data structureやrendering pathを確認するものではない。</w:t>
      </w:r>
    </w:p>
    <w:p>
      <w:pPr>
        <w:pStyle w:val="ImplementationNote"/>
      </w:pPr>
      <w:r>
        <w:rPr>
          <w:b/>
          <w:color w:val="2F6F73"/>
        </w:rPr>
        <w:t xml:space="preserve">実装チェックポイント。  </w:t>
      </w:r>
      <w:r>
        <w:rPr>
          <w:color w:val="344B59"/>
        </w:rPr>
        <w:t>terrain sectorをparseし、reusable ground geometry、material、bounds、大規模environment submissionを作る。</w:t>
      </w:r>
    </w:p>
    <w:p>
      <w:pPr>
        <w:pStyle w:val="CodeBlock"/>
      </w:pPr>
      <w:r>
        <w:t>// Cumulative implementation excerpt: validated terrain sectors become reusable draws.</w:t>
        <w:br/>
        <w:t>TerrainSector readTerrainSector(ByteReader&amp; r, std::size_t end) {</w:t>
        <w:br/>
        <w:t xml:space="preserve">    TerrainSector s;</w:t>
        <w:br/>
        <w:t xml:space="preserve">    s.bounds = readAabb(r);</w:t>
        <w:br/>
        <w:t xml:space="preserve">    s.material = ResourceId{r.u32()};</w:t>
        <w:br/>
        <w:t xml:space="preserve">    const auto vertexCount = r.u32(), indexCount = r.u32();</w:t>
        <w:br/>
        <w:t xml:space="preserve">    s.vertices = readTerrainVertices(r, vertexCount, end);</w:t>
        <w:br/>
        <w:t xml:space="preserve">    s.indices = r.arrayWithin&lt;std::uint16_t&gt;(indexCount, end);</w:t>
        <w:br/>
        <w:t xml:space="preserve">    validateIndices(s.indices, s.vertices.size());</w:t>
        <w:br/>
        <w:t xml:space="preserve">    return s;</w:t>
        <w:br/>
        <w:t>}</w:t>
        <w:br/>
        <w:br/>
        <w:t>void submitTerrain(const Terrain&amp; terrain, const Frustum&amp; f, DrawList&amp; draws) {</w:t>
        <w:br/>
        <w:t xml:space="preserve">    for (const TerrainSector&amp; sector : terrain.sectors)</w:t>
        <w:br/>
        <w:t xml:space="preserve">        if (f.intersects(sector.bounds))</w:t>
        <w:br/>
        <w:t xml:space="preserve">            draws.add({sector.gpuGeometry, sector.material, sector.bounds});</w:t>
        <w:br/>
        <w:t>}</w:t>
      </w:r>
    </w:p>
    <w:p>
      <w:pPr>
        <w:pStyle w:val="Heading2"/>
      </w:pPr>
      <w:r>
        <w:t>25.1 geometryとsurface appearanceは別である</w:t>
      </w:r>
    </w:p>
    <w:p>
      <w:r>
        <w:t>low-density meshでもtexture detail、color variation、lighting、fog、layered materialによって豊かに見える。逆にdense meshもuniform materialでは単純に見える。分析ではgeometric evidence—vertex position、topology、draw range、transform—とsurface evidence—texture、stage、vertex color、state、distance behavior—を分けるべきである。</w:t>
      </w:r>
    </w:p>
    <w:p>
      <w:pPr>
        <w:pStyle w:val="Heading2"/>
      </w:pPr>
      <w:r>
        <w:t>25.2 repetitionとvariation</w:t>
      </w:r>
    </w:p>
    <w:p>
      <w:r>
        <w:t>large surfaceは限られたimage集合を再利用することが多い。variationはtiling、coordinate transform、vertex color、mask、overlay、separate objectから生じうる。スクリーンショットのrepeated patternはtiled materialを示唆するが、coordinate scale、texture dimension、stage数を証明しない。その主張にはresourceとstage evidenceが必要である。</w:t>
      </w:r>
    </w:p>
    <w:p>
      <w:pPr>
        <w:pStyle w:val="Heading2"/>
      </w:pPr>
      <w:r>
        <w:t>25.3 boundaryとseam</w:t>
      </w:r>
    </w:p>
    <w:p>
      <w:r>
        <w:t>visible boundaryはgeometry、material、texture-coordinate behavior、fog、lighting、zone data、authored decal-like overlayの変化を示すかもしれない。seamは複数angleとdistanceからtestできるため特に有用である。seamがcameraと共に動くならpresentationまたはprojectionに関係するかもしれず、geometryに従うならmaterialまたはspatial boundaryを反映するかもしれない。</w:t>
      </w:r>
    </w:p>
    <w:p>
      <w:pPr>
        <w:pStyle w:val="Heading2"/>
      </w:pPr>
      <w:r>
        <w:t>25.4 ground、collision、rendering</w:t>
      </w:r>
    </w:p>
    <w:p>
      <w:r>
        <w:t>player movementやcollisionに使うsurfaceがscreenへrenderされるsurfaceと同じである必要はない。render geometryはsimplify、displace、materialごとにsplit、またはcollisionが残る場所でabsentになりうる。collisionにもinvisible boundaryが含まれうる。両方のdata setを結び付けられるまで、movement observationとgraphics claimを分ける。</w:t>
      </w:r>
    </w:p>
    <w:p>
      <w:pPr>
        <w:pStyle w:val="Heading2"/>
      </w:pPr>
      <w:r>
        <w:t>25.5 large-scale distance treatment</w:t>
      </w:r>
    </w:p>
    <w:p>
      <w:r>
        <w:t>fog、mipmap、reduced geometric detail、visibility selection、sky compositionはすべてconvincing horizonに寄与しうる。効果は相互作用する。遠方featureがないのはcullされた、fogに隠れた、lower-detail representationに統合された、またはtest conditionでsubmitされなかった可能性がある。draw recordとcontrolled camera routeで分ける。</w:t>
      </w:r>
    </w:p>
    <w:p>
      <w:pPr>
        <w:pStyle w:val="Heading2"/>
      </w:pPr>
      <w:r>
        <w:t>25.6 investigation checklist</w:t>
      </w:r>
    </w:p>
    <w:p>
      <w:r>
        <w:t>選んだground regionについてcamera route、transform、geometry bufferとrange、materialとtexture-stage state、利用可能なvertex color、distance change、neighboring draw group、visible seamを記録する。目的はmap-like imageからconstructionを推測することではなく、evidenceからsurfaceを再構成することである。</w:t>
      </w:r>
    </w:p>
    <w:p>
      <w:pPr>
        <w:pStyle w:val="EvidenceNote"/>
      </w:pPr>
      <w:r>
        <w:t>証拠基準。terrain labelはgeometry、resource、client evidenceが実際のrendering unitを定めるまで記述的なものに留まる。</w:t>
      </w:r>
    </w:p>
    <w:p>
      <w:pPr>
        <w:pStyle w:val="Heading1"/>
      </w:pPr>
      <w:r>
        <w:t>第26章　静的オブジェクト、小物、建築ディテール</w:t>
      </w:r>
    </w:p>
    <w:p>
      <w:r>
        <w:t>static objectはzoneに読み取りやすいlandmarkとmaterial characterを与える。wall、door、bridge、furniture、vegetation-like form、decorative structureなどである。geometryやtextureを共有しても、placement、transform、material state、visibility rule、animation stateが異なりうる。視覚的なrepetitionは調査すべき関係の証拠であって、一つのresourceやdraw strategyの証明ではない。</w:t>
      </w:r>
    </w:p>
    <w:p>
      <w:pPr>
        <w:pStyle w:val="EvidenceNote"/>
      </w:pPr>
      <w:r>
        <w:t>範囲。本章はstatic scene contentの分析方法を与える。ファイナルファンタジーXIのobject database、instancing system、placement formatを特定しない。</w:t>
      </w:r>
    </w:p>
    <w:p>
      <w:pPr>
        <w:pStyle w:val="ImplementationNote"/>
      </w:pPr>
      <w:r>
        <w:rPr>
          <w:b/>
          <w:color w:val="2F6F73"/>
        </w:rPr>
        <w:t xml:space="preserve">実装チェックポイント。  </w:t>
      </w:r>
      <w:r>
        <w:rPr>
          <w:color w:val="344B59"/>
        </w:rPr>
        <w:t>modelとplacement recordをparseし、shared geometryとper-instance stateでpropとarchitectureをinstantiateする。</w:t>
      </w:r>
    </w:p>
    <w:p>
      <w:pPr>
        <w:pStyle w:val="CodeBlock"/>
      </w:pPr>
      <w:r>
        <w:t>// Cumulative implementation excerpt: shared model geometry, per-placement state.</w:t>
        <w:br/>
        <w:t>struct ModelInstance {</w:t>
        <w:br/>
        <w:t xml:space="preserve">    std::shared_ptr&lt;const Model&gt; model;</w:t>
        <w:br/>
        <w:t xml:space="preserve">    Mat4 world;</w:t>
        <w:br/>
        <w:t xml:space="preserve">    InstanceFlags flags;</w:t>
        <w:br/>
        <w:t xml:space="preserve">    ResourceId environment;</w:t>
        <w:br/>
        <w:t>};</w:t>
        <w:br/>
        <w:br/>
        <w:t>ModelInstance instantiate(const PlacementRecord&amp; p, ModelCache&amp; cache) {</w:t>
        <w:br/>
        <w:t xml:space="preserve">    auto model = cache.getOrLoad(p.modelId);</w:t>
        <w:br/>
        <w:t xml:space="preserve">    Mat4 world = translation(p.position) * rotationZ(p.rotation.z)</w:t>
        <w:br/>
        <w:t xml:space="preserve">               * rotationY(p.rotation.y) * rotationX(p.rotation.x)</w:t>
        <w:br/>
        <w:t xml:space="preserve">               * scale(p.scale);</w:t>
        <w:br/>
        <w:t xml:space="preserve">    return {std::move(model), world, decodeInstanceFlags(p.rawFlags), p.environmentId};</w:t>
        <w:br/>
        <w:t>}</w:t>
      </w:r>
    </w:p>
    <w:p>
      <w:pPr>
        <w:pStyle w:val="Heading2"/>
      </w:pPr>
      <w:r>
        <w:t>26.1 placementはmodelと別である</w:t>
      </w:r>
    </w:p>
    <w:p>
      <w:r>
        <w:t>modelはreusable geometryとassociated material possibilityを記述する。placementはlocation、orientation、scale、ときにadditional flagやvariantを与える。複数placementは同じresourceを指しながら別のscreen resultを生みうる。逆に視覚的に似たpropがmatching materialを持つ別modelの場合もある。resource identityとworld placementを別々のevidence fieldとして扱う。</w:t>
      </w:r>
    </w:p>
    <w:p>
      <w:pPr>
        <w:pStyle w:val="Heading2"/>
      </w:pPr>
      <w:r>
        <w:t>26.2 reuseとvariation</w:t>
      </w:r>
    </w:p>
    <w:p>
      <w:r>
        <w:t>reuseはmemoryとauthoring costを節約し、variationはworldが機械的に見えることを避ける。transform difference、mirrored orientation、texture variation、vertex color、decal、nearby lighting、partial occlusionはshared assetを違って見せられる。比較ではまずscreen上で何がrepeatsするかを確立し、次にbuffer identity、texture、draw rangeもrepeatsするかをtestする。</w:t>
      </w:r>
    </w:p>
    <w:p>
      <w:pPr>
        <w:pStyle w:val="Heading2"/>
      </w:pPr>
      <w:r>
        <w:t>26.3 architectural composition</w:t>
      </w:r>
    </w:p>
    <w:p>
      <w:r>
        <w:t>architectureはしばしばlarge structural surfaceと、distinct materialやdraw orderを使いうるsmaller detailを組み合わせる。window、trim、sign、transparent ornamentは、視覚的には一つのbuildingに属してもseparate drawになることがある。このためobject-level labelはtrace analysisには粗すぎることがある。playerが一つと認識するobjectが複数geometryとmaterial submissionから成りうる。</w:t>
      </w:r>
    </w:p>
    <w:p>
      <w:pPr>
        <w:pStyle w:val="Heading2"/>
      </w:pPr>
      <w:r>
        <w:t>26.4 staticはunchangingを意味しない</w:t>
      </w:r>
    </w:p>
    <w:p>
      <w:r>
        <w:t>static placementでもanimated texture、changing vertex color、condition-dependent material、attached effectを持ちうる。cameraが動くとselectionやcullingも異なりうる。staticはresource lifetimeやrender behaviorについてより強い主張を証拠が示すまで、stable placementの意味で使う。</w:t>
      </w:r>
    </w:p>
    <w:p>
      <w:pPr>
        <w:pStyle w:val="Heading2"/>
      </w:pPr>
      <w:r>
        <w:t>26.5 investigation checklist</w:t>
      </w:r>
    </w:p>
    <w:p>
      <w:r>
        <w:t>各prop classについてvisual reference、placement transform、geometryとindex range、materialとtexture binding、state group、nearby repeated instance、distanceまたはtimeによるchangeを記録する。shared resourceと名付ける前に、複数placementにわたるcorrelationを探す。最も有用な結果は、visual repetition、data sharing、draw sharingを区別する。</w:t>
      </w:r>
    </w:p>
    <w:p>
      <w:pPr>
        <w:pStyle w:val="EvidenceNote"/>
      </w:pPr>
      <w:r>
        <w:t>証拠基準。matching appearanceはreuseについての仮説である。matching resource identifierとcompatible draw evidenceは、記録されたclientとsceneに対するreuseを確認できる。</w:t>
      </w:r>
    </w:p>
    <w:p>
      <w:pPr>
        <w:pStyle w:val="Heading1"/>
      </w:pPr>
      <w:r>
        <w:t>第27章　キャラクター：組み立て、スキニング、装備</w:t>
      </w:r>
    </w:p>
    <w:p>
      <w:r>
        <w:t>visible characterは一つのmeshではなくassemblyであることが多い。body part、head、hair、equipment、weapon、accessory、effectは別々のgeometry、material、transform、draw orderを持ちうる。character analysisではplayer-facingの全体から、documentedなrenderable componentの集合へ進む必要がある。</w:t>
      </w:r>
    </w:p>
    <w:p>
      <w:pPr>
        <w:pStyle w:val="EvidenceNote"/>
      </w:pPr>
      <w:r>
        <w:t>範囲。本章は一般的なcharacter-rendering conceptを説明する。特定のファイナルファンタジーXI character format、skeleton layout、equipment assembly ruleを確立しない。</w:t>
      </w:r>
    </w:p>
    <w:p>
      <w:pPr>
        <w:pStyle w:val="ImplementationNote"/>
      </w:pPr>
      <w:r>
        <w:rPr>
          <w:b/>
          <w:color w:val="2F6F73"/>
        </w:rPr>
        <w:t xml:space="preserve">実装チェックポイント。  </w:t>
      </w:r>
      <w:r>
        <w:rPr>
          <w:color w:val="344B59"/>
        </w:rPr>
        <w:t>検証済みcharacter componentをdecodeし、equipment、skeleton binding、skinned geometryをassembleする。</w:t>
      </w:r>
    </w:p>
    <w:p>
      <w:pPr>
        <w:pStyle w:val="CodeBlock"/>
      </w:pPr>
      <w:r>
        <w:t>// Cumulative implementation excerpt: assemble parts and CPU-skin validated influences.</w:t>
        <w:br/>
        <w:t>Character assembleCharacter(const CharacterSelection&amp; choice, AssetRepository&amp; assets) {</w:t>
        <w:br/>
        <w:t xml:space="preserve">    Character c;</w:t>
        <w:br/>
        <w:t xml:space="preserve">    c.skeleton = assets.loadSkeleton(choice.skeleton);</w:t>
        <w:br/>
        <w:t xml:space="preserve">    for (ResourceId partId : choice.visibleParts) {</w:t>
        <w:br/>
        <w:t xml:space="preserve">        CharacterPart part = assets.loadCharacterPart(partId);</w:t>
        <w:br/>
        <w:t xml:space="preserve">        validateBonePalette(part, c.skeleton);</w:t>
        <w:br/>
        <w:t xml:space="preserve">        c.parts.push_back(std::move(part));</w:t>
        <w:br/>
        <w:t xml:space="preserve">    }</w:t>
        <w:br/>
        <w:t xml:space="preserve">    return c;</w:t>
        <w:br/>
        <w:t>}</w:t>
        <w:br/>
        <w:br/>
        <w:t>Vec3 skinPosition(const SkinnedVertex&amp; v, std::span&lt;const Mat4&gt; bones) {</w:t>
        <w:br/>
        <w:t xml:space="preserve">    Vec3 p{};</w:t>
        <w:br/>
        <w:t xml:space="preserve">    for (const Influence&amp; i : v.influences)</w:t>
        <w:br/>
        <w:t xml:space="preserve">        p += transformPoint(bones.at(i.bone), i.localPosition) * i.weight;</w:t>
        <w:br/>
        <w:t xml:space="preserve">    return p;</w:t>
        <w:br/>
        <w:t>}</w:t>
      </w:r>
    </w:p>
    <w:p>
      <w:pPr>
        <w:pStyle w:val="Heading2"/>
      </w:pPr>
      <w:r>
        <w:t>27.1 assemblyとattachment</w:t>
      </w:r>
    </w:p>
    <w:p>
      <w:r>
        <w:t>assemblyはどのcomponentがcharacter instanceに属し、互いにどう配置されるかを定める。一部はskeletonを共有し、別の部分はattachment nodeに従い、さらに別の部分はparallelにupdateされるindependent objectになりうる。screen positionが一致するだけではattachment relationを特定できない。transform、update behavior、draw timingを比較する。</w:t>
      </w:r>
    </w:p>
    <w:p>
      <w:pPr>
        <w:pStyle w:val="Heading2"/>
      </w:pPr>
      <w:r>
        <w:t>27.2 skinning</w:t>
      </w:r>
    </w:p>
    <w:p>
      <w:r>
        <w:t>skinningはskeleton poseに従ってmeshをdeformする。vertexは一つ以上のboneまたはnodeのinfluenceを受け、weightが寄与を定める。final poseはCPU、fixed-function matrix blending、programmable vertex processing、その他のpathでevaluateされうる。visible joint motionはdeformationまたはarticulated placementの証拠であって、一意のimplementation choiceではない。</w:t>
      </w:r>
    </w:p>
    <w:p>
      <w:r>
        <w:t>skinningを調べるには、vertex layout、存在する場合はblend-related input、active transformまたはconstant、shaderまたはfixed-function state、controlled pose sequenceを記録する。rigid attachmentとdeforming surfaceを分けることで、動くequipment partをすべてskinnedと呼ぶ誤りを防ぐ。</w:t>
      </w:r>
    </w:p>
    <w:p>
      <w:pPr>
        <w:pStyle w:val="Heading2"/>
      </w:pPr>
      <w:r>
        <w:t>27.3 equipmentとmaterial boundary</w:t>
      </w:r>
    </w:p>
    <w:p>
      <w:r>
        <w:t>equipmentはsilhouette、texture binding、material state、draw数を変えうる。visual slotは必ずしも一つのmeshまたはtextureに対応しない。逆に複数visual partが一つのcompatible submissionに結合されることもある。menuやitem nameだけに頼らず、draw rangeとresource bindingでrender boundaryを特定する。</w:t>
      </w:r>
    </w:p>
    <w:p>
      <w:pPr>
        <w:pStyle w:val="Heading2"/>
      </w:pPr>
      <w:r>
        <w:t>27.4 layeringとtransparency</w:t>
      </w:r>
    </w:p>
    <w:p>
      <w:r>
        <w:t>characterにはcutout hair、translucent ornament、additive effect、opaque body surfaceが含まれうる。一つのconceptual outfitに由来しても、異なるdepthとblending treatmentを必要とする。character captureはneighboring drawとともに分析し、attachment、transparency、ordering artifactをgeometry faultと取り違えないようにする。</w:t>
      </w:r>
    </w:p>
    <w:p>
      <w:pPr>
        <w:pStyle w:val="Heading2"/>
      </w:pPr>
      <w:r>
        <w:t>27.5 character evidence record</w:t>
      </w:r>
    </w:p>
    <w:p>
      <w:r>
        <w:t>character state、camera condition、visible equipment set、component draw、bufferとrange、texture、material state、transform、animation time、overlap behaviorを記録する。一つのequipmentまたはposeだけを変えてcaptureを繰り返すと、どのdrawがstableで、どれが変化したcomponentに属するかを特定できる。</w:t>
      </w:r>
    </w:p>
    <w:p>
      <w:pPr>
        <w:pStyle w:val="EvidenceNote"/>
      </w:pPr>
      <w:r>
        <w:t>証拠基準。confirmed assembly relationにはshared identifier、transform、animation correlation、trace evidenceが必要である。similar appearanceやfamiliar equipment categoryは仮説に過ぎない。</w:t>
      </w:r>
    </w:p>
    <w:p>
      <w:pPr>
        <w:pStyle w:val="Heading1"/>
      </w:pPr>
      <w:r>
        <w:t>第28章　キャラクター組み立てワークスペース</w:t>
      </w:r>
    </w:p>
    <w:p>
      <w:pPr/>
      <w:r>
        <w:t>キャラクター描画は組み立てを可視データモデルにすると扱いやすくなる。このワークスペースは種族と体型、装備スロット、構成リソース、スケルトン結合、マテリアル、描画グループ、未解決置換を公開する。</w:t>
      </w:r>
    </w:p>
    <w:p>
      <w:pPr>
        <w:pStyle w:val="ImplementationNote"/>
      </w:pPr>
      <w:r>
        <w:t>実装成果。</w:t>
      </w:r>
    </w:p>
    <w:p>
      <w:pPr/>
      <w:r>
        <w:t>スロット解決、互換性検査、非同期置換、由来情報、プリセットを備えたキャラクター組み立てワークスペースを実装する。</w:t>
      </w:r>
    </w:p>
    <w:p>
      <w:pPr>
        <w:pStyle w:val="Heading2"/>
      </w:pPr>
      <w:r>
        <w:t>28.1 責務と所有</w:t>
      </w:r>
    </w:p>
    <w:p>
      <w:pPr/>
      <w:r>
        <w:t>CharacterSelectionは利用者の意図、CharacterRecipeは解決済みリソース識別、CharacterDocumentは不変のデコード内容、CharacterInstanceはポーズと実行時可視性である。層を分けることでプリセットと診断が信頼できる。</w:t>
      </w:r>
    </w:p>
    <w:p>
      <w:pPr>
        <w:pStyle w:val="Heading2"/>
      </w:pPr>
      <w:r>
        <w:t>28.2 実装手順</w:t>
      </w:r>
    </w:p>
    <w:p>
      <w:pPr/>
      <w:r>
        <w:t>選択変更は影響スロットだけを解決し、共有リソースを再利用し、スケルトン互換性を検証し、描画グループを再構築し、完成インスタンスを原子的にビューポートへ入れ替える。</w:t>
      </w:r>
    </w:p>
    <w:p>
      <w:pPr>
        <w:pStyle w:val="Heading2"/>
      </w:pPr>
      <w:r>
        <w:t>28.3 障害と回復</w:t>
      </w:r>
    </w:p>
    <w:p>
      <w:pPr/>
      <w:r>
        <w:t>部品欠落時はラベル付き空スロットまたは明示的な診断代替を使う。互換性のないパレットは拒否し、見かけ上それらしいポーズへ丸め込まない。</w:t>
      </w:r>
    </w:p>
    <w:p>
      <w:pPr>
        <w:pStyle w:val="Heading2"/>
      </w:pPr>
      <w:r>
        <w:t>28.4 検証ゲート</w:t>
      </w:r>
    </w:p>
    <w:p>
      <w:pPr/>
      <w:r>
        <w:t>テストでは各スロット単独、共有リソース再利用、非互換スケルトン、高速選択変更のキャンセル、プリセット往復、安定スクリーンショット構図を扱う。</w:t>
      </w:r>
    </w:p>
    <w:p>
      <w:pPr>
        <w:pStyle w:val="Heading2"/>
      </w:pPr>
      <w:r>
        <w:t>28.5 累積C++実装</w:t>
      </w:r>
    </w:p>
    <w:p>
      <w:pPr>
        <w:pStyle w:val="ImplementationNote"/>
      </w:pPr>
      <w:r>
        <w:t>実装チェックポイント。スロット解決、互換性検査、非同期置換、由来情報、プリセットを備えたキャラクター組み立てワークスペースを実装する。</w:t>
      </w:r>
    </w:p>
    <w:p>
      <w:pPr>
        <w:pStyle w:val="CodeBlock"/>
      </w:pPr>
      <w:r>
        <w:t>// Cumulative implementation listing</w:t>
        <w:br/>
        <w:t>CharacterBuildResult CharacterAssembler::build(const CharacterSelection&amp; s,</w:t>
        <w:br/>
        <w:t xml:space="preserve">                                               StopToken stop) {</w:t>
        <w:br/>
        <w:t xml:space="preserve">    CharacterBuildResult out;</w:t>
        <w:br/>
        <w:t xml:space="preserve">    out.recipe = catalog_.resolve(s, out.issues);</w:t>
        <w:br/>
        <w:t xml:space="preserve">    out.skeleton = assets_.loadSkeleton(out.recipe.skeleton, stop);</w:t>
        <w:br/>
        <w:t xml:space="preserve">    for (const ResolvedPart&amp; part : out.recipe.parts) {</w:t>
        <w:br/>
        <w:t xml:space="preserve">        if (stop.stopRequested()) return out;</w:t>
        <w:br/>
        <w:t xml:space="preserve">        auto model = assets_.loadCharacterPart(part.resource, stop);</w:t>
        <w:br/>
        <w:t xml:space="preserve">        if (!paletteFits(model, out.skeleton)) {</w:t>
        <w:br/>
        <w:t xml:space="preserve">            out.issues.push_back({Severity::Error, part.slot,</w:t>
        <w:br/>
        <w:t xml:space="preserve">                                  "bone palette is incompatible"});</w:t>
        <w:br/>
        <w:t xml:space="preserve">            continue;</w:t>
        <w:br/>
        <w:t xml:space="preserve">        }</w:t>
        <w:br/>
        <w:t xml:space="preserve">        out.parts.push_back({part.slot, std::move(model), part.source});</w:t>
        <w:br/>
        <w:t xml:space="preserve">    }</w:t>
        <w:br/>
        <w:t xml:space="preserve">    out.complete = !stop.stopRequested() &amp;&amp; out.skeleton.valid();</w:t>
        <w:br/>
        <w:t xml:space="preserve">    return out;</w:t>
        <w:br/>
        <w:t>}</w:t>
      </w:r>
    </w:p>
    <w:p>
      <w:pPr>
        <w:pStyle w:val="EvidenceNote"/>
      </w:pPr>
      <w:r>
        <w:t>証拠境界。コードは本書の契約に対する独立実装である。ファイル固有の意味は、対応する証拠注記が確認した範囲に限る。</w:t>
      </w:r>
    </w:p>
    <w:p>
      <w:pPr>
        <w:pStyle w:val="Heading1"/>
      </w:pPr>
      <w:r>
        <w:t>第29章　アニメーション、ポーズ評価、モーションデータ</w:t>
      </w:r>
    </w:p>
    <w:p>
      <w:pPr/>
      <w:r>
        <w:t>このクライアント系統におけるアニメーションは、スケルトンのポーズ再生だけではない。キャラクターのクリップ、エフェクト曲線、テクスチャ座標の移動、ジェネレーターの時計、子エフェクトのスケジュールはいずれも時間とともに可視状態を変える。したがって、フィールドを解釈する前に、どの時計で何を動かすのかを明示する必要がある。</w:t>
      </w:r>
    </w:p>
    <w:p>
      <w:pPr>
        <w:pStyle w:val="EvidenceNote"/>
      </w:pPr>
      <w:r>
        <w:t>証拠範囲。スケルタル形式とジェネレーター曲線は別のリソース系統である。以下の曲線・ジェネレーターに関する記述はDAT構造、コーパス比較、制御されたパラメータ変更実験に基づく。未解明フィールドは未解明のまま示す。</w:t>
      </w:r>
    </w:p>
    <w:p>
      <w:pPr>
        <w:pStyle w:val="Heading2"/>
      </w:pPr>
      <w:r>
        <w:t>29.1 クリップ、トラック、複数の時間領域</w:t>
      </w:r>
    </w:p>
    <w:p>
      <w:pPr/>
      <w:r>
        <w:t>スケルタルクリップはポーズチャンネルを進める。スケジューラーはエフェクトを放出できる期間を開く。ジェネレーターは放出間隔を持つ。各粒子は独自の年齢と寿命を持ち、曲線は通常0～1の正規化年齢を評価する。放出を止めても、すでに生成された粒子が即座に消えるとは限らない。</w:t>
      </w:r>
    </w:p>
    <w:p>
      <w:pPr>
        <w:pStyle w:val="Heading2"/>
      </w:pPr>
      <w:r>
        <w:t>29.2 ポーズ評価と付着</w:t>
      </w:r>
    </w:p>
    <w:p>
      <w:pPr/>
      <w:r>
        <w:t>ポーズ評価はモーション、階層、バインド変換を組み合わせる。結果の行列は剛体部品の配置、スキニング、そしてアクター付着型エフェクトの基準変換に使える。付着エフェクトはバインド姿勢ではなく、現在フレームで評価済みのボーン変換を参照すべきである。</w:t>
      </w:r>
    </w:p>
    <w:p>
      <w:pPr>
        <w:pStyle w:val="Heading2"/>
      </w:pPr>
      <w:r>
        <w:t>29.3 更新順序</w:t>
      </w:r>
    </w:p>
    <w:p>
      <w:pPr/>
      <w:r>
        <w:t>一つのアクター上でキャラクターモーション、装備配置、顔制御、付着エフェクトが共存できる。クリーンルーム実装では、ポーズ評価、付着解決、依存エフェクトのシミュレーション／描画の順に更新する。これは実装上の要件であり、リテール内部のタスク順序そのものを断定するものではない。</w:t>
      </w:r>
    </w:p>
    <w:p>
      <w:pPr>
        <w:pStyle w:val="Heading2"/>
      </w:pPr>
      <w:r>
        <w:t>29.4 正規化エフェクト曲線</w:t>
      </w:r>
    </w:p>
    <w:p>
      <w:pPr/>
      <w:r>
        <w:t>タイプ0x19のリソースには、第一成分が正規化時間、第二成分が値となるスカラー対が格納される。ジェネレーター命令は位置、回転、拡縮、RGBA、UV、モーフ関連制御に曲線を結び付けられる。隣接点の線形補間は有力な作業モデルだが、参照命令と可視結果が一致した用途だけを確認済みとする。</w:t>
      </w:r>
    </w:p>
    <w:p>
      <w:pPr>
        <w:pStyle w:val="CodeBlock"/>
      </w:pPr>
      <w:r>
        <w:t>struct CurveKey { float t; float value; };</w:t>
        <w:br/>
        <w:br/>
        <w:t>float sampleCurve(std::span&lt;const CurveKey&gt; keys, float normalizedAge) {</w:t>
        <w:br/>
        <w:t xml:space="preserve">    if (keys.empty()) return 0.0f;</w:t>
        <w:br/>
        <w:t xml:space="preserve">    const float t = std::clamp(normalizedAge, 0.0f, 1.0f);</w:t>
        <w:br/>
        <w:t xml:space="preserve">    auto right = std::lower_bound(keys.begin(), keys.end(), t,</w:t>
        <w:br/>
        <w:t xml:space="preserve">        [](const CurveKey&amp; k, float x) { return k.t &lt; x; });</w:t>
        <w:br/>
        <w:t xml:space="preserve">    if (right == keys.begin()) return right-&gt;value;</w:t>
        <w:br/>
        <w:t xml:space="preserve">    if (right == keys.end()) return keys.back().value;</w:t>
        <w:br/>
        <w:t xml:space="preserve">    const CurveKey&amp; b = *right;</w:t>
        <w:br/>
        <w:t xml:space="preserve">    const CurveKey&amp; a = *(right - 1);</w:t>
        <w:br/>
        <w:t xml:space="preserve">    const float u = (b.t == a.t) ? 0.0f : (t - a.t) / (b.t - a.t);</w:t>
        <w:br/>
        <w:t xml:space="preserve">    return std::lerp(a.value, b.value, u);</w:t>
        <w:br/>
        <w:t>}</w:t>
      </w:r>
    </w:p>
    <w:p>
      <w:pPr>
        <w:pStyle w:val="Heading2"/>
      </w:pPr>
      <w:r>
        <w:t>29.5 定速変化と曲線変化</w:t>
      </w:r>
    </w:p>
    <w:p>
      <w:pPr/>
      <w:r>
        <w:t>形式はフレームごとの定速変化と、参照曲線の両方を表現できる。速度、角速度、拡縮速度、UVスクロールは前者、正規化された位置・回転・拡縮・色・透明度・UV・モーフは後者に属する。すべてをサンプル列へ焼き込まず、両方の表現を保持する。</w:t>
      </w:r>
    </w:p>
    <w:p>
      <w:pPr>
        <w:pStyle w:val="Heading2"/>
      </w:pPr>
      <w:r>
        <w:t>29.6 実験記録</w:t>
      </w:r>
    </w:p>
    <w:p>
      <w:pPr/>
      <w:r>
        <w:t>リソース、命令セクション、オペコード、ペイロード、開始条件、放出期間、粒子寿命、曲線ID、可視時刻を記録する。一つのフィールド変更で放出頻度だけが変わり、既存粒子の寿命が変わらなければ、それは粒子寿命ではなくジェネレーター時計の証拠となる。</w:t>
      </w:r>
    </w:p>
    <w:p>
      <w:pPr>
        <w:pStyle w:val="ImplementationNote"/>
      </w:pPr>
      <w:r>
        <w:t>実装チェックポイント。SkeletonTime、SchedulerTime、GeneratorTime、ParticleAgeを別々に保持し、一つのフレームカウンターを流用しない。</w:t>
      </w:r>
    </w:p>
    <w:p>
      <w:pPr>
        <w:pStyle w:val="CodeBlock"/>
      </w:pPr>
      <w:r>
        <w:t>// Cumulative implementation excerpt: four clocks with explicit ownership.</w:t>
        <w:br/>
        <w:t>struct AnimationClocks {</w:t>
        <w:br/>
        <w:t xml:space="preserve">    double skeletonSeconds = 0.0;</w:t>
        <w:br/>
        <w:t xml:space="preserve">    double schedulerSeconds = 0.0;</w:t>
        <w:br/>
        <w:t xml:space="preserve">    std::uint64_t generatorFrame = 0;</w:t>
        <w:br/>
        <w:t>};</w:t>
        <w:br/>
        <w:t>struct ParticleClock { std::uint32_t ageFrames = 0, lifetimeFrames = 1; };</w:t>
        <w:br/>
        <w:br/>
        <w:t>void advance(AnimationClocks&amp; c, std::span&lt;ParticleClock&gt; particles, double dt) {</w:t>
        <w:br/>
        <w:t xml:space="preserve">    c.skeletonSeconds += dt;</w:t>
        <w:br/>
        <w:t xml:space="preserve">    c.schedulerSeconds += dt;</w:t>
        <w:br/>
        <w:t xml:space="preserve">    ++c.generatorFrame;</w:t>
        <w:br/>
        <w:t xml:space="preserve">    for (ParticleClock&amp; p : particles) ++p.ageFrames;</w:t>
        <w:br/>
        <w:t>}</w:t>
        <w:br/>
        <w:br/>
        <w:t>bool alive(const ParticleClock&amp; p) { return p.ageFrames &lt; p.lifetimeFrames; }</w:t>
      </w:r>
    </w:p>
    <w:p>
      <w:pPr>
        <w:pStyle w:val="EvidenceNote"/>
      </w:pPr>
      <w:r>
        <w:t>証拠基準。単調な対の表とそれを参照する命令は曲線関係を示す。補間規則、芸術的用途、リテールの更新順序には追加の挙動試験または実行証拠が必要である。</w:t>
      </w:r>
    </w:p>
    <w:p>
      <w:pPr>
        <w:pStyle w:val="Heading2"/>
      </w:pPr>
      <w:r>
        <w:t>29.7 minimal skeletal-motion evaluator</w:t>
      </w:r>
    </w:p>
    <w:p>
      <w:pPr/>
      <w:r>
        <w:t>supported motion sliceは各transform componentのbase valueと、shared frame-value arrayへのoptional channel offsetを持つ。Listing 29.1は30 frames per secondでchannelをsampleし、quaternionをnormalizeし、local transformをcomposeし、parentをchildより先にevaluateする。疑わしいsampleのrepairやincompatible clipのresampleは行わない。</w:t>
      </w:r>
    </w:p>
    <w:p>
      <w:pPr>
        <w:pStyle w:val="Caption"/>
      </w:pPr>
      <w:r>
        <w:t>Listing 29.1　base-plus-channel pose evaluationとhierarchical composition。</w:t>
      </w:r>
    </w:p>
    <w:p>
      <w:pPr>
        <w:pStyle w:val="CodeBlock"/>
      </w:pPr>
      <w:r>
        <w:t>struct BoneTrack {</w:t>
        <w:br/>
        <w:t xml:space="preserve">    Vec3 baseTranslation;</w:t>
        <w:br/>
        <w:t xml:space="preserve">    Quaternion baseRotation;</w:t>
        <w:br/>
        <w:t xml:space="preserve">    std::array&lt;std::optional&lt;std::size_t&gt;, 3&gt; translationChannel;</w:t>
        <w:br/>
        <w:t xml:space="preserve">    std::array&lt;std::optional&lt;std::size_t&gt;, 4&gt; rotationChannel;</w:t>
        <w:br/>
        <w:t>};</w:t>
        <w:br/>
        <w:br/>
        <w:t>LocalPose sampleTrack(const BoneTrack&amp; track, std::span&lt;const float&gt; samples,</w:t>
        <w:br/>
        <w:t xml:space="preserve">                      std::size_t frame, std::size_t frameCount) {</w:t>
        <w:br/>
        <w:t xml:space="preserve">    LocalPose pose{track.baseTranslation, track.baseRotation};</w:t>
        <w:br/>
        <w:t xml:space="preserve">    for (int axis = 0; axis &lt; 3; ++axis)</w:t>
        <w:br/>
        <w:t xml:space="preserve">        if (track.translationChannel[axis])</w:t>
        <w:br/>
        <w:t xml:space="preserve">            pose.translation[axis] = samples.at(*track.translationChannel[axis] + frame);</w:t>
        <w:br/>
        <w:t xml:space="preserve">    for (int component = 0; component &lt; 4; ++component)</w:t>
        <w:br/>
        <w:t xml:space="preserve">        if (track.rotationChannel[component])</w:t>
        <w:br/>
        <w:t xml:space="preserve">            pose.rotation[component] = samples.at(*track.rotationChannel[component] + frame);</w:t>
        <w:br/>
        <w:t xml:space="preserve">    pose.rotation = normalize(pose.rotation);</w:t>
        <w:br/>
        <w:t xml:space="preserve">    return pose;</w:t>
        <w:br/>
        <w:t>}</w:t>
        <w:br/>
        <w:br/>
        <w:t>std::vector&lt;Mat4&gt; evaluateSkeleton(const Skeleton&amp; skeleton,</w:t>
        <w:br/>
        <w:t xml:space="preserve">                                   const Motion&amp; motion, float seconds) {</w:t>
        <w:br/>
        <w:t xml:space="preserve">    if (motion.frameCount == 0 || motion.tracks.size() != skeleton.bones.size())</w:t>
        <w:br/>
        <w:t xml:space="preserve">        throw ParseError("motion and skeleton are incompatible");</w:t>
        <w:br/>
        <w:t xml:space="preserve">    const std::size_t frame = std::min&lt;std::size_t&gt;(</w:t>
        <w:br/>
        <w:t xml:space="preserve">        static_cast&lt;std::size_t&gt;(seconds * 30.0f), motion.frameCount - 1);</w:t>
        <w:br/>
        <w:t xml:space="preserve">    std::vector&lt;Mat4&gt; world(skeleton.bones.size());</w:t>
        <w:br/>
        <w:t xml:space="preserve">    for (std::size_t i = 0; i &lt; skeleton.bones.size(); ++i) {</w:t>
        <w:br/>
        <w:t xml:space="preserve">        const LocalPose local = sampleTrack(motion.tracks[i], motion.samples,</w:t>
        <w:br/>
        <w:t xml:space="preserve">                                            frame, motion.frameCount);</w:t>
        <w:br/>
        <w:t xml:space="preserve">        const Mat4 localMatrix = compose(local.translation, local.rotation);</w:t>
        <w:br/>
        <w:t xml:space="preserve">        const int parent = skeleton.bones[i].parent;</w:t>
        <w:br/>
        <w:t xml:space="preserve">        if (parent &gt;= static_cast&lt;int&gt;(i))</w:t>
        <w:br/>
        <w:t xml:space="preserve">            throw ParseError("bone hierarchy is not parent-first");</w:t>
        <w:br/>
        <w:t xml:space="preserve">        world[i] = parent &lt; 0 ? localMatrix : world.at(parent) * localMatrix;</w:t>
        <w:br/>
        <w:t xml:space="preserve">    }</w:t>
        <w:br/>
        <w:t xml:space="preserve">    return world;</w:t>
        <w:br/>
        <w:t>}</w:t>
      </w:r>
    </w:p>
    <w:p>
      <w:pPr>
        <w:pStyle w:val="EvidenceNote"/>
      </w:pPr>
      <w:r>
        <w:t>reconstruction boundary。quaternion hemisphere repair、gap interpolation、head/body compatibility fallback、root-motion removal、clip resamplingは有用なviewer policyである。retail-client behaviorとせず、untouched decoded sampleと比較できるpolicyとしてlogする。</w:t>
      </w:r>
    </w:p>
    <w:p>
      <w:pPr>
        <w:pStyle w:val="Heading1"/>
      </w:pPr>
      <w:r>
        <w:t>第30章　アニメーションブラウザと再生コントローラ</w:t>
      </w:r>
    </w:p>
    <w:p>
      <w:pPr/>
      <w:r>
        <w:t>アニメーション対応にはポーズ評価だけでは足りない。アプリケーションはクリップをカタログ化し、決定論的にプレビューし、時間をスクラブし、ループを選択し、トラックを比較し、欠落または修復されたチャンネルを説明しなければならない。</w:t>
      </w:r>
    </w:p>
    <w:p>
      <w:pPr>
        <w:pStyle w:val="ImplementationNote"/>
      </w:pPr>
      <w:r>
        <w:t>実装成果。</w:t>
      </w:r>
    </w:p>
    <w:p>
      <w:pPr/>
      <w:r>
        <w:t>本章のスケルタル評価器を駆動し、すべての代替処理を公開するアニメーションカタログとトランスポートコントローラを実装する。</w:t>
      </w:r>
    </w:p>
    <w:p>
      <w:pPr>
        <w:pStyle w:val="Heading2"/>
      </w:pPr>
      <w:r>
        <w:t>30.1 責務と所有</w:t>
      </w:r>
    </w:p>
    <w:p>
      <w:pPr/>
      <w:r>
        <w:t>AnimationCatalogは識別とメタデータ、PlaybackControllerは再生状態、PoseEvaluatorはクリップ・スケルトン・時刻に対する純粋評価、AnimationReportは代替処理とソース範囲を保持する。</w:t>
      </w:r>
    </w:p>
    <w:p>
      <w:pPr>
        <w:pStyle w:val="Heading2"/>
      </w:pPr>
      <w:r>
        <w:t>30.2 実装手順</w:t>
      </w:r>
    </w:p>
    <w:p>
      <w:pPr/>
      <w:r>
        <w:t>ブラウザはチャンネル本体より先にメタデータを走査する。再生は計測時間で進み、スクラブは要求された正確な時刻を評価し、比較モードは同じスケルトンとカメラで二つのクリップを評価する。</w:t>
      </w:r>
    </w:p>
    <w:p>
      <w:pPr>
        <w:pStyle w:val="Heading2"/>
      </w:pPr>
      <w:r>
        <w:t>30.3 障害と回復</w:t>
      </w:r>
    </w:p>
    <w:p>
      <w:pPr/>
      <w:r>
        <w:t>長さゼロ、非互換トラック、不正な親順、非有限キーは診断付きで評価を停止する。ループと欠落チャンネルの挙動は隠れた推測ではなくUIに表示する方針である。</w:t>
      </w:r>
    </w:p>
    <w:p>
      <w:pPr>
        <w:pStyle w:val="Heading2"/>
      </w:pPr>
      <w:r>
        <w:t>30.4 検証ゲート</w:t>
      </w:r>
    </w:p>
    <w:p>
      <w:pPr/>
      <w:r>
        <w:t>テストでは境界時刻、ループ折返し、一時停止安定性、スクラブ決定性、階層検証、比較整列、ポーズハッシュを検証する。</w:t>
      </w:r>
    </w:p>
    <w:p>
      <w:pPr>
        <w:pStyle w:val="Heading2"/>
      </w:pPr>
      <w:r>
        <w:t>30.5 累積C++実装</w:t>
      </w:r>
    </w:p>
    <w:p>
      <w:pPr>
        <w:pStyle w:val="ImplementationNote"/>
      </w:pPr>
      <w:r>
        <w:t>実装チェックポイント。本章のスケルタル評価器を駆動し、すべての代替処理を公開するアニメーションカタログとトランスポートコントローラを実装する。</w:t>
      </w:r>
    </w:p>
    <w:p>
      <w:pPr>
        <w:pStyle w:val="CodeBlock"/>
      </w:pPr>
      <w:r>
        <w:t>// Cumulative implementation listing</w:t>
        <w:br/>
        <w:t>void PlaybackController::update(double elapsedSeconds) {</w:t>
        <w:br/>
        <w:t xml:space="preserve">    if (!state_.playing || state_.duration &lt;= 0.0) return;</w:t>
        <w:br/>
        <w:t xml:space="preserve">    state_.time += elapsedSeconds * state_.rate;</w:t>
        <w:br/>
        <w:t xml:space="preserve">    if (state_.looping)</w:t>
        <w:br/>
        <w:t xml:space="preserve">        state_.time = positiveModulo(state_.time, state_.duration);</w:t>
        <w:br/>
        <w:t xml:space="preserve">    else if (state_.time &gt;= state_.duration) {</w:t>
        <w:br/>
        <w:t xml:space="preserve">        state_.time = state_.duration;</w:t>
        <w:br/>
        <w:t xml:space="preserve">        state_.playing = false;</w:t>
        <w:br/>
        <w:t xml:space="preserve">    }</w:t>
        <w:br/>
        <w:t xml:space="preserve">    changed_.publish(state_);</w:t>
        <w:br/>
        <w:t>}</w:t>
        <w:br/>
        <w:br/>
        <w:t>void PlaybackController::seek(double seconds) {</w:t>
        <w:br/>
        <w:t xml:space="preserve">    state_.time = std::clamp(seconds, 0.0, state_.duration);</w:t>
        <w:br/>
        <w:t xml:space="preserve">    changed_.publish(state_);</w:t>
        <w:br/>
        <w:t>}</w:t>
      </w:r>
    </w:p>
    <w:p>
      <w:pPr>
        <w:pStyle w:val="EvidenceNote"/>
      </w:pPr>
      <w:r>
        <w:t>証拠境界。コードは本書の契約に対する独立実装である。ファイル固有の意味は、対応する証拠注記が確認した範囲に限る。</w:t>
      </w:r>
    </w:p>
    <w:p>
      <w:pPr>
        <w:pStyle w:val="Heading1"/>
      </w:pPr>
      <w:r>
        <w:t>第31章　ライティングモデル、頂点カラー、マテリアル応答</w:t>
      </w:r>
    </w:p>
    <w:p>
      <w:r>
        <w:t>lightingはscene inputとsurfaceに書き込まれる最終colorの関係である。Direct3D時代のrendererでは、この関係にnormal、light、material property、vertex color、texture、fog、texture-stage operationが関わりうる。明るいまたは暗いregionは観測であり、その背後のlighting modelはinputとstate evidenceを必要とする主張である。</w:t>
      </w:r>
    </w:p>
    <w:p>
      <w:pPr>
        <w:pStyle w:val="EvidenceNote"/>
      </w:pPr>
      <w:r>
        <w:t>範囲。本章はsurface shadingの分析分類を説明する。ファイナルファンタジーXIのlight setup、material equation、特定drawにおけるvertex colorの使用を特定しない。</w:t>
      </w:r>
    </w:p>
    <w:p>
      <w:pPr>
        <w:pStyle w:val="ImplementationNote"/>
      </w:pPr>
      <w:r>
        <w:rPr>
          <w:b/>
          <w:color w:val="2F6F73"/>
        </w:rPr>
        <w:t xml:space="preserve">実装チェックポイント。  </w:t>
      </w:r>
      <w:r>
        <w:rPr>
          <w:color w:val="344B59"/>
        </w:rPr>
        <w:t>decoded material、light、vertex color、texture-stage inputを検査可能なshading configurationへ変換する。</w:t>
      </w:r>
    </w:p>
    <w:p>
      <w:pPr>
        <w:pStyle w:val="CodeBlock"/>
      </w:pPr>
      <w:r>
        <w:t>// Cumulative implementation excerpt: one inspectable shading configuration.</w:t>
        <w:br/>
        <w:t>struct ShadingConfig {</w:t>
        <w:br/>
        <w:t xml:space="preserve">    Color4 ambient, diffuse;</w:t>
        <w:br/>
        <w:t xml:space="preserve">    Vec3 lightDirection;</w:t>
        <w:br/>
        <w:t xml:space="preserve">    Color4 vertexColor;</w:t>
        <w:br/>
        <w:t xml:space="preserve">    std::array&lt;TextureStageDesc, 2&gt; stages;</w:t>
        <w:br/>
        <w:t xml:space="preserve">    std::uint32_t stageCount;</w:t>
        <w:br/>
        <w:t>};</w:t>
        <w:br/>
        <w:br/>
        <w:t>ShadingConfig makeShading(const MaterialRecord&amp; m, const LightState&amp; l,</w:t>
        <w:br/>
        <w:t xml:space="preserve">                          Color4 vertexColor) {</w:t>
        <w:br/>
        <w:t xml:space="preserve">    ShadingConfig s{l.ambient, l.diffuse, normalize(l.direction), vertexColor, {}, 0};</w:t>
        <w:br/>
        <w:t xml:space="preserve">    for (const auto&amp; stage : m.validatedStages) {</w:t>
        <w:br/>
        <w:t xml:space="preserve">        if (s.stageCount == s.stages.size()) break;</w:t>
        <w:br/>
        <w:t xml:space="preserve">        s.stages[s.stageCount++] = stage;</w:t>
        <w:br/>
        <w:t xml:space="preserve">    }</w:t>
        <w:br/>
        <w:t xml:space="preserve">    return s;</w:t>
        <w:br/>
        <w:t>}</w:t>
      </w:r>
    </w:p>
    <w:p>
      <w:pPr>
        <w:pStyle w:val="Heading2"/>
      </w:pPr>
      <w:r>
        <w:t>31.1 normalとdirectional response</w:t>
      </w:r>
    </w:p>
    <w:p>
      <w:r>
        <w:t>normalは多くのlighting calculationで使うsurface orientationを与える。normalとlight directionの関係が変わるとdiffuse responseが変化しうる。specular-like highlight、ambient term、emissive contributionは別のbehaviorを加えうる。同じvisual gradientはtextureまたはvertex colorにbakeされることもあるため、normalを持つlayoutだけではdynamic lightingを証明しない。</w:t>
      </w:r>
    </w:p>
    <w:p>
      <w:pPr>
        <w:pStyle w:val="Heading2"/>
      </w:pPr>
      <w:r>
        <w:t>31.2 vertex color</w:t>
      </w:r>
    </w:p>
    <w:p>
      <w:r>
        <w:t>vertex colorはvertexにcolor valueを格納し、primitive全体でinterpolateされる。precomputed shading、local tint、ambient variation、material mask、lighting input、その他のinformationを表せる。interpolateが安価なため、追加textureなしに大きなvariationを加えられる。そのsemantic roleはdata、state、変化するscene conditionとのcorrelationから推論する必要がある。</w:t>
      </w:r>
    </w:p>
    <w:p>
      <w:pPr>
        <w:pStyle w:val="Heading2"/>
      </w:pPr>
      <w:r>
        <w:t>31.3 material response</w:t>
      </w:r>
    </w:p>
    <w:p>
      <w:r>
        <w:t>materialはavailable inputがoutput colorになる方法を制御する。textureをselectし、diffuseまたはvertex colorでmodulateし、別contributionをaddし、alphaを別にrouteできる。visible responseはlighting state、texture-stage operation、blend state、fog、target contentに依存しうる。material nameはequationではない。active inputとoperationを記録する。</w:t>
      </w:r>
    </w:p>
    <w:p>
      <w:pPr>
        <w:pStyle w:val="Heading2"/>
      </w:pPr>
      <w:r>
        <w:t>31.4 baked、dynamic、mixed lighting</w:t>
      </w:r>
    </w:p>
    <w:p>
      <w:r>
        <w:t>sceneはprecomputed colorとdynamic lightまたはtime-dependent changeを組み合わせられる。baked informationはtexture、vertex color、separate overlayに存在しうる。dynamic informationはper vertexでcomputeされ、changing constantで与えられ、moving materialで表現されうる。mixed resultはreal-time graphicsで一般的だが、imageからpresumeせずsplitを示さなければならない。</w:t>
      </w:r>
    </w:p>
    <w:p>
      <w:pPr>
        <w:pStyle w:val="Heading2"/>
      </w:pPr>
      <w:r>
        <w:t>31.5 investigation checklist</w:t>
      </w:r>
    </w:p>
    <w:p>
      <w:r>
        <w:t>調査surfaceについて、利用可能なnormalとcolor attribute、materialとtexture-stage operation、light-related stateまたはconstant、fog、targetとblend state、camera、time、nearby conditionをcontrolledに変えたcaptureを記録する。仮説inputが変わると何が変わるかを問う。stable texture patternとcamera-independent vertex gradientは、documented light parameterに従うresponseとは異なる結論を支持する。</w:t>
      </w:r>
    </w:p>
    <w:p>
      <w:pPr>
        <w:pStyle w:val="EvidenceNote"/>
      </w:pPr>
      <w:r>
        <w:t>証拠基準。data内のvertex colorまたはnormalは確認済みattributeである。それらをbaked lighting、dynamic lighting、ambient occlusion、その他semantic roleと呼ぶにはtested correlationが必要である。</w:t>
      </w:r>
    </w:p>
    <w:p>
      <w:pPr>
        <w:keepNext/>
        <w:pageBreakBefore w:val="0"/>
      </w:pPr>
      <w:r>
        <w:rPr>
          <w:b/>
          <w:sz w:val="32"/>
        </w:rPr>
        <w:t>第IV部　大気、エフェクト、コンテンツツール</w:t>
      </w:r>
    </w:p>
    <w:p>
      <w:pPr>
        <w:pStyle w:val="Heading1"/>
        <w:pageBreakBefore w:val="0"/>
      </w:pPr>
      <w:r>
        <w:t>第32章　空、天体、時刻表現</w:t>
      </w:r>
    </w:p>
    <w:p>
      <w:pPr/>
      <w:r>
        <w:t>空は環境レコードと、通常のゾーン配置表に現れないことがあるジオメトリを組み合わせる。環境レコードはクリア色、フォグ、描画距離、光色、スカイドームのリングを供給し、天体や雲に似たジオメトリはエフェクト系から起動され得る。</w:t>
      </w:r>
    </w:p>
    <w:p>
      <w:pPr>
        <w:pStyle w:val="EvidenceNote"/>
      </w:pPr>
      <w:r>
        <w:t>証拠範囲。環境レコード配置とカメラ追従ドームのモデルは強く裏付けられる。すべての天体・雲リソースについて、起動条件と最終変換が完全に判明したわけではない。</w:t>
      </w:r>
    </w:p>
    <w:p>
      <w:pPr>
        <w:pStyle w:val="Heading2"/>
      </w:pPr>
      <w:r>
        <w:t>32.1 環境レコードとスカイドーム</w:t>
      </w:r>
    </w:p>
    <w:p>
      <w:pPr/>
      <w:r>
        <w:t>タイプ0x2Fは屋内フラグ、モデル／地形用の光設定、クリア色、描画距離、空半径、8個のリング色、8個の高度位置を持つ。屋外では放射状のグラデーションドームを構成する。クリア直後に深度書き込みを切り、ビュー行列から平行移動を除いて描き、ワールド描画前に状態を戻す。</w:t>
      </w:r>
    </w:p>
    <w:p>
      <w:pPr>
        <w:pStyle w:val="Heading2"/>
      </w:pPr>
      <w:r>
        <w:t>32.2 時刻と天候の補間</w:t>
      </w:r>
    </w:p>
    <w:p>
      <w:pPr/>
      <w:r>
        <w:t>環境ID、天候タグ、時刻から有効レコードを選び、深夜をまたいで前後の時刻レコードを補間する。fogFarが0のときはフォグ無効という離散状態として扱い、小さな正値を経由して補間してはならない。</w:t>
      </w:r>
    </w:p>
    <w:p>
      <w:pPr>
        <w:pStyle w:val="Heading2"/>
      </w:pPr>
      <w:r>
        <w:t>32.3 ジェネレーター起動型の空レイヤー</w:t>
      </w:r>
    </w:p>
    <w:p>
      <w:pPr/>
      <w:r>
        <w:t>ゾーンDATには、配置表に存在しない空・雲・星・太陽・月らしいメッシュが含まれる。初期のパラメータ変更実験と後年のコーパス調査は、ジェネレーターが空や水に関係する環境アセットを起動できる点で一致する。配置表だけを描くレンダラーは、作者が用意した内容を欠落させる。</w:t>
      </w:r>
    </w:p>
    <w:p>
      <w:pPr>
        <w:pStyle w:val="Heading2"/>
      </w:pPr>
      <w:r>
        <w:t>32.4 天体の向きと深度</w:t>
      </w:r>
    </w:p>
    <w:p>
      <w:pPr/>
      <w:r>
        <w:t>天体カードは完全なビルボード、軸固定、カメラ追従など複数の向きを取り得る。名前から推測せず、エフェクトの向きデータから解決する。大きな深度バイアスと深度書き込みなしが報告されているが、資産ごとの正確な状態は命令とパス単位で確認する。</w:t>
      </w:r>
    </w:p>
    <w:p>
      <w:pPr>
        <w:pStyle w:val="Heading2"/>
      </w:pPr>
      <w:r>
        <w:t>32.5 実装順序</w:t>
      </w:r>
    </w:p>
    <w:p>
      <w:pPr/>
      <w:r>
        <w:t>最初に、証拠が強いドームを実装する。次にジェネレーターの参照を解決し、対応済みの天体カードを描く。雲の移動と天候連動は命令と依存関係を追跡できてから追加する。</w:t>
      </w:r>
    </w:p>
    <w:p>
      <w:pPr>
        <w:pStyle w:val="ImplementationNote"/>
      </w:pPr>
      <w:r>
        <w:t>実装チェックポイント。環境補間、スカイドーム描画、ジェネレーター実行を別モジュールとし、復号済みリソースIDで接続する。</w:t>
      </w:r>
    </w:p>
    <w:p>
      <w:pPr>
        <w:pStyle w:val="CodeBlock"/>
      </w:pPr>
      <w:r>
        <w:t>// Cumulative implementation excerpt: environment, dome, and generators stay separate.</w:t>
        <w:br/>
        <w:t>struct ZoneAtmosphere {</w:t>
        <w:br/>
        <w:t xml:space="preserve">    EnvironmentInterpolator environments;</w:t>
        <w:br/>
        <w:t xml:space="preserve">    SkyDomeRenderer sky;</w:t>
        <w:br/>
        <w:t xml:space="preserve">    EffectRuntime effects;</w:t>
        <w:br/>
        <w:br/>
        <w:t xml:space="preserve">    void draw(RenderContext&amp; rc, WeatherTag weather, GameMinute minute) {</w:t>
        <w:br/>
        <w:t xml:space="preserve">        const EnvironmentState state = environments.sample(weather, minute);</w:t>
        <w:br/>
        <w:t xml:space="preserve">        rc.clear(state.clearColor);</w:t>
        <w:br/>
        <w:t xml:space="preserve">        sky.draw(rc, state.sky, removeTranslation(rc.camera().view()));</w:t>
        <w:br/>
        <w:t xml:space="preserve">        rc.applyFog(state.fog);</w:t>
        <w:br/>
        <w:t xml:space="preserve">        effects.activate(state.environmentEffects);</w:t>
        <w:br/>
        <w:t xml:space="preserve">    }</w:t>
        <w:br/>
        <w:t>};</w:t>
      </w:r>
    </w:p>
    <w:p>
      <w:pPr>
        <w:pStyle w:val="EvidenceNote"/>
      </w:pPr>
      <w:r>
        <w:t>証拠基準。配置表に無くジェネレーター依存グラフに存在することは起動経路を支持するが、最終変換、向き制約、描画パスまでは証明しない。</w:t>
      </w:r>
    </w:p>
    <w:p>
      <w:pPr>
        <w:pStyle w:val="Heading2"/>
      </w:pPr>
      <w:r>
        <w:t>32.6 reconstruction laboratory：camera-attached sky</w:t>
      </w:r>
    </w:p>
    <w:p>
      <w:pPr/>
      <w:r>
        <w:t>decoded retail sky meshが未対応の場合、vertex-colored domeはoriginal sky geometryを再現すると主張せずに、environment color、depth order、fog isolation、camera attachmentをtestできる。domeはcameraを追従し、far plane内に置き、depth writeを無効にし、通常world geometryより前にdrawする。</w:t>
      </w:r>
    </w:p>
    <w:p>
      <w:pPr>
        <w:pStyle w:val="Caption"/>
      </w:pPr>
      <w:r>
        <w:t>Listing 32.1　environment pipeline test用と明示したfallback sky。</w:t>
      </w:r>
    </w:p>
    <w:p>
      <w:pPr>
        <w:pStyle w:val="CodeBlock"/>
      </w:pPr>
      <w:r>
        <w:t>void drawReconstructionSky(IDirect3DDevice8&amp; d, const SkyMesh&amp; dome,</w:t>
        <w:br/>
        <w:t xml:space="preserve">                           const Camera&amp; camera, float farPlane) {</w:t>
        <w:br/>
        <w:t xml:space="preserve">    const Mat4 world = translation(camera.eye) * scale(farPlane * 0.9f);</w:t>
        <w:br/>
        <w:t xml:space="preserve">    setWorld(d, world);</w:t>
        <w:br/>
        <w:t xml:space="preserve">    d.SetRenderState(D3DRS_LIGHTING, FALSE);</w:t>
        <w:br/>
        <w:t xml:space="preserve">    d.SetRenderState(D3DRS_FOGENABLE, FALSE);</w:t>
        <w:br/>
        <w:t xml:space="preserve">    d.SetRenderState(D3DRS_ZWRITEENABLE, FALSE);</w:t>
        <w:br/>
        <w:t xml:space="preserve">    d.SetRenderState(D3DRS_ALPHABLENDENABLE, FALSE);</w:t>
        <w:br/>
        <w:t xml:space="preserve">    drawVertexColoredMesh(d, dome);</w:t>
        <w:br/>
        <w:t xml:space="preserve">    d.SetRenderState(D3DRS_ZWRITEENABLE, TRUE);</w:t>
        <w:br/>
        <w:t>}</w:t>
      </w:r>
    </w:p>
    <w:p>
      <w:pPr>
        <w:pStyle w:val="EvidenceNote"/>
      </w:pPr>
      <w:r>
        <w:t>speculation label。generated dome topologyとradiusはreconstruction choiceである。decoded environment colorと独立にobservedしたorderingだけをgame-specific evidenceへ入れる。</w:t>
      </w:r>
    </w:p>
    <w:p>
      <w:pPr>
        <w:pStyle w:val="Heading1"/>
      </w:pPr>
      <w:r>
        <w:t>第33章　フォグ、遠景ヘイズ、色調整</w:t>
      </w:r>
    </w:p>
    <w:p>
      <w:r>
        <w:t>distance effectはrendererが近くのdetailからhorizonへ移行する方法を形作る。fogはdepth-relatedまたはdistance-related valueに従ってfragmentを変更できる。hazeはfog、atmosphere、display behaviorを合わせたvisual resultを表せる。color gradingはmaterial、target、presentationを通じて適用されるsystematic color changeのより広い語である。これらのlabelは視覚的に重なるが、異なる技術的問いを表す。</w:t>
      </w:r>
    </w:p>
    <w:p>
      <w:pPr>
        <w:pStyle w:val="EvidenceNote"/>
      </w:pPr>
      <w:r>
        <w:t>範囲。本章はdistanceとcolor phenomenonを分ける方法である。ファイナルファンタジーXIのfog equation、parameter、weather control、presentation pipelineを確認しない。</w:t>
      </w:r>
    </w:p>
    <w:p>
      <w:pPr>
        <w:pStyle w:val="ImplementationNote"/>
      </w:pPr>
      <w:r>
        <w:rPr>
          <w:b/>
          <w:color w:val="2F6F73"/>
        </w:rPr>
        <w:t xml:space="preserve">実装チェックポイント。  </w:t>
      </w:r>
      <w:r>
        <w:rPr>
          <w:color w:val="344B59"/>
        </w:rPr>
        <w:t>supported fog parameterをparseし、distance hazeとscene-color controlをruntimeで検査可能にする。</w:t>
      </w:r>
    </w:p>
    <w:p>
      <w:pPr>
        <w:pStyle w:val="CodeBlock"/>
      </w:pPr>
      <w:r>
        <w:t>// Cumulative implementation excerpt: parse and expose linear fog state.</w:t>
        <w:br/>
        <w:t>FogState readFog(ByteReader&amp; r) {</w:t>
        <w:br/>
        <w:t xml:space="preserve">    FogState f;</w:t>
        <w:br/>
        <w:t xml:space="preserve">    f.color = decodePackedRgb(r.u32());</w:t>
        <w:br/>
        <w:t xml:space="preserve">    f.farDistance = r.f32();</w:t>
        <w:br/>
        <w:t xml:space="preserve">    f.nearDistance = r.f32();</w:t>
        <w:br/>
        <w:t xml:space="preserve">    f.enabled = f.farDistance != 0.0f;</w:t>
        <w:br/>
        <w:t xml:space="preserve">    return f;</w:t>
        <w:br/>
        <w:t>}</w:t>
        <w:br/>
        <w:br/>
        <w:t>void applyFog(IDirect3DDevice8&amp; d, const FogState&amp; f) {</w:t>
        <w:br/>
        <w:t xml:space="preserve">    d.SetRenderState(D3DRS_FOGENABLE, f.enabled);</w:t>
        <w:br/>
        <w:t xml:space="preserve">    if (!f.enabled) return;</w:t>
        <w:br/>
        <w:t xml:space="preserve">    d.SetRenderState(D3DRS_FOGTABLEMODE, D3DFOG_LINEAR);</w:t>
        <w:br/>
        <w:t xml:space="preserve">    d.SetRenderState(D3DRS_FOGCOLOR, toD3dColor(f.color));</w:t>
        <w:br/>
        <w:t xml:space="preserve">    d.SetRenderState(D3DRS_FOGSTART, std::bit_cast&lt;DWORD&gt;(f.nearDistance));</w:t>
        <w:br/>
        <w:t xml:space="preserve">    d.SetRenderState(D3DRS_FOGEND, std::bit_cast&lt;DWORD&gt;(f.farDistance));</w:t>
        <w:br/>
        <w:t>}</w:t>
      </w:r>
    </w:p>
    <w:p>
      <w:pPr>
        <w:pStyle w:val="Heading2"/>
      </w:pPr>
      <w:r>
        <w:t>33.1 draw-state questionとしてのfog</w:t>
      </w:r>
    </w:p>
    <w:p>
      <w:r>
        <w:t>fixed-function contextではfog settingをdrawに対してactiveにし、fog colorをdrawのcomputed fragment resultとcombineできる。modeとparameterはtransitionがlinear、exponential-like、その他の形に見えるかへ影響する。fogは一つのdraw groupでenabled、別groupでdisabledになりうるため、world imageにはfogged elementとunfogged elementの両方が含まれうる。</w:t>
      </w:r>
    </w:p>
    <w:p>
      <w:pPr>
        <w:pStyle w:val="Heading2"/>
      </w:pPr>
      <w:r>
        <w:t>33.2 hazeは観測である</w:t>
      </w:r>
    </w:p>
    <w:p>
      <w:r>
        <w:t>hazeはdistanceでのreduced contrast、shifted color、detail lossを表す。API fog、blended overlay、texture choice、sky coordination、light-like change、display scaling、複数mechanismから生じうる。distant fadeを『fog』と呼ぶのは有用なshort handであることが多いが、技術的主張にはそれを支えるstateまたはcomposition evidenceが必要である。</w:t>
      </w:r>
    </w:p>
    <w:p>
      <w:pPr>
        <w:pStyle w:val="Heading2"/>
      </w:pPr>
      <w:r>
        <w:t>33.3 scene全体のcolor change</w:t>
      </w:r>
    </w:p>
    <w:p>
      <w:r>
        <w:t>scene-wide color shiftはchanging fog color、clear color、vertex color、material parameter、texture selection、render-target pass、final display conversionから生じうる。changeのscopeは有用なclueである。interface elementがworldと共に変わるならlate presentation effectがよりplausibleになり、選ばれたworld drawだけが変わるならmaterialまたはfog stateがよりplausibleになる。trace evidenceなしにどちらもconclusiveではない。</w:t>
      </w:r>
    </w:p>
    <w:p>
      <w:pPr>
        <w:pStyle w:val="Heading2"/>
      </w:pPr>
      <w:r>
        <w:t>33.4 controlled distance study</w:t>
      </w:r>
    </w:p>
    <w:p>
      <w:r>
        <w:t>測定した複数distanceのlandmarkを選び、fixed camera direction、time、weather、display conditionでcaptureする。color、contrast、alpha-like fade、draw presence、depth behaviorを比較する。次に一度に一つのconditionを変える。measured seriesはeffectのequationまたはsourceを明らかにする前にdistance relationshipを確立できる。</w:t>
      </w:r>
    </w:p>
    <w:p>
      <w:pPr>
        <w:pStyle w:val="Heading2"/>
      </w:pPr>
      <w:r>
        <w:t>33.5 evidence record</w:t>
      </w:r>
    </w:p>
    <w:p>
      <w:r>
        <w:t>利用可能ならfog enablementとmode、fog colorとparameter、depth state、materialとtexture stage、target sequence、background color、affected draw class、controlled image seriesを記録する。effectがworld distance、camera rotation、time、weather、platformで変わるかを注記する。これによりconfirmed state changeとinferred atmospheric roleを分けられる。</w:t>
      </w:r>
    </w:p>
    <w:p>
      <w:pPr>
        <w:pStyle w:val="EvidenceNote"/>
      </w:pPr>
      <w:r>
        <w:t>証拠基準。documented fog stateはそのdrawについて確認済みである。'haze'、'grading'、'atmosphere'はmeasured visualとstate evidenceに結び付けるべき解釈である。</w:t>
      </w:r>
    </w:p>
    <w:p>
      <w:pPr>
        <w:pStyle w:val="Heading1"/>
      </w:pPr>
      <w:r>
        <w:t>第34章　水、反射、表面の動き</w:t>
      </w:r>
    </w:p>
    <w:p>
      <w:pPr/>
      <w:r>
        <w:t>FFXIのゾーン内の水は、単一の専用水システムではなく、通常の描画機構を使う作者定義コンテンツとして扱うのが最も妥当である。配置ジオメトリとして存在する面もあれば、環境ジェネレーターから起動される面もあり、UV変化、曲線、重ねたジオメトリ、粒子的要素によって動く。</w:t>
      </w:r>
    </w:p>
    <w:p>
      <w:pPr>
        <w:pStyle w:val="EvidenceNote"/>
      </w:pPr>
      <w:r>
        <w:t>証拠範囲。配置された水面、通常の透明パス状態、ジェネレーターによるUV移動は裏付けられる。画面空間反射、屈折、専用水シェーダーは確認されていない。</w:t>
      </w:r>
    </w:p>
    <w:p>
      <w:pPr>
        <w:pStyle w:val="Heading2"/>
      </w:pPr>
      <w:r>
        <w:t>34.1 二つのコンテンツ経路</w:t>
      </w:r>
    </w:p>
    <w:p>
      <w:pPr/>
      <w:r>
        <w:t>第一は配置データから参照され、透明マテリアル群で描かれる通常のゾーンジオメトリである。第二はジェネレーター起動型のジオメトリまたは粒子で、未配置の海面、滝、噴水、しぶき、環境レイヤーを含む。両方を実装する前にゾーン欠落と断定してはならない。</w:t>
      </w:r>
    </w:p>
    <w:p>
      <w:pPr>
        <w:pStyle w:val="Heading2"/>
      </w:pPr>
      <w:r>
        <w:t>34.2 表面の動き</w:t>
      </w:r>
    </w:p>
    <w:p>
      <w:pPr/>
      <w:r>
        <w:t>ジェネレーター命令のU/V定数増分は、更新ごとにテクスチャ座標をスクロールできる。別の曲線参照は粒子の正規化年齢に対してU/Vを変化させる。UV移動はジオメトリを変形せずサンプリング位置だけを変える。</w:t>
      </w:r>
    </w:p>
    <w:p>
      <w:pPr>
        <w:pStyle w:val="Heading2"/>
      </w:pPr>
      <w:r>
        <w:t>34.3 透明度と深度</w:t>
      </w:r>
    </w:p>
    <w:p>
      <w:pPr/>
      <w:r>
        <w:t>透明なゾーングループは送信元アルファ／送信元アルファ反転のブレンド、深度書き込み無効、LessEqual比較、深度バイアスを用いて同一平面の重ねを保つ。岸辺のフェードは頂点アルファが担うことが多い。ローダーが0x80を1.0へ正規化済みなら、固定機能のアルファ補償を二重適用してはならない。</w:t>
      </w:r>
    </w:p>
    <w:p>
      <w:pPr>
        <w:pStyle w:val="Heading2"/>
      </w:pPr>
      <w:r>
        <w:t>34.4 反射らしい外観</w:t>
      </w:r>
    </w:p>
    <w:p>
      <w:pPr/>
      <w:r>
        <w:t>空色のテクスチャ、頂点色、アルファ層、時刻ライティングは反射画像を参照しなくても反射らしく見える。レンダーターゲットまたは環境マップ依存が確認されるまでは「反射らしい」と表現する。キャラクターのキューブマップ経路が水にも使われるとは限らない。</w:t>
      </w:r>
    </w:p>
    <w:p>
      <w:pPr>
        <w:pStyle w:val="Heading2"/>
      </w:pPr>
      <w:r>
        <w:t>34.5 描画ではない水関連データ</w:t>
      </w:r>
    </w:p>
    <w:p>
      <w:pPr/>
      <w:r>
        <w:t>衝突面の地形コードは浅瀬／深水を足音や水しぶき選択に使えるが、水面を描かない。河川や海岸に関連する経路データも、移動や位置音響に使われるだけで描画水面ではない場合がある。</w:t>
      </w:r>
    </w:p>
    <w:p>
      <w:pPr>
        <w:pStyle w:val="Heading2"/>
      </w:pPr>
      <w:r>
        <w:t>34.6 C++統合</w:t>
      </w:r>
    </w:p>
    <w:p>
      <w:pPr>
        <w:pStyle w:val="CodeBlock"/>
      </w:pPr>
      <w:r>
        <w:t>void drawWaterAndOverlays(RenderContext&amp; rc, const Scene&amp; scene) {</w:t>
        <w:br/>
        <w:t xml:space="preserve">    rc.setDepth(Compare::Less, true);</w:t>
        <w:br/>
        <w:t xml:space="preserve">    drawOpaqueAndCutout(rc, scene);</w:t>
        <w:br/>
        <w:br/>
        <w:t xml:space="preserve">    rc.setBlend(Blend::SrcAlpha, Blend::InvSrcAlpha);</w:t>
        <w:br/>
        <w:t xml:space="preserve">    rc.setDepth(Compare::LessEqual, false);</w:t>
        <w:br/>
        <w:t xml:space="preserve">    rc.setDepthBias(scene.zoneOverlayBias);</w:t>
        <w:br/>
        <w:t xml:space="preserve">    drawTransparentZoneGroups(rc, scene);</w:t>
        <w:br/>
        <w:br/>
        <w:t xml:space="preserve">    rc.disableBlend();</w:t>
        <w:br/>
        <w:t xml:space="preserve">    rc.setDepth(Compare::Less, true);</w:t>
        <w:br/>
        <w:t xml:space="preserve">    rc.setDepthBias(0);</w:t>
        <w:br/>
        <w:t>}</w:t>
      </w:r>
    </w:p>
    <w:p>
      <w:pPr>
        <w:pStyle w:val="EvidenceNote"/>
      </w:pPr>
      <w:r>
        <w:t>証拠基準。配置、ジェネレーター参照、UV命令、描画状態は個別に確認できる。それらを根拠のない専用水レンダラーという一語にまとめてはならない。</w:t>
      </w:r>
    </w:p>
    <w:p>
      <w:pPr>
        <w:pStyle w:val="Heading2"/>
      </w:pPr>
      <w:r>
        <w:t>34.7 reconstruction laboratory：water subsystemを仮定しない</w:t>
      </w:r>
    </w:p>
    <w:p>
      <w:pPr/>
      <w:r>
        <w:t>practical clientは、まずplaced translucent geometryを通常zone pipelineで描画する。その後texture-coordinate motionをper-material reconstruction policyとして有効にする。waterに似たobject nameをdistinct formatの証明として扱ってはならない。Listing 16.1のstate packetを使い、blending on、depth write off、explicit culling、decoded material recordから分離したscrollをtestする。</w:t>
      </w:r>
    </w:p>
    <w:p>
      <w:pPr/>
      <w:r>
        <w:t>acceptance test。cameraを固定し、opaque/no motion、blended/no motion、blended/motion、blended/motion with reversed draw orderの四captureを比較する。各visible differenceを説明した変更を記録する。reflection、refraction、cubemap response、screen-space effectは独立evidenceが得られるまでunsupportedである。</w:t>
      </w:r>
    </w:p>
    <w:p>
      <w:pPr>
        <w:pStyle w:val="Heading1"/>
      </w:pPr>
      <w:r>
        <w:t>第35章　天候：雨、雪、風、環境パーティクル</w:t>
      </w:r>
    </w:p>
    <w:p>
      <w:pPr/>
      <w:r>
        <w:t>天候は三層の協調である。有効な天候ID、その天候と時刻に対応する環境外観、そして降水などの任意の視覚ジェネレーターである。三層を分けることで、通信フィールド、フォグレコード、粒子エミッターを一つの構造と誤認せずに済む。</w:t>
      </w:r>
    </w:p>
    <w:p>
      <w:pPr>
        <w:pStyle w:val="EvidenceNote"/>
      </w:pPr>
      <w:r>
        <w:t>証拠範囲。天候IDと環境レコードは、完全な降水ランタイムより強く裏付けられる。降水は復号済みフィールド、制御実験、再構築が混在する。</w:t>
      </w:r>
    </w:p>
    <w:p>
      <w:pPr>
        <w:pStyle w:val="Heading2"/>
      </w:pPr>
      <w:r>
        <w:t>35.1 天候IDと遷移</w:t>
      </w:r>
    </w:p>
    <w:p>
      <w:pPr/>
      <w:r>
        <w:t>有効IDは環境レコード解決に使う4文字の天候タグを選ぶ。遷移時間は天候状態に属し、粒子寿命ではない。同じ天候IDを受け取っても、必要なジェネレーター資産が無いゾーンでは雨雪が表示されない可能性がある。</w:t>
      </w:r>
    </w:p>
    <w:p>
      <w:pPr>
        <w:pStyle w:val="Heading2"/>
      </w:pPr>
      <w:r>
        <w:t>35.2 環境外観</w:t>
      </w:r>
    </w:p>
    <w:p>
      <w:pPr/>
      <w:r>
        <w:t>有効天候について、前後の時刻にあるタイプ0x2Fレコードを補間し、クリア色、ドーム、フォグ、描画距離、光入力を更新する。降水ジオメトリが無くても、これらは天候に伴う大気変化となる。</w:t>
      </w:r>
    </w:p>
    <w:p>
      <w:pPr>
        <w:pStyle w:val="Heading2"/>
      </w:pPr>
      <w:r>
        <w:t>35.3 降水ジェネレーター</w:t>
      </w:r>
    </w:p>
    <w:p>
      <w:pPr/>
      <w:r>
        <w:t>降水はタイプ0x05ジェネレーター系と特殊なバッチ経路に関連する。放出間隔、数、範囲または位置揺らぎ、寿命、移動、色、拡縮、曲線参照などが復号されている。ただし、リテールの正確なバッチ処理と向き処理を完全再現できる段階ではない。</w:t>
      </w:r>
    </w:p>
    <w:p>
      <w:pPr>
        <w:pStyle w:val="Heading2"/>
      </w:pPr>
      <w:r>
        <w:t>35.4 複数系統にまたがる風</w:t>
      </w:r>
    </w:p>
    <w:p>
      <w:pPr/>
      <w:r>
        <w:t>風は降水方向と植生の第二位置ブレンドに影響し得るが、同じタイミングだから同じ保存フィールドとは限らない。粒子速度、植生のグローバル係数、UV移動、音を別入力として保持する。</w:t>
      </w:r>
    </w:p>
    <w:p>
      <w:pPr>
        <w:pStyle w:val="Heading2"/>
      </w:pPr>
      <w:r>
        <w:t>35.5 カメラ近傍の暫定実装</w:t>
      </w:r>
    </w:p>
    <w:p>
      <w:pPr/>
      <w:r>
        <w:t>クリーンルームクライアントの初期段階では、天候IDで駆動するカメラ近傍エミッターとして降水を実装できる。ただしこれは安定した視界内密度を得る再構築であり、リテールのバッチ変換経路そのものではないと明示する。</w:t>
      </w:r>
    </w:p>
    <w:p>
      <w:pPr>
        <w:pStyle w:val="Heading2"/>
      </w:pPr>
      <w:r>
        <w:t>35.6 検証</w:t>
      </w:r>
    </w:p>
    <w:p>
      <w:pPr/>
      <w:r>
        <w:t>一つのゾーンでカメラ、時刻、天候を固定し、ジェネレーターID、放出間隔、生存粒子数、寿命分布、範囲、ブレンド／深度状態、環境値を記録する。次に同じ天候で資産構成が異なるゾーンを比較し、起動条件を切り分ける。</w:t>
      </w:r>
    </w:p>
    <w:p>
      <w:pPr>
        <w:pStyle w:val="ImplementationNote"/>
      </w:pPr>
      <w:r>
        <w:t>実装チェックポイント。WeatherState、EnvironmentState、PrecipitationRuntimeを別オブジェクトとし、天候タグと復号済み参照で接続する。</w:t>
      </w:r>
    </w:p>
    <w:p>
      <w:pPr>
        <w:pStyle w:val="CodeBlock"/>
      </w:pPr>
      <w:r>
        <w:t>// Cumulative implementation excerpt: three weather layers connected by explicit tags.</w:t>
        <w:br/>
        <w:t>struct WeatherState { WeatherTag active; float transition = 1.0f; };</w:t>
        <w:br/>
        <w:t>struct PrecipitationRuntime { void update(WeatherTag, float dt); void draw(RenderContext&amp;); };</w:t>
        <w:br/>
        <w:br/>
        <w:t>class WeatherSystem {</w:t>
        <w:br/>
        <w:t xml:space="preserve">    WeatherState weather_;</w:t>
        <w:br/>
        <w:t xml:space="preserve">    EnvironmentDatabase environments_;</w:t>
        <w:br/>
        <w:t xml:space="preserve">    PrecipitationRuntime precipitation_;</w:t>
        <w:br/>
        <w:t>public:</w:t>
        <w:br/>
        <w:t xml:space="preserve">    EnvironmentState update(GameMinute minute, float dt) {</w:t>
        <w:br/>
        <w:t xml:space="preserve">        precipitation_.update(weather_.active, dt);</w:t>
        <w:br/>
        <w:t xml:space="preserve">        return environments_.sample(weather_.active, minute, weather_.transition);</w:t>
        <w:br/>
        <w:t xml:space="preserve">    }</w:t>
        <w:br/>
        <w:t xml:space="preserve">    void drawParticles(RenderContext&amp; rc) { precipitation_.draw(rc); }</w:t>
        <w:br/>
        <w:t>};</w:t>
      </w:r>
    </w:p>
    <w:p>
      <w:pPr>
        <w:pStyle w:val="EvidenceNote"/>
      </w:pPr>
      <w:r>
        <w:t>証拠基準。天候と相関する粒子は観察である。ジェネレーターIDと復号・挙動試験済みフィールドが揃えばエミッターモデルを支持できるが、正確なバッチ、ゲート、パス所有者は未解決である。</w:t>
      </w:r>
    </w:p>
    <w:p>
      <w:pPr>
        <w:pStyle w:val="Heading2"/>
      </w:pPr>
      <w:r>
        <w:t>35.7 reconstruction laboratory：deterministic camera-local precipitation</w:t>
      </w:r>
    </w:p>
    <w:p>
      <w:pPr/>
      <w:r>
        <w:t>generator formatが未decodeの場合、camera-local precipitationは有用なfallbackになる。ただしdeterministic、bounded、substituteと明示する。Listing 35.1はseedからrepeatable positionを生成し、camera-centered volume内でparticleをwrapする。このdistributionをretail clientが用いるとは主張しない。</w:t>
      </w:r>
    </w:p>
    <w:p>
      <w:pPr>
        <w:pStyle w:val="Caption"/>
      </w:pPr>
      <w:r>
        <w:t>Listing 35.1　pipeline test用deterministic fallback precipitation。</w:t>
      </w:r>
    </w:p>
    <w:p>
      <w:pPr>
        <w:pStyle w:val="CodeBlock"/>
      </w:pPr>
      <w:r>
        <w:t>struct ReconstructionPrecipitation {</w:t>
        <w:br/>
        <w:t xml:space="preserve">    std::uint32_t seed;</w:t>
        <w:br/>
        <w:t xml:space="preserve">    std::vector&lt;Vec3&gt; particles;</w:t>
        <w:br/>
        <w:br/>
        <w:t xml:space="preserve">    void rebuild(std::size_t count, const Camera&amp; camera, float extent) {</w:t>
        <w:br/>
        <w:t xml:space="preserve">        DeterministicRandom random(seed);</w:t>
        <w:br/>
        <w:t xml:space="preserve">        particles.resize(count);</w:t>
        <w:br/>
        <w:t xml:space="preserve">        for (Vec3&amp; p : particles)</w:t>
        <w:br/>
        <w:t xml:space="preserve">            p = camera.eye + Vec3{random.signedUnit() * extent,</w:t>
        <w:br/>
        <w:t xml:space="preserve">                                  -60.0f + random.unit() * 85.0f,</w:t>
        <w:br/>
        <w:t xml:space="preserve">                                  random.signedUnit() * extent};</w:t>
        <w:br/>
        <w:t xml:space="preserve">    }</w:t>
        <w:br/>
        <w:t xml:space="preserve">    void update(float dt, const Camera&amp; camera, float speed) {</w:t>
        <w:br/>
        <w:t xml:space="preserve">        for (Vec3&amp; p : particles) {</w:t>
        <w:br/>
        <w:t xml:space="preserve">            p.y += speed * dt;</w:t>
        <w:br/>
        <w:t xml:space="preserve">            if (p.y &gt; camera.eye.y + 25.0f) p.y -= 85.0f;</w:t>
        <w:br/>
        <w:t xml:space="preserve">        }</w:t>
        <w:br/>
        <w:t xml:space="preserve">    }</w:t>
        <w:br/>
        <w:t>};</w:t>
      </w:r>
    </w:p>
    <w:p>
      <w:pPr/>
      <w:r>
        <w:t>weather identity、environment color transition、wind、generator activation、fallback precipitationを別recordとして保持する。五つを一つのweather enumへ置き換えると、後からclientを改善するためのevidenceが失われる。</w:t>
      </w:r>
    </w:p>
    <w:p>
      <w:pPr>
        <w:pStyle w:val="Heading1"/>
      </w:pPr>
      <w:r>
        <w:t>第36章　環境制御と比較ワークスペース</w:t>
      </w:r>
    </w:p>
    <w:p>
      <w:pPr/>
      <w:r>
        <w:t>空、フォグ、水、天候は、制御が同期し再現可能になって初めて有用な研究対象になる。このワークスペースはデコード済み環境値、再構成方針、時刻・天候遷移、並列または差分比較を公開する。</w:t>
      </w:r>
    </w:p>
    <w:p>
      <w:pPr>
        <w:pStyle w:val="ImplementationNote"/>
      </w:pPr>
      <w:r>
        <w:t>実装成果。</w:t>
      </w:r>
    </w:p>
    <w:p>
      <w:pPr/>
      <w:r>
        <w:t>デコード状態と再構成方針を分離したまま編集、比較、キャプチャ、報告できる環境ワークスペースを実装する。</w:t>
      </w:r>
    </w:p>
    <w:p>
      <w:pPr>
        <w:pStyle w:val="Heading2"/>
      </w:pPr>
      <w:r>
        <w:t>36.1 責務と所有</w:t>
      </w:r>
    </w:p>
    <w:p>
      <w:pPr/>
      <w:r>
        <w:t>EnvironmentStateはデコード済み入力、EnvironmentPolicyは明示選択された再構成挙動、EnvironmentRuntimeは補間値を持つ。ComparisonPresetはカメラ、時刻、天候、方針、表示設定を記録する。</w:t>
      </w:r>
    </w:p>
    <w:p>
      <w:pPr>
        <w:pStyle w:val="Heading2"/>
      </w:pPr>
      <w:r>
        <w:t>36.2 実装手順</w:t>
      </w:r>
    </w:p>
    <w:p>
      <w:pPr/>
      <w:r>
        <w:t>コントロールは保留状態を編集し、検証がランタイムスナップショットを生成し、比較する二つのペインは同じシーンスナップショットと別版の環境方針を使う。</w:t>
      </w:r>
    </w:p>
    <w:p>
      <w:pPr>
        <w:pStyle w:val="Heading2"/>
      </w:pPr>
      <w:r>
        <w:t>36.3 障害と回復</w:t>
      </w:r>
    </w:p>
    <w:p>
      <w:pPr/>
      <w:r>
        <w:t>未知ソース値は可視のまま変更しない。未対応天候や水表現は該当制御だけを無効化する。手動近似はキャプチャとレポートで再構成と明記する。</w:t>
      </w:r>
    </w:p>
    <w:p>
      <w:pPr>
        <w:pStyle w:val="Heading2"/>
      </w:pPr>
      <w:r>
        <w:t>36.4 検証ゲート</w:t>
      </w:r>
    </w:p>
    <w:p>
      <w:pPr/>
      <w:r>
        <w:t>テストではプリセット再現、補間端点比較、決定論的降水の固定、同一カメラ確認、方針ラベルの書き出しレポート反映を検証する。</w:t>
      </w:r>
    </w:p>
    <w:p>
      <w:pPr>
        <w:pStyle w:val="Heading2"/>
      </w:pPr>
      <w:r>
        <w:t>36.5 累積C++実装</w:t>
      </w:r>
    </w:p>
    <w:p>
      <w:pPr>
        <w:pStyle w:val="ImplementationNote"/>
      </w:pPr>
      <w:r>
        <w:t>実装チェックポイント。デコード状態と再構成方針を分離したまま編集、比較、キャプチャ、報告できる環境ワークスペースを実装する。</w:t>
      </w:r>
    </w:p>
    <w:p>
      <w:pPr>
        <w:pStyle w:val="CodeBlock"/>
      </w:pPr>
      <w:r>
        <w:t>// Cumulative implementation listing</w:t>
        <w:br/>
        <w:t>EnvironmentSnapshot EnvironmentController::commit() const {</w:t>
        <w:br/>
        <w:t xml:space="preserve">    EnvironmentSnapshot out;</w:t>
        <w:br/>
        <w:t xml:space="preserve">    out.source = pending_.source;</w:t>
        <w:br/>
        <w:t xml:space="preserve">    out.policy = pending_.policy;</w:t>
        <w:br/>
        <w:t xml:space="preserve">    out.time = wrapHours(pending_.time);</w:t>
        <w:br/>
        <w:t xml:space="preserve">    out.weather = catalog_.contains(pending_.weather)</w:t>
        <w:br/>
        <w:t xml:space="preserve">                    ? pending_.weather : WeatherId::Clear;</w:t>
        <w:br/>
        <w:t xml:space="preserve">    out.fog = interpolateFog(pending_.source, out.time, out.weather);</w:t>
        <w:br/>
        <w:t xml:space="preserve">    out.sky = interpolateSky(pending_.source, out.time, out.weather);</w:t>
        <w:br/>
        <w:t xml:space="preserve">    out.label = out.policy.isReconstruction</w:t>
        <w:br/>
        <w:t xml:space="preserve">                  ? "reconstruction" : "evidence-scoped";</w:t>
        <w:br/>
        <w:t xml:space="preserve">    return out;</w:t>
        <w:br/>
        <w:t>}</w:t>
      </w:r>
    </w:p>
    <w:p>
      <w:pPr>
        <w:pStyle w:val="EvidenceNote"/>
      </w:pPr>
      <w:r>
        <w:t>証拠境界。コードは本書の契約に対する独立実装である。ファイル固有の意味は、対応する証拠注記が確認した範囲に限る。</w:t>
      </w:r>
    </w:p>
    <w:p>
      <w:pPr>
        <w:pStyle w:val="Heading1"/>
      </w:pPr>
      <w:r>
        <w:t>第37章　パーティクルシステム、軌跡、魔法エフェクト</w:t>
      </w:r>
    </w:p>
    <w:p>
      <w:pPr/>
      <w:r>
        <w:t>FFXIのエフェクトは小さなプログラムである。タイプ0x05ジェネレーターがリソースを選び、付着、放出、移動、向き、拡縮、色、曲線、UV、描画分類、音／光らしい処理、子ジェネレーターの命令を適用する。タイプ0x19曲線と複数のジオメトリ系統が入力となるため、クライアントには境界検査付きパーサーと決定論的シミュレーションランタイムの両方が必要である。</w:t>
      </w:r>
    </w:p>
    <w:p>
      <w:pPr>
        <w:pStyle w:val="EvidenceNote"/>
      </w:pPr>
      <w:r>
        <w:t>証拠範囲。命令フレーミング、多数のペイロード長、リソース関係、曲線参照、UVスクロール、複数の挙動はDAT調査と制御されたパラメータ変更で裏付けられる。オペコードの意味はセクションに依存し、未解明の命令・フラグ・付着意味・演算順序が残る。</w:t>
      </w:r>
    </w:p>
    <w:p>
      <w:pPr>
        <w:pStyle w:val="Heading2"/>
      </w:pPr>
      <w:r>
        <w:t>37.1 リソース系統</w:t>
      </w:r>
    </w:p>
    <w:p>
      <w:pPr/>
      <w:r>
        <w:t>作業モデルのエフェクトグラフには、タイプ0x05ジェネレーター、0x19曲線、0x1F展開三角形、0x21カード／スプライト、0x25モーフ、テクスチャ、任意の音・光、子ジェネレーター参照が含まれる。一つの魔法が一つのメッシュではなく、複数ジェネレーターをスケジュールすることもある。</w:t>
      </w:r>
    </w:p>
    <w:p>
      <w:pPr>
        <w:pStyle w:val="Heading2"/>
      </w:pPr>
      <w:r>
        <w:t>37.2 ジェネレーターのフレーミング</w:t>
      </w:r>
    </w:p>
    <w:p>
      <w:pPr/>
      <w:r>
        <w:t>共通ヘッダーはおよそ0x80バイトで、+0x70付近から単調増加する四つのセクション境界を持つ。命令はオペコード、ペイロード長、予約2バイトからなる4バイト接頭辞とペイロードで構成される。破損後にそれらしいオペコードを検索せず、全境界を検証する。</w:t>
      </w:r>
    </w:p>
    <w:p>
      <w:pPr>
        <w:pStyle w:val="CodeBlock"/>
      </w:pPr>
      <w:r>
        <w:t>struct EffectCommandView {</w:t>
        <w:br/>
        <w:t xml:space="preserve">    std::uint8_t section;</w:t>
        <w:br/>
        <w:t xml:space="preserve">    std::uint8_t opcode;</w:t>
        <w:br/>
        <w:t xml:space="preserve">    std::span&lt;const std::byte&gt; payload;</w:t>
        <w:br/>
        <w:t xml:space="preserve">    std::uint64_t sourceOffset;</w:t>
        <w:br/>
        <w:t>};</w:t>
        <w:br/>
        <w:br/>
        <w:t>std::vector&lt;EffectCommandView&gt; parseCommandSection(</w:t>
        <w:br/>
        <w:t xml:space="preserve">    ByteReader&amp; r, std::uint8_t section, std::size_t end) {</w:t>
        <w:br/>
        <w:t xml:space="preserve">    std::vector&lt;EffectCommandView&gt; out;</w:t>
        <w:br/>
        <w:t xml:space="preserve">    while (r.position() &lt; end) {</w:t>
        <w:br/>
        <w:t xml:space="preserve">        const auto commandOffset = r.position();</w:t>
        <w:br/>
        <w:t xml:space="preserve">        const auto opcode = r.u8();</w:t>
        <w:br/>
        <w:t xml:space="preserve">        const auto payloadSize = r.u8();</w:t>
        <w:br/>
        <w:t xml:space="preserve">        const auto reserved = r.u16le();</w:t>
        <w:br/>
        <w:t xml:space="preserve">        if (opcode == 0) break;</w:t>
        <w:br/>
        <w:t xml:space="preserve">        if (reserved != 0) r.noteUnknown(commandOffset + 2, reserved);</w:t>
        <w:br/>
        <w:t xml:space="preserve">        if (r.position() + payloadSize &gt; end)</w:t>
        <w:br/>
        <w:t xml:space="preserve">            throw ParseError("effect command crosses section boundary");</w:t>
        <w:br/>
        <w:t xml:space="preserve">        out.push_back({section, opcode, r.bytes(payloadSize), commandOffset});</w:t>
        <w:br/>
        <w:t xml:space="preserve">    }</w:t>
        <w:br/>
        <w:t xml:space="preserve">    if (r.position() &gt; end) throw ParseError("effect section overrun");</w:t>
        <w:br/>
        <w:t xml:space="preserve">    return out;</w:t>
        <w:br/>
        <w:t>}</w:t>
      </w:r>
    </w:p>
    <w:p>
      <w:pPr>
        <w:pStyle w:val="Heading2"/>
      </w:pPr>
      <w:r>
        <w:t>37.3 セクション依存オペコード</w:t>
      </w:r>
    </w:p>
    <w:p>
      <w:pPr/>
      <w:r>
        <w:t>数値だけでは命令を一意に識別できない。主要パラメータ部で拡縮曲線を示す番号が、別セクションではU/V定速増分を示すことがある。{section, opcode}の組でディスパッチし、未対応の組は生ペイロードとソースオフセットを保存する。</w:t>
      </w:r>
    </w:p>
    <w:p>
      <w:pPr>
        <w:pStyle w:val="CodeBlock"/>
      </w:pPr>
      <w:r>
        <w:t>void decode(const EffectCommandView&amp; c, EffectProgram&amp; out) {</w:t>
        <w:br/>
        <w:t xml:space="preserve">    switch ((std::uint16_t(c.section) &lt;&lt; 8) | c.opcode) {</w:t>
        <w:br/>
        <w:t xml:space="preserve">    case 0x0202: decodeVelocity(c.payload, out); break;</w:t>
        <w:br/>
        <w:t xml:space="preserve">    case 0x020B: decodeAngularVelocity(c.payload, out); break;</w:t>
        <w:br/>
        <w:t xml:space="preserve">    case 0x022E: decodeUCurve(c.payload, out); break;</w:t>
        <w:br/>
        <w:t xml:space="preserve">    case 0x0327: decodeConstantUScroll(c.payload, out); break;</w:t>
        <w:br/>
        <w:t xml:space="preserve">    default: out.unknownCommands.push_back(copyRaw(c)); break;</w:t>
        <w:br/>
        <w:t xml:space="preserve">    }</w:t>
        <w:br/>
        <w:t>}</w:t>
      </w:r>
    </w:p>
    <w:p>
      <w:pPr>
        <w:pStyle w:val="Heading2"/>
      </w:pPr>
      <w:r>
        <w:t>37.4 初期リソースと粒子状態</w:t>
      </w:r>
    </w:p>
    <w:p>
      <w:pPr/>
      <w:r>
        <w:t>初期リソース命令は参照アセット、ローカル位置、リソース系統選択、寿命、向き関連値を含む。対象にはエフェクト三角形、カード、モーフ、音らしいレコード、ポイントライトらしいレコード、ゾーンジオメトリが観察される。参照を解決し、選択された型と実体の型が一致してから描画物を生成する。</w:t>
      </w:r>
    </w:p>
    <w:p>
      <w:pPr>
        <w:pStyle w:val="Heading2"/>
      </w:pPr>
      <w:r>
        <w:t>37.5 付着と向き</w:t>
      </w:r>
    </w:p>
    <w:p>
      <w:pPr/>
      <w:r>
        <w:t>制御実験では付着値が腰、胸、頭、手、足、手首、身体の前後左右など再現可能な位置と対応した。アクター相対の付着表を強く支持し、ボーン接続の可能性も高いが、普遍的なボーン番号式は未確定である。生値を保持し、試験済みの項目だけを写像する。</w:t>
      </w:r>
    </w:p>
    <w:p>
      <w:pPr/>
      <w:r>
        <w:t>向きには非拘束、完全ビルボード、軸固定、移動方向追従、画面貼り付きが観察される。付着位置と粒子移動の後に向きを解決し、最終行列を作る。全カードに同じビルボード行列を適用してはならない。</w:t>
      </w:r>
    </w:p>
    <w:p>
      <w:pPr>
        <w:pStyle w:val="Heading2"/>
      </w:pPr>
      <w:r>
        <w:t>37.6 放出間隔と寿命</w:t>
      </w:r>
    </w:p>
    <w:p>
      <w:pPr/>
      <w:r>
        <w:t>間隔フィールドは放出間の待ちを制御する。有力な解釈は「1回の放出に要するフレーム数−1」で、保存値0は毎フレーム、1は2フレームごととなる。放出数、粒子寿命、スケジューラーの放出期間はそれぞれ別である。</w:t>
      </w:r>
    </w:p>
    <w:p>
      <w:pPr>
        <w:pStyle w:val="CodeBlock"/>
      </w:pPr>
      <w:r>
        <w:t>struct EmitterClock {</w:t>
        <w:br/>
        <w:t xml:space="preserve">    std::uint32_t periodFrames = 1;</w:t>
        <w:br/>
        <w:t xml:space="preserve">    std::uint32_t accumulator = 0;</w:t>
        <w:br/>
        <w:t xml:space="preserve">    bool tick() {</w:t>
        <w:br/>
        <w:t xml:space="preserve">        if (++accumulator &lt; periodFrames) return false;</w:t>
        <w:br/>
        <w:t xml:space="preserve">        accumulator = 0;</w:t>
        <w:br/>
        <w:t xml:space="preserve">        return true;</w:t>
        <w:br/>
        <w:t xml:space="preserve">    }</w:t>
        <w:br/>
        <w:t>};</w:t>
        <w:br/>
        <w:br/>
        <w:t>EmitterClock makeClock(std::uint16_t storedInterval) {</w:t>
        <w:br/>
        <w:t xml:space="preserve">    return EmitterClock{std::uint32_t(storedInterval) + 1u, 0u};</w:t>
        <w:br/>
        <w:t>}</w:t>
      </w:r>
    </w:p>
    <w:p>
      <w:pPr>
        <w:pStyle w:val="Heading2"/>
      </w:pPr>
      <w:r>
        <w:t>37.7 発生形状と移動</w:t>
      </w:r>
    </w:p>
    <w:p>
      <w:pPr/>
      <w:r>
        <w:t>確認された命令群には定速移動、速度揺らぎ、球面発生、体積または目標方向らしい発生、半径方向の内向き／外向き速度とその揺らぎがある。初期回転、回転揺らぎ、角速度、角速度揺らぎも並行した群を作る。乱数はインスタンスごとの決定論的シードで再現可能にする。</w:t>
      </w:r>
    </w:p>
    <w:p>
      <w:pPr>
        <w:pStyle w:val="CodeBlock"/>
      </w:pPr>
      <w:r>
        <w:t>struct ParticleState {</w:t>
        <w:br/>
        <w:t xml:space="preserve">    Vec3 position{};</w:t>
        <w:br/>
        <w:t xml:space="preserve">    Vec3 velocity{};</w:t>
        <w:br/>
        <w:t xml:space="preserve">    Vec3 euler{};</w:t>
        <w:br/>
        <w:t xml:space="preserve">    Vec3 angularVelocity{};</w:t>
        <w:br/>
        <w:t xml:space="preserve">    Vec3 scale{1, 1, 1};</w:t>
        <w:br/>
        <w:t xml:space="preserve">    Vec3 scaleVelocity{};</w:t>
        <w:br/>
        <w:t xml:space="preserve">    Color4 color{1, 1, 1, 1};</w:t>
        <w:br/>
        <w:t xml:space="preserve">    Vec2 uvOffset{};</w:t>
        <w:br/>
        <w:t xml:space="preserve">    float ageFrames = 0;</w:t>
        <w:br/>
        <w:t xml:space="preserve">    float lifetimeFrames = 1;</w:t>
        <w:br/>
        <w:t>};</w:t>
        <w:br/>
        <w:br/>
        <w:t>void integrate(ParticleState&amp; p) {</w:t>
        <w:br/>
        <w:t xml:space="preserve">    p.position += p.velocity;</w:t>
        <w:br/>
        <w:t xml:space="preserve">    p.euler += p.angularVelocity;</w:t>
        <w:br/>
        <w:t xml:space="preserve">    p.scale += p.scaleVelocity;</w:t>
        <w:br/>
        <w:t xml:space="preserve">    p.ageFrames += 1.0f;</w:t>
        <w:br/>
        <w:t>}</w:t>
      </w:r>
    </w:p>
    <w:p>
      <w:pPr>
        <w:pStyle w:val="Heading2"/>
      </w:pPr>
      <w:r>
        <w:t>37.8 拡縮、色、テクスチャ座標</w:t>
      </w:r>
    </w:p>
    <w:p>
      <w:pPr/>
      <w:r>
        <w:t>初期拡縮、軸別／一様な拡縮揺らぎ、拡縮速度、初期色、色揺らぎ、曲線による拡縮・RGBAを表現できる。U/V定速増分とU/V曲線はジオメトリと独立してサンプリング位置を動かす。古い記録には赤／青ラベルの不整合があるため、生バイトと赤青を区別できる試験で色順を決める。</w:t>
      </w:r>
    </w:p>
    <w:p>
      <w:pPr>
        <w:pStyle w:val="Heading2"/>
      </w:pPr>
      <w:r>
        <w:t>37.9 曲線とモーフ制御</w:t>
      </w:r>
    </w:p>
    <w:p>
      <w:pPr/>
      <w:r>
        <w:t>位置、回転、拡縮、赤、緑、青、アルファ、U、Vは個別に正規化曲線を参照できる。モーフジオメトリと相関する追加の曲線対もあるが、正確な意味と適用順序は未完である。適用できない参照も削除せず保持する。</w:t>
      </w:r>
    </w:p>
    <w:p>
      <w:pPr>
        <w:pStyle w:val="Heading2"/>
      </w:pPr>
      <w:r>
        <w:t>37.10 描画分類、深度、順序</w:t>
      </w:r>
    </w:p>
    <w:p>
      <w:pPr/>
      <w:r>
        <w:t>観察された分類には加算、通常アルファ、逆減算／暗化、ゼロ・送信元反転らしい方式、不透明がある。別フラグが深度試験、深度書き込み、カメラ／ワールド空間、固定挙動に影響する。古い実験は大分類を示すが最終ビット配置は不完全なので、新しいパス証拠を優先し未知ビットを診断に残す。</w:t>
      </w:r>
    </w:p>
    <w:p>
      <w:pPr/>
      <w:r>
        <w:t>柔らかな勾配を持つ粒子へ一律にアルファテストを継承してはならない。ブレンド、アルファテスト、深度試験、深度書き込み、カリング、ソートは別々の状態である。すべての制約が一致するときだけバッチ化する。</w:t>
      </w:r>
    </w:p>
    <w:p>
      <w:pPr>
        <w:pStyle w:val="Heading2"/>
      </w:pPr>
      <w:r>
        <w:t>37.11 子ジェネレーターとライフサイクル</w:t>
      </w:r>
    </w:p>
    <w:p>
      <w:pPr/>
      <w:r>
        <w:t>複数の命令が別ジェネレーターを参照する。子は親の位置を継承し、親の拡縮や回転の影響も受け得る。生成時、親終了時、粒子終了時など命令によってトリガーが違う可能性があるため、参照を即時再帰生成せずイベント辺として表現する。</w:t>
      </w:r>
    </w:p>
    <w:p>
      <w:pPr>
        <w:pStyle w:val="CodeBlock"/>
      </w:pPr>
      <w:r>
        <w:t>enum class EffectEvent { OnStart, OnEmit, OnParticleDeath, OnDrain, OnStop };</w:t>
        <w:br/>
        <w:t>struct ChildEdge { EffectEvent event; ResourceId child; TransformInheritance inheritance; };</w:t>
        <w:br/>
        <w:br/>
        <w:t>void dispatchEvent(EffectRuntime&amp; rt, EffectInstance&amp; parent, EffectEvent e) {</w:t>
        <w:br/>
        <w:t xml:space="preserve">    for (const ChildEdge&amp; edge : parent.program.childEdges)</w:t>
        <w:br/>
        <w:t xml:space="preserve">        if (edge.event == e) rt.spawnChild(parent, edge);</w:t>
        <w:br/>
        <w:t>}</w:t>
      </w:r>
    </w:p>
    <w:p>
      <w:pPr>
        <w:pStyle w:val="Heading2"/>
      </w:pPr>
      <w:r>
        <w:t>37.12 決定論的粒子プール</w:t>
      </w:r>
    </w:p>
    <w:p>
      <w:pPr/>
      <w:r>
        <w:t>復号済みプログラムは不変、インスタンスは可変とする。各インスタンスは時計、決定論的乱数状態、生存粒子ハンドル、子イベント状態を持つ。中央プールで無制限な確保を防ぎ、最大生存数を観測可能にする。更新順はスケジューラー、放出、積分、曲線評価、死亡イベント、描画リスト構築とする。</w:t>
      </w:r>
    </w:p>
    <w:p>
      <w:pPr>
        <w:pStyle w:val="Heading2"/>
      </w:pPr>
      <w:r>
        <w:t>37.13 回帰コーパス</w:t>
      </w:r>
    </w:p>
    <w:p>
      <w:pPr/>
      <w:r>
        <w:t>多数の魔法リソースと使用命令番号を対応付けた履歴表は、意味の証明ではなく試験コーパスとして有用である。一つの候補命令だけを持つ最小例、命令の大半を共有する同系統、珍しい命令を使う例を選び、境界超過ゼロ、未知命令保存、決定論的粒子数、依存関係の有界性を検証する。</w:t>
      </w:r>
    </w:p>
    <w:p>
      <w:pPr>
        <w:pStyle w:val="CodeBlock"/>
      </w:pPr>
      <w:r>
        <w:t>TEST(EffectRuntime, IsDeterministic) {</w:t>
        <w:br/>
        <w:t xml:space="preserve">    auto a = runFixture("effect_minimal.dat", 600, 0x12345678);</w:t>
        <w:br/>
        <w:t xml:space="preserve">    auto b = runFixture("effect_minimal.dat", 600, 0x12345678);</w:t>
        <w:br/>
        <w:t xml:space="preserve">    EXPECT_EQ(a.frameHashes, b.frameHashes);</w:t>
        <w:br/>
        <w:t>}</w:t>
      </w:r>
    </w:p>
    <w:p>
      <w:pPr>
        <w:pStyle w:val="Heading2"/>
      </w:pPr>
      <w:r>
        <w:t>37.14 未解決事項</w:t>
      </w:r>
    </w:p>
    <w:p>
      <w:pPr/>
      <w:r>
        <w:t>付着値とボーンの完全対応、ビルボードフィールド、全ブレンド／深度ビット、複数の発生形状、モーフ曲線、音・光パラメータ、子トリガー、カード群選択、降水バッチ、元クライアントの更新順序が未解決である。未対応命令はパース時に消してはならない。</w:t>
      </w:r>
    </w:p>
    <w:p>
      <w:pPr>
        <w:pStyle w:val="ImplementationNote"/>
      </w:pPr>
      <w:r>
        <w:t>実装チェックポイント。任意フレームで停止し、ソースオフセット、復号命令、未知ペイロード、生存粒子、曲線値、子イベント、各描画の完全な状態記述を表示できるようにする。</w:t>
      </w:r>
    </w:p>
    <w:p>
      <w:pPr>
        <w:pStyle w:val="CodeBlock"/>
      </w:pPr>
      <w:r>
        <w:t>// Cumulative implementation excerpt: pauseable, inspectable effect simulation.</w:t>
        <w:br/>
        <w:t>class EffectInspector {</w:t>
        <w:br/>
        <w:t xml:space="preserve">    EffectRuntime runtime_;</w:t>
        <w:br/>
        <w:t xml:space="preserve">    bool paused_ = false;</w:t>
        <w:br/>
        <w:t>public:</w:t>
        <w:br/>
        <w:t xml:space="preserve">    void setPaused(bool value) { paused_ = value; }</w:t>
        <w:br/>
        <w:t xml:space="preserve">    void step() { runtime_.simulateOneFrame(); }</w:t>
        <w:br/>
        <w:t xml:space="preserve">    void update() { if (!paused_) step(); }</w:t>
        <w:br/>
        <w:t xml:space="preserve">    InspectorSnapshot snapshot() const {</w:t>
        <w:br/>
        <w:t xml:space="preserve">        return {runtime_.frame(), runtime_.decodedCommands(),</w:t>
        <w:br/>
        <w:t xml:space="preserve">                runtime_.unknownCommands(), runtime_.particles(),</w:t>
        <w:br/>
        <w:t xml:space="preserve">                runtime_.curveSamples(), runtime_.childEvents(),</w:t>
        <w:br/>
        <w:t xml:space="preserve">                runtime_.drawDescriptors()};</w:t>
        <w:br/>
        <w:t xml:space="preserve">    }</w:t>
        <w:br/>
        <w:t>};</w:t>
      </w:r>
    </w:p>
    <w:p>
      <w:pPr>
        <w:pStyle w:val="EvidenceNote"/>
      </w:pPr>
      <w:r>
        <w:t>公開基準。生バイト、セクション、ペイロード、制御試験または実行トレースが一致するときだけ命令を確認済みとする。構造的一致の反復は「強く支持」、見た目だけの命名は「推測」とする。</w:t>
      </w:r>
    </w:p>
    <w:p>
      <w:pPr>
        <w:pStyle w:val="Heading1"/>
      </w:pPr>
      <w:r>
        <w:t>第38章　エフェクトブラウザとシミュレーションワークスペース</w:t>
      </w:r>
    </w:p>
    <w:p>
      <w:pPr/>
      <w:r>
        <w:t>エフェクトワークスペースはセクション化されたコマンド列を検査可能なシミュレーションへ変える。コマンド台帳、依存グラフ、決定論的シード、再生制御、生存パーティクル表、カーブ表示、描画記述子、未知命令を統合する。</w:t>
      </w:r>
    </w:p>
    <w:p>
      <w:pPr>
        <w:pStyle w:val="ImplementationNote"/>
      </w:pPr>
      <w:r>
        <w:t>実装成果。</w:t>
      </w:r>
    </w:p>
    <w:p>
      <w:pPr/>
      <w:r>
        <w:t>一つのタイムラインで命令、シミュレーション、描画、証拠ビューを駆動する決定論的エフェクトワークスペースを実装する。</w:t>
      </w:r>
    </w:p>
    <w:p>
      <w:pPr>
        <w:pStyle w:val="Heading2"/>
      </w:pPr>
      <w:r>
        <w:t>38.1 責務と所有</w:t>
      </w:r>
    </w:p>
    <w:p>
      <w:pPr/>
      <w:r>
        <w:t>EffectDocumentは不変の解析データ、EffectInstanceはシミュレーション状態、EffectPlaybackは時刻とシード、EffectTraceは生成・更新・子生成・描画イベントとソースコマンドIDを保持する。</w:t>
      </w:r>
    </w:p>
    <w:p>
      <w:pPr>
        <w:pStyle w:val="Heading2"/>
      </w:pPr>
      <w:r>
        <w:t>38.2 実装手順</w:t>
      </w:r>
    </w:p>
    <w:p>
      <w:pPr/>
      <w:r>
        <w:t>オープン時にはシミュレーション前に台帳と依存関係を構築する。シークはチェックポイントへ戻って決定論的に再生する。一時停止は生成と更新を止め、ステップは設定済み一ティックだけ進める。</w:t>
      </w:r>
    </w:p>
    <w:p>
      <w:pPr>
        <w:pStyle w:val="Heading2"/>
      </w:pPr>
      <w:r>
        <w:t>38.3 障害と回復</w:t>
      </w:r>
    </w:p>
    <w:p>
      <w:pPr/>
      <w:r>
        <w:t>未知命令は順序を保ち、担当する挙動だけを停止し得る。プール枯渇、不正カーブ、子生成循環、リソース欠落は黙って消えるのではなくトレースイベントを生成する。</w:t>
      </w:r>
    </w:p>
    <w:p>
      <w:pPr>
        <w:pStyle w:val="Heading2"/>
      </w:pPr>
      <w:r>
        <w:t>38.4 検証ゲート</w:t>
      </w:r>
    </w:p>
    <w:p>
      <w:pPr/>
      <w:r>
        <w:t>テストでは決定論的パーティクル状態、シーク再生同値、子循環制限、ソートキー、未知命令保持、時刻別スクリーンショットハッシュを検証する。</w:t>
      </w:r>
    </w:p>
    <w:p>
      <w:pPr>
        <w:pStyle w:val="Heading2"/>
      </w:pPr>
      <w:r>
        <w:t>38.5 累積C++実装</w:t>
      </w:r>
    </w:p>
    <w:p>
      <w:pPr>
        <w:pStyle w:val="ImplementationNote"/>
      </w:pPr>
      <w:r>
        <w:t>実装チェックポイント。一つのタイムラインで命令、シミュレーション、描画、証拠ビューを駆動する決定論的エフェクトワークスペースを実装する。</w:t>
      </w:r>
    </w:p>
    <w:p>
      <w:pPr>
        <w:pStyle w:val="CodeBlock"/>
      </w:pPr>
      <w:r>
        <w:t>// Cumulative implementation listing</w:t>
        <w:br/>
        <w:t>void EffectWorkspace::seek(double target) {</w:t>
        <w:br/>
        <w:t xml:space="preserve">    const SimulationCheckpoint&amp; cp = checkpoints_.nearestAtOrBefore(target);</w:t>
        <w:br/>
        <w:t xml:space="preserve">    instance_.restore(cp.state);</w:t>
        <w:br/>
        <w:t xml:space="preserve">    trace_.truncateAfter(cp.time);</w:t>
        <w:br/>
        <w:t xml:space="preserve">    double t = cp.time;</w:t>
        <w:br/>
        <w:t xml:space="preserve">    while (t + tick_ &lt;= target) {</w:t>
        <w:br/>
        <w:t xml:space="preserve">        instance_.step(tick_, trace_);</w:t>
        <w:br/>
        <w:t xml:space="preserve">        t += tick_;</w:t>
        <w:br/>
        <w:t xml:space="preserve">    }</w:t>
        <w:br/>
        <w:t xml:space="preserve">    if (t &lt; target) instance_.step(target - t, trace_);</w:t>
        <w:br/>
        <w:t xml:space="preserve">    playback_.setTime(target);</w:t>
        <w:br/>
        <w:t xml:space="preserve">    refreshViews(instance_, trace_);</w:t>
        <w:br/>
        <w:t>}</w:t>
      </w:r>
    </w:p>
    <w:p>
      <w:pPr>
        <w:pStyle w:val="EvidenceNote"/>
      </w:pPr>
      <w:r>
        <w:t>証拠境界。コードは本書の契約に対する独立実装である。ファイル固有の意味は、対応する証拠注記が確認した範囲に限る。</w:t>
      </w:r>
    </w:p>
    <w:p>
      <w:pPr>
        <w:pStyle w:val="Heading1"/>
      </w:pPr>
      <w:r>
        <w:t>第39章　透明表現、ソート、マルチパスエフェクト</w:t>
      </w:r>
    </w:p>
    <w:p>
      <w:r>
        <w:t>transparencyはblend settingだけではない。geometry、material、target、passにまたがるordering problemである。rendererはどのopaque resultがdestinationを作るか、どのtransparent drawをgroupできるか、どれをsortするか、later passがearlier resultをreuseまたはreplaceするかを決めなければならない。multi-pass effectはlayering、accumulation、order-sensitive artifactを通じてこれらのdecisionをvisibleにする。</w:t>
      </w:r>
    </w:p>
    <w:p>
      <w:pPr>
        <w:pStyle w:val="EvidenceNote"/>
      </w:pPr>
      <w:r>
        <w:t>範囲。本章はcomposition problemとevidence methodを説明する。ファイナルファンタジーXIのtransparent-pass ordering、sorting algorithm、render-target workflowを確認しない。</w:t>
      </w:r>
    </w:p>
    <w:p>
      <w:pPr>
        <w:pStyle w:val="ImplementationNote"/>
      </w:pPr>
      <w:r>
        <w:rPr>
          <w:b/>
          <w:color w:val="2F6F73"/>
        </w:rPr>
        <w:t xml:space="preserve">実装チェックポイント。  </w:t>
      </w:r>
      <w:r>
        <w:rPr>
          <w:color w:val="344B59"/>
        </w:rPr>
        <w:t>supported pass recordをtransparent queue、target change、sorting policy、multi-pass compositionへ変換する。</w:t>
      </w:r>
    </w:p>
    <w:p>
      <w:pPr>
        <w:pStyle w:val="CodeBlock"/>
      </w:pPr>
      <w:r>
        <w:t>// Cumulative implementation excerpt: decoded pass records drive targets and queues.</w:t>
        <w:br/>
        <w:t>void executePasses(RenderGraph&amp; graph, RenderContext&amp; rc) {</w:t>
        <w:br/>
        <w:t xml:space="preserve">    for (const PassRecord&amp; pass : graph.passes()) {</w:t>
        <w:br/>
        <w:t xml:space="preserve">        rc.setRenderTarget(graph.target(pass.target));</w:t>
        <w:br/>
        <w:t xml:space="preserve">        if (pass.clear) rc.clear(pass.clearColor);</w:t>
        <w:br/>
        <w:t xml:space="preserve">        auto draws = graph.draws(pass.drawRange);</w:t>
        <w:br/>
        <w:t xml:space="preserve">        if (pass.sort == SortPolicy::BackToFront)</w:t>
        <w:br/>
        <w:t xml:space="preserve">            std::stable_sort(draws.begin(), draws.end(), fartherFirst);</w:t>
        <w:br/>
        <w:t xml:space="preserve">        rc.setDepth(pass.depthCompare, pass.depthWrite);</w:t>
        <w:br/>
        <w:t xml:space="preserve">        rc.setBlend(pass.sourceBlend, pass.destinationBlend);</w:t>
        <w:br/>
        <w:t xml:space="preserve">        for (const Draw&amp; draw : draws) rc.draw(draw);</w:t>
        <w:br/>
        <w:t xml:space="preserve">    }</w:t>
        <w:br/>
        <w:t>}</w:t>
      </w:r>
    </w:p>
    <w:p>
      <w:pPr>
        <w:pStyle w:val="Heading2"/>
      </w:pPr>
      <w:r>
        <w:t>39.1 sortingが難しい理由</w:t>
      </w:r>
    </w:p>
    <w:p>
      <w:r>
        <w:t>blended geometryにはmeaningfulなdestination colorが必要だが、二つのtranslucent objectはsurface全体で異なるdepth relationshipを持ちうる。object center、draw group、particleでsortするか、まったくsortしないかで異なるapproximationを生む。一部effectはこれを許容し、別のeffectはspecial geometry、depth rule、multiple passで避ける。visual artifactはordering constraintを示せるが、選択したalgorithmを単独では特定しない。</w:t>
      </w:r>
    </w:p>
    <w:p>
      <w:pPr>
        <w:pStyle w:val="Heading2"/>
      </w:pPr>
      <w:r>
        <w:t>39.2 opaque foundationとtransparent phase</w:t>
      </w:r>
    </w:p>
    <w:p>
      <w:r>
        <w:t>一般的なconceptual structureはreliableなdepthを書くopaque foundationの後に、異なるdepth-write behaviorを持つcutoutとblended phaseが続く形である。actual frameにはsky、water-like surface、particle、character component、interface layer、off-screen targetがそれぞれのordering needで複数interruptすることがある。trace evidenceがtransitionを示すまでphase nameを仮説として扱う。</w:t>
      </w:r>
    </w:p>
    <w:p>
      <w:pPr>
        <w:pStyle w:val="Heading2"/>
      </w:pPr>
      <w:r>
        <w:t>39.3 multi-pass composition</w:t>
      </w:r>
    </w:p>
    <w:p>
      <w:r>
        <w:t>一つのvisible effectは同じgeometryへの複数pass、または異なるlayerでassembleされうる。base materialの後にglow、mask、distortion-like layer、depth-aware overlayが続くことがある。passはmain targetまたはintermediate surfaceへwriteできる。multi-pass effectをconfirmするにはrepeated geometryまたはlinked target flowのevidenceが必要であり、complex-looking textureだけでは足りない。</w:t>
      </w:r>
    </w:p>
    <w:p>
      <w:pPr>
        <w:pStyle w:val="Heading2"/>
      </w:pPr>
      <w:r>
        <w:t>39.4 artifactのdiagnosis</w:t>
      </w:r>
    </w:p>
    <w:p>
      <w:r>
        <w:t>missing translucent region、incorrect overlap、bright accumulation、halo edge、self-intersectionはblend factor、depth write、culling、target content、sorting、capture timingから生じうる。cameraとeffect stateをstableに保ち、adjacent drawとstateを比較してdiagnoseする。まずvisible symptomに名前を付け、次に説明できる最小mechanism集合をtestする。</w:t>
      </w:r>
    </w:p>
    <w:p>
      <w:pPr>
        <w:pStyle w:val="Heading2"/>
      </w:pPr>
      <w:r>
        <w:t>39.5 pass ledger</w:t>
      </w:r>
    </w:p>
    <w:p>
      <w:r>
        <w:t>suspected passごとにtarget、clear state、draw order、geometry range、texture、stageまたはshader、blendとdepth state、culling、後に変わるimage contributionを記録する。resource flow、repeated geometry、controlled visual dependenceがrelationを支えるときだけpassをlinkする。このledgerはdescriptive effect nameがfabricated render graphになることを防ぐ。</w:t>
      </w:r>
    </w:p>
    <w:p>
      <w:pPr>
        <w:pStyle w:val="EvidenceNote"/>
      </w:pPr>
      <w:r>
        <w:t>証拠基準。ordered trace eventとtarget bindingはpass sequenceをconfirmできる。そのsequenceをtransparency sorter、post-process、named effect pipelineと呼ぶにはadditional implementationまたはbehavioral evidenceが必要である。</w:t>
      </w:r>
    </w:p>
    <w:p>
      <w:pPr>
        <w:pStyle w:val="Heading1"/>
      </w:pPr>
      <w:r>
        <w:t>第40章　影、デカール、投影表現</w:t>
      </w:r>
    </w:p>
    <w:p>
      <w:r>
        <w:t>shadow、surface上のmark、projected patternは単純に見えても非常に異なるtechniqueから生じうる。dark regionはtextured quad、projected texture、separate mesh、vertex color、blended overlay、render-target result、lighting responseになりうる。decal-like markはgeometryに従い、surfaceの少し上に浮き、base textureにbakeされ、presentation layerからのみ現れることがある。</w:t>
      </w:r>
    </w:p>
    <w:p>
      <w:pPr>
        <w:pStyle w:val="EvidenceNote"/>
      </w:pPr>
      <w:r>
        <w:t>範囲。本章はclassificationとtesting guideである。ファイナルファンタジーXIのshadow method、decal system、projection implementationを確認しない。</w:t>
      </w:r>
    </w:p>
    <w:p>
      <w:pPr>
        <w:pStyle w:val="ImplementationNote"/>
      </w:pPr>
      <w:r>
        <w:rPr>
          <w:b/>
          <w:color w:val="2F6F73"/>
        </w:rPr>
        <w:t xml:space="preserve">実装チェックポイント。  </w:t>
      </w:r>
      <w:r>
        <w:rPr>
          <w:color w:val="344B59"/>
        </w:rPr>
        <w:t>supported projected-visual recordを交換可能なshadow、decal、projector interfaceの背後でdecodeする。</w:t>
      </w:r>
    </w:p>
    <w:p>
      <w:pPr>
        <w:pStyle w:val="CodeBlock"/>
      </w:pPr>
      <w:r>
        <w:t>// Cumulative implementation excerpt: interchangeable projected-visual decoders.</w:t>
        <w:br/>
        <w:t>class ProjectedVisual {</w:t>
        <w:br/>
        <w:t>public:</w:t>
        <w:br/>
        <w:t xml:space="preserve">    virtual ~ProjectedVisual() = default;</w:t>
        <w:br/>
        <w:t xml:space="preserve">    virtual void submit(const Scene&amp;, DrawList&amp;) const = 0;</w:t>
        <w:br/>
        <w:t>};</w:t>
        <w:br/>
        <w:t>class BlobShadow final : public ProjectedVisual {</w:t>
        <w:br/>
        <w:t xml:space="preserve">    ShadowRecord record_;</w:t>
        <w:br/>
        <w:t>public:</w:t>
        <w:br/>
        <w:t xml:space="preserve">    explicit BlobShadow(ShadowRecord r) : record_(r) {}</w:t>
        <w:br/>
        <w:t xml:space="preserve">    void submit(const Scene&amp; scene, DrawList&amp; out) const override {</w:t>
        <w:br/>
        <w:t xml:space="preserve">        out.add(projectBlob(record_, scene.receivers(), DepthWrite::Off));</w:t>
        <w:br/>
        <w:t xml:space="preserve">    }</w:t>
        <w:br/>
        <w:t>};</w:t>
        <w:br/>
        <w:br/>
        <w:t>std::unique_ptr&lt;ProjectedVisual&gt; decodeProjected(const RecordView&amp; r) {</w:t>
        <w:br/>
        <w:t xml:space="preserve">    if (r.kind() == RecordKind::Shadow) return std::make_unique&lt;BlobShadow&gt;(readShadow(r));</w:t>
        <w:br/>
        <w:t xml:space="preserve">    if (r.kind() == RecordKind::Decal) return std::make_unique&lt;Decal&gt;(readDecal(r));</w:t>
        <w:br/>
        <w:t xml:space="preserve">    throw UnsupportedRecord(r.kind());</w:t>
        <w:br/>
        <w:t>}</w:t>
      </w:r>
    </w:p>
    <w:p>
      <w:pPr>
        <w:pStyle w:val="Heading2"/>
      </w:pPr>
      <w:r>
        <w:t>40.1 shadow-like result</w:t>
      </w:r>
    </w:p>
    <w:p>
      <w:r>
        <w:t>shadow-like effectはまずbehaviorで特定する。どこに現れるか、objectと共に動くか、nearby surfaceにconformするか、lightまたはtimeで変わるか、他contentとどうoverlapするかである。これらのobservationsはworld-attached markとscreen-space darkeningを区別できるが、geometryまたはcalculationはまだ特定しない。</w:t>
      </w:r>
    </w:p>
    <w:p>
      <w:pPr>
        <w:pStyle w:val="Heading2"/>
      </w:pPr>
      <w:r>
        <w:t>40.2 decalとoffset geometry</w:t>
      </w:r>
    </w:p>
    <w:p>
      <w:r>
        <w:t>decalはreceiverへのtexture projection、surface近くに置くsmall mesh、additional material pass、base textureへbakedされたdataとしてimplementationできる。offset geometryはangleによってreceiverからvisibleに離れる代わりにdepth conflictを避けられる。parallax、clipping、draw order、depth bias-like behavior、markがmaterialまたはobject boundaryをcrossするかを観測する。</w:t>
      </w:r>
    </w:p>
    <w:p>
      <w:pPr>
        <w:pStyle w:val="Heading2"/>
      </w:pPr>
      <w:r>
        <w:t>40.3 projected coordinate</w:t>
      </w:r>
    </w:p>
    <w:p>
      <w:r>
        <w:t>projectionはprojector、light-like source、cameraに関係するtransformを使ってimageをmapする。changing projected patternはsource transformとreceiver geometryに依存しうる。captureではordinary texture transformに似ることがある。projectionを確立するにはcoordinate-generation stateまたはshader behavior、source transform、receiver draw、sourceとreceiverのchangeにpatternがどうrespondするかを記録する。</w:t>
      </w:r>
    </w:p>
    <w:p>
      <w:pPr>
        <w:pStyle w:val="Heading2"/>
      </w:pPr>
      <w:r>
        <w:t>40.4 target-basedとcomposited effect</w:t>
      </w:r>
    </w:p>
    <w:p>
      <w:r>
        <w:t>一部のapparent markまたはshadowはintermediate surfaceへrenderし後でblendして生じうる。この場合source scene dataとfinal receiverのrelationは一つのdrawで見えないかもしれない。target change、linked texture binding、full-screenまたはreceiver-like pass、opaque geometryとinterface layerに対するorderingを探す。</w:t>
      </w:r>
    </w:p>
    <w:p>
      <w:pPr>
        <w:pStyle w:val="Heading2"/>
      </w:pPr>
      <w:r>
        <w:t>40.5 investigation checklist</w:t>
      </w:r>
    </w:p>
    <w:p>
      <w:r>
        <w:t>object position、receiver geometry、camera angle、time、nearby occluderをcontrolledに変えてeffectをcaptureする。related draw、target、depthとblend state、culling、texture、coordinate transform、markがreceiver drawの前後どちらにpresentかを記録する。まずbehaviorを記述し、次に最小confirmed chainでclassifyする。</w:t>
      </w:r>
    </w:p>
    <w:p>
      <w:pPr>
        <w:pStyle w:val="EvidenceNote"/>
      </w:pPr>
      <w:r>
        <w:t>証拠基準。persistent visible markは観測である。projected texture、decal mesh、blob shadow、target-based shadowはresource、geometry、state、ordering evidenceを必要とするimplementation claimである。</w:t>
      </w:r>
    </w:p>
    <w:p>
      <w:pPr>
        <w:pStyle w:val="Heading1"/>
      </w:pPr>
      <w:r>
        <w:t>第41章　インターフェース描画と2D合成</w:t>
      </w:r>
    </w:p>
    <w:p>
      <w:r>
        <w:t>interfaceは独自のgeometry、texture、ordering、coordinate system、readability requirementを持つrendered layerである。world rendering後にdrawされ、presentation passとinterleaveされ、separate targetを通じてcomposeされうる。その見かけのflatnessは特定implementationを証明しないが、UI elementはframe終盤を再構成する際の有用なmarkerになる。</w:t>
      </w:r>
    </w:p>
    <w:p>
      <w:pPr>
        <w:pStyle w:val="EvidenceNote"/>
      </w:pPr>
      <w:r>
        <w:t>範囲。本章は2D compositionの分析方法を与える。ファイナルファンタジーXIのUI renderer、target layout、coordinate system、update orderを確認しない。</w:t>
      </w:r>
    </w:p>
    <w:p>
      <w:pPr>
        <w:pStyle w:val="ImplementationNote"/>
      </w:pPr>
      <w:r>
        <w:rPr>
          <w:b/>
          <w:color w:val="2F6F73"/>
        </w:rPr>
        <w:t xml:space="preserve">実装チェックポイント。  </w:t>
      </w:r>
      <w:r>
        <w:rPr>
          <w:color w:val="344B59"/>
        </w:rPr>
        <w:t>supported interface recordをparseし、evidence-scoped 2D layerをcomposeするorthographic rendererを作る。</w:t>
      </w:r>
    </w:p>
    <w:p>
      <w:pPr>
        <w:pStyle w:val="CodeBlock"/>
      </w:pPr>
      <w:r>
        <w:t>// Cumulative implementation excerpt: decoded rectangles become orthographic draws.</w:t>
        <w:br/>
        <w:t>void UiRenderer::draw(const UiDocument&amp; ui, IDirect3DDevice8&amp; device,</w:t>
        <w:br/>
        <w:t xml:space="preserve">                      std::uint32_t width, std::uint32_t height) {</w:t>
        <w:br/>
        <w:t xml:space="preserve">    const Mat4 projection = orthoOffCenterLH(0, float(width),</w:t>
        <w:br/>
        <w:t xml:space="preserve">                                              float(height), 0, 0, 1);</w:t>
        <w:br/>
        <w:t xml:space="preserve">    const D3DMATRIX d3dProjection = projection.d3d();</w:t>
        <w:br/>
        <w:t xml:space="preserve">    device.SetTransform(D3DTS_PROJECTION, &amp;d3dProjection);</w:t>
        <w:br/>
        <w:t xml:space="preserve">    device.SetRenderState(D3DRS_ZENABLE, FALSE);</w:t>
        <w:br/>
        <w:t xml:space="preserve">    for (const UiLayer&amp; layer : ui.layersInOrder()) {</w:t>
        <w:br/>
        <w:t xml:space="preserve">        setScissor(device, layer.clip);</w:t>
        <w:br/>
        <w:t xml:space="preserve">        for (const UiSprite&amp; s : layer.sprites)</w:t>
        <w:br/>
        <w:t xml:space="preserve">            drawTexturedQuad(device, s.destination, s.uv, textureCache_.get(s.texture));</w:t>
        <w:br/>
        <w:t xml:space="preserve">    }</w:t>
        <w:br/>
        <w:t>}</w:t>
      </w:r>
    </w:p>
    <w:p>
      <w:pPr>
        <w:pStyle w:val="Heading2"/>
      </w:pPr>
      <w:r>
        <w:t>41.1 screen spaceとworld space</w:t>
      </w:r>
    </w:p>
    <w:p>
      <w:r>
        <w:t>world-space drawはscene transformとcamera projectionでpositionされる。interface elementは通常、pixel、normalized dimension、anchor、その他layout ruleに従うscreen-oriented coordinate systemにpositionされる。objectにattachedして見えるmarkerもworld-to-screen calculation後にscreen-compositeされることがある。spaceを割り当てる前にcamera、resolution、object motionのdependencyをtestする。</w:t>
      </w:r>
    </w:p>
    <w:p>
      <w:pPr>
        <w:pStyle w:val="Heading2"/>
      </w:pPr>
      <w:r>
        <w:t>41.2 quad、atlas、layer</w:t>
      </w:r>
    </w:p>
    <w:p>
      <w:r>
        <w:t>多くの2D interfaceはtextured quadからassembleされ、しばしばlarger texture atlasのregionを使う。panel、border、icon、cursor、meter、simple effectは異なるsource rectangleとdraw orderを使いながらtextureをshareできる。matching artworkはshared atlasの証拠ではない。resource dimension、coordinate、bindingが関連するevidenceを与える。</w:t>
      </w:r>
    </w:p>
    <w:p>
      <w:pPr>
        <w:pStyle w:val="Heading2"/>
      </w:pPr>
      <w:r>
        <w:t>41.3 orderingとdepth</w:t>
      </w:r>
    </w:p>
    <w:p>
      <w:r>
        <w:t>UI layerはdepth testingをdisableまたはalterし、alpha blendingを使い、stackingをdraw orderに頼ることがある。background panel、text、highlight、cursor、modal overlayはdistinct blendとtexture stateを持つ複数drawになりうる。interface elementにはnameplateやtargeting indicatorのようなworld-aware partも含まれ、pure screen-space compositionから注意深く分ける必要がある。</w:t>
      </w:r>
    </w:p>
    <w:p>
      <w:pPr>
        <w:pStyle w:val="Heading2"/>
      </w:pPr>
      <w:r>
        <w:t>41.4 resolutionとlayout behavior</w:t>
      </w:r>
    </w:p>
    <w:p>
      <w:r>
        <w:t>interface placementはresolution、aspect ratio、safe area、window mode、scaling、localizationにrespondしうる。一つのdisplay configurationのcaptureはlayout ruleを定めない。documented configuration間で同じstateを比較し、anchor movement、element dimension、cropping、texture sampling changeを記録する。</w:t>
      </w:r>
    </w:p>
    <w:p>
      <w:pPr>
        <w:pStyle w:val="Heading2"/>
      </w:pPr>
      <w:r>
        <w:t>41.5 investigation checklist</w:t>
      </w:r>
    </w:p>
    <w:p>
      <w:r>
        <w:t>UI drawが起きるframe position、targetとdepth state、transformまたはcoordinate setup、vertex layout、texture binding、blend factor、draw order、controlled resolutionとcamera changeでのbehaviorを記録する。interface elementがworld-space dependencyをshareするかconfirmした後にのみworld contentをreferenceとして使う。</w:t>
      </w:r>
    </w:p>
    <w:p>
      <w:pPr>
        <w:pStyle w:val="EvidenceNote"/>
      </w:pPr>
      <w:r>
        <w:t>証拠基準。screen-oriented geometryを持つlate ordered drawはUI-layer仮説を支持する。specific layout engine、atlas system、update orderにはresourceとimplementation evidenceが必要である。</w:t>
      </w:r>
    </w:p>
    <w:p>
      <w:pPr>
        <w:pStyle w:val="Heading1"/>
      </w:pPr>
      <w:r>
        <w:t>第42章　文字、アイコン、フォント、ウィンドウレイヤー</w:t>
      </w:r>
    </w:p>
    <w:p>
      <w:r>
        <w:t>textとiconは小さなscaleでtexture sampling、clipping、blending、layout、orderingを示すため、technical UI questionを特にvisibleにする。windowはbackground、border、text、icon、cursorまたはhighlight、mask-like pieceのcompositionであることが多い。したがってplayer-facing labelとしての一つのwindowを、一つのrenderable objectと混同してはならない。</w:t>
      </w:r>
    </w:p>
    <w:p>
      <w:pPr>
        <w:pStyle w:val="EvidenceNote"/>
      </w:pPr>
      <w:r>
        <w:t>範囲。本章はinterface elementのrendering-oriented vocabularyである。ファイナルファンタジーXIのfont resource format、glyph cache、icon atlas、window managerを確認しない。</w:t>
      </w:r>
    </w:p>
    <w:p>
      <w:pPr>
        <w:pStyle w:val="ImplementationNote"/>
      </w:pPr>
      <w:r>
        <w:rPr>
          <w:b/>
          <w:color w:val="2F6F73"/>
        </w:rPr>
        <w:t xml:space="preserve">実装チェックポイント。  </w:t>
      </w:r>
      <w:r>
        <w:rPr>
          <w:color w:val="344B59"/>
        </w:rPr>
        <w:t>supported font、glyph、icon、window recordをdecodeし、text layout、atlas、clipping、layeringを実装する。</w:t>
      </w:r>
    </w:p>
    <w:p>
      <w:pPr>
        <w:pStyle w:val="CodeBlock"/>
      </w:pPr>
      <w:r>
        <w:t>// Cumulative implementation excerpt: glyph metrics, atlas lookup, clipping, layering.</w:t>
        <w:br/>
        <w:t>std::vector&lt;GlyphQuad&gt; layoutText(const Font&amp; font, std::u32string_view text,</w:t>
        <w:br/>
        <w:t xml:space="preserve">                                  Vec2 origin, Rect clip) {</w:t>
        <w:br/>
        <w:t xml:space="preserve">    std::vector&lt;GlyphQuad&gt; out;</w:t>
        <w:br/>
        <w:t xml:space="preserve">    Vec2 pen = origin;</w:t>
        <w:br/>
        <w:t xml:space="preserve">    for (char32_t ch : text) {</w:t>
        <w:br/>
        <w:t xml:space="preserve">        if (ch == U'\n') { pen.x = origin.x; pen.y += font.lineHeight; continue; }</w:t>
        <w:br/>
        <w:t xml:space="preserve">        const Glyph&amp; g = font.glyph(ch);</w:t>
        <w:br/>
        <w:t xml:space="preserve">        Rect dst{pen.x + g.bearing.x, pen.y - g.bearing.y,</w:t>
        <w:br/>
        <w:t xml:space="preserve">                 float(g.size.x), float(g.size.y)};</w:t>
        <w:br/>
        <w:t xml:space="preserve">        if (intersects(dst, clip)) out.push_back({dst, g.atlasUv, g.atlasPage});</w:t>
        <w:br/>
        <w:t xml:space="preserve">        pen.x += g.advance;</w:t>
        <w:br/>
        <w:t xml:space="preserve">    }</w:t>
        <w:br/>
        <w:t xml:space="preserve">    return out;</w:t>
        <w:br/>
        <w:t>}</w:t>
      </w:r>
    </w:p>
    <w:p>
      <w:pPr>
        <w:pStyle w:val="Heading2"/>
      </w:pPr>
      <w:r>
        <w:t>42.1 geometryとtextureとしてのglyph</w:t>
      </w:r>
    </w:p>
    <w:p>
      <w:r>
        <w:t>raster textは通常glyphまたはglyph groupのtextured quadを置いてrenderされる。font resourceはindividual image、atlas、metric、spacing data、language-dependent mappingを格納できる。final appearanceはfiltering、alpha treatment、color、clipping、draw orderにも依存する。visible fontだけではresourceまたはlayout mechanismを特定しない。</w:t>
      </w:r>
    </w:p>
    <w:p>
      <w:pPr>
        <w:pStyle w:val="Heading2"/>
      </w:pPr>
      <w:r>
        <w:t>42.2 iconとatlas region</w:t>
      </w:r>
    </w:p>
    <w:p>
      <w:r>
        <w:t>iconはstandalone textureまたはatlas内のsource rectangleを使える。atlas reuseはbindを減らしUI batchingを簡単にし、異なるcoordinateで異なるimageを選ぶ。atlas relationをconfirmするにはdimension、binding、texture coordinate、neighboring icon drawを比較する。visual styleだけでは不十分である。</w:t>
      </w:r>
    </w:p>
    <w:p>
      <w:pPr>
        <w:pStyle w:val="Heading2"/>
      </w:pPr>
      <w:r>
        <w:t>42.3 window layeringとclipping</w:t>
      </w:r>
    </w:p>
    <w:p>
      <w:r>
        <w:t>windowはcontent前のbackgroundとborder draw、さらにselection、focus、modal stateのoverlayを必要としうる。clippingはscissor-like rectangle、geometry mask、texture alpha、separate targetでimplementationできる。panel edgeでtext lineが消えることは有用なevidenceだが、mechanismにはstateとgeometry contextが必要である。</w:t>
      </w:r>
    </w:p>
    <w:p>
      <w:pPr>
        <w:pStyle w:val="Heading2"/>
      </w:pPr>
      <w:r>
        <w:t>42.4 localizationとlayout</w:t>
      </w:r>
    </w:p>
    <w:p>
      <w:r>
        <w:t>異なるlanguageはglyph selection、string length、line break、window dimensionを変えうる。同じUI stateをedition間で比較できる場合、これらのchangeはlayout behaviorのcontrolled evidenceになる。textがprecomposed、dynamically laid out、cachedのどれかを自動的に明らかにするものではない。resourceとdraw changeもinspectする。</w:t>
      </w:r>
    </w:p>
    <w:p>
      <w:pPr>
        <w:pStyle w:val="Heading2"/>
      </w:pPr>
      <w:r>
        <w:t>42.5 investigation checklist</w:t>
      </w:r>
    </w:p>
    <w:p>
      <w:r>
        <w:t>UI state、languageとdisplay configuration、textまたはicon content、targetとdepth state、texture resource、coordinate range、vertex count、filtering、blend state、clipping evidence、draw orderを記録する。短いstable stringとrepeated iconで比較をpreciseにする。目的はglyph data、layout decision、final compositionを分けることである。</w:t>
      </w:r>
    </w:p>
    <w:p>
      <w:pPr>
        <w:pStyle w:val="EvidenceNote"/>
      </w:pPr>
      <w:r>
        <w:t>証拠基準。textured glyphまたはicon drawはresourceとgeometryからconfirmできる。font format、cache policy、window hierarchyにはadditional dataまたはimplementation evidenceが必要である。</w:t>
      </w:r>
    </w:p>
    <w:p>
      <w:pPr>
        <w:pStyle w:val="Heading1"/>
      </w:pPr>
      <w:r>
        <w:t>第43章　テキスト、ダイアログ、メッセージリソースエクスプローラ</w:t>
      </w:r>
    </w:p>
    <w:p>
      <w:pPr/>
      <w:r>
        <w:t>有用なリソースエクスプローラは非視覚的文脈も扱う必要がある。本章では複数レイアウト、バイト保持デコード、制御トークン表示、検索、レコード相互参照、往復安全な書き出しに対応する境界検査付きテキストリソース基盤を構築する。</w:t>
      </w:r>
    </w:p>
    <w:p>
      <w:pPr>
        <w:pStyle w:val="ImplementationNote"/>
      </w:pPr>
      <w:r>
        <w:t>実装成果。</w:t>
      </w:r>
    </w:p>
    <w:p>
      <w:pPr/>
      <w:r>
        <w:t>レイアウト差し替え可能で、トークン対応デコード、検索、由来情報、損失なし診断書き出しを備えたテキストエクスプローラを実装する。</w:t>
      </w:r>
    </w:p>
    <w:p>
      <w:pPr>
        <w:pStyle w:val="Heading2"/>
      </w:pPr>
      <w:r>
        <w:t>43.1 責務と所有</w:t>
      </w:r>
    </w:p>
    <w:p>
      <w:pPr/>
      <w:r>
        <w:t>TextRecordは識別、ソース範囲、生バイト、デコード済みラン、制御、デコード問題を保持する。表示文字列は派生ビューであり、元バイト列を置き換えない。</w:t>
      </w:r>
    </w:p>
    <w:p>
      <w:pPr>
        <w:pStyle w:val="Heading2"/>
      </w:pPr>
      <w:r>
        <w:t>43.2 実装手順</w:t>
      </w:r>
    </w:p>
    <w:p>
      <w:pPr/>
      <w:r>
        <w:t>認識がレイアウトデコーダを選び、文字デコード前にレコード境界を決め、コードページサービスが通常部分を変換し、ゲーム固有制御を型付きトークンにし、ブラウザは正規化表示文字列とトークン名を索引化する。</w:t>
      </w:r>
    </w:p>
    <w:p>
      <w:pPr>
        <w:pStyle w:val="Heading2"/>
      </w:pPr>
      <w:r>
        <w:t>43.3 障害と回復</w:t>
      </w:r>
    </w:p>
    <w:p>
      <w:pPr/>
      <w:r>
        <w:t>不正バイト列は問題範囲を正確に持つ置換ランを生成する。未知制御は16進トークンとして残す。書き出しには識別、生バイト、デコード文字列、トークン、問題を含め、証拠を失わない。</w:t>
      </w:r>
    </w:p>
    <w:p>
      <w:pPr>
        <w:pStyle w:val="Heading2"/>
      </w:pPr>
      <w:r>
        <w:t>43.4 検証ゲート</w:t>
      </w:r>
    </w:p>
    <w:p>
      <w:pPr/>
      <w:r>
        <w:t>フィクスチャでは空レコード、不正オフセット、文字と制御の混在、私用字形代替、重複文字列、検索正規化、書き出し再読込同一性を扱う。</w:t>
      </w:r>
    </w:p>
    <w:p>
      <w:pPr>
        <w:pStyle w:val="Heading2"/>
      </w:pPr>
      <w:r>
        <w:t>43.5 累積C++実装</w:t>
      </w:r>
    </w:p>
    <w:p>
      <w:pPr>
        <w:pStyle w:val="ImplementationNote"/>
      </w:pPr>
      <w:r>
        <w:t>実装チェックポイント。レイアウト差し替え可能で、トークン対応デコード、検索、由来情報、損失なし診断書き出しを備えたテキストエクスプローラを実装する。</w:t>
      </w:r>
    </w:p>
    <w:p>
      <w:pPr>
        <w:pStyle w:val="CodeBlock"/>
      </w:pPr>
      <w:r>
        <w:t>// Cumulative implementation listing</w:t>
        <w:br/>
        <w:t>TextRecord decodeTextRecord(ByteView bytes, SourceRef source,</w:t>
        <w:br/>
        <w:t xml:space="preserve">                            const TextCodec&amp; codec) {</w:t>
        <w:br/>
        <w:t xml:space="preserve">    TextRecord out{source};</w:t>
        <w:br/>
        <w:t xml:space="preserve">    std::size_t begin = 0;</w:t>
        <w:br/>
        <w:t xml:space="preserve">    for (std::size_t i = 0; i &lt; bytes.size();) {</w:t>
        <w:br/>
        <w:t xml:space="preserve">        if (!isControlLead(bytes[i])) { ++i; continue; }</w:t>
        <w:br/>
        <w:t xml:space="preserve">        if (begin &lt; i) out.runs.push_back(codec.decode(bytes.subview(begin, i-begin),</w:t>
        <w:br/>
        <w:t xml:space="preserve">                                                       source.subrange(begin, i-begin)));</w:t>
        <w:br/>
        <w:t xml:space="preserve">        ControlParse c = parseControl(bytes.subview(i), source.offset + i);</w:t>
        <w:br/>
        <w:t xml:space="preserve">        out.runs.push_back(c.run);</w:t>
        <w:br/>
        <w:t xml:space="preserve">        i += c.consumed;</w:t>
        <w:br/>
        <w:t xml:space="preserve">        begin = i;</w:t>
        <w:br/>
        <w:t xml:space="preserve">    }</w:t>
        <w:br/>
        <w:t xml:space="preserve">    if (begin &lt; bytes.size())</w:t>
        <w:br/>
        <w:t xml:space="preserve">        out.runs.push_back(codec.decode(bytes.subview(begin), source.subrange(begin)));</w:t>
        <w:br/>
        <w:t xml:space="preserve">    return out;</w:t>
        <w:br/>
        <w:t>}</w:t>
      </w:r>
    </w:p>
    <w:p>
      <w:pPr>
        <w:pStyle w:val="EvidenceNote"/>
      </w:pPr>
      <w:r>
        <w:t>証拠境界。コードは本書の契約に対する独立実装である。ファイル固有の意味は、対応する証拠注記が確認した範囲に限る。</w:t>
      </w:r>
    </w:p>
    <w:p>
      <w:pPr>
        <w:pStyle w:val="Heading1"/>
      </w:pPr>
      <w:r>
        <w:t>第44章　オーディオカタログ、デコード、再生</w:t>
      </w:r>
    </w:p>
    <w:p>
      <w:pPr/>
      <w:r>
        <w:t>オーディオリソースにもグラフィックスと同じ証拠規律が必要である。アプリケーションは対応コンテナをカタログ化し、ヘッダを解析し、PCMまたは対応ADPCMを所有サンプルへデコードし、UIを止めずに再生し、未対応コーデックをデコードしたように見せず公開する。</w:t>
      </w:r>
    </w:p>
    <w:p>
      <w:pPr>
        <w:pStyle w:val="ImplementationNote"/>
      </w:pPr>
      <w:r>
        <w:t>実装成果。</w:t>
      </w:r>
    </w:p>
    <w:p>
      <w:pPr/>
      <w:r>
        <w:t>安全なヘッダ解析、非同期デコード、再生制御、ループ、未対応コーデック報告を備えた検索可能なオーディオワークスペースを実装する。</w:t>
      </w:r>
    </w:p>
    <w:p>
      <w:pPr>
        <w:pStyle w:val="Heading2"/>
      </w:pPr>
      <w:r>
        <w:t>44.1 責務と所有</w:t>
      </w:r>
    </w:p>
    <w:p>
      <w:pPr/>
      <w:r>
        <w:t>AudioDocumentはコンテナメタデータと由来情報、DecodedAudioは正規化サンプルフレーム、PlaybackVoiceはデバイス状態、AudioCatalogは全ペイロードを事前デコードせず検索可能な識別を保持する。</w:t>
      </w:r>
    </w:p>
    <w:p>
      <w:pPr>
        <w:pStyle w:val="Heading2"/>
      </w:pPr>
      <w:r>
        <w:t>44.2 実装手順</w:t>
      </w:r>
    </w:p>
    <w:p>
      <w:pPr/>
      <w:r>
        <w:t>カタログはヘッダだけを読む。オープンするとデコードを予約し、境界付きリングバッファを満たし、進捗を通知する。再生は不変ブロックを消費し、シークは保留ブロックを取消してデコーダチェックポイントから再開する。</w:t>
      </w:r>
    </w:p>
    <w:p>
      <w:pPr>
        <w:pStyle w:val="Heading2"/>
      </w:pPr>
      <w:r>
        <w:t>44.3 障害と回復</w:t>
      </w:r>
    </w:p>
    <w:p>
      <w:pPr/>
      <w:r>
        <w:t>未対応コーデックはメタデータを表示し再生を無効にする。不正なレート、チャンネル数、ブロックサイズ、切り詰めペイロードはデバイス送信前に停止する。一時デコードデータは明示的な寿命とサイズ制限を持つ。</w:t>
      </w:r>
    </w:p>
    <w:p>
      <w:pPr>
        <w:pStyle w:val="Heading2"/>
      </w:pPr>
      <w:r>
        <w:t>44.4 検証ゲート</w:t>
      </w:r>
    </w:p>
    <w:p>
      <w:pPr/>
      <w:r>
        <w:t>テストではヘッダ差異、PCM同一性、ADPCM基準ベクトル、シーク、ループ境界、キャンセル、デバイス変更、一時キャッシュ退避を扱う。</w:t>
      </w:r>
    </w:p>
    <w:p>
      <w:pPr>
        <w:pStyle w:val="Heading2"/>
      </w:pPr>
      <w:r>
        <w:t>44.5 累積C++実装</w:t>
      </w:r>
    </w:p>
    <w:p>
      <w:pPr>
        <w:pStyle w:val="ImplementationNote"/>
      </w:pPr>
      <w:r>
        <w:t>実装チェックポイント。安全なヘッダ解析、非同期デコード、再生制御、ループ、未対応コーデック報告を備えた検索可能なオーディオワークスペースを実装する。</w:t>
      </w:r>
    </w:p>
    <w:p>
      <w:pPr>
        <w:pStyle w:val="CodeBlock"/>
      </w:pPr>
      <w:r>
        <w:t>// Cumulative implementation listing</w:t>
        <w:br/>
        <w:t>void AudioWorkspace::play(ResourceId id) {</w:t>
        <w:br/>
        <w:t xml:space="preserve">    stop();</w:t>
        <w:br/>
        <w:t xml:space="preserve">    document_ = audio_.readHeader(id);</w:t>
        <w:br/>
        <w:t xml:space="preserve">    if (!audio_.supports(document_-&gt;codec)) {</w:t>
        <w:br/>
        <w:t xml:space="preserve">        status_ = "preview unavailable for this codec";</w:t>
        <w:br/>
        <w:t xml:space="preserve">        return;</w:t>
        <w:br/>
        <w:t xml:space="preserve">    }</w:t>
        <w:br/>
        <w:t xml:space="preserve">    decodeJob_ = jobs_.start([this, doc = *document_](StopToken stop) {</w:t>
        <w:br/>
        <w:t xml:space="preserve">        auto decoder = audio_.createDecoder(doc);</w:t>
        <w:br/>
        <w:t xml:space="preserve">        while (!stop.stopRequested()) {</w:t>
        <w:br/>
        <w:t xml:space="preserve">            SampleBlock block = decoder-&gt;next(4096);</w:t>
        <w:br/>
        <w:t xml:space="preserve">            if (block.empty()) break;</w:t>
        <w:br/>
        <w:t xml:space="preserve">            if (!queue_.push(std::move(block), stop)) break;</w:t>
        <w:br/>
        <w:t xml:space="preserve">        }</w:t>
        <w:br/>
        <w:t xml:space="preserve">        queue_.finish();</w:t>
        <w:br/>
        <w:t xml:space="preserve">    });</w:t>
        <w:br/>
        <w:t xml:space="preserve">    voice_.start(queue_, document_-&gt;sampleRate, document_-&gt;channels);</w:t>
        <w:br/>
        <w:t>}</w:t>
      </w:r>
    </w:p>
    <w:p>
      <w:pPr>
        <w:pStyle w:val="EvidenceNote"/>
      </w:pPr>
      <w:r>
        <w:t>証拠境界。コードは本書の契約に対する独立実装である。ファイル固有の意味は、対応する証拠注記が確認した範囲に限る。</w:t>
      </w:r>
    </w:p>
    <w:p>
      <w:pPr>
        <w:keepNext/>
        <w:pageBreakBefore w:val="0"/>
      </w:pPr>
      <w:r>
        <w:rPr>
          <w:b/>
          <w:sz w:val="32"/>
        </w:rPr>
        <w:t>第V部　デスクトップアプリケーション、表示、性能</w:t>
      </w:r>
    </w:p>
    <w:p>
      <w:pPr>
        <w:pStyle w:val="Heading1"/>
        <w:pageBreakBefore w:val="0"/>
      </w:pPr>
      <w:r>
        <w:t>第45章　解像度、アスペクト比、表示スケーリング</w:t>
      </w:r>
    </w:p>
    <w:p>
      <w:r>
        <w:t>rendererが生成したimageは最終的に特定のsizeとaspect relationshipを持つdisplay surfaceへmapされる。resolution、aspect ratio、viewport、letterboxingまたはcropping、scaling、filtering、color conversionはworld geometryまたはmaterialを変えずにfinal appearanceを変えられる。technical comparisonではsceneと同じ注意でpresentation pathを記述しなければならない。</w:t>
      </w:r>
    </w:p>
    <w:p>
      <w:pPr>
        <w:pStyle w:val="EvidenceNote"/>
      </w:pPr>
      <w:r>
        <w:t>範囲。本章はdisplay-analysis terminologyを与える。ファイナルファンタジーXIのinternal resolution、viewport policy、scaling algorithm、aspect-ratio behaviorを確認しない。</w:t>
      </w:r>
    </w:p>
    <w:p>
      <w:pPr>
        <w:pStyle w:val="ImplementationNote"/>
      </w:pPr>
      <w:r>
        <w:rPr>
          <w:b/>
          <w:color w:val="2F6F73"/>
        </w:rPr>
        <w:t xml:space="preserve">実装チェックポイント。  </w:t>
      </w:r>
      <w:r>
        <w:rPr>
          <w:color w:val="344B59"/>
        </w:rPr>
        <w:t>decoded presentation setting、internal rendering dimension、output resolution、viewport、aspect ratio、UI scalingを分離する。</w:t>
      </w:r>
    </w:p>
    <w:p>
      <w:pPr>
        <w:pStyle w:val="CodeBlock"/>
      </w:pPr>
      <w:r>
        <w:t>// Cumulative implementation excerpt: render size, output size, viewport, and UI scale.</w:t>
        <w:br/>
        <w:t>struct PresentationState {</w:t>
        <w:br/>
        <w:t xml:space="preserve">    Extent2D renderSize, outputSize;</w:t>
        <w:br/>
        <w:t xml:space="preserve">    Rect viewport;</w:t>
        <w:br/>
        <w:t xml:space="preserve">    float uiScale = 1.0f;</w:t>
        <w:br/>
        <w:t>};</w:t>
        <w:br/>
        <w:br/>
        <w:t>PresentationState makePresentation(Extent2D internal, Extent2D output) {</w:t>
        <w:br/>
        <w:t xml:space="preserve">    const float scale = std::min(float(output.w) / internal.w,</w:t>
        <w:br/>
        <w:t xml:space="preserve">                                 float(output.h) / internal.h);</w:t>
        <w:br/>
        <w:t xml:space="preserve">    const Extent2D fitted{std::uint32_t(internal.w * scale),</w:t>
        <w:br/>
        <w:t xml:space="preserve">                          std::uint32_t(internal.h * scale)};</w:t>
        <w:br/>
        <w:t xml:space="preserve">    Rect vp{(output.w - fitted.w) / 2.0f, (output.h - fitted.h) / 2.0f,</w:t>
        <w:br/>
        <w:t xml:space="preserve">            float(fitted.w), float(fitted.h)};</w:t>
        <w:br/>
        <w:t xml:space="preserve">    return {internal, output, vp, scale};</w:t>
        <w:br/>
        <w:t>}</w:t>
      </w:r>
    </w:p>
    <w:p>
      <w:pPr>
        <w:pStyle w:val="Heading2"/>
      </w:pPr>
      <w:r>
        <w:t>45.1 render sizeとpresentation size</w:t>
      </w:r>
    </w:p>
    <w:p>
      <w:r>
        <w:t>internal render targetはpresentされるwindowまたはdisplay sizeと異なりうる。scalingはborderを使ってsource imageをenlarge、reduce、stretch、preserveできる。final imageはcropされるかviewportに置かれることもある。captured pixel dimensionだけではinternal render sizeを特定しない。target descriptorとpresentation parameterがより強いevidenceである。</w:t>
      </w:r>
    </w:p>
    <w:p>
      <w:pPr>
        <w:pStyle w:val="Heading2"/>
      </w:pPr>
      <w:r>
        <w:t>45.2 aspect ratioとprojection</w:t>
      </w:r>
    </w:p>
    <w:p>
      <w:r>
        <w:t>aspect ratioはpresentation surfaceのshapeと、world renderingに使うprojectionの両方へ影響しうる。wider displayはより多いhorizontal viewを見せ、existing viewをstretchし、cropし、別policyを使いうる。UI anchoringはindependentに振る舞いうる。differenceをcamera projectionまたはlayoutへ帰属する前に、documented configuration間でstable landmarkとinterface elementを比較する。</w:t>
      </w:r>
    </w:p>
    <w:p>
      <w:pPr>
        <w:pStyle w:val="Heading2"/>
      </w:pPr>
      <w:r>
        <w:t>45.3 scalingとfiltering</w:t>
      </w:r>
    </w:p>
    <w:p>
      <w:r>
        <w:t>scaling methodはsharpness、texture detail、thin line、text、aliasingに影響する。point-like scalingはdiscrete source pixelを保ち、filtered scalingはneighboring sampleをmixし、additional display processingはさらにchangeを加えうる。これらはtexture-resolution differenceをimitateし、alpha-tested edgeのapparent thresholdを変えうる。可能ならunscaled captureを保存し、conversion pathを記録する。</w:t>
      </w:r>
    </w:p>
    <w:p>
      <w:pPr>
        <w:pStyle w:val="Heading2"/>
      </w:pPr>
      <w:r>
        <w:t>45.4 safe area、border、cropping</w:t>
      </w:r>
    </w:p>
    <w:p>
      <w:r>
        <w:t>一部presentationはexpected displayでcritical UIがvisibleなままになるようmarginまたはborderをreserveする。window decoration、capture crop、overlay softwareも独自boundaryを加えうる。missing UI elementまたはshifted edgeは、different interface layoutのevidenceにする前にviewportとcrop conditionに対してtestする。</w:t>
      </w:r>
    </w:p>
    <w:p>
      <w:pPr>
        <w:pStyle w:val="Heading2"/>
      </w:pPr>
      <w:r>
        <w:t>45.5 comparison protocol</w:t>
      </w:r>
    </w:p>
    <w:p>
      <w:r>
        <w:t>すべてのimage comparisonについて、判明しているtarget size、output size、aspect ratio、window/full-screen state、viewportまたはborder behavior、scaling mode、capture method、subsequent resamplingを記録する。可能ならidentical cameraとUI stateを使う。このprotocolによりdisplay differenceはrenderer researchのhidden noiseではなくexplicit variableになる。</w:t>
      </w:r>
    </w:p>
    <w:p>
      <w:pPr>
        <w:pStyle w:val="EvidenceNote"/>
      </w:pPr>
      <w:r>
        <w:t>証拠基準。documented targetまたはpresentation parameterは確認済みである。visible stretch、crop、sharpness changeのinternal reasonは、関連するtargetとpresentation pathが観測されるまで推論に留まる。</w:t>
      </w:r>
    </w:p>
    <w:p>
      <w:pPr>
        <w:pStyle w:val="Heading1"/>
      </w:pPr>
      <w:r>
        <w:t>第46章　デスクトップシェル、ドッキング、ワークスペース寿命</w:t>
      </w:r>
    </w:p>
    <w:p>
      <w:pPr/>
      <w:r>
        <w:t>デスクトップシェルは独立ビューアを一つの整合したツールへまとめる。メインウィンドウ、メニューとコマンド面、ドッキングされたブラウザ・診断ペイン、文書タブ、フォーカス経路、永続化境界、順序付きワークスペース終了を所有する。</w:t>
      </w:r>
    </w:p>
    <w:p>
      <w:pPr>
        <w:pStyle w:val="ImplementationNote"/>
      </w:pPr>
      <w:r>
        <w:t>実装成果。</w:t>
      </w:r>
    </w:p>
    <w:p>
      <w:pPr/>
      <w:r>
        <w:t>すべてのエクスプローラとビューアが使う複数文書シェル、およびワークスペースファクトリ／寿命契約を実装する。</w:t>
      </w:r>
    </w:p>
    <w:p>
      <w:pPr>
        <w:pStyle w:val="Heading2"/>
      </w:pPr>
      <w:r>
        <w:t>46.1 責務と所有</w:t>
      </w:r>
    </w:p>
    <w:p>
      <w:pPr/>
      <w:r>
        <w:t>IWorkspaceは識別、タイトル、変更状態、コマンド対象、描画・更新フック、終了交渉を公開する。シェルがワークスペースを所有し、ペインは弱参照またはトークン化接続で購読する。</w:t>
      </w:r>
    </w:p>
    <w:p>
      <w:pPr>
        <w:pStyle w:val="Heading2"/>
      </w:pPr>
      <w:r>
        <w:t>46.2 実装手順</w:t>
      </w:r>
    </w:p>
    <w:p>
      <w:pPr/>
      <w:r>
        <w:t>リソースを開くと、ファクトリ登録から最適ワークスペースを求め、方針が許す場合は既存互換文書を再利用し、そのタブを有効化し、共有インスペクタペインを選択コンテキストへ結び付ける。</w:t>
      </w:r>
    </w:p>
    <w:p>
      <w:pPr>
        <w:pStyle w:val="Heading2"/>
      </w:pPr>
      <w:r>
        <w:t>46.3 障害と回復</w:t>
      </w:r>
    </w:p>
    <w:p>
      <w:pPr/>
      <w:r>
        <w:t>ワークスペースは書き出し完了または破棄のため終了を拒否できる。一つのワークスペース例外は障害パネルへ変換する。破棄時は文書とGPUビュー解放前に購読を失効させる。</w:t>
      </w:r>
    </w:p>
    <w:p>
      <w:pPr>
        <w:pStyle w:val="Heading2"/>
      </w:pPr>
      <w:r>
        <w:t>46.4 検証ゲート</w:t>
      </w:r>
    </w:p>
    <w:p>
      <w:pPr/>
      <w:r>
        <w:t>テストでは重複オープン方針、タブ有効化、コマンドフォーカス、ペイン再結合、終了取消、例外分離、レイアウト復元、終了順を検証する。</w:t>
      </w:r>
    </w:p>
    <w:p>
      <w:pPr>
        <w:pStyle w:val="Heading2"/>
      </w:pPr>
      <w:r>
        <w:t>46.5 累積C++実装</w:t>
      </w:r>
    </w:p>
    <w:p>
      <w:pPr>
        <w:pStyle w:val="ImplementationNote"/>
      </w:pPr>
      <w:r>
        <w:t>実装チェックポイント。すべてのエクスプローラとビューアが使う複数文書シェル、およびワークスペースファクトリ／寿命契約を実装する。</w:t>
      </w:r>
    </w:p>
    <w:p>
      <w:pPr>
        <w:pStyle w:val="CodeBlock"/>
      </w:pPr>
      <w:r>
        <w:t>// Cumulative implementation listing</w:t>
        <w:br/>
        <w:t>WorkspaceId WorkspaceManager::open(const OpenRequest&amp; request) {</w:t>
        <w:br/>
        <w:t xml:space="preserve">    if (auto existing = findReusable(request)) {</w:t>
        <w:br/>
        <w:t xml:space="preserve">        activate(*existing);</w:t>
        <w:br/>
        <w:t xml:space="preserve">        return *existing;</w:t>
        <w:br/>
        <w:t xml:space="preserve">    }</w:t>
        <w:br/>
        <w:t xml:space="preserve">    const WorkspaceFactory&amp; factory = factories_.bestMatch(request);</w:t>
        <w:br/>
        <w:t xml:space="preserve">    std::unique_ptr&lt;IWorkspace&gt; workspace = factory.create(services_, request);</w:t>
        <w:br/>
        <w:t xml:space="preserve">    const WorkspaceId id = ids_.next();</w:t>
        <w:br/>
        <w:t xml:space="preserve">    workspaces_.emplace(id, std::move(workspace));</w:t>
        <w:br/>
        <w:t xml:space="preserve">    activate(id);</w:t>
        <w:br/>
        <w:t xml:space="preserve">    return id;</w:t>
        <w:br/>
        <w:t>}</w:t>
        <w:br/>
        <w:br/>
        <w:t>bool WorkspaceManager::close(WorkspaceId id) {</w:t>
        <w:br/>
        <w:t xml:space="preserve">    IWorkspace&amp; w = *workspaces_.at(id);</w:t>
        <w:br/>
        <w:t xml:space="preserve">    if (!w.prepareToClose()) return false;</w:t>
        <w:br/>
        <w:t xml:space="preserve">    subscriptions_.revokeOwner(id);</w:t>
        <w:br/>
        <w:t xml:space="preserve">    workspaces_.erase(id);</w:t>
        <w:br/>
        <w:t xml:space="preserve">    activate(nextWorkspace());</w:t>
        <w:br/>
        <w:t xml:space="preserve">    return true;</w:t>
        <w:br/>
        <w:t>}</w:t>
      </w:r>
    </w:p>
    <w:p>
      <w:pPr>
        <w:pStyle w:val="EvidenceNote"/>
      </w:pPr>
      <w:r>
        <w:t>証拠境界。コードは本書の契約に対する独立実装である。ファイル固有の意味は、対応する証拠注記が確認した範囲に限る。</w:t>
      </w:r>
    </w:p>
    <w:p>
      <w:pPr>
        <w:pStyle w:val="Heading1"/>
      </w:pPr>
      <w:r>
        <w:t>第47章　コマンド、メニュー、設定、ツールウィンドウ</w:t>
      </w:r>
    </w:p>
    <w:p>
      <w:pPr/>
      <w:r>
        <w:t>コマンドはメニューID、ショートカット、ボタンから独立して意図を表すべきである。本章では型付きコマンド経路、有効・チェック状態、設定検証、ツールウィンドウ所有、リソースまたはデバイス再作成が必要な変更の遅延適用を構築する。</w:t>
      </w:r>
    </w:p>
    <w:p>
      <w:pPr>
        <w:pStyle w:val="ImplementationNote"/>
      </w:pPr>
      <w:r>
        <w:t>実装成果。</w:t>
      </w:r>
    </w:p>
    <w:p>
      <w:pPr/>
      <w:r>
        <w:t>一つの方針でメニュー、ショートカット、ダイアログ、ツールウィンドウを駆動する型付きコマンドと版付き設定を実装する。</w:t>
      </w:r>
    </w:p>
    <w:p>
      <w:pPr>
        <w:pStyle w:val="Heading2"/>
      </w:pPr>
      <w:r>
        <w:t>47.1 責務と所有</w:t>
      </w:r>
    </w:p>
    <w:p>
      <w:pPr/>
      <w:r>
        <w:t>CommandIdは安定したアプリ語彙、CommandContextは有効ワークスペースと選択、CommandRouterは対象の照会と実行、Settingsは型付き区分と版付き保存を持つ。</w:t>
      </w:r>
    </w:p>
    <w:p>
      <w:pPr>
        <w:pStyle w:val="Heading2"/>
      </w:pPr>
      <w:r>
        <w:t>47.2 実装手順</w:t>
      </w:r>
    </w:p>
    <w:p>
      <w:pPr/>
      <w:r>
        <w:t>UI面は表示直前にコマンド状態を照会する。実行はフォーカス制御からワークスペース、シェルへ流れる。設定編集は下書きへ入り、全体検証後に即時、再ロード必要、再起動必要の差分を別々に適用する。</w:t>
      </w:r>
    </w:p>
    <w:p>
      <w:pPr>
        <w:pStyle w:val="Heading2"/>
      </w:pPr>
      <w:r>
        <w:t>47.3 障害と回復</w:t>
      </w:r>
    </w:p>
    <w:p>
      <w:pPr/>
      <w:r>
        <w:t>未知の永続設定は可能な限り読み書きで保持する。不正値は診断付きで代替する。数値メニューIDをアプリケーションロジックへ渡さない。</w:t>
      </w:r>
    </w:p>
    <w:p>
      <w:pPr>
        <w:pStyle w:val="Heading2"/>
      </w:pPr>
      <w:r>
        <w:t>47.4 検証ゲート</w:t>
      </w:r>
    </w:p>
    <w:p>
      <w:pPr/>
      <w:r>
        <w:t>テストではコマンド優先順位、無効実行、チェック状態、ショートカット同値、設定移行、不正値代替、ツールウィンドウ単一化方針、デバイスリセット集約を検証する。</w:t>
      </w:r>
    </w:p>
    <w:p>
      <w:pPr>
        <w:pStyle w:val="Heading2"/>
      </w:pPr>
      <w:r>
        <w:t>47.5 累積C++実装</w:t>
      </w:r>
    </w:p>
    <w:p>
      <w:pPr>
        <w:pStyle w:val="ImplementationNote"/>
      </w:pPr>
      <w:r>
        <w:t>実装チェックポイント。一つの方針でメニュー、ショートカット、ダイアログ、ツールウィンドウを駆動する型付きコマンドと版付き設定を実装する。</w:t>
      </w:r>
    </w:p>
    <w:p>
      <w:pPr>
        <w:pStyle w:val="CodeBlock"/>
      </w:pPr>
      <w:r>
        <w:t>// Cumulative implementation listing</w:t>
        <w:br/>
        <w:t>bool CommandRouter::invoke(CommandId id, const CommandContext&amp; c) {</w:t>
        <w:br/>
        <w:t xml:space="preserve">    for (ICommandTarget* target : targetsFor(c)) {</w:t>
        <w:br/>
        <w:t xml:space="preserve">        if (target-&gt;query(id, c).enabled) {</w:t>
        <w:br/>
        <w:t xml:space="preserve">            target-&gt;execute(id, c);</w:t>
        <w:br/>
        <w:t xml:space="preserve">            return true;</w:t>
        <w:br/>
        <w:t xml:space="preserve">        }</w:t>
        <w:br/>
        <w:t xml:space="preserve">    }</w:t>
        <w:br/>
        <w:t xml:space="preserve">    return false;</w:t>
        <w:br/>
        <w:t>}</w:t>
        <w:br/>
        <w:br/>
        <w:t>ApplyReport SettingsController::commit(const SettingsDraft&amp; draft) {</w:t>
        <w:br/>
        <w:t xml:space="preserve">    ValidationReport valid = validate(draft.value);</w:t>
        <w:br/>
        <w:t xml:space="preserve">    if (!valid.ok()) return {false, valid.issues, {}};</w:t>
        <w:br/>
        <w:t xml:space="preserve">    SettingsDiff diff = compare(current_, draft.value);</w:t>
        <w:br/>
        <w:t xml:space="preserve">    applyImmediate(diff);</w:t>
        <w:br/>
        <w:t xml:space="preserve">    scheduleReloads(diff);</w:t>
        <w:br/>
        <w:t xml:space="preserve">    current_ = draft.value;</w:t>
        <w:br/>
        <w:t xml:space="preserve">    store_.saveVersioned(current_);</w:t>
        <w:br/>
        <w:t xml:space="preserve">    return {true, {}, diff.restartRequired};</w:t>
        <w:br/>
        <w:t>}</w:t>
      </w:r>
    </w:p>
    <w:p>
      <w:pPr>
        <w:pStyle w:val="EvidenceNote"/>
      </w:pPr>
      <w:r>
        <w:t>証拠境界。コードは本書の契約に対する独立実装である。ファイル固有の意味は、対応する証拠注記が確認した範囲に限る。</w:t>
      </w:r>
    </w:p>
    <w:p>
      <w:pPr>
        <w:pStyle w:val="Heading1"/>
      </w:pPr>
      <w:r>
        <w:t>第48章　入力、カメラ、ピッキング、ナビゲーションモード</w:t>
      </w:r>
    </w:p>
    <w:p>
      <w:pPr/>
      <w:r>
        <w:t>対話的検査には予測可能な入力が必要である。本章では生イベントとアクション、フォーカス・キャプチャと移動、回転・自由飛行・接地・対象注視カメラモードを観察対象のシーンデータから分離する。</w:t>
      </w:r>
    </w:p>
    <w:p>
      <w:pPr>
        <w:pStyle w:val="ImplementationNote"/>
      </w:pPr>
      <w:r>
        <w:t>実装成果。</w:t>
      </w:r>
    </w:p>
    <w:p>
      <w:pPr/>
      <w:r>
        <w:t>設定可能な入力、四つのナビゲーションモード、信頼できるポインタキャプチャ、描画ビューポートと一致する選択レイを実装する。</w:t>
      </w:r>
    </w:p>
    <w:p>
      <w:pPr>
        <w:pStyle w:val="Heading2"/>
      </w:pPr>
      <w:r>
        <w:t>48.1 責務と所有</w:t>
      </w:r>
    </w:p>
    <w:p>
      <w:pPr/>
      <w:r>
        <w:t>InputStateは物理状態、ActionMapは割当解決、NavigationControllerはアクションと経過時間、CameraRigはモード別状態、Pickerはビューポート座標からレイを生成する。</w:t>
      </w:r>
    </w:p>
    <w:p>
      <w:pPr>
        <w:pStyle w:val="Heading2"/>
      </w:pPr>
      <w:r>
        <w:t>48.2 実装手順</w:t>
      </w:r>
    </w:p>
    <w:p>
      <w:pPr/>
      <w:r>
        <w:t>ウィンドウイベントはまず入力状態を更新する。文字や数値制御編集中はフォーカス規則が移動を抑止する。キャプチャされたポインタ差分はカメラアクションになる。選択クリックはそのフレーム描画に使った同じカメラ行列を使う。</w:t>
      </w:r>
    </w:p>
    <w:p>
      <w:pPr>
        <w:pStyle w:val="Heading2"/>
      </w:pPr>
      <w:r>
        <w:t>48.3 障害と回復</w:t>
      </w:r>
    </w:p>
    <w:p>
      <w:pPr/>
      <w:r>
        <w:t>フォーカス喪失時はキャプチャを解放し一時状態をクリアする。コリジョン欠落時は接地モードを明示的に無効化する。極端な経過時間はカメラ跳躍を起こさず、制限して報告する。</w:t>
      </w:r>
    </w:p>
    <w:p>
      <w:pPr>
        <w:pStyle w:val="Heading2"/>
      </w:pPr>
      <w:r>
        <w:t>48.4 検証ゲート</w:t>
      </w:r>
    </w:p>
    <w:p>
      <w:pPr/>
      <w:r>
        <w:t>テストでは割当、修飾キー組合せ、フォーカス抑止、キャプチャ解放、フレームレート非依存、カメラモード遷移、ピックレイ、接地代替を検証する。</w:t>
      </w:r>
    </w:p>
    <w:p>
      <w:pPr>
        <w:pStyle w:val="Heading2"/>
      </w:pPr>
      <w:r>
        <w:t>48.5 累積C++実装</w:t>
      </w:r>
    </w:p>
    <w:p>
      <w:pPr>
        <w:pStyle w:val="ImplementationNote"/>
      </w:pPr>
      <w:r>
        <w:t>実装チェックポイント。設定可能な入力、四つのナビゲーションモード、信頼できるポインタキャプチャ、描画ビューポートと一致する選択レイを実装する。</w:t>
      </w:r>
    </w:p>
    <w:p>
      <w:pPr>
        <w:pStyle w:val="CodeBlock"/>
      </w:pPr>
      <w:r>
        <w:t>// Cumulative implementation listing</w:t>
        <w:br/>
        <w:t>void NavigationController::update(const InputState&amp; input, double elapsed) {</w:t>
        <w:br/>
        <w:t xml:space="preserve">    const double dt = std::clamp(elapsed, 0.0, 0.1);</w:t>
        <w:br/>
        <w:t xml:space="preserve">    ActionState a = bindings_.resolve(input);</w:t>
        <w:br/>
        <w:t xml:space="preserve">    if (!focus_.allowsNavigation()) a.clearMotion();</w:t>
        <w:br/>
        <w:t xml:space="preserve">    switch (camera_.mode()) {</w:t>
        <w:br/>
        <w:t xml:space="preserve">    case CameraMode::Orbit:    updateOrbit(camera_, a, dt); break;</w:t>
        <w:br/>
        <w:t xml:space="preserve">    case CameraMode::Fly:      updateFly(camera_, a, dt); break;</w:t>
        <w:br/>
        <w:t xml:space="preserve">    case CameraMode::Grounded: updateGrounded(camera_, a, dt, collision_); break;</w:t>
        <w:br/>
        <w:t xml:space="preserve">    case CameraMode::Focus:    updateFocus(camera_, a, dt, selection_); break;</w:t>
        <w:br/>
        <w:t xml:space="preserve">    }</w:t>
        <w:br/>
        <w:t>}</w:t>
        <w:br/>
        <w:br/>
        <w:t>Ray Picker::ray(Vec2 pixel, Viewport vp, const CameraMatrices&amp; m) const {</w:t>
        <w:br/>
        <w:t xml:space="preserve">    const Vec2 ndc{2.0f * (pixel.x - vp.x) / vp.width - 1.0f,</w:t>
        <w:br/>
        <w:t xml:space="preserve">                   1.0f - 2.0f * (pixel.y - vp.y) / vp.height};</w:t>
        <w:br/>
        <w:t xml:space="preserve">    return unprojectRay(ndc, inverse(m.viewProjection));</w:t>
        <w:br/>
        <w:t>}</w:t>
      </w:r>
    </w:p>
    <w:p>
      <w:pPr>
        <w:pStyle w:val="EvidenceNote"/>
      </w:pPr>
      <w:r>
        <w:t>証拠境界。コードは本書の契約に対する独立実装である。ファイル固有の意味は、対応する証拠注記が確認した範囲に限る。</w:t>
      </w:r>
    </w:p>
    <w:p>
      <w:pPr>
        <w:pStyle w:val="Heading1"/>
      </w:pPr>
      <w:r>
        <w:t>第49章　状態変更、バッチ処理、リソース再利用</w:t>
      </w:r>
    </w:p>
    <w:p>
      <w:r>
        <w:t>rendererはcorrect compositionとstate changeおよびwork submissionのcostをbalanceする。texture、buffer、transform、shader、texture stage、blend rule、target、depth settingはdraw間で変わりうる。batchingはcompatible workをgroupして一部changeを減らし、resource reuseはdataのunnecessaryなrecreateまたはreloadを避ける。どちらもscreenshotから直接visibleではない。</w:t>
      </w:r>
    </w:p>
    <w:p>
      <w:pPr>
        <w:pStyle w:val="EvidenceNote"/>
      </w:pPr>
      <w:r>
        <w:t>範囲。本章はperformance-analysis vocabularyである。ファイナルファンタジーXIのbatching policy、cache design、exact cost modelを確認しない。</w:t>
      </w:r>
    </w:p>
    <w:p>
      <w:pPr>
        <w:pStyle w:val="ImplementationNote"/>
      </w:pPr>
      <w:r>
        <w:rPr>
          <w:b/>
          <w:color w:val="2F6F73"/>
        </w:rPr>
        <w:t xml:space="preserve">実装チェックポイント。  </w:t>
      </w:r>
      <w:r>
        <w:rPr>
          <w:color w:val="344B59"/>
        </w:rPr>
        <w:t>source identityと必要なorderを失わずstate cache、draw sort、batching、resource reuseを追加する。</w:t>
      </w:r>
    </w:p>
    <w:p>
      <w:pPr>
        <w:pStyle w:val="CodeBlock"/>
      </w:pPr>
      <w:r>
        <w:t>// Cumulative implementation excerpt: cache state, but preserve required source order.</w:t>
        <w:br/>
        <w:t>void Renderer::submit(std::span&lt;const Draw&gt; sourceOrdered) {</w:t>
        <w:br/>
        <w:t xml:space="preserve">    std::vector&lt;Draw&gt; reorderable, fixed;</w:t>
        <w:br/>
        <w:t xml:space="preserve">    for (const Draw&amp; d : sourceOrdered)</w:t>
        <w:br/>
        <w:t xml:space="preserve">        (d.requiresSourceOrder ? fixed : reorderable).push_back(d);</w:t>
        <w:br/>
        <w:t xml:space="preserve">    std::stable_sort(reorderable.begin(), reorderable.end(),</w:t>
        <w:br/>
        <w:t xml:space="preserve">        [](const Draw&amp; a, const Draw&amp; b) { return a.stateKey() &lt; b.stateKey(); });</w:t>
        <w:br/>
        <w:t xml:space="preserve">    for (const Draw&amp; d : mergeWithoutCrossingBarriers(reorderable, fixed)) {</w:t>
        <w:br/>
        <w:t xml:space="preserve">        stateCache_.applyOnlyChanges(d.state);</w:t>
        <w:br/>
        <w:t xml:space="preserve">        resourceCache_.bind(d.resources);</w:t>
        <w:br/>
        <w:t xml:space="preserve">        device_-&gt;DrawIndexedPrimitive(d.primitive, d.minIndex, d.vertexCount,</w:t>
        <w:br/>
        <w:t xml:space="preserve">                                      d.startIndex, d.primitiveCount);</w:t>
        <w:br/>
        <w:t xml:space="preserve">    }</w:t>
        <w:br/>
        <w:t>}</w:t>
      </w:r>
    </w:p>
    <w:p>
      <w:pPr>
        <w:pStyle w:val="Heading2"/>
      </w:pPr>
      <w:r>
        <w:t>49.1 state-change boundary</w:t>
      </w:r>
    </w:p>
    <w:p>
      <w:r>
        <w:t>state changeはdrawがprevious drawと異なるactive settingまたはbindingを必要とするときに起きる。一部changeは他よりinexpensiveであり、一部はcorrectnessに必要であり、一部はcompatible opaque workをreorderして避けられる。traceではcall数だけでなく、どのactive valueが実際に変わり、なぜneighboring drawがshareできたまたはできなかったかが重要である。</w:t>
      </w:r>
    </w:p>
    <w:p>
      <w:pPr>
        <w:pStyle w:val="Heading2"/>
      </w:pPr>
      <w:r>
        <w:t>49.2 batching</w:t>
      </w:r>
    </w:p>
    <w:p>
      <w:r>
        <w:t>batchingはcompatible objectをtogetherにsubmitし、geometryをfewer drawへcombineし、materialでgroupし、rendering phase前にworkをcollectすることを意味しうる。これらのstrategyはvisibility、transform、transparency、animation、memoryに異なるtradeoffを持つ。同じstateのrepeated drawはopportunityまたはexisting groupingを示すが、geometryがcombineされたか、どのbatching algorithmがselectしたかを単独では明らかにしない。</w:t>
      </w:r>
    </w:p>
    <w:p>
      <w:pPr>
        <w:pStyle w:val="Heading2"/>
      </w:pPr>
      <w:r>
        <w:t>49.3 resource reuse</w:t>
      </w:r>
    </w:p>
    <w:p>
      <w:r>
        <w:t>texture、vertex buffer、index buffer、shader、targetは多くのframeにわたりliveしrepeatedly bindされうる。reuseはrecurring identifierとstable descriptorとして観測されることが多く、updateはchanging contentまたはparameterを示す。resource lifetimeとdraw frequencyを分ける。resourceはlong-livedでもrarely usedであり、frequently updatedでもmany drawでreusedされうる。</w:t>
      </w:r>
    </w:p>
    <w:p>
      <w:pPr>
        <w:pStyle w:val="Heading2"/>
      </w:pPr>
      <w:r>
        <w:t>49.4 correctness constraint</w:t>
      </w:r>
    </w:p>
    <w:p>
      <w:r>
        <w:t>transparency、depth、effect、interface layeringは、異なるorderがstate changeを減らせてもreorderingを制限しうる。rendererはvisible resultを保つためextra bindまたはdrawをdeliberately acceptできる。performance analysisではfewer callが常にbetterまたはmore authentic pathを意味するとせず、proposed optimizationをcomposition constraintとpairにする。</w:t>
      </w:r>
    </w:p>
    <w:p>
      <w:pPr>
        <w:pStyle w:val="Heading2"/>
      </w:pPr>
      <w:r>
        <w:t>49.5 trace analysis</w:t>
      </w:r>
    </w:p>
    <w:p>
      <w:r>
        <w:t>traceをtargetとscene boundaryでgroupし、texture、stream、declaration、shader、render state、draw typeのchangeを記録する。各groupをvisible sceneとresource lifetimeに比較する。最も強い結論は、未観測のcacheまたはbatch systemをinventせず、『compatible drawのrunにわたる一textureのrepeated binding』のようなconcrete patternを特定する。</w:t>
      </w:r>
    </w:p>
    <w:p>
      <w:pPr>
        <w:pStyle w:val="EvidenceNote"/>
      </w:pPr>
      <w:r>
        <w:t>証拠基準。repeated bindingとordered state changeはconfirmed trace factである。'batch'、'cache'、'sort key'はgeometry、scheduling、code evidenceを必要とするimplementation labelである。</w:t>
      </w:r>
    </w:p>
    <w:p>
      <w:pPr>
        <w:pStyle w:val="Heading1"/>
      </w:pPr>
      <w:r>
        <w:t>第50章　CPUとGPUの処理分担</w:t>
      </w:r>
    </w:p>
    <w:p>
      <w:r>
        <w:t>frameは異なるresponsibilityを持つcooperating processorによって作られる。CPU-side workにはscene update、animation evaluation、visibility selection、resource management、state setup、draw submissionが含まれうる。GPU-side workにはvertex processing、primitive rasterization、texture sampling、blending、target writeが含まれうる。driverとpresentationはさらにscheduling layerを加える。visible frameだけではこのdivisionは明らかにならない。</w:t>
      </w:r>
    </w:p>
    <w:p>
      <w:pPr>
        <w:pStyle w:val="EvidenceNote"/>
      </w:pPr>
      <w:r>
        <w:t>範囲。本章はperformance-analysis categoryを説明する。ファイナルファンタジーXIのCPU/GPU balance、threading、driver behaviorを測定または特定しない。</w:t>
      </w:r>
    </w:p>
    <w:p>
      <w:pPr>
        <w:pStyle w:val="ImplementationNote"/>
      </w:pPr>
      <w:r>
        <w:rPr>
          <w:b/>
          <w:color w:val="2F6F73"/>
        </w:rPr>
        <w:t xml:space="preserve">実装チェックポイント。  </w:t>
      </w:r>
      <w:r>
        <w:rPr>
          <w:color w:val="344B59"/>
        </w:rPr>
        <w:t>parse/decode/upload timingとCPU-GPU frame telemetryでasset-to-frame全経路を計測する。</w:t>
      </w:r>
    </w:p>
    <w:p>
      <w:pPr>
        <w:pStyle w:val="CodeBlock"/>
      </w:pPr>
      <w:r>
        <w:t>// Cumulative implementation excerpt: scoped CPU timing plus GPU completion markers.</w:t>
        <w:br/>
        <w:t>class ScopedTimer {</w:t>
        <w:br/>
        <w:t xml:space="preserve">    Telemetry&amp; t_; Stage stage_; Clock::time_point begin_ = Clock::now();</w:t>
        <w:br/>
        <w:t>public:</w:t>
        <w:br/>
        <w:t xml:space="preserve">    ScopedTimer(Telemetry&amp; t, Stage s) : t_(t), stage_(s) {}</w:t>
        <w:br/>
        <w:t xml:space="preserve">    ~ScopedTimer() { t_.record(stage_, Clock::now() - begin_); }</w:t>
        <w:br/>
        <w:t>};</w:t>
        <w:br/>
        <w:br/>
        <w:t>FrameMetrics renderMeasured(ClientApp&amp; app) {</w:t>
        <w:br/>
        <w:t xml:space="preserve">    { ScopedTimer t(app.telemetry, Stage::Parse);  app.assets.parseReady(); }</w:t>
        <w:br/>
        <w:t xml:space="preserve">    { ScopedTimer t(app.telemetry, Stage::Upload); app.assets.uploadReady(); }</w:t>
        <w:br/>
        <w:t xml:space="preserve">    app.gpuMarkers.beginFrame();</w:t>
        <w:br/>
        <w:t xml:space="preserve">    { ScopedTimer t(app.telemetry, Stage::Submit); app.renderer.draw(app.scene); }</w:t>
        <w:br/>
        <w:t xml:space="preserve">    app.gpuMarkers.endFrame();</w:t>
        <w:br/>
        <w:t xml:space="preserve">    app.renderer.present();</w:t>
        <w:br/>
        <w:t xml:space="preserve">    return app.telemetry.finishFrame(app.gpuMarkers.completedDuration());</w:t>
        <w:br/>
        <w:t>}</w:t>
      </w:r>
    </w:p>
    <w:p>
      <w:pPr>
        <w:pStyle w:val="Heading2"/>
      </w:pPr>
      <w:r>
        <w:t>50.1 preparationとsubmission</w:t>
      </w:r>
    </w:p>
    <w:p>
      <w:r>
        <w:t>geometryがgraphics pipelineへ届く前に、applicationはworld stateをupdateし、animationをresolveし、visible workをchooseし、transformをconstructし、resourceをlockまたはupdateし、device stateをsetしうる。draw callはworkをdescribeするが、CPUとdriver timeもconsumeする。pixel costがmodestなsceneでも、多数のsmall submissionまたはexpensive preparationに制限されうる。</w:t>
      </w:r>
    </w:p>
    <w:p>
      <w:pPr>
        <w:pStyle w:val="Heading2"/>
      </w:pPr>
      <w:r>
        <w:t>50.2 GPU-side cost category</w:t>
      </w:r>
    </w:p>
    <w:p>
      <w:r>
        <w:t>vertex workloadはsubmitted geometryとprocessing pathに依存する。pixel workloadはscreen coverage、texture sampling、blending、depth rejection、target、resolutionに依存する。large translucent effectはlittle geometryでも多くのoverlapping pixelをshadeするためexpensiveになりうる。distant complex meshはfew pixelしかcoverせずearlyにcullされればcheapになりうる。performance changeを説明する前にcategoryを分ける。</w:t>
      </w:r>
    </w:p>
    <w:p>
      <w:pPr>
        <w:pStyle w:val="Heading2"/>
      </w:pPr>
      <w:r>
        <w:t>50.3 queueとsynchronization</w:t>
      </w:r>
    </w:p>
    <w:p>
      <w:r>
        <w:t>CPU submissionとGPU executionは同時刻に起きる必要はない。workはqueueされ、synchronization pointは一方を他方のwaitにできる。presentation behavior、resource lock、readback、certain queryはこのrelationshipへ影響できる。したがってframe-time observationは最後にvisibleだったdrawまたはeffectへ自動的に帰属しない。</w:t>
      </w:r>
    </w:p>
    <w:p>
      <w:pPr>
        <w:pStyle w:val="Heading2"/>
      </w:pPr>
      <w:r>
        <w:t>50.4 overclaimせずに測定する</w:t>
      </w:r>
    </w:p>
    <w:p>
      <w:r>
        <w:t>repeatable sceneを使い、可能なら一度に一workload classを変える。visibilityにはcamera direction、pixel costにはresolution、blendingにはeffect density、animationとsubmissionにはcharacter count、bindingにはtexture state diversityを変える。configuration、capture method、uncertaintyとともにframe-time measurementを記録する。correlationはexact CPUまたはGPU functionを特定する前にlikely bottleneck classを示せる。</w:t>
      </w:r>
    </w:p>
    <w:p>
      <w:pPr>
        <w:pStyle w:val="Heading2"/>
      </w:pPr>
      <w:r>
        <w:t>50.5 evidence record</w:t>
      </w:r>
    </w:p>
    <w:p>
      <w:r>
        <w:t>performance claimについてscene condition、display configuration、drawとprimitive count、state-change count、resource update、target usage、timing method、repeated sample、changed variableを記録する。measured timingとcauseのexplanationを分ける。後者にはcompeting workload classをexcludeするprofile、trace、controlled evidenceが必要である。</w:t>
      </w:r>
    </w:p>
    <w:p>
      <w:pPr>
        <w:pStyle w:val="EvidenceNote"/>
      </w:pPr>
      <w:r>
        <w:t>証拠基準。documented conditionでのmeasured frame-time changeはconfirmedである。それをCPU-bound、GPU-bound、driver-bound、synchronization-boundと呼ぶことはmeasurement evidenceがcauseをisolateしない限り推論である。</w:t>
      </w:r>
    </w:p>
    <w:p>
      <w:pPr>
        <w:pStyle w:val="Heading2"/>
      </w:pPr>
      <w:r>
        <w:t>50.6 renderer非依存のparser probe</w:t>
      </w:r>
    </w:p>
    <w:p>
      <w:pPr/>
      <w:r>
        <w:t>pixelより前にstructural regressionを検出する。Listing 50.1はfixtureをhashし、全bounded chunkをwalkし、type countとfailureを記録し、checked-in expectationと比較する。visual clientと同じregistryを使うが、windowもgraphics deviceも作成しない。</w:t>
      </w:r>
    </w:p>
    <w:p>
      <w:pPr>
        <w:pStyle w:val="Caption"/>
      </w:pPr>
      <w:r>
        <w:t>Listing 50.1　parser regression test用stable structural output。</w:t>
      </w:r>
    </w:p>
    <w:p>
      <w:pPr>
        <w:pStyle w:val="CodeBlock"/>
      </w:pPr>
      <w:r>
        <w:t>struct ProbeSummary {</w:t>
        <w:br/>
        <w:t xml:space="preserve">    std::string fileHash;</w:t>
        <w:br/>
        <w:t xml:space="preserve">    std::size_t chunkCount = 0;</w:t>
        <w:br/>
        <w:t xml:space="preserve">    std::map&lt;std::uint8_t, std::size_t&gt; typeCounts;</w:t>
        <w:br/>
        <w:t xml:space="preserve">    std::vector&lt;FailureRecord&gt; failures;</w:t>
        <w:br/>
        <w:t>};</w:t>
        <w:br/>
        <w:br/>
        <w:t>ProbeSummary probeResource(const std::filesystem::path&amp; path,</w:t>
        <w:br/>
        <w:t xml:space="preserve">                           const ChunkRegistry&amp; registry) {</w:t>
        <w:br/>
        <w:t xml:space="preserve">    const auto bytes = readWholeFileBounded(path, 256_MiB);</w:t>
        <w:br/>
        <w:t xml:space="preserve">    ProbeSummary out{sha256(bytes)};</w:t>
        <w:br/>
        <w:t xml:space="preserve">    EvidenceLog evidence;</w:t>
        <w:br/>
        <w:t xml:space="preserve">    for (const ChunkView&amp; chunk : walkChunkViews(bytes)) {</w:t>
        <w:br/>
        <w:t xml:space="preserve">        ++out.chunkCount;</w:t>
        <w:br/>
        <w:t xml:space="preserve">        ++out.typeCounts[chunk.info.type];</w:t>
        <w:br/>
        <w:t xml:space="preserve">        try {</w:t>
        <w:br/>
        <w:t xml:space="preserve">            const Recognition r = registry.inspect(chunk, evidence);</w:t>
        <w:br/>
        <w:t xml:space="preserve">            if (r == Recognition::Invalid)</w:t>
        <w:br/>
        <w:t xml:space="preserve">                out.failures.push_back({chunk.offset, "invalid"});</w:t>
        <w:br/>
        <w:t xml:space="preserve">        } catch (const std::exception&amp; e) {</w:t>
        <w:br/>
        <w:t xml:space="preserve">            out.failures.push_back({chunk.offset, e.what()});</w:t>
        <w:br/>
        <w:t xml:space="preserve">        }</w:t>
        <w:br/>
        <w:t xml:space="preserve">    }</w:t>
        <w:br/>
        <w:t xml:space="preserve">    return out;</w:t>
        <w:br/>
        <w:t>}</w:t>
        <w:br/>
        <w:br/>
        <w:t>void requireFixture(const ProbeSummary&amp; actual, const Fixture&amp; expected) {</w:t>
        <w:br/>
        <w:t xml:space="preserve">    require(actual.fileHash == expected.fileHash);</w:t>
        <w:br/>
        <w:t xml:space="preserve">    require(actual.chunkCount == expected.chunkCount);</w:t>
        <w:br/>
        <w:t xml:space="preserve">    require(actual.typeCounts == expected.typeCounts);</w:t>
        <w:br/>
        <w:t xml:space="preserve">    require(actual.failures == expected.failures);</w:t>
        <w:br/>
        <w:t>}</w:t>
      </w:r>
    </w:p>
    <w:p>
      <w:pPr/>
      <w:r>
        <w:t>fixture expectationにはstable factだけを入れる。input hash、selected range、chunk offsetとtype、supported-record count、dimension、named failureである。pointer value、unordered iteration order、timing、image由来のguessをstructural truthへ入れない。</w:t>
      </w:r>
    </w:p>
    <w:p>
      <w:pPr>
        <w:pStyle w:val="Heading1"/>
      </w:pPr>
      <w:r>
        <w:t>第51章　バックグラウンドジョブ、キャンセル、UI受け渡し</w:t>
      </w:r>
    </w:p>
    <w:p>
      <w:pPr/>
      <w:r>
        <w:t>カタログ走査、デコード、ハッシュ、書き出しでUIを停止させてはならない。本章では境界付きワーカ実行、協調キャンセル、進捗、世代検査、例外捕捉、UIスレッドへの安全な公開を実装する。</w:t>
      </w:r>
    </w:p>
    <w:p>
      <w:pPr>
        <w:pStyle w:val="ImplementationNote"/>
      </w:pPr>
      <w:r>
        <w:t>実装成果。</w:t>
      </w:r>
    </w:p>
    <w:p>
      <w:pPr/>
      <w:r>
        <w:t>カタログ化、デコード、ストリーミング、オーディオ、スクリーンショット、書き出しが共有するジョブシステムを実装する。</w:t>
      </w:r>
    </w:p>
    <w:p>
      <w:pPr>
        <w:pStyle w:val="Heading2"/>
      </w:pPr>
      <w:r>
        <w:t>51.1 責務と所有</w:t>
      </w:r>
    </w:p>
    <w:p>
      <w:pPr/>
      <w:r>
        <w:t>Jobは停止源、進捗、結果チャネル、世代を持つ。JobQueueはワーカと上限を所有する。UIディスパッチャはコールバックを所有する。文書は要求世代付き不変結果を公開する。</w:t>
      </w:r>
    </w:p>
    <w:p>
      <w:pPr>
        <w:pStyle w:val="Heading2"/>
      </w:pPr>
      <w:r>
        <w:t>51.2 実装手順</w:t>
      </w:r>
    </w:p>
    <w:p>
      <w:pPr/>
      <w:r>
        <w:t>投入時は型付きキーに従って置換または待ち行列化する。ワーカはすべての例外を捕捉し、定期的にキャンセルを確認し、完了を通知する。UIは文書と世代が一致する結果だけを受理する。</w:t>
      </w:r>
    </w:p>
    <w:p>
      <w:pPr>
        <w:pStyle w:val="Heading2"/>
      </w:pPr>
      <w:r>
        <w:t>51.3 障害と回復</w:t>
      </w:r>
    </w:p>
    <w:p>
      <w:pPr/>
      <w:r>
        <w:t>キャンセルはスレッド強制終了ではない。長時間デコーダは確認点を公開する。キュー飽和時は逆圧を適用する。終了時は受付停止、キャンセル要求、UI完了処理、ワーカjoinの順に行う。</w:t>
      </w:r>
    </w:p>
    <w:p>
      <w:pPr>
        <w:pStyle w:val="Heading2"/>
      </w:pPr>
      <w:r>
        <w:t>51.4 検証ゲート</w:t>
      </w:r>
    </w:p>
    <w:p>
      <w:pPr/>
      <w:r>
        <w:t>テストでは置換競合、キャンセル遅延、キュー上限、例外、古い結果、進捗単調性、高負荷終了、決定論的単一ワーカモードを扱う。</w:t>
      </w:r>
    </w:p>
    <w:p>
      <w:pPr>
        <w:pStyle w:val="Heading2"/>
      </w:pPr>
      <w:r>
        <w:t>51.5 累積C++実装</w:t>
      </w:r>
    </w:p>
    <w:p>
      <w:pPr>
        <w:pStyle w:val="ImplementationNote"/>
      </w:pPr>
      <w:r>
        <w:t>実装チェックポイント。カタログ化、デコード、ストリーミング、オーディオ、スクリーンショット、書き出しが共有するジョブシステムを実装する。</w:t>
      </w:r>
    </w:p>
    <w:p>
      <w:pPr>
        <w:pStyle w:val="CodeBlock"/>
      </w:pPr>
      <w:r>
        <w:t>// Cumulative implementation listing</w:t>
        <w:br/>
        <w:t>template&lt;class Work, class Publish&gt;</w:t>
        <w:br/>
        <w:t>JobHandle JobQueue::replace(JobKey key, Work work, Publish publish) {</w:t>
        <w:br/>
        <w:t xml:space="preserve">    cancel(key);</w:t>
        <w:br/>
        <w:t xml:space="preserve">    const std::uint64_t generation = ++generations_[key];</w:t>
        <w:br/>
        <w:t xml:space="preserve">    return enqueue(key, [=, work = std::move(work),</w:t>
        <w:br/>
        <w:t xml:space="preserve">                         publish = std::move(publish)](StopToken stop) mutable {</w:t>
        <w:br/>
        <w:t xml:space="preserve">        try {</w:t>
        <w:br/>
        <w:t xml:space="preserve">            auto result = work(stop);</w:t>
        <w:br/>
        <w:t xml:space="preserve">            ui_.post([=, result = std::move(result),</w:t>
        <w:br/>
        <w:t xml:space="preserve">                      publish = std::move(publish)]() mutable {</w:t>
        <w:br/>
        <w:t xml:space="preserve">                if (generations_[key] == generation) publish(std::move(result));</w:t>
        <w:br/>
        <w:t xml:space="preserve">            });</w:t>
        <w:br/>
        <w:t xml:space="preserve">        } catch (...) {</w:t>
        <w:br/>
        <w:t xml:space="preserve">            ui_.post([=, error = std::current_exception()] {</w:t>
        <w:br/>
        <w:t xml:space="preserve">                if (generations_[key] == generation) report(error);</w:t>
        <w:br/>
        <w:t xml:space="preserve">            });</w:t>
        <w:br/>
        <w:t xml:space="preserve">        }</w:t>
        <w:br/>
        <w:t xml:space="preserve">    });</w:t>
        <w:br/>
        <w:t>}</w:t>
      </w:r>
    </w:p>
    <w:p>
      <w:pPr>
        <w:pStyle w:val="EvidenceNote"/>
      </w:pPr>
      <w:r>
        <w:t>証拠境界。コードは本書の契約に対する独立実装である。ファイル固有の意味は、対応する証拠注記が確認した範囲に限る。</w:t>
      </w:r>
    </w:p>
    <w:p>
      <w:pPr>
        <w:pStyle w:val="Heading1"/>
      </w:pPr>
      <w:r>
        <w:t>第52章　メモリ予算、ストリーミング、ロード挙動</w:t>
      </w:r>
    </w:p>
    <w:p>
      <w:r>
        <w:t>persistent worldはfinite memoryとtransfer bandwidthを尊重しながら必要なときresourceをavailableにしなければならない。texture、geometry、animation、sound、UI resource、target、temporary bufferがspaceを競う。loading behaviorはplayerが観測するものであり、streaming、caching、eviction、prefetching、package boundaryはresourceとtiming evidenceを必要とするpossible explanationである。</w:t>
      </w:r>
    </w:p>
    <w:p>
      <w:pPr>
        <w:pStyle w:val="EvidenceNote"/>
      </w:pPr>
      <w:r>
        <w:t>範囲。本章はresource-lifetime frameworkである。ファイナルファンタジーXIのmemory budget、streaming system、package format、cache policyを確認しない。</w:t>
      </w:r>
    </w:p>
    <w:p>
      <w:pPr>
        <w:pStyle w:val="ImplementationNote"/>
      </w:pPr>
      <w:r>
        <w:rPr>
          <w:b/>
          <w:color w:val="2F6F73"/>
        </w:rPr>
        <w:t xml:space="preserve">実装チェックポイント。  </w:t>
      </w:r>
      <w:r>
        <w:rPr>
          <w:color w:val="344B59"/>
        </w:rPr>
        <w:t>dependency-aware streaming、cache、eviction、missing/corrupt/unsupported recordのrecoverable handlingを作る。</w:t>
      </w:r>
    </w:p>
    <w:p>
      <w:pPr>
        <w:pStyle w:val="CodeBlock"/>
      </w:pPr>
      <w:r>
        <w:t>// Cumulative implementation excerpt: dependency-aware cache with recoverable failure.</w:t>
        <w:br/>
        <w:t>std::shared_future&lt;AssetResult&gt; Streamer::request(ResourceId id) {</w:t>
        <w:br/>
        <w:t xml:space="preserve">    if (auto cached = cache_.find(id)) return makeReadyFuture(*cached);</w:t>
        <w:br/>
        <w:t xml:space="preserve">    return jobs_.submit([this, id] -&gt; AssetResult {</w:t>
        <w:br/>
        <w:t xml:space="preserve">        try {</w:t>
        <w:br/>
        <w:t xml:space="preserve">            auto bytes = readResource(id);</w:t>
        <w:br/>
        <w:t xml:space="preserve">            auto asset = decodeAsset(bytes);</w:t>
        <w:br/>
        <w:t xml:space="preserve">            for (ResourceId dependency : asset.dependencies) request(dependency);</w:t>
        <w:br/>
        <w:t xml:space="preserve">            cache_.insert(id, asset, asset.memoryBytes());</w:t>
        <w:br/>
        <w:t xml:space="preserve">            cache_.evictLeastRecentlyUsedUntilWithin(budgetBytes_);</w:t>
        <w:br/>
        <w:t xml:space="preserve">            return asset;</w:t>
        <w:br/>
        <w:t xml:space="preserve">        } catch (const UnsupportedRecord&amp; e) { return Unsupported{e.what()}; }</w:t>
        <w:br/>
        <w:t xml:space="preserve">          catch (const std::exception&amp; e)     { return Failed{e.what()}; }</w:t>
        <w:br/>
        <w:t xml:space="preserve">    });</w:t>
        <w:br/>
        <w:t>}</w:t>
      </w:r>
    </w:p>
    <w:p>
      <w:pPr>
        <w:pStyle w:val="Heading2"/>
      </w:pPr>
      <w:r>
        <w:t>52.1 resource lifetime</w:t>
      </w:r>
    </w:p>
    <w:p>
      <w:r>
        <w:t>resourceはcreate、populate、bind、use、update、release、reuseのためretainされうる。これらのeventは異なるtimeとthreadまたはsubsystemで起きうる。transition後にtraceでresourceが現れても、その時loadされた、already available dataからcreateされた、captured sceneで初めてbindされた可能性がある。first sightingをすべてloadと呼ばずevent typeを記録する。</w:t>
      </w:r>
    </w:p>
    <w:p>
      <w:pPr>
        <w:pStyle w:val="Heading2"/>
      </w:pPr>
      <w:r>
        <w:t>52.2 loadingとstreaming observation</w:t>
      </w:r>
    </w:p>
    <w:p>
      <w:r>
        <w:t>loading screen、pause、object pop-in、changed texture detail、delayed animationはavailabilityまたはpresentationの観測である。bulk loading、incremental streaming、visibility selection、decompression、target creation、network state、その他processに対応しうる。controlled routeとrepeated timing sampleはpossibilityを狭められるが、pipelineを確立するにはresource creationとupdate recordが必要である。</w:t>
      </w:r>
    </w:p>
    <w:p>
      <w:pPr>
        <w:pStyle w:val="Heading2"/>
      </w:pPr>
      <w:r>
        <w:t>52.3 budgetとtradeoff</w:t>
      </w:r>
    </w:p>
    <w:p>
      <w:r>
        <w:t>memory limitはtexture resolution、mip level、geometry detail、animation data、temporary surface、reuseについてのchoiceを促す。transfer bandwidthとCPU timeはresourceがreadyになる時を左右する。rendererはcoarse representationを選び、detail layerをdelayし、frequently used resourceをresidentに保てる。これらはgeneral tradeoffであり、gameの一policyのevidenceではない。</w:t>
      </w:r>
    </w:p>
    <w:p>
      <w:pPr>
        <w:pStyle w:val="Heading2"/>
      </w:pPr>
      <w:r>
        <w:t>52.4 transition study</w:t>
      </w:r>
    </w:p>
    <w:p>
      <w:r>
        <w:t>repeatable transitionを選ぶ。areaへのentry、camera routeのchange、equipmentのchange、visible effectのtriggerである。time、draw presence、resource descriptor、creation/update event、bind、前後のvisible sequenceを記録する。possibleならcold stateとwarmed stateからrepeatし、testにおけるそれらの意味をdocumentする。これによりone-time initializationとrecurring availability behaviorを分ける。</w:t>
      </w:r>
    </w:p>
    <w:p>
      <w:pPr>
        <w:pStyle w:val="Heading2"/>
      </w:pPr>
      <w:r>
        <w:t>52.5 evidence record</w:t>
      </w:r>
    </w:p>
    <w:p>
      <w:r>
        <w:t>各resource claimについてidentifier、type、descriptor、first observed creation、update、binding、last observed use、scene context、timing sample、releaseまたはreset evidenceを記録する。event orderがsupportするときだけrecordをvisual changeへlinkする。missing textureまたはdelayed modelだけではevictionまたはstreaming algorithmに名前を付けられない。</w:t>
      </w:r>
    </w:p>
    <w:p>
      <w:pPr>
        <w:pStyle w:val="EvidenceNote"/>
      </w:pPr>
      <w:r>
        <w:t>証拠基準。recorded resource eventとmeasured transitionはconfirmedである。streaming、cache hit、eviction、prefetchはdemonstrated policyまたはcode pathを必要とするimplementation claimである。</w:t>
      </w:r>
    </w:p>
    <w:p>
      <w:pPr>
        <w:pStyle w:val="Heading1"/>
      </w:pPr>
      <w:r>
        <w:t>第53章　リソースキャッシュと明示的寿命</w:t>
      </w:r>
    </w:p>
    <w:p>
      <w:pPr/>
      <w:r>
        <w:t>長時間動作するエクスプローラは関連アセットを繰り返し開き、所有を隠さず再利用する必要がある。本章ではソースバイト、デコード済みCPU文書、デバイス依存GPUオブジェクトを、明示キー、予算、固定、世代、退避を持つキャッシュへ分ける。</w:t>
      </w:r>
    </w:p>
    <w:p>
      <w:pPr>
        <w:pStyle w:val="ImplementationNote"/>
      </w:pPr>
      <w:r>
        <w:t>実装成果。</w:t>
      </w:r>
    </w:p>
    <w:p>
      <w:pPr/>
      <w:r>
        <w:t>安定ハンドル、ロード統合、予算、診断、デバイス消失回復を備えた階層CPU/GPUキャッシュを実装する。</w:t>
      </w:r>
    </w:p>
    <w:p>
      <w:pPr>
        <w:pStyle w:val="Heading2"/>
      </w:pPr>
      <w:r>
        <w:t>53.1 責務と所有</w:t>
      </w:r>
    </w:p>
    <w:p>
      <w:pPr/>
      <w:r>
        <w:t>CacheKeyはインストール識別、リソースID、ソースハッシュ、デコーダ版、デコードオプションを含む。CPUとGPUキャッシュ項目は独立したサイズと寿命を持つ。文書はキャッシュ内部ポインタではなくハンドルを保持する。</w:t>
      </w:r>
    </w:p>
    <w:p>
      <w:pPr>
        <w:pStyle w:val="Heading2"/>
      </w:pPr>
      <w:r>
        <w:t>53.2 実装手順</w:t>
      </w:r>
    </w:p>
    <w:p>
      <w:pPr/>
      <w:r>
        <w:t>照会は準備済みハンドルを返すか、進行中デコードへ参加するか、一つのジョブを開始する。予算適用は未固定の最終使用時刻が古い項目から退避する。デバイスリセットはGPU世代だけを破棄し、CPU文書は再利用する。</w:t>
      </w:r>
    </w:p>
    <w:p>
      <w:pPr>
        <w:pStyle w:val="Heading2"/>
      </w:pPr>
      <w:r>
        <w:t>53.3 障害と回復</w:t>
      </w:r>
    </w:p>
    <w:p>
      <w:pPr/>
      <w:r>
        <w:t>失敗結果には再試行嵐を防ぐ短い負キャッシュ寿命を与える。ソースハッシュ変更は新しいキーを作る。固定ワークスペースはソフト予算を超え得るが超過を報告する。</w:t>
      </w:r>
    </w:p>
    <w:p>
      <w:pPr>
        <w:pStyle w:val="Heading2"/>
      </w:pPr>
      <w:r>
        <w:t>53.4 検証ゲート</w:t>
      </w:r>
    </w:p>
    <w:p>
      <w:pPr/>
      <w:r>
        <w:t>テストではロード統合、キー分離、決定論的退避、固定、ソース変更、負キャッシュ期限、デバイス世代消失、終了後GPUオブジェクトゼロを検証する。</w:t>
      </w:r>
    </w:p>
    <w:p>
      <w:pPr>
        <w:pStyle w:val="Heading2"/>
      </w:pPr>
      <w:r>
        <w:t>53.5 累積C++実装</w:t>
      </w:r>
    </w:p>
    <w:p>
      <w:pPr>
        <w:pStyle w:val="ImplementationNote"/>
      </w:pPr>
      <w:r>
        <w:t>実装チェックポイント。安定ハンドル、ロード統合、予算、診断、デバイス消失回復を備えた階層CPU/GPUキャッシュを実装する。</w:t>
      </w:r>
    </w:p>
    <w:p>
      <w:pPr>
        <w:pStyle w:val="CodeBlock"/>
      </w:pPr>
      <w:r>
        <w:t>// Cumulative implementation listing</w:t>
        <w:br/>
        <w:t>void ResourceCache::trim(std::size_t budgetBytes) {</w:t>
        <w:br/>
        <w:t xml:space="preserve">    while (residentBytes_ &gt; budgetBytes) {</w:t>
        <w:br/>
        <w:t xml:space="preserve">        auto victim = std::min_element(entries_.begin(), entries_.end(),</w:t>
        <w:br/>
        <w:t xml:space="preserve">            [](const auto&amp; a, const auto&amp; b) {</w:t>
        <w:br/>
        <w:t xml:space="preserve">                if (a.second.pins != b.second.pins) return a.second.pins &lt; b.second.pins;</w:t>
        <w:br/>
        <w:t xml:space="preserve">                return a.second.lastUse &lt; b.second.lastUse;</w:t>
        <w:br/>
        <w:t xml:space="preserve">            });</w:t>
        <w:br/>
        <w:t xml:space="preserve">        if (victim == entries_.end() || victim-&gt;second.pins != 0) break;</w:t>
        <w:br/>
        <w:t xml:space="preserve">        residentBytes_ -= victim-&gt;second.bytes;</w:t>
        <w:br/>
        <w:t xml:space="preserve">        entries_.erase(victim);</w:t>
        <w:br/>
        <w:t xml:space="preserve">    }</w:t>
        <w:br/>
        <w:t>}</w:t>
        <w:br/>
        <w:br/>
        <w:t>void GpuCache::onDeviceLost() {</w:t>
        <w:br/>
        <w:t xml:space="preserve">    ++generation_;</w:t>
        <w:br/>
        <w:t xml:space="preserve">    entries_.clear();</w:t>
        <w:br/>
        <w:t xml:space="preserve">    residentBytes_ = 0;</w:t>
        <w:br/>
        <w:t>}</w:t>
      </w:r>
    </w:p>
    <w:p>
      <w:pPr>
        <w:pStyle w:val="EvidenceNote"/>
      </w:pPr>
      <w:r>
        <w:t>証拠境界。コードは本書の契約に対する独立実装である。ファイル固有の意味は、対応する証拠注記が確認した範囲に限る。</w:t>
      </w:r>
    </w:p>
    <w:p>
      <w:pPr>
        <w:pStyle w:val="Heading1"/>
      </w:pPr>
      <w:r>
        <w:t>第54章　パフォーマンス上のトレードオフと旧世代ハードウェア設計</w:t>
      </w:r>
    </w:p>
    <w:p>
      <w:r>
        <w:t>rendererはisolated featureのlistではなくtradeoffの集合である。より多いgeometryはより多いanimation workと競合し、rich textureはmemoryとbandwidthと競合し、transparencyはfill rateとorderingと競合し、higher resolutionはすべてのpixel-cost operationと競合する。legacy-hardware designはmodern techniqueの単純なabsenceではなく、particular platformとcontent goalの下でのprioritizationとして理解するのが最善である。</w:t>
      </w:r>
    </w:p>
    <w:p>
      <w:pPr>
        <w:pStyle w:val="EvidenceNote"/>
      </w:pPr>
      <w:r>
        <w:t>範囲。本章はtradeoffを解釈するframeworkである。primary evidenceなしに、ファイナルファンタジーXIのoriginal design decision、hardware budget、performance targetを確立しない。</w:t>
      </w:r>
    </w:p>
    <w:p>
      <w:pPr>
        <w:pStyle w:val="ImplementationNote"/>
      </w:pPr>
      <w:r>
        <w:rPr>
          <w:b/>
          <w:color w:val="2F6F73"/>
        </w:rPr>
        <w:t xml:space="preserve">実装チェックポイント。  </w:t>
      </w:r>
      <w:r>
        <w:rPr>
          <w:color w:val="344B59"/>
        </w:rPr>
        <w:t>file decoding、resource preparation、rendering、presentationを別々にbenchmarkしconfigurable budgetを適用する。</w:t>
      </w:r>
    </w:p>
    <w:p>
      <w:pPr>
        <w:pStyle w:val="CodeBlock"/>
      </w:pPr>
      <w:r>
        <w:t>// Cumulative implementation excerpt: independent budgets and repeatable benchmarks.</w:t>
        <w:br/>
        <w:t>struct Budgets { double decodeMs, prepareMs, renderMs, presentMs; std::size_t memory; };</w:t>
        <w:br/>
        <w:br/>
        <w:t>BenchmarkResult benchmarkScene(ClientApp&amp; app, const RegressionScene&amp; scene,</w:t>
        <w:br/>
        <w:t xml:space="preserve">                               const Budgets&amp; b) {</w:t>
        <w:br/>
        <w:t xml:space="preserve">    BenchmarkResult r;</w:t>
        <w:br/>
        <w:t xml:space="preserve">    r.decode = measure([&amp;] { app.assets.decode(scene.resources); });</w:t>
        <w:br/>
        <w:t xml:space="preserve">    r.prepare = measure([&amp;] { app.scene.prepare(scene); });</w:t>
        <w:br/>
        <w:t xml:space="preserve">    r.render = measure([&amp;] { app.renderer.draw(app.scene); });</w:t>
        <w:br/>
        <w:t xml:space="preserve">    r.present = measure([&amp;] { app.renderer.present(); });</w:t>
        <w:br/>
        <w:t xml:space="preserve">    r.memory = app.assets.residentBytes();</w:t>
        <w:br/>
        <w:t xml:space="preserve">    r.withinBudget = r.decode.ms &lt;= b.decodeMs &amp;&amp; r.prepare.ms &lt;= b.prepareMs</w:t>
        <w:br/>
        <w:t xml:space="preserve">                  &amp;&amp; r.render.ms &lt;= b.renderMs &amp;&amp; r.present.ms &lt;= b.presentMs</w:t>
        <w:br/>
        <w:t xml:space="preserve">                  &amp;&amp; r.memory &lt;= b.memory;</w:t>
        <w:br/>
        <w:t xml:space="preserve">    return r;</w:t>
        <w:br/>
        <w:t>}</w:t>
      </w:r>
    </w:p>
    <w:p>
      <w:pPr>
        <w:pStyle w:val="Heading2"/>
      </w:pPr>
      <w:r>
        <w:t>54.1 frame budgetはsharedである</w:t>
      </w:r>
    </w:p>
    <w:p>
      <w:r>
        <w:t>CPU preparation、submission、vertex processing、rasterization、texture sampling、blending、target、presentation、memory movementはすべてframe budgetの一部をconsumeする。一categoryをimproveすると別のcategoryをworsenすることがある。geometryをcombineするとdraw submissionをreduceできるがvisibilityがless selectiveになり、extra texture stageはmaterial detailをimproveできるがsamplingとstate complexityをincreaseする。</w:t>
      </w:r>
    </w:p>
    <w:p>
      <w:pPr>
        <w:pStyle w:val="Heading2"/>
      </w:pPr>
      <w:r>
        <w:t>54.2 content choiceとrenderer choice</w:t>
      </w:r>
    </w:p>
    <w:p>
      <w:r>
        <w:t>low-detail distant object、repeated texture、compact effect、fogged horizonはart-direction choice、resource-format constraint、performance tradeoff、または複数の組み合わせを反映しうる。measurement、design record、implementation evidenceがcostへ結び付けるまでvisible simplificationをoptimizationとlabelしてはならない。同じvisual techniqueはaestheticsとperformanceの両方に役立ちうる。</w:t>
      </w:r>
    </w:p>
    <w:p>
      <w:pPr>
        <w:pStyle w:val="Heading2"/>
      </w:pPr>
      <w:r>
        <w:t>54.3 platform-aware interpretation</w:t>
      </w:r>
    </w:p>
    <w:p>
      <w:r>
        <w:t>platformごとに異なるAPI、memory structure、display target、driver behaviorをexposeしうる。portability decisionはshared contentをpreserveしながらdifferent pathまたはlimitを必要にできる。versionをcompareするときはobserved differenceを先に特定し、configuration、platform capability、asset variation、implementation divergenceのどれがevidenceにsupportされるかを問う。</w:t>
      </w:r>
    </w:p>
    <w:p>
      <w:pPr>
        <w:pStyle w:val="Heading2"/>
      </w:pPr>
      <w:r>
        <w:t>54.4 authenticityとmodernization</w:t>
      </w:r>
    </w:p>
    <w:p>
      <w:r>
        <w:t>technical accountはhistorical behaviorとmodern reconstructionまたはenhancementを分けるべきである。limitationをmore capable techniqueにreplaceするとimageはimproveしてもoriginal behaviorを記述しなくなる。逆にartifactをpreserveしてもoriginal causeをreproduceしない場合がある。comparisonのgoal—observed behavior、inferred mechanism、visual approximation—をexplicitに述べる。</w:t>
      </w:r>
    </w:p>
    <w:p>
      <w:pPr>
        <w:pStyle w:val="Heading2"/>
      </w:pPr>
      <w:r>
        <w:t>54.5 tradeoff argument</w:t>
      </w:r>
    </w:p>
    <w:p>
      <w:r>
        <w:t>strong tradeoff claimはobserved choice、measuredまたはdocumented constraint、plausible alternative、それらを結ぶevidenceを名付ける。たとえばdocumented state changeがmeasured conditionでwork classをreduceすると述べられるが、sourceなしにdeveloperがparticular budgetのために選んだとは主張できない。このstandardはengineering realityとhistorical uncertaintyの両方を尊重する。</w:t>
      </w:r>
    </w:p>
    <w:p>
      <w:pPr>
        <w:pStyle w:val="EvidenceNote"/>
      </w:pPr>
      <w:r>
        <w:t>証拠基準。measured costとdocumented platform limitはtradeoff analysisをsupportできる。intent、priority、original design rationaleにはprimary documentationまたはdirect development evidenceが必要である。</w:t>
      </w:r>
    </w:p>
    <w:p>
      <w:pPr>
        <w:pStyle w:val="Heading1"/>
      </w:pPr>
      <w:r>
        <w:t>第55章　スクリーンショット、レポート、データ書き出し</w:t>
      </w:r>
    </w:p>
    <w:p>
      <w:pPr/>
      <w:r>
        <w:t>書き出しは単なる保存ボタンではなく証拠境界である。本章ではスクリーンショット、デコード表、ジオメトリ交換データ、テクスチャ、調査レポートを、ソース識別、座標規約、信頼度、省略機能警告とともに出力する。</w:t>
      </w:r>
    </w:p>
    <w:p>
      <w:pPr>
        <w:pStyle w:val="ImplementationNote"/>
      </w:pPr>
      <w:r>
        <w:t>実装成果。</w:t>
      </w:r>
    </w:p>
    <w:p>
      <w:pPr/>
      <w:r>
        <w:t>マニフェストと明示変換方針を持つトランザクション型スクリーンショット、表、テクスチャ、ジオメトリ、レポート書き出しを実装する。</w:t>
      </w:r>
    </w:p>
    <w:p>
      <w:pPr>
        <w:pStyle w:val="Heading2"/>
      </w:pPr>
      <w:r>
        <w:t>55.1 責務と所有</w:t>
      </w:r>
    </w:p>
    <w:p>
      <w:pPr/>
      <w:r>
        <w:t>ExportRequestは文書スナップショット、選択、オプション、出力先、由来情報を固定する。Exporter実装は一時兄弟ファイルへ書き、出力を検証してから出力先を原子的に置換する。</w:t>
      </w:r>
    </w:p>
    <w:p>
      <w:pPr>
        <w:pStyle w:val="Heading2"/>
      </w:pPr>
      <w:r>
        <w:t>55.2 実装手順</w:t>
      </w:r>
    </w:p>
    <w:p>
      <w:pPr/>
      <w:r>
        <w:t>UIは意図を検証し、上書き承認を得て、キャンセル可能ジョブを開始し、マニフェストを記録する。ジオメトリ書き出しは軸、手系、単位、巻き順、頂点属性、マテリアル、未対応内容を宣言する。</w:t>
      </w:r>
    </w:p>
    <w:p>
      <w:pPr>
        <w:pStyle w:val="Heading2"/>
      </w:pPr>
      <w:r>
        <w:t>55.3 障害と回復</w:t>
      </w:r>
    </w:p>
    <w:p>
      <w:pPr/>
      <w:r>
        <w:t>キャンセル時は一時出力を削除する。既存出力先はコミットまで変更しない。書き出しはソースゲームファイル全体を複製せず、その内容の所有を示唆しない。</w:t>
      </w:r>
    </w:p>
    <w:p>
      <w:pPr>
        <w:pStyle w:val="Heading2"/>
      </w:pPr>
      <w:r>
        <w:t>55.4 検証ゲート</w:t>
      </w:r>
    </w:p>
    <w:p>
      <w:pPr/>
      <w:r>
        <w:t>テストでは上書き方針、キャンセル、ディスク満杯模擬、安定マニフェスト、座標変換、画像行方向、選択のみ書き出し、診断出力の再読込を扱う。</w:t>
      </w:r>
    </w:p>
    <w:p>
      <w:pPr>
        <w:pStyle w:val="Heading2"/>
      </w:pPr>
      <w:r>
        <w:t>55.5 累積C++実装</w:t>
      </w:r>
    </w:p>
    <w:p>
      <w:pPr>
        <w:pStyle w:val="ImplementationNote"/>
      </w:pPr>
      <w:r>
        <w:t>実装チェックポイント。マニフェストと明示変換方針を持つトランザクション型スクリーンショット、表、テクスチャ、ジオメトリ、レポート書き出しを実装する。</w:t>
      </w:r>
    </w:p>
    <w:p>
      <w:pPr>
        <w:pStyle w:val="CodeBlock"/>
      </w:pPr>
      <w:r>
        <w:t>// Cumulative implementation listing</w:t>
        <w:br/>
        <w:t>ExportResult ExportService::run(const ExportRequest&amp; r, StopToken stop) {</w:t>
        <w:br/>
        <w:t xml:space="preserve">    const auto temporary = siblingTemporaryPath(r.destination);</w:t>
        <w:br/>
        <w:t xml:space="preserve">    removeIfExists(temporary);</w:t>
        <w:br/>
        <w:t xml:space="preserve">    try {</w:t>
        <w:br/>
        <w:t xml:space="preserve">        ExportManifest manifest = exporters_.at(r.format).write(r, temporary, stop);</w:t>
        <w:br/>
        <w:t xml:space="preserve">        if (stop.stopRequested()) { removeIfExists(temporary); return {false, "cancelled"}; }</w:t>
        <w:br/>
        <w:t xml:space="preserve">        validateExport(temporary, manifest);</w:t>
        <w:br/>
        <w:t xml:space="preserve">        atomicReplace(temporary, r.destination, r.allowOverwrite);</w:t>
        <w:br/>
        <w:t xml:space="preserve">        writeManifest(r.destination, manifest);</w:t>
        <w:br/>
        <w:t xml:space="preserve">        return {true, {}};</w:t>
        <w:br/>
        <w:t xml:space="preserve">    } catch (...) {</w:t>
        <w:br/>
        <w:t xml:space="preserve">        removeIfExists(temporary);</w:t>
        <w:br/>
        <w:t xml:space="preserve">        throw;</w:t>
        <w:br/>
        <w:t xml:space="preserve">    }</w:t>
        <w:br/>
        <w:t>}</w:t>
      </w:r>
    </w:p>
    <w:p>
      <w:pPr>
        <w:pStyle w:val="EvidenceNote"/>
      </w:pPr>
      <w:r>
        <w:t>証拠境界。コードは本書の契約に対する独立実装である。ファイル固有の意味は、対応する証拠注記が確認した範囲に限る。</w:t>
      </w:r>
    </w:p>
    <w:p>
      <w:pPr>
        <w:pStyle w:val="Heading1"/>
      </w:pPr>
      <w:r>
        <w:t>第56章　セッション、プリセット、再現可能なワークスペース</w:t>
      </w:r>
    </w:p>
    <w:p>
      <w:pPr/>
      <w:r>
        <w:t>調査ツールはウィンドウ座標だけでなく調査そのものを再開できるべきである。セッションはインストール識別、開いていたリソース、ワークスペース種別、選択、カメラ、時刻、天候、描画制御、証拠リンクを保存し、欠落リソースを回復可能として扱う。</w:t>
      </w:r>
    </w:p>
    <w:p>
      <w:pPr>
        <w:pStyle w:val="ImplementationNote"/>
      </w:pPr>
      <w:r>
        <w:t>実装成果。</w:t>
      </w:r>
    </w:p>
    <w:p>
      <w:pPr/>
      <w:r>
        <w:t>実行時専用状態を保存せず調査を再現できる版付きセッションと用途別プリセットを実装する。</w:t>
      </w:r>
    </w:p>
    <w:p>
      <w:pPr>
        <w:pStyle w:val="Heading2"/>
      </w:pPr>
      <w:r>
        <w:t>56.1 責務と所有</w:t>
      </w:r>
    </w:p>
    <w:p>
      <w:pPr/>
      <w:r>
        <w:t>SessionDocumentは版付きで安定した論理識別だけを含み、プロセスポインタやGPUハンドルを含まない。プリセットはカメラ、キャラクター、環境、書き出し、比較条件向けの小さな名前付き部分集合である。</w:t>
      </w:r>
    </w:p>
    <w:p>
      <w:pPr>
        <w:pStyle w:val="Heading2"/>
      </w:pPr>
      <w:r>
        <w:t>56.2 実装手順</w:t>
      </w:r>
    </w:p>
    <w:p>
      <w:pPr/>
      <w:r>
        <w:t>保存はUIスレッドですべてのワークスペースをスナップショット化し、別スレッドで直列化し、トランザクション出力し、アプリ版とスキーマ版を記録する。復元は先にインストールを検証し、非同期でワークスペースを開き、成功した依存へ状態を適用する。</w:t>
      </w:r>
    </w:p>
    <w:p>
      <w:pPr>
        <w:pStyle w:val="Heading2"/>
      </w:pPr>
      <w:r>
        <w:t>56.3 障害と回復</w:t>
      </w:r>
    </w:p>
    <w:p>
      <w:pPr/>
      <w:r>
        <w:t>未知フィールドは移行後も保持する。欠落リソースは再リンク操作付きプレースホルダタブを作る。不正カメラや時刻値は代替し復元レポートへ記録する。</w:t>
      </w:r>
    </w:p>
    <w:p>
      <w:pPr>
        <w:pStyle w:val="Heading2"/>
      </w:pPr>
      <w:r>
        <w:t>56.4 検証ゲート</w:t>
      </w:r>
    </w:p>
    <w:p>
      <w:pPr/>
      <w:r>
        <w:t>テストでは往復、スキーマ移行、未知保持、部分復元、移動したインストール、競合オープン要求、決定論的比較プリセットを扱う。</w:t>
      </w:r>
    </w:p>
    <w:p>
      <w:pPr>
        <w:pStyle w:val="Heading2"/>
      </w:pPr>
      <w:r>
        <w:t>56.5 累積C++実装</w:t>
      </w:r>
    </w:p>
    <w:p>
      <w:pPr>
        <w:pStyle w:val="ImplementationNote"/>
      </w:pPr>
      <w:r>
        <w:t>実装チェックポイント。実行時専用状態を保存せず調査を再現できる版付きセッションと用途別プリセットを実装する。</w:t>
      </w:r>
    </w:p>
    <w:p>
      <w:pPr>
        <w:pStyle w:val="CodeBlock"/>
      </w:pPr>
      <w:r>
        <w:t>// Cumulative implementation listing</w:t>
        <w:br/>
        <w:t>RestoreReport SessionService::restore(const SessionDocument&amp; saved) {</w:t>
        <w:br/>
        <w:t xml:space="preserve">    SessionDocument current = migrations_.upgrade(saved);</w:t>
        <w:br/>
        <w:t xml:space="preserve">    RestoreReport report;</w:t>
        <w:br/>
        <w:t xml:space="preserve">    for (const WorkspaceSnapshot&amp; ws : current.workspaces) {</w:t>
        <w:br/>
        <w:t xml:space="preserve">        try {</w:t>
        <w:br/>
        <w:t xml:space="preserve">            WorkspaceId id = workspaces_.open({ws.resource, ws.kind});</w:t>
        <w:br/>
        <w:t xml:space="preserve">            workspaces_.whenReady(id, [state = ws.state, &amp;report](IWorkspace&amp; w) {</w:t>
        <w:br/>
        <w:t xml:space="preserve">                report.merge(w.restore(state));</w:t>
        <w:br/>
        <w:t xml:space="preserve">            });</w:t>
        <w:br/>
        <w:t xml:space="preserve">        } catch (const std::exception&amp; ex) {</w:t>
        <w:br/>
        <w:t xml:space="preserve">            report.missing.push_back({ws.resource, ex.what()});</w:t>
        <w:br/>
        <w:t xml:space="preserve">            workspaces_.openPlaceholder(ws, ex.what());</w:t>
        <w:br/>
        <w:t xml:space="preserve">        }</w:t>
        <w:br/>
        <w:t xml:space="preserve">    }</w:t>
        <w:br/>
        <w:t xml:space="preserve">    return report;</w:t>
        <w:br/>
        <w:t>}</w:t>
      </w:r>
    </w:p>
    <w:p>
      <w:pPr>
        <w:pStyle w:val="EvidenceNote"/>
      </w:pPr>
      <w:r>
        <w:t>証拠境界。コードは本書の契約に対する独立実装である。ファイル固有の意味は、対応する証拠注記が確認した範囲に限る。</w:t>
      </w:r>
    </w:p>
    <w:p>
      <w:pPr>
        <w:keepNext/>
        <w:pageBreakBefore w:val="0"/>
      </w:pPr>
      <w:r>
        <w:rPr>
          <w:b/>
          <w:sz w:val="32"/>
        </w:rPr>
        <w:t>第VI部　ケーススタディ、検証、提供</w:t>
      </w:r>
    </w:p>
    <w:p>
      <w:pPr>
        <w:pStyle w:val="Heading1"/>
        <w:pageBreakBefore w:val="0"/>
      </w:pPr>
      <w:r>
        <w:t>第57章　不透明な環境描画を読み解く</w:t>
      </w:r>
    </w:p>
    <w:p>
      <w:r>
        <w:t>opaque environment drawはscene selection、geometry、material state、depth behavior、visible image contributionを結ぶため有用なcase-study unitである。目的はappearanceからdrawにlabelを付けることではない。observed render eventから、それが何をするかについて最小限のsupported descriptionへ至るchainを作ることである。</w:t>
      </w:r>
    </w:p>
    <w:p>
      <w:pPr>
        <w:pStyle w:val="EvidenceNote"/>
      </w:pPr>
      <w:r>
        <w:t>範囲。これはcase-study procedureであり、特定のファイナルファンタジーXI environment drawについての主張ではない。</w:t>
      </w:r>
    </w:p>
    <w:p>
      <w:pPr>
        <w:pStyle w:val="ImplementationNote"/>
      </w:pPr>
      <w:r>
        <w:rPr>
          <w:b/>
          <w:color w:val="2F6F73"/>
        </w:rPr>
        <w:t xml:space="preserve">実装チェックポイント。  </w:t>
      </w:r>
      <w:r>
        <w:rPr>
          <w:color w:val="344B59"/>
        </w:rPr>
        <w:t>source byte、parsed record、resource、state、depth behavior、draw orderをverifyするopaque environment case studyを作る。</w:t>
      </w:r>
    </w:p>
    <w:p>
      <w:pPr>
        <w:pStyle w:val="CodeBlock"/>
      </w:pPr>
      <w:r>
        <w:t>// Cumulative implementation excerpt: opaque draw dossier from bytes to submission.</w:t>
        <w:br/>
        <w:t>EnvironmentDrawReport inspectEnvironmentDraw(ResourceId id, const Camera&amp; camera) {</w:t>
        <w:br/>
        <w:t xml:space="preserve">    EvidenceLog evidence;</w:t>
        <w:br/>
        <w:t xml:space="preserve">    const DatFile dat = openDat(id, evidence);</w:t>
        <w:br/>
        <w:t xml:space="preserve">    const Scene scene = buildZone(dat, evidence);</w:t>
        <w:br/>
        <w:t xml:space="preserve">    const auto visible = gatherVisible(scene, camera);</w:t>
        <w:br/>
        <w:t xml:space="preserve">    const Draw draw = firstOpaqueEnvironmentDraw(visible);</w:t>
        <w:br/>
        <w:t xml:space="preserve">    return {id, dat.hash(), draw.sourceChunkOffset, draw.geometry.header,</w:t>
        <w:br/>
        <w:t xml:space="preserve">            draw.material, draw.state, draw.depthKey, draw.sourceOrder,</w:t>
        <w:br/>
        <w:t xml:space="preserve">            evidence.entries()};</w:t>
        <w:br/>
        <w:t>}</w:t>
        <w:br/>
        <w:br/>
        <w:t>void verify(const EnvironmentDrawReport&amp; r) {</w:t>
        <w:br/>
        <w:t xml:space="preserve">    require(r.state.depthWrite &amp;&amp; !r.state.blendEnabled);</w:t>
        <w:br/>
        <w:t xml:space="preserve">    require(r.geometry.indexCount % 3 == 0 || r.geometry.isStrip);</w:t>
        <w:br/>
        <w:t xml:space="preserve">    require(r.sourceChunkOffset &lt; r.sourceFileSize);</w:t>
        <w:br/>
        <w:t>}</w:t>
      </w:r>
    </w:p>
    <w:p>
      <w:pPr>
        <w:pStyle w:val="Heading2"/>
      </w:pPr>
      <w:r>
        <w:t>57.1 capture contextを確立する</w:t>
      </w:r>
    </w:p>
    <w:p>
      <w:r>
        <w:t>platform、client build、zoneとlandmark、camera positionとdirection、timeとweather、display configuration、capture methodから始める。target geometryがvisibleなstable frameを特定し、nearby occluder、effect、interface elementを記録する。このcontextなしには、後のtraceをimageへreliablyにmatchできない。</w:t>
      </w:r>
    </w:p>
    <w:p>
      <w:pPr>
        <w:pStyle w:val="Heading2"/>
      </w:pPr>
      <w:r>
        <w:t>57.2 candidate drawを見つける</w:t>
      </w:r>
    </w:p>
    <w:p>
      <w:r>
        <w:t>ordered draw evidenceとcontrolled visual changeを使いcandidate drawをscreen contributionにassociateする。small camera movement、visibility change、target conditionだけが異なるframeを比較する。drawのtarget、primitive typeとcount、bufferとrange、transform、texture、stageまたはshader、depth/culling/fog stateを記録する。correlationがstrongになるまでobjectに名前を付けない。</w:t>
      </w:r>
    </w:p>
    <w:p>
      <w:pPr>
        <w:pStyle w:val="Heading2"/>
      </w:pPr>
      <w:r>
        <w:t>57.3 confirmed stateを記述する</w:t>
      </w:r>
    </w:p>
    <w:p>
      <w:r>
        <w:t>factual descriptionを書く。たとえばvertexとindex bufferのこのrangeを使うtriangle draw、これらのtexture binding、depth testingとwriting、back-face culling、specified texture-stage operationである。このdescriptionはtechnicalだがnarrowでよい。evidenceにtraceできないbroad material labelより価値がある。</w:t>
      </w:r>
    </w:p>
    <w:p>
      <w:pPr>
        <w:pStyle w:val="Heading2"/>
      </w:pPr>
      <w:r>
        <w:t>57.4 alternativeをtestする</w:t>
      </w:r>
    </w:p>
    <w:p>
      <w:r>
        <w:t>同じdrawがdifferent surface、second pass、shared material group、partially hidden objectでありうるかを問う。camera、distance、neighboring conditionを一度に一つ変える。suspected screen regionが変わってもdrawがpersistするならcorrelationはincompleteかもしれない。documented conditionでregionとともにdisappearするならconfidenceはincreaseする。</w:t>
      </w:r>
    </w:p>
    <w:p>
      <w:pPr>
        <w:pStyle w:val="Heading2"/>
      </w:pPr>
      <w:r>
        <w:t>57.5 case-study resultを作る</w:t>
      </w:r>
    </w:p>
    <w:p>
      <w:r>
        <w:t>final entryにはcapture context、trace excerptまたはrecord、confirmed resource/state fact、observed image contribution、considered alternative、confidence、next testを含める。よい結論はidentified resourceを使うopaqueでdepth-writingなenvironment contributionと述べられる。engineのinternal object nameやbatching policyを主張する必要はない。</w:t>
      </w:r>
    </w:p>
    <w:p>
      <w:pPr>
        <w:pStyle w:val="EvidenceNote"/>
      </w:pPr>
      <w:r>
        <w:t>証拠基準。case studyはconfirmed draw factから始め、そのfactをvisible sceneへ結ぶために必要なinferenceだけを述べるべきである。</w:t>
      </w:r>
    </w:p>
    <w:p>
      <w:pPr>
        <w:pStyle w:val="Heading1"/>
      </w:pPr>
      <w:r>
        <w:t>第58章　キャラクター描画を読み解く</w:t>
      </w:r>
    </w:p>
    <w:p>
      <w:r>
        <w:t>character drawは難しいcase-study targetである。playerが認識するcharacterは多くのcomponentからassembleされ、pose、equipment、distance、effect、interface markerでchangeできる。disciplineある分析では一つのrender eventまたはsmall component groupをisolateし、controlled state changeを通じてvisible characterへconnectする。</w:t>
      </w:r>
    </w:p>
    <w:p>
      <w:pPr>
        <w:pStyle w:val="EvidenceNote"/>
      </w:pPr>
      <w:r>
        <w:t>範囲。これはcharacter-draw case-study methodであり、特定のファイナルファンタジーXI character pathのclassificationではない。</w:t>
      </w:r>
    </w:p>
    <w:p>
      <w:pPr>
        <w:pStyle w:val="ImplementationNote"/>
      </w:pPr>
      <w:r>
        <w:rPr>
          <w:b/>
          <w:color w:val="2F6F73"/>
        </w:rPr>
        <w:t xml:space="preserve">実装チェックポイント。  </w:t>
      </w:r>
      <w:r>
        <w:rPr>
          <w:color w:val="344B59"/>
        </w:rPr>
        <w:t>decoded component、binding、animation、material、equipment、draw decisionを公開するcharacter case studyを作る。</w:t>
      </w:r>
    </w:p>
    <w:p>
      <w:pPr>
        <w:pStyle w:val="CodeBlock"/>
      </w:pPr>
      <w:r>
        <w:t>// Cumulative implementation excerpt: character component and decision dossier.</w:t>
        <w:br/>
        <w:t>CharacterReport inspectCharacter(const CharacterSelection&amp; choice, float time) {</w:t>
        <w:br/>
        <w:t xml:space="preserve">    EvidenceLog evidence;</w:t>
        <w:br/>
        <w:t xml:space="preserve">    Character c = assembleCharacter(choice, repository());</w:t>
        <w:br/>
        <w:t xml:space="preserve">    Pose pose = evaluatePose(c.skeleton, c.animation, time, evidence);</w:t>
        <w:br/>
        <w:t xml:space="preserve">    std::vector&lt;PartReport&gt; parts;</w:t>
        <w:br/>
        <w:t xml:space="preserve">    for (const CharacterPart&amp; p : c.parts) {</w:t>
        <w:br/>
        <w:t xml:space="preserve">        parts.push_back({p.source, p.equipmentSlot, p.bonePalette,</w:t>
        <w:br/>
        <w:t xml:space="preserve">                         p.material, p.alphaClass,</w:t>
        <w:br/>
        <w:t xml:space="preserve">                         buildCharacterDraw(p, pose).state});</w:t>
        <w:br/>
        <w:t xml:space="preserve">    }</w:t>
        <w:br/>
        <w:t xml:space="preserve">    return {choice, time, pose.hash(), std::move(parts), evidence.entries()};</w:t>
        <w:br/>
        <w:t>}</w:t>
      </w:r>
    </w:p>
    <w:p>
      <w:pPr>
        <w:pStyle w:val="Heading2"/>
      </w:pPr>
      <w:r>
        <w:t>58.1 character stateをfreezeする</w:t>
      </w:r>
    </w:p>
    <w:p>
      <w:r>
        <w:t>character identityはtest labelとしてのみ記録し、relevantならrace/body variation、equipment state、actionまたはpose、animation time、distance、camera、zone、lighting-like condition、effect、UI overlayをdocumentする。一componentをchangeする前にstable poseを選ぶ。目的はanimation、occlusion、equipment variationをdraw associationと混同しないことである。</w:t>
      </w:r>
    </w:p>
    <w:p>
      <w:pPr>
        <w:pStyle w:val="Heading2"/>
      </w:pPr>
      <w:r>
        <w:t>58.2 component boundaryを見つける</w:t>
      </w:r>
    </w:p>
    <w:p>
      <w:r>
        <w:t>一equipment、pose、visibility conditionだけをchangeしたcaptureまたはtraceをcompareする。stableなdraw、appearまたはdisappearするdraw、resourceまたはtransformがchangeするdrawを探す。buffer、range、vertex layout、texture、material state、transform、blend/depth behavior、neighboring drawを記録する。component boundaryはmenu slotまたはvisual silhouetteだけではなくevidenceでconfirmされる。</w:t>
      </w:r>
    </w:p>
    <w:p>
      <w:pPr>
        <w:pStyle w:val="Heading2"/>
      </w:pPr>
      <w:r>
        <w:t>58.3 rigid workとdeforming workを分ける</w:t>
      </w:r>
    </w:p>
    <w:p>
      <w:r>
        <w:t>moving drawはtransformに従うrigid attachment、skinned surface、separately animated object、camera-related effectになりうる。vertex attribute、transform change、constant、shader/fixed-function path、pose responseをcompareする。proofなしにskinning methodを名付けず、drawがposeでchangeしgiven layoutを使うという最小supported resultを述べる。</w:t>
      </w:r>
    </w:p>
    <w:p>
      <w:pPr>
        <w:pStyle w:val="Heading2"/>
      </w:pPr>
      <w:r>
        <w:t>58.4 layered materialを説明する</w:t>
      </w:r>
    </w:p>
    <w:p>
      <w:r>
        <w:t>hair、equipment trim、cutout、transparent ornament、weapon effect、shadowはotherwise opaqueなcharacterの周囲にdrawを加えうる。target、order、blendとdepth state、culling、texture、overlap behaviorを特定する。missing visual pieceはlater transparent draw、visibility rule、resource conditionかもしれず、base meshがchangeしたevidenceではない。</w:t>
      </w:r>
    </w:p>
    <w:p>
      <w:pPr>
        <w:pStyle w:val="Heading2"/>
      </w:pPr>
      <w:r>
        <w:t>58.5 character case-study result</w:t>
      </w:r>
    </w:p>
    <w:p>
      <w:r>
        <w:t>character caseをcomponent ledgerとしてpublishする。capture context、controlled variation、candidate draw、confirmed resource/state/transform fact、observed response、alternative、confidence、next testである。player-facing labelとtechnical labelを分ける。これによりlater evidenceがadditional componentまたはdifferent assembly relationを明らかにしたときresultをextendできる。</w:t>
      </w:r>
    </w:p>
    <w:p>
      <w:pPr>
        <w:pStyle w:val="EvidenceNote"/>
      </w:pPr>
      <w:r>
        <w:t>証拠基準。controlled equipmentまたはpose changeに対するdraw responseはcomponent associationをstrongly supportできる。internal slot name、skeleton relation、animation systemにはdirect dataまたはimplementation evidenceが必要である。</w:t>
      </w:r>
    </w:p>
    <w:p>
      <w:pPr>
        <w:pStyle w:val="Heading1"/>
      </w:pPr>
      <w:r>
        <w:t>第59章　透明エフェクトを読み解く</w:t>
      </w:r>
    </w:p>
    <w:p>
      <w:pPr/>
      <w:r>
        <w:t>透明エフェクトを、生バイトから最終画素まで追跡する完全な事例研究とする。ジェネレーターのセクション依存命令からリソースとシミュレーション状態を辿り、描画順を持つ各透明寄与を説明できなければならない。</w:t>
      </w:r>
    </w:p>
    <w:p>
      <w:pPr>
        <w:pStyle w:val="EvidenceNote"/>
      </w:pPr>
      <w:r>
        <w:t>範囲。この手順は復号済みジェネレーターモデルを使うが、全オペコードとスケジュール規則が完成済みとは主張しない。</w:t>
      </w:r>
    </w:p>
    <w:p>
      <w:pPr>
        <w:pStyle w:val="Heading2"/>
      </w:pPr>
      <w:r>
        <w:t>59.1 証拠条件を固定する</w:t>
      </w:r>
    </w:p>
    <w:p>
      <w:pPr/>
      <w:r>
        <w:t>DAT集合、リソースID、ファイルハッシュ、チャンク位置、ヘッダー、セクション境界、依存関係、トリガー、カメラ、アクター姿勢、乱数シード、時間範囲を記録する。決定論的シードで同じ粒子配置を再生できる。</w:t>
      </w:r>
    </w:p>
    <w:p>
      <w:pPr>
        <w:pStyle w:val="Heading2"/>
      </w:pPr>
      <w:r>
        <w:t>59.2 命令台帳を作る</w:t>
      </w:r>
    </w:p>
    <w:p>
      <w:pPr/>
      <w:r>
        <w:t>すべての{section, opcode}、ペイロード長、生バイト、解釈、確度、参照リソースを列挙する。未知命令は元の順序で保持し、未対応機能と黙って捨てたデータを区別する。</w:t>
      </w:r>
    </w:p>
    <w:p>
      <w:pPr>
        <w:pStyle w:val="Heading2"/>
      </w:pPr>
      <w:r>
        <w:t>59.3 時間を再構築する</w:t>
      </w:r>
    </w:p>
    <w:p>
      <w:pPr/>
      <w:r>
        <w:t>スケジュール期間、放出間隔、放出数、各粒子の誕生フレーム、年齢、寿命、曲線時間、死亡フレーム、子ジェネレーターイベントを追う。外観調整より先に、生存数と可視遷移をキャプチャと比較する。</w:t>
      </w:r>
    </w:p>
    <w:p>
      <w:pPr>
        <w:pStyle w:val="Heading2"/>
      </w:pPr>
      <w:r>
        <w:t>59.4 変換を再構築する</w:t>
      </w:r>
    </w:p>
    <w:p>
      <w:pPr/>
      <w:r>
        <w:t>各粒子について付着変換、ローカル発生位置、速度積分、回転、拡縮、ビルボード制約、最終ワールド行列を記録する。位置ずれの原因を付着、座標変換、演算順、ビルボードに分離できる。</w:t>
      </w:r>
    </w:p>
    <w:p>
      <w:pPr>
        <w:pStyle w:val="Heading2"/>
      </w:pPr>
      <w:r>
        <w:t>59.5 描画を再構築する</w:t>
      </w:r>
    </w:p>
    <w:p>
      <w:pPr/>
      <w:r>
        <w:t>各描画のジオメトリ系統、カード／群選択、テクスチャ、頂点色、UV、アルファテスト、ブレンド式、深度試験、深度書き込み、バイアス、カリング、ソートキーを記録し、可視レイヤーへ結び付ける。</w:t>
      </w:r>
    </w:p>
    <w:p>
      <w:pPr>
        <w:pStyle w:val="Heading2"/>
      </w:pPr>
      <w:r>
        <w:t>59.6 結果を公開する</w:t>
      </w:r>
    </w:p>
    <w:p>
      <w:pPr/>
      <w:r>
        <w:t>選択フレームごとに、ソース命令、ランタイムイベント、粒子状態、描画状態、観察画素を同期した表として公開する。省略命令と代替解釈も示し、修正可能な説明にする。</w:t>
      </w:r>
    </w:p>
    <w:p>
      <w:pPr>
        <w:pStyle w:val="CodeBlock"/>
      </w:pPr>
      <w:r>
        <w:t>struct EffectFrameRecord {</w:t>
        <w:br/>
        <w:t xml:space="preserve">    std::uint32_t frame;</w:t>
        <w:br/>
        <w:t xml:space="preserve">    std::vector&lt;EmissionRecord&gt; emissions;</w:t>
        <w:br/>
        <w:t xml:space="preserve">    std::vector&lt;ParticleSnapshot&gt; particles;</w:t>
        <w:br/>
        <w:t xml:space="preserve">    std::vector&lt;DrawRecord&gt; draws;</w:t>
        <w:br/>
        <w:t xml:space="preserve">    std::vector&lt;UnknownCommandRecord&gt; unresolved;</w:t>
        <w:br/>
        <w:t>};</w:t>
      </w:r>
    </w:p>
    <w:p>
      <w:pPr>
        <w:pStyle w:val="ImplementationNote"/>
      </w:pPr>
      <w:r>
        <w:t>実装チェックポイント。フレーム記録をJSONと人間向け報告の両方へ出力し、パーサー改訂間で差分比較できるようにする。</w:t>
      </w:r>
    </w:p>
    <w:p>
      <w:pPr>
        <w:pStyle w:val="CodeBlock"/>
      </w:pPr>
      <w:r>
        <w:t>// Cumulative implementation excerpt: export one effect frame in two reviewable forms.</w:t>
        <w:br/>
        <w:t>void exportEffectFrame(const EffectFrameRecord&amp; frame,</w:t>
        <w:br/>
        <w:t xml:space="preserve">                       const std::filesystem::path&amp; base) {</w:t>
        <w:br/>
        <w:t xml:space="preserve">    JsonWriter json(base.string() + ".json");</w:t>
        <w:br/>
        <w:t xml:space="preserve">    json.object("frame", frame.frame)</w:t>
        <w:br/>
        <w:t xml:space="preserve">        .array("emissions", frame.emissions)</w:t>
        <w:br/>
        <w:t xml:space="preserve">        .array("particles", frame.particles)</w:t>
        <w:br/>
        <w:t xml:space="preserve">        .array("draws", frame.draws)</w:t>
        <w:br/>
        <w:t xml:space="preserve">        .array("unresolved", frame.unresolved);</w:t>
        <w:br/>
        <w:br/>
        <w:t xml:space="preserve">    std::ofstream text(base.string() + ".txt");</w:t>
        <w:br/>
        <w:t xml:space="preserve">    text &lt;&lt; "Frame " &lt;&lt; frame.frame &lt;&lt; '\n';</w:t>
        <w:br/>
        <w:t xml:space="preserve">    for (const auto&amp; e : frame.emissions) text &lt;&lt; describe(e) &lt;&lt; '\n';</w:t>
        <w:br/>
        <w:t xml:space="preserve">    for (const auto&amp; d : frame.draws) text &lt;&lt; describe(d) &lt;&lt; '\n';</w:t>
        <w:br/>
        <w:t xml:space="preserve">    for (const auto&amp; u : frame.unresolved) text &lt;&lt; "OPEN: " &lt;&lt; describe(u) &lt;&lt; '\n';</w:t>
        <w:br/>
        <w:t>}</w:t>
      </w:r>
    </w:p>
    <w:p>
      <w:pPr>
        <w:pStyle w:val="EvidenceNote"/>
      </w:pPr>
      <w:r>
        <w:t>証拠基準。成功した再構築は時間、変換、リソース、状態を同時に説明する。似た画素を複数の仕組みで作れるため、見た目の一致だけでは内部モデルを検証できない。</w:t>
      </w:r>
    </w:p>
    <w:p>
      <w:pPr>
        <w:pStyle w:val="Heading1"/>
      </w:pPr>
      <w:r>
        <w:t>第60章　証拠からフレームを再構成する</w:t>
      </w:r>
    </w:p>
    <w:p>
      <w:r>
        <w:t>frame reconstructionはfinal imageがどうassembleされたかについてのevidence-backed modelである。もっともらしく見えるdecorative diagramではない。reconstructionはordered factを保ち、observed contributionとinferred pass roleを分け、missing linkを特定し、新しいtrace、capture、resource recordがpictureを変えるときrevisableでなければならない。</w:t>
      </w:r>
    </w:p>
    <w:p>
      <w:pPr>
        <w:pStyle w:val="EvidenceNote"/>
      </w:pPr>
      <w:r>
        <w:t>範囲。本章はreconstruction workflowを定義する。confirmedなファイナルファンタジーXI frame graphを示すものではない。</w:t>
      </w:r>
    </w:p>
    <w:p>
      <w:pPr>
        <w:pStyle w:val="ImplementationNote"/>
      </w:pPr>
      <w:r>
        <w:rPr>
          <w:b/>
          <w:color w:val="2F6F73"/>
        </w:rPr>
        <w:t xml:space="preserve">実装チェックポイント。  </w:t>
      </w:r>
      <w:r>
        <w:rPr>
          <w:color w:val="344B59"/>
        </w:rPr>
        <w:t>file evidenceをparsed record、resource、state transition、intermediate targetへ結ぶframe-inspection modeを作る。</w:t>
      </w:r>
    </w:p>
    <w:p>
      <w:pPr>
        <w:pStyle w:val="CodeBlock"/>
      </w:pPr>
      <w:r>
        <w:t>// Cumulative implementation excerpt: select a draw and walk back to source evidence.</w:t>
        <w:br/>
        <w:t>FrameInspection inspectFrame(const CapturedFrame&amp; frame, DrawId selected) {</w:t>
        <w:br/>
        <w:t xml:space="preserve">    const DrawRecord&amp; draw = frame.draw(selected);</w:t>
        <w:br/>
        <w:t xml:space="preserve">    FrameInspection out;</w:t>
        <w:br/>
        <w:t xml:space="preserve">    out.draw = draw;</w:t>
        <w:br/>
        <w:t xml:space="preserve">    out.stateChanges = frame.stateHistory.leadingTo(selected);</w:t>
        <w:br/>
        <w:t xml:space="preserve">    out.resources = frame.resources.boundAt(selected);</w:t>
        <w:br/>
        <w:t xml:space="preserve">    out.targets = frame.renderGraph.ancestry(draw.target);</w:t>
        <w:br/>
        <w:t xml:space="preserve">    for (ResourceId id : out.resources)</w:t>
        <w:br/>
        <w:t xml:space="preserve">        out.sourceEvidence.push_back(frame.evidence.forResource(id));</w:t>
        <w:br/>
        <w:t xml:space="preserve">    return out;</w:t>
        <w:br/>
        <w:t>}</w:t>
      </w:r>
    </w:p>
    <w:p>
      <w:pPr>
        <w:pStyle w:val="Heading2"/>
      </w:pPr>
      <w:r>
        <w:t>60.1 frame dossierから始める</w:t>
      </w:r>
    </w:p>
    <w:p>
      <w:r>
        <w:t>一つのstable frame contextをcollectする。platformとclient build、scene location、camera、timeとweather、display path、visible effect、UI state、capture method、trace rangeである。original evidenceをstable identifierとともにstoreする。dossierはunrelated observationを一つのimagined frameへcombineすることを防ぐboundaryである。</w:t>
      </w:r>
    </w:p>
    <w:p>
      <w:pPr>
        <w:pStyle w:val="Heading2"/>
      </w:pPr>
      <w:r>
        <w:t>60.2 ordered event listを作る</w:t>
      </w:r>
    </w:p>
    <w:p>
      <w:r>
        <w:t>clear operation、target change、scene boundary、resource update、state transition、draw call、presentationをobserved orderでlistする。interpretationではなくdescriptorをattachする。target identifier、primitive count、texture binding、transform、depthとblend state、visible correlationである。eventのorderがunknownならconventional pipelineが期待する場所に置かずunknownとmarkする。</w:t>
      </w:r>
    </w:p>
    <w:p>
      <w:pPr>
        <w:pStyle w:val="Heading2"/>
      </w:pPr>
      <w:r>
        <w:t>60.3 contributionをconservatively groupする</w:t>
      </w:r>
    </w:p>
    <w:p>
      <w:r>
        <w:t>state、resource、geometry、timing、visual behaviorがrelationをsupportする場合だけdrawをgroupする。groupはopaque depth-writing environment work、character component set、blended layer、UI layer、unresolved contributionとdescribeできる。複数drawがadjacentであるだけでnamed engine subsystemをimplyしてはならない。</w:t>
      </w:r>
    </w:p>
    <w:p>
      <w:pPr>
        <w:pStyle w:val="Heading2"/>
      </w:pPr>
      <w:r>
        <w:t>60.4 evidenceをfinal imageへmapする</w:t>
      </w:r>
    </w:p>
    <w:p>
      <w:r>
        <w:t>各proposed groupについて、どのregionまたはbehaviorをexplainし、何をexplainしないかを述べる。controlled frame differenceでmapをtestする。candidate drawがchangeするとexpected image regionはchangeするか。このprocessはframeのすべてpixelを一度にsolveせずlocal contributionをestablishできる。</w:t>
      </w:r>
    </w:p>
    <w:p>
      <w:pPr>
        <w:pStyle w:val="Heading2"/>
      </w:pPr>
      <w:r>
        <w:t>60.5 uncertaintyとalternativeを報告する</w:t>
      </w:r>
    </w:p>
    <w:p>
      <w:r>
        <w:t>useful reconstructionにはconfirmed node、strong-inference link、speculative link、open questionを含める。各inferenceについてcompeting explanationとそれをdistinguishするnext observationを名付ける。blankまたはunresolved regionはfuture researchをdirectするためfalse certaintyのpass labelより価値がある。</w:t>
      </w:r>
    </w:p>
    <w:p>
      <w:pPr>
        <w:pStyle w:val="Heading2"/>
      </w:pPr>
      <w:r>
        <w:t>60.6 revisionable frame graphをpublishする</w:t>
      </w:r>
    </w:p>
    <w:p>
      <w:r>
        <w:t>resultをcaptureとrecordへのlinkを持つdated evidence graphまたはledgerとしてpresentする。API event、inferred role、player-facing labelをseparate fieldに保つ。later evidenceが一linkをchangeするとき、history全体をrewriteせずaffected claimとconfidenceだけをreviseする。これによりtextbookはreconstructionがcompleteになる間もtechnically honestであり続ける。</w:t>
      </w:r>
    </w:p>
    <w:p>
      <w:pPr>
        <w:pStyle w:val="EvidenceNote"/>
      </w:pPr>
      <w:r>
        <w:t>証拠基準。event orderとstate/resource recordはframeのpartをconfirmできる。claimed linkすべてがdirect supportを持つまでcomplete graphはmodelに留まる。</w:t>
      </w:r>
    </w:p>
    <w:p>
      <w:pPr>
        <w:pStyle w:val="Heading1"/>
      </w:pPr>
      <w:r>
        <w:t>第61章　確認済みの構造、未解決事項、競合するモデル</w:t>
      </w:r>
    </w:p>
    <w:p>
      <w:r>
        <w:t>technical historyはすべてのgapを隠すmysteryとして、またはすべてのplausible explanationをdiscoveryとしてpresentしてはならない。architecture mapはdirectly establishedなこと、strongly inferredなこと、speculativeなこと、同じevidenceを説明する複数modelがある場所を示す必要がある。本章はそのpublication disciplineを定義する。</w:t>
      </w:r>
    </w:p>
    <w:p>
      <w:pPr>
        <w:pStyle w:val="EvidenceNote"/>
      </w:pPr>
      <w:r>
        <w:t>範囲。本章はreporting frameworkを定める。ファイナルファンタジーXIのcomplete confirmed architectureを宣言するものではない。</w:t>
      </w:r>
    </w:p>
    <w:p>
      <w:pPr>
        <w:pStyle w:val="ImplementationNote"/>
      </w:pPr>
      <w:r>
        <w:rPr>
          <w:b/>
          <w:color w:val="2F6F73"/>
        </w:rPr>
        <w:t xml:space="preserve">実装チェックポイント。  </w:t>
      </w:r>
      <w:r>
        <w:rPr>
          <w:color w:val="344B59"/>
        </w:rPr>
        <w:t>provenance、confidence、contradiction、reproducible next testを持つarchitecture/header/flag registerを維持する。</w:t>
      </w:r>
    </w:p>
    <w:p>
      <w:pPr>
        <w:pStyle w:val="CodeBlock"/>
      </w:pPr>
      <w:r>
        <w:t>// Cumulative implementation excerpt: versioned claims with contradictions and next tests.</w:t>
        <w:br/>
        <w:t>struct Finding {</w:t>
        <w:br/>
        <w:t xml:space="preserve">    std::string key, statement;</w:t>
        <w:br/>
        <w:t xml:space="preserve">    Confidence confidence;</w:t>
        <w:br/>
        <w:t xml:space="preserve">    std::vector&lt;EvidenceRef&gt; evidence;</w:t>
        <w:br/>
        <w:t xml:space="preserve">    std::vector&lt;std::string&gt; contradicts;</w:t>
        <w:br/>
        <w:t xml:space="preserve">    std::string nextTest;</w:t>
        <w:br/>
        <w:t>};</w:t>
        <w:br/>
        <w:br/>
        <w:t>class FindingsRegistry {</w:t>
        <w:br/>
        <w:t xml:space="preserve">    std::map&lt;std::string, std::vector&lt;Finding&gt;&gt; history_;</w:t>
        <w:br/>
        <w:t>public:</w:t>
        <w:br/>
        <w:t xml:space="preserve">    void publish(Finding f) { history_[f.key].push_back(std::move(f)); }</w:t>
        <w:br/>
        <w:t xml:space="preserve">    const Finding&amp; current(std::string_view key) const {</w:t>
        <w:br/>
        <w:t xml:space="preserve">        const auto&amp; versions = history_.at(std::string(key));</w:t>
        <w:br/>
        <w:t xml:space="preserve">        return versions.back();</w:t>
        <w:br/>
        <w:t xml:space="preserve">    }</w:t>
        <w:br/>
        <w:t xml:space="preserve">    bool hasUnresolvedConflict(std::string_view key) const {</w:t>
        <w:br/>
        <w:t xml:space="preserve">        return !current(key).contradicts.empty();</w:t>
        <w:br/>
        <w:t xml:space="preserve">    }</w:t>
        <w:br/>
        <w:t>};</w:t>
      </w:r>
    </w:p>
    <w:p>
      <w:pPr>
        <w:pStyle w:val="Heading2"/>
      </w:pPr>
      <w:r>
        <w:t>61.1 confirmed architecture</w:t>
      </w:r>
    </w:p>
    <w:p>
      <w:r>
        <w:t>confirmed architectureはdirect evidenceに結び付くclaimから成る。observed API event、resource descriptor、reproducible state change、documented platform behavior、validated meaningを持つrecovered structure、caseでexecutionがestablishedされたimplementation pathである。各claimにはstable identifier、evidence link、scope、versionまたはclient contextを持たせる。evidenceがbroader applicabilityを示すまでconfirmationはlocalである。</w:t>
      </w:r>
    </w:p>
    <w:p>
      <w:pPr>
        <w:pStyle w:val="Heading2"/>
      </w:pPr>
      <w:r>
        <w:t>61.2 open question</w:t>
      </w:r>
    </w:p>
    <w:p>
      <w:r>
        <w:t>open questionはweakly writtenなanswerではない。precisely statedなmissing linkである。たとえばcoordinate transformのunresolved source、scene roleがunknownなdraw group、content flowがincompleteなtargetである。gapの周囲でknownなこと、absentなevidence、答えるobservationを述べる。これによりuncertaintyはresearch planになる。</w:t>
      </w:r>
    </w:p>
    <w:p>
      <w:pPr>
        <w:pStyle w:val="Heading2"/>
      </w:pPr>
      <w:r>
        <w:t>61.3 competing model</w:t>
      </w:r>
    </w:p>
    <w:p>
      <w:r>
        <w:t>different mechanismがevidenceとcompatibleなままのときcompeting modelは有用である。moving surfaceはcoordinate scrolling、animated image、geometry deformationを含みうる。distant fadeはfog、LOD、blendingを含みうる。各modelをprediction、supporting fact、contradictory fact、discriminating testとともにpresentする。一つがfamiliarに聞こえるからwinnerを選ばない。</w:t>
      </w:r>
    </w:p>
    <w:p>
      <w:pPr>
        <w:pStyle w:val="Heading2"/>
      </w:pPr>
      <w:r>
        <w:t>61.4 confidenceは変化できる</w:t>
      </w:r>
    </w:p>
    <w:p>
      <w:r>
        <w:t>new evidenceはclaimをstrengthen、weaken、split、retireできる。original dateとscopeを持つearlier recordをpreserveし、confidenceがなぜchangeしたかを説明するrevisionをaddする。これによりspeculative historyをあたかもalways confirmedだったかのようにrewriteせず、readerがevidence trailのqualityをjudgeできる。</w:t>
      </w:r>
    </w:p>
    <w:p>
      <w:pPr>
        <w:pStyle w:val="Heading2"/>
      </w:pPr>
      <w:r>
        <w:t>61.5 architecture register</w:t>
      </w:r>
    </w:p>
    <w:p>
      <w:r>
        <w:t>claim ID、subsystemまたはquestion、statement、confidence、evidence typeとlink、scope、alternative、contradiction、next test、revision historyを持つarchitecture registerをmaintainする。mappingがconfirmedされるまでdescriptive labelとinternal nameをseparateに保つ。registerはnarrative chapterをsupportしながらtechnical reviewに十分preciseであり続ける。</w:t>
      </w:r>
    </w:p>
    <w:p>
      <w:pPr>
        <w:pStyle w:val="EvidenceNote"/>
      </w:pPr>
      <w:r>
        <w:t>publication standard。本書は'unknown'、'strong inference'、'competing model'とcomfortableに述べるべきである。credibilityはcompletenessのillusionではなくevidence boundaryから来る。</w:t>
      </w:r>
    </w:p>
    <w:p>
      <w:pPr>
        <w:pStyle w:val="Heading1"/>
      </w:pPr>
      <w:r>
        <w:t>第62章　ヴァナ・ディールの映像技術から得られる教訓</w:t>
      </w:r>
    </w:p>
    <w:p>
      <w:r>
        <w:t>long-lived virtual worldは一つのrenderer featureでは説明できない。そのvisual identityはgeometry、material、animation、atmosphere、effect、interface composition、platform constraint、それらをtimeに沿ってarrangeするpipelineのinteractionから生じる。したがって本書のcentral lessonはtechnicalであると同時にmethodologicalである。convincing imageはresultのevidenceであって、自動的にcauseのevidenceではない。</w:t>
      </w:r>
    </w:p>
    <w:p>
      <w:pPr>
        <w:pStyle w:val="EvidenceNote"/>
      </w:pPr>
      <w:r>
        <w:t>範囲。このconclusionは本書のapproachをsummarizeする。unresolved modelをファイナルファンタジーXIについてのconfirmed factへ変えるものではない。</w:t>
      </w:r>
    </w:p>
    <w:p>
      <w:pPr>
        <w:pStyle w:val="ImplementationNote"/>
      </w:pPr>
      <w:r>
        <w:rPr>
          <w:b/>
          <w:color w:val="2F6F73"/>
        </w:rPr>
        <w:t xml:space="preserve">実装チェックポイント。  </w:t>
      </w:r>
      <w:r>
        <w:rPr>
          <w:color w:val="344B59"/>
        </w:rPr>
        <w:t>検証済みDAT-reading/rendering systemをtestable visual clientへ統合し、regression sceneとextension pointを文書化する。</w:t>
      </w:r>
    </w:p>
    <w:p>
      <w:pPr>
        <w:pStyle w:val="CodeBlock"/>
      </w:pPr>
      <w:r>
        <w:t>// Cumulative implementation excerpt: integrated visual client and regression scenes.</w:t>
        <w:br/>
        <w:t>int VisualClient::run(const ClientConfig&amp; config) {</w:t>
        <w:br/>
        <w:t xml:space="preserve">    graphics_.create(config);</w:t>
        <w:br/>
        <w:t xml:space="preserve">    for (const RegressionScene&amp; fixture : regressionCatalog()) {</w:t>
        <w:br/>
        <w:t xml:space="preserve">        Scene scene = assets_.loadScene(fixture.resource, evidence_);</w:t>
        <w:br/>
        <w:t xml:space="preserve">        renderer_.draw(scene, fixture.camera);</w:t>
        <w:br/>
        <w:t xml:space="preserve">        const Image image = graphics_.captureBackBuffer();</w:t>
        <w:br/>
        <w:t xml:space="preserve">        const ImageDiff diff = compareImages(image, fixture.reference,</w:t>
        <w:br/>
        <w:t xml:space="preserve">                                             fixture.tolerance);</w:t>
        <w:br/>
        <w:t xml:space="preserve">        regression_.record(fixture.name, diff, evidence_.entries());</w:t>
        <w:br/>
        <w:t xml:space="preserve">    }</w:t>
        <w:br/>
        <w:t xml:space="preserve">    if (!regression_.allPassed()) return EXIT_FAILURE;</w:t>
        <w:br/>
        <w:t xml:space="preserve">    return interactiveLoop();</w:t>
        <w:br/>
        <w:t>}</w:t>
      </w:r>
    </w:p>
    <w:p>
      <w:pPr>
        <w:pStyle w:val="Heading2"/>
      </w:pPr>
      <w:r>
        <w:t>62.1 frameをsystemとして読む</w:t>
      </w:r>
    </w:p>
    <w:p>
      <w:r>
        <w:t>frameはscene state、selected work、geometry、materialとstate rule、ordered composition、presentationとして理解できる。各categoryは互いにaffectする。fogはhorizonをshapeしながらdistanceのinterpretationを変え、alpha stateはeffectをvisibleにしながらorderをimportantにし、textureはmaterial roleをsuggestしながらstage operationがactual contributionを決める。system thinkingはisolated visual clueがsupportできる以上のmeaningを持つことを防ぐ。</w:t>
      </w:r>
    </w:p>
    <w:p>
      <w:pPr>
        <w:pStyle w:val="Heading2"/>
      </w:pPr>
      <w:r>
        <w:t>62.2 constraintはstyleを作る</w:t>
      </w:r>
    </w:p>
    <w:p>
      <w:r>
        <w:t>hardwareとAPI constraintはoptionをremoveするだけではない。texture、color、fog、geometry reuse、draw ordering、interface layeringのparticularな使い方をencourageする。analysisはこれらのpressureをrespectすべきだが、visible choiceのすべてをcostのdirect consequenceとして扱ってはならない。visual styleはaesthetic decision、technical adaptation、または両方でありうる。historical explanationがobviousに感じられてもevidence boundaryは重要である。</w:t>
      </w:r>
    </w:p>
    <w:p>
      <w:pPr>
        <w:pStyle w:val="Heading2"/>
      </w:pPr>
      <w:r>
        <w:t>62.3 observationとexplanationの区別を保つ</w:t>
      </w:r>
    </w:p>
    <w:p>
      <w:r>
        <w:t>最もreusableなresearch recordはobservedなことから始める。state value、resource binding、draw order、transform、timing change、controlled pixel resultである。explanationは次に来てconfidenceでlabelされる。このpracticeはnew informationが来たときにもtextをusefulに保つ。corrected modelはoriginal observationをeraseしないからである。</w:t>
      </w:r>
    </w:p>
    <w:p>
      <w:pPr>
        <w:pStyle w:val="Heading2"/>
      </w:pPr>
      <w:r>
        <w:t>62.4 uncertaintyをproductiveにする</w:t>
      </w:r>
    </w:p>
    <w:p>
      <w:r>
        <w:t>unknownはempty caveatではなくdiscriminating testを持つquestionになるべきである。competing modelはpredictionを述べる。negative resultはrecordする。provisional frame graphはunresolved linkをmarkする。これによりfuture investigationはcumulativeになり、readerはunsupported claimをinheritせずparticipateできる。</w:t>
      </w:r>
    </w:p>
    <w:p>
      <w:pPr>
        <w:pStyle w:val="Heading2"/>
      </w:pPr>
      <w:r>
        <w:t>62.5 living technical history</w:t>
      </w:r>
    </w:p>
    <w:p>
      <w:r>
        <w:t>completed textbookはrevisionableであり続けるべきである。chapterはdirect evidenceをgainし、case studyはexpandされ、appendixはAPI referenceとterminologyをcollectし、architecture registerはconfidenceのchangeをdocumentできる。English editionとJapanese editionはproseがclarityのためadaptされても同じclaim identifier、evidence label、technical referentをpreserveすべきである。この形でworkはgraphics technologyのguideであると同時にconclusionに至った方法のdurable recordになる。</w:t>
      </w:r>
    </w:p>
    <w:p>
      <w:pPr>
        <w:pStyle w:val="EvidenceNote"/>
      </w:pPr>
      <w:r>
        <w:t>final standard。precision、reproducibility、candid uncertaintyは本書のambitionへのlimitではない。detailed accountをtrustする価値あるものにする理由である。</w:t>
      </w:r>
    </w:p>
    <w:p>
      <w:pPr>
        <w:pStyle w:val="Heading2"/>
      </w:pPr>
      <w:r>
        <w:t>62.6 最初のresource-to-triangle sliceのcompletion test</w:t>
      </w:r>
    </w:p>
    <w:p>
      <w:pPr/>
      <w:r>
        <w:t>最初のvertical sliceは、resource identifierがinstallation tableから解決され、file hashとchunk walkが記録され、一つのsupported palette textureと一つのsupported unskinned geometry recordがunchecked readなしでdecodeされ、resourceがuploadされ、explicit material packetでindexed triangleをdrawし、selected drawからsource fieldを表示でき、headless probeがexpected structural summaryを再現したときcompleteである。</w:t>
      </w:r>
    </w:p>
    <w:p>
      <w:pPr/>
      <w:r>
        <w:t>broader compatibilityはこのcompletion claimに含めない。weighted geometry、追加texture type、transformed map geometry、animation、transparent effect、environment reconstructionは、それぞれのfixtureとevidence gateによって進める。小さなverified clientは、黙ってguessするbroad parserより強いfoundationである。</w:t>
      </w:r>
    </w:p>
    <w:p>
      <w:pPr>
        <w:pStyle w:val="Heading1"/>
      </w:pPr>
      <w:r>
        <w:t>第63章　テスト、ファジング、回帰ハードニング</w:t>
      </w:r>
    </w:p>
    <w:p>
      <w:pPr/>
      <w:r>
        <w:t>デモファイルだけで動くパーサとレンダラは信頼できるアプリケーションではない。本章では単体フィクスチャ、不正入力コーパス、性質テスト、デコーダファジング、構造プローブ、画像比較、寿命検査、端から端のワークスペーステストを統合する。</w:t>
      </w:r>
    </w:p>
    <w:p>
      <w:pPr>
        <w:pStyle w:val="ImplementationNote"/>
      </w:pPr>
      <w:r>
        <w:t>実装成果。</w:t>
      </w:r>
    </w:p>
    <w:p>
      <w:pPr/>
      <w:r>
        <w:t>対話操作なしで全デコーダとアプリ境界を検査する階層テストランナとファズ入口を実装する。</w:t>
      </w:r>
    </w:p>
    <w:p>
      <w:pPr>
        <w:pStyle w:val="Heading2"/>
      </w:pPr>
      <w:r>
        <w:t>63.1 責務と所有</w:t>
      </w:r>
    </w:p>
    <w:p>
      <w:pPr/>
      <w:r>
        <w:t>テストアセットはハッシュと想定利用条件で識別する。構造期待値と画像期待値は分離する。すべての失敗はシード、リソース識別、デコーダ版、オプション、最小再現入力を報告する。</w:t>
      </w:r>
    </w:p>
    <w:p>
      <w:pPr>
        <w:pStyle w:val="Heading2"/>
      </w:pPr>
      <w:r>
        <w:t>63.2 実装手順</w:t>
      </w:r>
    </w:p>
    <w:p>
      <w:pPr/>
      <w:r>
        <w:t>単体テストは純粋リーダと数学、プローブはグラフィックスなしのファイル、ヘッドレス描画はフィクスチャキャプチャ、UIハーネスはワークスペースとコマンド、ファザは境界付きチャンク変異と終了・不変条件を検査する。</w:t>
      </w:r>
    </w:p>
    <w:p>
      <w:pPr>
        <w:pStyle w:val="Heading2"/>
      </w:pPr>
      <w:r>
        <w:t>63.3 障害と回復</w:t>
      </w:r>
    </w:p>
    <w:p>
      <w:pPr/>
      <w:r>
        <w:t>クラッシュ、タイムアウト、無検査割当、範囲外読み取り、古いコールバック、リーク、未対応データの黙認は失敗である。画像許容差はフィクスチャごとに文書化し、構造アサーションの代替にしない。</w:t>
      </w:r>
    </w:p>
    <w:p>
      <w:pPr>
        <w:pStyle w:val="Heading2"/>
      </w:pPr>
      <w:r>
        <w:t>63.4 検証ゲート</w:t>
      </w:r>
    </w:p>
    <w:p>
      <w:pPr/>
      <w:r>
        <w:t>リリースゲートは複数ワーカ構成の決定論的テスト、不正コーパス、デバイス再作成、キャンセル集中、セッション移行、書き出し、完全終了時の資源集計を実行する。</w:t>
      </w:r>
    </w:p>
    <w:p>
      <w:pPr>
        <w:pStyle w:val="Heading2"/>
      </w:pPr>
      <w:r>
        <w:t>63.5 累積C++実装</w:t>
      </w:r>
    </w:p>
    <w:p>
      <w:pPr>
        <w:pStyle w:val="ImplementationNote"/>
      </w:pPr>
      <w:r>
        <w:t>実装チェックポイント。対話操作なしで全デコーダとアプリ境界を検査する階層テストランナとファズ入口を実装する。</w:t>
      </w:r>
    </w:p>
    <w:p>
      <w:pPr>
        <w:pStyle w:val="CodeBlock"/>
      </w:pPr>
      <w:r>
        <w:t>// Cumulative implementation listing</w:t>
        <w:br/>
        <w:t>int fuzzOneInput(std::span&lt;const std::byte&gt; bytes) noexcept {</w:t>
        <w:br/>
        <w:t xml:space="preserve">    try {</w:t>
        <w:br/>
        <w:t xml:space="preserve">        Budget budget{.maxBytes = 64u &lt;&lt; 20, .maxNodes = 100000,</w:t>
        <w:br/>
        <w:t xml:space="preserve">                      .maxDepth = 64, .deadline = Clock::now() + 100ms};</w:t>
        <w:br/>
        <w:t xml:space="preserve">        ByteView view(bytes, budget);</w:t>
        <w:br/>
        <w:t xml:space="preserve">        Recognition r = recognizers().classify(view.prefix(4096));</w:t>
        <w:br/>
        <w:t xml:space="preserve">        for (const Candidate&amp; c : r.candidates) {</w:t>
        <w:br/>
        <w:t xml:space="preserve">            DecoderResult result = decoders().at(c.type).decode(view, budget);</w:t>
        <w:br/>
        <w:t xml:space="preserve">            require(result.bytesConsumed &lt;= bytes.size());</w:t>
        <w:br/>
        <w:t xml:space="preserve">            require(result.nodeCount &lt;= budget.maxNodes);</w:t>
        <w:br/>
        <w:t xml:space="preserve">        }</w:t>
        <w:br/>
        <w:t xml:space="preserve">    } catch (const BoundedParseError&amp;) {</w:t>
        <w:br/>
        <w:t xml:space="preserve">        return 0;</w:t>
        <w:br/>
        <w:t xml:space="preserve">    } catch (...) {</w:t>
        <w:br/>
        <w:t xml:space="preserve">        recordUnexpectedFailure(std::current_exception(), bytes);</w:t>
        <w:br/>
        <w:t xml:space="preserve">        return 1;</w:t>
        <w:br/>
        <w:t xml:space="preserve">    }</w:t>
        <w:br/>
        <w:t xml:space="preserve">    return 0;</w:t>
        <w:br/>
        <w:t>}</w:t>
      </w:r>
    </w:p>
    <w:p>
      <w:pPr>
        <w:pStyle w:val="EvidenceNote"/>
      </w:pPr>
      <w:r>
        <w:t>証拠境界。コードは本書の契約に対する独立実装である。ファイル固有の意味は、対応する証拠注記が確認した範囲に限る。</w:t>
      </w:r>
    </w:p>
    <w:p>
      <w:pPr>
        <w:pStyle w:val="Heading1"/>
      </w:pPr>
      <w:r>
        <w:t>第64章　パッケージング、文書化、安全な拡張</w:t>
      </w:r>
    </w:p>
    <w:p>
      <w:pPr/>
      <w:r>
        <w:t>最終章では動作する開発ビルドを保守可能なアプリケーションへ変える。IDEを指定しない実行要件、初回起動、移動可能設定、診断バンドル、デコーダ拡張点、互換方針、ライセンス境界、リリースチェックリストを定義する。</w:t>
      </w:r>
    </w:p>
    <w:p>
      <w:pPr>
        <w:pStyle w:val="ImplementationNote"/>
      </w:pPr>
      <w:r>
        <w:t>実装成果。</w:t>
      </w:r>
    </w:p>
    <w:p>
      <w:pPr/>
      <w:r>
        <w:t>ツールチェーン非依存のリリース配置、マニフェスト、初回起動、診断バンドル、拡張登録、最終受け入れチェックリストを作成する。</w:t>
      </w:r>
    </w:p>
    <w:p>
      <w:pPr>
        <w:pStyle w:val="Heading2"/>
      </w:pPr>
      <w:r>
        <w:t>64.1 責務と所有</w:t>
      </w:r>
    </w:p>
    <w:p>
      <w:pPr/>
      <w:r>
        <w:t>リリースマニフェストはアプリ版、スキーマ版、デコーダ版、対応能力、プラットフォーム要件、ファイルハッシュを記録する。拡張は狭いインターフェースを通じて認識器、デコーダ、ワークスペースファクトリ、書き出し、テストを登録する。</w:t>
      </w:r>
    </w:p>
    <w:p>
      <w:pPr>
        <w:pStyle w:val="Heading2"/>
      </w:pPr>
      <w:r>
        <w:t>64.2 実装手順</w:t>
      </w:r>
    </w:p>
    <w:p>
      <w:pPr/>
      <w:r>
        <w:t>初回起動はデータなしで開き、適法なローカルインストールの選択方法を説明し、検証し、カタログ走査を提案する。診断バンドルはログと設定を含むが、既定ではソースアセットバイトを除外する。</w:t>
      </w:r>
    </w:p>
    <w:p>
      <w:pPr>
        <w:pStyle w:val="Heading2"/>
      </w:pPr>
      <w:r>
        <w:t>64.3 障害と回復</w:t>
      </w:r>
    </w:p>
    <w:p>
      <w:pPr/>
      <w:r>
        <w:t>非互換拡張は登録前に拒否する。未知設定とセッションフィールドは保持する。更新処理はソースデータを黙って書き換えたり再配布したりしない。</w:t>
      </w:r>
    </w:p>
    <w:p>
      <w:pPr>
        <w:pStyle w:val="Heading2"/>
      </w:pPr>
      <w:r>
        <w:t>64.4 検証ゲート</w:t>
      </w:r>
    </w:p>
    <w:p>
      <w:pPr/>
      <w:r>
        <w:t>完成ゲートはパッケージ出力を空の利用者ディレクトリへ配置し、初回設定、フィクスチャインストールのカタログ化、全ワークスペース種別のオープン、診断書き出し、セッション復元、アプリ所有データの安全な削除を実行する。</w:t>
      </w:r>
    </w:p>
    <w:p>
      <w:pPr>
        <w:pStyle w:val="Heading2"/>
      </w:pPr>
      <w:r>
        <w:t>64.5 累積C++実装</w:t>
      </w:r>
    </w:p>
    <w:p>
      <w:pPr>
        <w:pStyle w:val="ImplementationNote"/>
      </w:pPr>
      <w:r>
        <w:t>実装チェックポイント。ツールチェーン非依存のリリース配置、マニフェスト、初回起動、診断バンドル、拡張登録、最終受け入れチェックリストを作成する。</w:t>
      </w:r>
    </w:p>
    <w:p>
      <w:pPr>
        <w:pStyle w:val="CodeBlock"/>
      </w:pPr>
      <w:r>
        <w:t>// Cumulative implementation listing</w:t>
        <w:br/>
        <w:t>bool ExtensionRegistry::registerExtension(const Extension&amp; e,</w:t>
        <w:br/>
        <w:t xml:space="preserve">                                          const ReleaseManifest&amp; host) {</w:t>
        <w:br/>
        <w:t xml:space="preserve">    if (!e.requiredHost.contains(host.applicationVersion)) return false;</w:t>
        <w:br/>
        <w:t xml:space="preserve">    if (e.abiVersion != host.extensionAbi) return false;</w:t>
        <w:br/>
        <w:t xml:space="preserve">    for (auto&amp; recognizer : e.recognizers) recognizers_.add(recognizer);</w:t>
        <w:br/>
        <w:t xml:space="preserve">    for (auto&amp; decoder : e.decoders) decoders_.add(decoder);</w:t>
        <w:br/>
        <w:t xml:space="preserve">    for (auto&amp; workspace : e.workspaces) workspaces_.add(workspace);</w:t>
        <w:br/>
        <w:t xml:space="preserve">    for (auto&amp; exporter : e.exporters) exporters_.add(exporter);</w:t>
        <w:br/>
        <w:t xml:space="preserve">    return true;</w:t>
        <w:br/>
        <w:t>}</w:t>
        <w:br/>
        <w:br/>
        <w:t>DiagnosticBundle makeDiagnosticBundle(const Application&amp; app) {</w:t>
        <w:br/>
        <w:t xml:space="preserve">    DiagnosticBundle b;</w:t>
        <w:br/>
        <w:t xml:space="preserve">    b.addText("manifest.json", app.releaseManifest().toJson());</w:t>
        <w:br/>
        <w:t xml:space="preserve">    b.addText("settings-redacted.json", app.settings().redactedJson());</w:t>
        <w:br/>
        <w:t xml:space="preserve">    b.addText("diagnostics.json", app.diagnostics().toJson());</w:t>
        <w:br/>
        <w:t xml:space="preserve">    return b; // Source resource bytes are excluded by default.</w:t>
        <w:br/>
        <w:t>}</w:t>
      </w:r>
    </w:p>
    <w:p>
      <w:pPr>
        <w:pStyle w:val="EvidenceNote"/>
      </w:pPr>
      <w:r>
        <w:t>証拠境界。コードは本書の契約に対する独立実装である。ファイル固有の意味は、対応する証拠注記が確認した範囲に限る。</w:t>
      </w:r>
    </w:p>
    <w:p>
      <w:pPr>
        <w:pStyle w:val="Heading1"/>
      </w:pPr>
      <w:r>
        <w:t>付録A　グラフィックスAPIリファレンス</w:t>
      </w:r>
    </w:p>
    <w:p>
      <w:r>
        <w:t>本付録は本書で用いるDirect3D 8 vocabularyのcompact referenceである。API capabilityとcommon interface roleを説明する。ファイナルファンタジーXIでconfirmedされたcall listとして読んではならない。game-specific claimには第4章と第61章で定めたevidence standardが必要である。</w:t>
      </w:r>
    </w:p>
    <w:p>
      <w:pPr>
        <w:pStyle w:val="EvidenceNote"/>
      </w:pPr>
      <w:r>
        <w:t>reference boundary。API terminologyはplatform documentationでconfirmされる。client usageは別の問いである。</w:t>
      </w:r>
    </w:p>
    <w:p>
      <w:pPr>
        <w:pStyle w:val="Heading2"/>
      </w:pPr>
      <w:r>
        <w:t>A.1 core interface</w:t>
      </w:r>
    </w:p>
    <w:p>
      <w:r>
        <w:t>IDirect3D8はadapterをenumerateしrendering deviceをcreateするためのDirect3D objectを表す。IDirect3DDevice8はprimary rendering interfaceである。resourceをcreateし、stateをsetし、streamとtextureをbindし、draw callをissueし、sceneをmanageし、imageをpresentする。resource interfaceにはIDirect3DTexture8、IDirect3DVertexBuffer8、IDirect3DIndexBuffer8、surface-oriented resourceが含まれる。</w:t>
      </w:r>
    </w:p>
    <w:p>
      <w:pPr>
        <w:pStyle w:val="Heading2"/>
      </w:pPr>
      <w:r>
        <w:t>A.2 device creationとpresentation</w:t>
      </w:r>
    </w:p>
    <w:p>
      <w:r>
        <w:t>IDirect3D8::CreateDeviceはselected presentationとbehavior parameterの下でIDirect3DDevice8をcreateする。conventional scene sequenceではIDirect3DDevice8::BeginScene、drawとstate method、IDirect3DDevice8::EndScene、IDirect3DDevice8::Presentを使う。Presentはnext back bufferをpresentation pathへtransferする。targetとdepth surfaceはdevice methodでqueryまたはchangeできる。</w:t>
      </w:r>
    </w:p>
    <w:p>
      <w:pPr>
        <w:pStyle w:val="Heading2"/>
      </w:pPr>
      <w:r>
        <w:t>A.3 resource creation</w:t>
      </w:r>
    </w:p>
    <w:p>
      <w:r>
        <w:t>representative creation methodにはCreateTexture、CreateVertexBuffer、CreateIndexBuffer、CreateRenderTarget、CreateDepthStencilSurface、CreateImageSurfaceがある。resource descriptorはdimension、format、usage、poolをexpressする。application codeがeligible resourceをreadまたはupdateするときLockとUnlock operationがrelevantである。</w:t>
      </w:r>
    </w:p>
    <w:p>
      <w:pPr>
        <w:pStyle w:val="Heading2"/>
      </w:pPr>
      <w:r>
        <w:t>A.4 transform、stream、drawing</w:t>
      </w:r>
    </w:p>
    <w:p>
      <w:r>
        <w:t>SetTransformはstandard transform categoryをestablishする。SetStreamSourceはvertex dataとstrideをbindし、SetIndicesはindex dataをbindする。SetVertexShaderはFVFまたはprogrammable vertex-shader pathをselectし、SetVertexShaderConstantはprogrammable processingにconstantをsupplyする。DrawPrimitiveとDrawIndexedPrimitiveはprimitive typeとactive stateに従ってinterpretedされるgeometryをsubmitする。</w:t>
      </w:r>
    </w:p>
    <w:p>
      <w:pPr>
        <w:pStyle w:val="Heading2"/>
      </w:pPr>
      <w:r>
        <w:t>A.5 stateとtexture-stage method</w:t>
      </w:r>
    </w:p>
    <w:p>
      <w:r>
        <w:t>SetRenderStateはdepth、culling、fog、alpha testing、blendingなどdevice-level rendering conditionをcontrolする。SetTextureはtextureをstageへbindする。SetTextureStageStateはfixed-function color、alpha、coordinate、その他stage operationをcontrolする。SetRenderTargetはrendering destinationをchangeする。state-block methodはstate groupをcaptureしてapplyできる。</w:t>
      </w:r>
    </w:p>
    <w:p>
      <w:pPr>
        <w:pStyle w:val="Heading2"/>
      </w:pPr>
      <w:r>
        <w:t>A.6 API activityのcite方法</w:t>
      </w:r>
    </w:p>
    <w:p>
      <w:r>
        <w:t>traceにこれらのmethodが含まれる場合、exact interface/method、parameterまたはresulting descriptor、nearby callに対するorder、client/build context、visual correlationを記録する。methodをartistic labelへ直接translateしてはならない。たとえばSetTextureはbindingをrecordするが、それだけではdiffuse map、light map、effect passをestablishしない。</w:t>
      </w:r>
    </w:p>
    <w:p>
      <w:pPr>
        <w:pStyle w:val="EvidenceNote"/>
      </w:pPr>
      <w:r>
        <w:t>research rule。original API identifierは両language editionでpreserveする。identifierではなくexplanationをtranslateする。</w:t>
      </w:r>
    </w:p>
    <w:p>
      <w:pPr>
        <w:pStyle w:val="Heading2"/>
      </w:pPr>
      <w:r>
        <w:t>A.7 toolchain非依存のcompile checklist</w:t>
      </w:r>
    </w:p>
    <w:p>
      <w:pPr/>
      <w:r>
        <w:t>language mode：exceptionを有効にしたC++20以上。platform宣言：WindowsおよびDirect3D 8。linkage：window functionが必要とするoperating-system library、およびDirect3D 8 entry pointを提供するimport library。entry：Listing 7.4は通常のmain functionを使用し、process instanceをruntimeで取得するため、特定のIDE project templateを必要としない。</w:t>
      </w:r>
    </w:p>
    <w:p>
      <w:pPr/>
      <w:r>
        <w:t>各complete checkpoint listingは別々の実行ファイルとして扱う。累積clientでは、その宣言と定義をSection 1.7の責務moduleへ移し、entry pointを一つだけ残す。複数のcheckpoint entry pointを同じ実行ファイルへcompileしてはならない。</w:t>
      </w:r>
    </w:p>
    <w:p>
      <w:pPr>
        <w:pStyle w:val="Heading1"/>
      </w:pPr>
      <w:r>
        <w:t>付録B　Render Stateリファレンス</w:t>
      </w:r>
    </w:p>
    <w:p>
      <w:r>
        <w:t>本referenceはよく議論されるDirect3D時代のrender-state conceptをvisual roleでgroupする。traceとchapterのreading aidであり、特定clientまたはmaterialでconfirmedされたvalueのlistではない。</w:t>
      </w:r>
    </w:p>
    <w:p>
      <w:pPr>
        <w:pStyle w:val="EvidenceNote"/>
      </w:pPr>
      <w:r>
        <w:t>reference boundary。state categoryはAPI vocabularyである。observed valueはrecorded drawとcontextについてのみevidenceである。</w:t>
      </w:r>
    </w:p>
    <w:p>
      <w:pPr>
        <w:pStyle w:val="Heading2"/>
      </w:pPr>
      <w:r>
        <w:t>B.1 depthとrasterization</w:t>
      </w:r>
    </w:p>
    <w:p>
      <w:r>
        <w:t>depth testingはcandidate fragmentをstored depthとcompareする。depth writingはaccept後にstored depthをupdateする。depth functionはcomparison ruleを定める。depth bias-like settingはcoplanar behaviorをalterできる。fill modeはpoint、wireframe、filled primitive presentationをselectする。clippingとrelated rasterization choiceはどのgeometryがlater stageへreachできるかにinfluenceする。</w:t>
      </w:r>
    </w:p>
    <w:p>
      <w:pPr>
        <w:pStyle w:val="Heading2"/>
      </w:pPr>
      <w:r>
        <w:t>B.2 cullingとorientation</w:t>
      </w:r>
    </w:p>
    <w:p>
      <w:r>
        <w:t>cull modeはfront-facing、back-facing、またはneitherのtriangle classをrejectするかを定める。interpretationはvertex windingとtransform conventionにdependする。cullingはobject-level visibility selectionともrasterization後のdepth rejectionともdistinctである。</w:t>
      </w:r>
    </w:p>
    <w:p>
      <w:pPr>
        <w:pStyle w:val="Heading2"/>
      </w:pPr>
      <w:r>
        <w:t>B.3 fog</w:t>
      </w:r>
    </w:p>
    <w:p>
      <w:r>
        <w:t>fog enablement、mode、color、start/endまたはdensity-like parameterはsupportedな場合fog contributionをgovernする。fogはpathによりconceptualにvertex-またはpixel-relatedになり、一部drawでenabled、別drawでdisabledになりうる。visible fadeをfogと呼ぶ前にactive stateとassociated conditionをconfirmする。</w:t>
      </w:r>
    </w:p>
    <w:p>
      <w:pPr>
        <w:pStyle w:val="Heading2"/>
      </w:pPr>
      <w:r>
        <w:t>B.4 alpha test</w:t>
      </w:r>
    </w:p>
    <w:p>
      <w:r>
        <w:t>alpha testingはalpha valueとalpha referenceのcomparisonをenableする。alpha functionはcomparisonをspecifyする。failed fragmentはpartially blendされずdiscardされ、他stateがpermitするとcutout behaviorをproduceする。</w:t>
      </w:r>
    </w:p>
    <w:p>
      <w:pPr>
        <w:pStyle w:val="Heading2"/>
      </w:pPr>
      <w:r>
        <w:t>B.5 blending</w:t>
      </w:r>
    </w:p>
    <w:p>
      <w:r>
        <w:t>alpha blendingはsourceとdestination colorのcombinationをenableする。sourceとdestination blend factorがweightingをdetermineし、separate alpha behaviorはAPI pathによりown ruleを持ちうる。destinationはaccumulated imageであるためblend stateはtarget、ordering、depth stateとともに読む必要がある。</w:t>
      </w:r>
    </w:p>
    <w:p>
      <w:pPr>
        <w:pStyle w:val="Heading2"/>
      </w:pPr>
      <w:r>
        <w:t>B.6 shadingとcolor behavior</w:t>
      </w:r>
    </w:p>
    <w:p>
      <w:r>
        <w:t>shading mode、lighting enablement、color-vertex behavior、material source choice、ambient-like value、related settingはvertexとmaterial inputがcurrent colorになる方法にaffectする。texture-stage operationはそのresultをextendまたはreplaceできる。materialをanalyzeするときこれらstate categoryをtogetherにrecordする。</w:t>
      </w:r>
    </w:p>
    <w:p>
      <w:pPr>
        <w:pStyle w:val="Heading2"/>
      </w:pPr>
      <w:r>
        <w:t>B.7 trace notation</w:t>
      </w:r>
    </w:p>
    <w:p>
      <w:r>
        <w:t>各state recordでsymbolic state name、observed value、draw identifier、target、order、client context、confidenceを使う。unknown valueをexplicitにpreserveする。compact state diffはrelated draw間で何がchangeしたかをshowするためfull unannotated state dumpよりinformationが多いことがある。</w:t>
      </w:r>
    </w:p>
    <w:p>
      <w:pPr>
        <w:pStyle w:val="EvidenceNote"/>
      </w:pPr>
      <w:r>
        <w:t>research rule。stateをdirectly recordできる場合、visual effectだけからrender stateをinferしてはならない。</w:t>
      </w:r>
    </w:p>
    <w:p>
      <w:pPr>
        <w:pStyle w:val="Heading1"/>
      </w:pPr>
      <w:r>
        <w:t>付録C　Texture Stage・Combinerリファレンス</w:t>
      </w:r>
    </w:p>
    <w:p>
      <w:r>
        <w:t>fixed-function texture stageはtexture sample、diffuseまたはvertex color、current result、その他configured argumentをcombineしてmaterialをassembleする。本付録はoperationをrecordするためのcompact notationを与える。API referenceであり、特定materialまたはeffectがparticular sequenceを使ったevidenceではない。</w:t>
      </w:r>
    </w:p>
    <w:p>
      <w:pPr>
        <w:pStyle w:val="EvidenceNote"/>
      </w:pPr>
      <w:r>
        <w:t>reference boundary。exact stage stateを先にrecordし、sceneとresource correlation後にのみmaterial roleをassignする。</w:t>
      </w:r>
    </w:p>
    <w:p>
      <w:pPr>
        <w:pStyle w:val="Heading2"/>
      </w:pPr>
      <w:r>
        <w:t>C.1 stage input</w:t>
      </w:r>
    </w:p>
    <w:p>
      <w:r>
        <w:t>common conceptual inputにはTEXTURE、DIFFUSE、CURRENT、supportedな場合TEMP、それらのcomplementまたはalpha replicaがある。TEXTUREはstageにboundされたtextureからsampleされる。DIFFUSEはcommonにvertex-derived diffuse colorをreferする。CURRENTはprior stage processingからaccumulatedしたresultである。exact valid argument setはoperationとAPI pathにdependする。</w:t>
      </w:r>
    </w:p>
    <w:p>
      <w:pPr>
        <w:pStyle w:val="Heading2"/>
      </w:pPr>
      <w:r>
        <w:t>C.2 colorとalpha operation</w:t>
      </w:r>
    </w:p>
    <w:p>
      <w:r>
        <w:t>color operationとalpha operationはseparately configureされる。useful conceptual operationにはSELECTARG1、SELECTARG2、MODULATE、ADD、SUBTRACT-like variant、interpolation-like operationがある。stageはcolorをmodulateしながらalphaをone sourceからchooseでき、processing directionをdisableできる。trace recordではoperationとevery argumentをpreserveする。</w:t>
      </w:r>
    </w:p>
    <w:p>
      <w:pPr>
        <w:pStyle w:val="Heading2"/>
      </w:pPr>
      <w:r>
        <w:t>C.3 coordinate selection</w:t>
      </w:r>
    </w:p>
    <w:p>
      <w:r>
        <w:t>stageはselected texture-coordinate setとcoordinate transformをuseできる。coordinateはpass through、transform、another sourceからgenerate、その他stage stateに従ってconfigureできる。patternをtiled、projected、scrollingと呼ぶ前にcoordinate source、transform flag、stageでavailableなmesh attributeをrecordする。</w:t>
      </w:r>
    </w:p>
    <w:p>
      <w:pPr>
        <w:pStyle w:val="Heading2"/>
      </w:pPr>
      <w:r>
        <w:t>C.4 sampler-related state</w:t>
      </w:r>
    </w:p>
    <w:p>
      <w:r>
        <w:t>addressing、minificationとmagnification filtering、mip filtering、related settingはstageへsuppliedされるsampleにaffectする。repetition、seam、blur、sharpness、distance behaviorをcreateできる。sampleをconsumeするcombiner operationとはdistinctである。</w:t>
      </w:r>
    </w:p>
    <w:p>
      <w:pPr>
        <w:pStyle w:val="Heading2"/>
      </w:pPr>
      <w:r>
        <w:t>C.5 symbolic trace notation</w:t>
      </w:r>
    </w:p>
    <w:p>
      <w:r>
        <w:t>active stageごとにC1 = MODULATE(TEXTURE0, DIFFUSE)、A1 = SELECTARG1(TEXTURE0)のようなexpressionを書き、appropriateな場合C1/A1をnext stageのCURRENTへfeedする。unknown inputまたはunsupported operationをexplicitにmarkする。expressionはrecorded stateのreadable restatementであり、そのsubstituteではない。</w:t>
      </w:r>
    </w:p>
    <w:p>
      <w:pPr>
        <w:pStyle w:val="Heading2"/>
      </w:pPr>
      <w:r>
        <w:t>C.6 evidence checklist</w:t>
      </w:r>
    </w:p>
    <w:p>
      <w:r>
        <w:t>stage index、bound texture、coordinate source、coordinate transform、color operationとargument、alpha operationとargument、sampler state、active vertex attribute、draw identifier、resulting visual correlationをrecordする。later readerはprose material labelに頼らずcombiner expressionをreproduceできるべきである。</w:t>
      </w:r>
    </w:p>
    <w:p>
      <w:pPr>
        <w:pStyle w:val="EvidenceNote"/>
      </w:pPr>
      <w:r>
        <w:t>research rule。chain内のpositionだけからstageをlight map、detail map、reflection map、maskと呼んではならない。</w:t>
      </w:r>
    </w:p>
    <w:p>
      <w:pPr>
        <w:pStyle w:val="Heading1"/>
      </w:pPr>
      <w:r>
        <w:t>付録D　行列と座標空間の入門</w:t>
      </w:r>
    </w:p>
    <w:p>
      <w:r>
        <w:t>本付録はreal-time graphicsで使うtransformのcompact mathematical vocabularyを与える。conventionは異なる。row/column vector、multiplication order、handedness、depth rangeはparticular API pathまたはclientについてverifyする必要がある。ここでのsymbolはexplanatory notationとして使い、assumed implementation conventionとして使わない。</w:t>
      </w:r>
    </w:p>
    <w:p>
      <w:pPr>
        <w:pStyle w:val="EvidenceNote"/>
      </w:pPr>
      <w:r>
        <w:t>convention boundary。matrix equationはrelevant conventionとvalueがobservedされるまでmodelである。</w:t>
      </w:r>
    </w:p>
    <w:p>
      <w:pPr>
        <w:pStyle w:val="Heading2"/>
      </w:pPr>
      <w:r>
        <w:t>D.1 point、vector、homogeneous coordinate</w:t>
      </w:r>
    </w:p>
    <w:p>
      <w:r>
        <w:t>pointはlocationを表し、vectorはdirectionまたはdisplacementを表す。homogeneous coordinateはfourth componentをaddし、translation、rotation、scale、projection-like operationをmatrixで表現できる。common notationではpositionはw = 1、directionはw = 0を使うが、storageとmultiplication conventionは依然importantである。</w:t>
      </w:r>
    </w:p>
    <w:p>
      <w:pPr>
        <w:pStyle w:val="Heading2"/>
      </w:pPr>
      <w:r>
        <w:t>D.2 local-to-world transform</w:t>
      </w:r>
    </w:p>
    <w:p>
      <w:r>
        <w:t>local position p_localはworld transform Wでworld spaceに置かれる。一notationではp_world = p_local × Wと書く。別conventionではW × p_localと書く。これらをmixしてはならない。本質は変わらない。Wはreusable local geometryをscene position、orientation、scaleへplaceする。</w:t>
      </w:r>
    </w:p>
    <w:p>
      <w:pPr>
        <w:pStyle w:val="Heading2"/>
      </w:pPr>
      <w:r>
        <w:t>D.3 viewとprojection transform</w:t>
      </w:r>
    </w:p>
    <w:p>
      <w:r>
        <w:t>view transform Vはworld positionをcameraにrelativeにexpressする。projection transform Pはcamera-relative coordinateをclip spaceへmapする。one multiplication conventionのconceptual sequenceはp_clip = p_local × W × V × Pである。perspective divisionはviewport mapping前にnormalized screen-related coordinateをyieldする。</w:t>
      </w:r>
    </w:p>
    <w:p>
      <w:pPr>
        <w:pStyle w:val="Heading2"/>
      </w:pPr>
      <w:r>
        <w:t>D.4 hierarchy</w:t>
      </w:r>
    </w:p>
    <w:p>
      <w:r>
        <w:t>attachmentまたはbone hierarchyではchildのfinal transformはlocal transformとparentのaccumulated transformをcombineする。multiplication orderはconventionにdependするが、dependencyがkey factである。parentをchangeするとすべてのdescendantをmoveできる。animationをanalyzeするときlocalとparent relationshipをseparateにrecordする。</w:t>
      </w:r>
    </w:p>
    <w:p>
      <w:pPr>
        <w:pStyle w:val="Heading2"/>
      </w:pPr>
      <w:r>
        <w:t>D.5 texture coordinate</w:t>
      </w:r>
    </w:p>
    <w:p>
      <w:r>
        <w:t>texture coordinateは通常two-dimensional value (u, v)であり、transformのためextendされることが多い。texture transformはobject positionとindependentにcoordinateをscale、rotate、translate、projectできる。static mesh上でimageがscrollするときcoordinate transformはcandidate explanationの一つであり、stageとtransform evidenceなしにconclusionではない。</w:t>
      </w:r>
    </w:p>
    <w:p>
      <w:pPr>
        <w:pStyle w:val="Heading2"/>
      </w:pPr>
      <w:r>
        <w:t>D.6 practical notation</w:t>
      </w:r>
    </w:p>
    <w:p>
      <w:r>
        <w:t>各recorded transformについてsource space、destination space、matrixまたはconstant identifier、knownな場合multiplication convention、affected drawをidentifyする。ambiguous nameよりlocal→world、world→viewのようなlabelをpreferする。recovered matrixをvisual expectationへfitさせるためsilentにtransposeせずunknown conventionをexplicitにmarkする。</w:t>
      </w:r>
    </w:p>
    <w:p>
      <w:pPr>
        <w:pStyle w:val="EvidenceNote"/>
      </w:pPr>
      <w:r>
        <w:t>research rule。source/destination spaceのないmatrix valueはincomplete evidenceである。</w:t>
      </w:r>
    </w:p>
    <w:p>
      <w:pPr>
        <w:pStyle w:val="Heading1"/>
      </w:pPr>
      <w:r>
        <w:t>付録E　ブレンド、深度、アルファ計算式</w:t>
      </w:r>
    </w:p>
    <w:p>
      <w:r>
        <w:t>本付録はcommon depth、alpha-test、blending behaviorをdescribeするcompact formulaを使う。formulaはconceptual reading toolである。API detail、color representation、target format、active stateがdrawのactual resultをdetermineする。</w:t>
      </w:r>
    </w:p>
    <w:p>
      <w:pPr>
        <w:pStyle w:val="EvidenceNote"/>
      </w:pPr>
      <w:r>
        <w:t>reference boundary。relevant state、target、orderingをrecordするまでformulaをapplyしてはならない。</w:t>
      </w:r>
    </w:p>
    <w:p>
      <w:pPr>
        <w:pStyle w:val="Heading2"/>
      </w:pPr>
      <w:r>
        <w:t>E.1 depth comparison</w:t>
      </w:r>
    </w:p>
    <w:p>
      <w:r>
        <w:t>z_sをsource depth、z_dをstored destination depthとする。depth functionはfragmentがproceedするかをdecideする。particular conventionでz_s &lt; z_dまたはz_s ≤ z_dのようなrelationである。depth writingがenabledでfragmentがacceptedならz_dはz_sにreplaceされうる。comparison directionとnear/farのmeaningはpathごとにverifyする必要がある。</w:t>
      </w:r>
    </w:p>
    <w:p>
      <w:pPr>
        <w:pStyle w:val="Heading2"/>
      </w:pPr>
      <w:r>
        <w:t>E.2 alpha testing</w:t>
      </w:r>
    </w:p>
    <w:p>
      <w:r>
        <w:t>α_sをsource alpha、α_refをconfigured referenceとする。alpha testはcomparison function f(α_s, α_ref)をevaluateする。falseならfragmentはdiscardされ、trueならlater operationへcontinueする。tested fragmentではbinary acceptanceであるが、filteringはlarger scaleでvisible edgeをsoftに見せうる。</w:t>
      </w:r>
    </w:p>
    <w:p>
      <w:pPr>
        <w:pStyle w:val="Heading2"/>
      </w:pPr>
      <w:r>
        <w:t>E.3 general color blending</w:t>
      </w:r>
    </w:p>
    <w:p>
      <w:r>
        <w:t>common conceptual formはC_out = C_s × F_s + C_d × F_dである。C_sはsource color、C_dはdestination color、F_s/F_dはconfigured source/destination factorである。factorはactive blend stateに従いsource alpha、destination alpha、color、constantにdependできる。equationはearlier testとoperationがfragmentをblendingへreachさせた後にだけapplyされる。</w:t>
      </w:r>
    </w:p>
    <w:p>
      <w:pPr>
        <w:pStyle w:val="Heading2"/>
      </w:pPr>
      <w:r>
        <w:t>E.4 familiar special case</w:t>
      </w:r>
    </w:p>
    <w:p>
      <w:r>
        <w:t>source-alpha-like translucencyはconceptually C_out = C_s × α_s + C_d × (1 − α_s)と表せる。additive-like accumulationはchosen source factorに対してC_out = C_s × F_s + C_d × 1と表せる。これらのnameはconvenient shorthandだが、exact factor、clamping、alpha-channel behaviorはtraceから読む必要がある。</w:t>
      </w:r>
    </w:p>
    <w:p>
      <w:pPr>
        <w:pStyle w:val="Heading2"/>
      </w:pPr>
      <w:r>
        <w:t>E.5 orderingとdestination</w:t>
      </w:r>
    </w:p>
    <w:p>
      <w:r>
        <w:t>destination C_dはdrawがblendされるmomentのtarget colorである。したがってidentical source drawでもdifferent opaque draw、transparent draw、clear color、target passの後ではdifferent resultをproduceできる。blend equationはtargetとorderなしにはcompleteではない。このためtransparent effectにはtexture imageだけでなくpass ledgerが必要である。</w:t>
      </w:r>
    </w:p>
    <w:p>
      <w:pPr>
        <w:pStyle w:val="Heading2"/>
      </w:pPr>
      <w:r>
        <w:t>E.6 formula record</w:t>
      </w:r>
    </w:p>
    <w:p>
      <w:r>
        <w:t>analysisで使う各formulaについてsource resourceとstage result、alpha-test enablement/function/reference、blend enablement/factor、depth test/function/write、target、order、color/format assumptionをrecordする。どのtermがobservedでどれがinferredかをstateする。これによりequationはdecorativeではなくauditableになる。</w:t>
      </w:r>
    </w:p>
    <w:p>
      <w:pPr>
        <w:pStyle w:val="EvidenceNote"/>
      </w:pPr>
      <w:r>
        <w:t>research rule。familiar visual resultはfamiliar blend equationをlicenseしない。factorとdestination chainをverifyする。</w:t>
      </w:r>
    </w:p>
    <w:p>
      <w:pPr>
        <w:pStyle w:val="Heading1"/>
      </w:pPr>
      <w:r>
        <w:t>付録F　証拠台帳テンプレート</w:t>
      </w:r>
    </w:p>
    <w:p>
      <w:r>
        <w:t>一つのbounded technical claimに一つのregister entryを使う。entryはindependently reviewableなresultにするべきである。別readerが何をobservedし、どのconditionで、何をsupportし、何がpossibleなままか、どうfurther testするかをunderstandできるようにする。</w:t>
      </w:r>
    </w:p>
    <w:p>
      <w:pPr>
        <w:pStyle w:val="EvidenceNote"/>
      </w:pPr>
      <w:r>
        <w:t>template rule。このformをuncertain claimをformalに見せるために使ってはならない。missing evidenceはentryに属する。</w:t>
      </w:r>
    </w:p>
    <w:p>
      <w:pPr>
        <w:pStyle w:val="Heading2"/>
      </w:pPr>
      <w:r>
        <w:t>F.1 identity</w:t>
      </w:r>
    </w:p>
    <w:p>
      <w:r>
        <w:t>Claim ID：RV-YYYY-NNNのようなstable identifier。Title：short neutral description。Status：confirmed、strong inference、speculation。Revision：date、author/editor、superseded entryへのlink。</w:t>
      </w:r>
    </w:p>
    <w:p>
      <w:pPr>
        <w:pStyle w:val="Heading2"/>
      </w:pPr>
      <w:r>
        <w:t>F.2 claimとscope</w:t>
      </w:r>
    </w:p>
    <w:p>
      <w:r>
        <w:t>Claim：evidenceがsupportする範囲に限定したone sentence。Scope：platform、client/build、sceneまたはasset context、claimがapplyするcondition。local observationをall zone、model、platform、versionへsilentにgeneralizeしてはならない。</w:t>
      </w:r>
    </w:p>
    <w:p>
      <w:pPr>
        <w:pStyle w:val="Heading2"/>
      </w:pPr>
      <w:r>
        <w:t>F.3 observation record</w:t>
      </w:r>
    </w:p>
    <w:p>
      <w:r>
        <w:t>Observation：directにoccurredまたはappearedしたこと。Context：location/landmark、camera、time/weather、display configuration、UI/effect state、capture method。Evidence type：direct capture、controlled comparison、API trace、resource inspection、implementation analysis、documentation、またはstated source。stable file、image、trace、citation identifierをattachする。</w:t>
      </w:r>
    </w:p>
    <w:p>
      <w:pPr>
        <w:pStyle w:val="Heading2"/>
      </w:pPr>
      <w:r>
        <w:t>F.4 technical record</w:t>
      </w:r>
    </w:p>
    <w:p>
      <w:r>
        <w:t>claimにrelevantなfieldだけをrecordする。target、draw order、geometry/buffer range、transform、texture、stageまたはshader、render state、blend/depth behavior、resource update、timing、output changeである。original identifierとvalueをpreserveする。unavailable fieldはassumed labelへreplaceせずunknownとmarkする。</w:t>
      </w:r>
    </w:p>
    <w:p>
      <w:pPr>
        <w:pStyle w:val="Heading2"/>
      </w:pPr>
      <w:r>
        <w:t>F.5 alternativeとconfidence</w:t>
      </w:r>
    </w:p>
    <w:p>
      <w:r>
        <w:t>Alternative：evidenceとcompatibleなままのexplanationをlistする。Contradiction：cleanly fitしないobservationをlistする。Confidence rationale：statusがconfirmed、strong inference、speculationである理由をexplainする。confirmedなnarrow factはそのpurposeについてのspeculative explanationとcoexistできる。</w:t>
      </w:r>
    </w:p>
    <w:p>
      <w:pPr>
        <w:pStyle w:val="Heading2"/>
      </w:pPr>
      <w:r>
        <w:t>F.6 next testとpublication text</w:t>
      </w:r>
    </w:p>
    <w:p>
      <w:r>
        <w:t>Next test：alternativeをdiscriminateするsmallest observationまたはexperiment。Publication text：correct confidence labelを使うreader-facing sentence。Source link：primary documentation、capture、trace record、related claim ID。Revision note：何がなぜchangeしたかをrecordする。</w:t>
      </w:r>
    </w:p>
    <w:p>
      <w:pPr>
        <w:pStyle w:val="EvidenceNote"/>
      </w:pPr>
      <w:r>
        <w:t>neutral formのexample。'RV-2026-014：recorded Windows client/buildとcamera conditionで、draw D-184はこれらのobserved blend/depth stateを使う。visible glowへのcontributionはstrong inferenceであり、target sequenceはunresolvedである。'</w:t>
      </w:r>
    </w:p>
    <w:p>
      <w:pPr>
        <w:pStyle w:val="Heading1"/>
      </w:pPr>
      <w:r>
        <w:t>付録G　用語集</w:t>
      </w:r>
    </w:p>
    <w:p>
      <w:r>
        <w:t>本用語集はrecurrent termのworking meaningをfixする。API identifierはstandard English formのままにする。glossary definitionはexplanatoryであり、named featureがparticular clientにoccurするevidenceではない。</w:t>
      </w:r>
    </w:p>
    <w:p>
      <w:pPr>
        <w:pStyle w:val="EvidenceNote"/>
      </w:pPr>
      <w:r>
        <w:t>terminology rule。claim confidenceをvocabularyからseparateにpreserveする。precise termでもspeculative modelをdescribeできる。</w:t>
      </w:r>
    </w:p>
    <w:p>
      <w:pPr>
        <w:pStyle w:val="Heading2"/>
      </w:pPr>
      <w:r>
        <w:t>G.1 core term</w:t>
      </w:r>
    </w:p>
    <w:p>
      <w:r>
        <w:t>Alpha test — alpha referenceに対するbinary fragment comparison。Alpha blending — blend factorによるsource/destination colorのcombination。Back buffer — presentationのためにprepareされるdevice-owned surface。Blend factor — sourceまたはdestination contributionをweightするvalue。Culling — orientationまたはbroader visibility ruleによるgeometry rejection。どのkindかをspecifyする。</w:t>
      </w:r>
    </w:p>
    <w:p>
      <w:r>
        <w:t>Draw call — active resourceとstateでprimitiveをsubmitするcommand。Fragment — final target write前のcandidate pixel-level result。Geometry — primitiveとしてinterpretedされるvertex/index data。Material — drawのsurface contributionをdetermineするactive resource/state recipe。Pass — ordered rendering contribution。orderとtarget contextのevidenceがあるときだけ使う。</w:t>
      </w:r>
    </w:p>
    <w:p>
      <w:pPr>
        <w:pStyle w:val="Heading2"/>
      </w:pPr>
      <w:r>
        <w:t>G.2 coordinateとscene term</w:t>
      </w:r>
    </w:p>
    <w:p>
      <w:r>
        <w:t>Local space — objectにrelativeなcoordinate。World space — objectをsceneにplaceするcoordinate。View space — cameraにrelativeなcoordinate。Projection — camera-related coordinateからscreen spaceへ向かうmapping。Frustum — camera-defined viewing volume。Transform — spaceまたはposition間のmapping。commonにmatrixでrepresentされる。</w:t>
      </w:r>
    </w:p>
    <w:p>
      <w:r>
        <w:t>Zone — player-facing area label。render partitionとequalだとassumeしない。Chunk — spatial subsetのanalytical label。internal meaningをconfirmしてからfactとして使う。Draw group — observed state/resource/order evidenceでtogetherにtreatedされるsubmission set。</w:t>
      </w:r>
    </w:p>
    <w:p>
      <w:pPr>
        <w:pStyle w:val="Heading2"/>
      </w:pPr>
      <w:r>
        <w:t>G.3 resourceとpipeline term</w:t>
      </w:r>
    </w:p>
    <w:p>
      <w:r>
        <w:t>Texture — stageまたはmaterialにboundされるsampled image data。Surface — texture level、target、depth surfaceになりうるtwo-dimensional device storage。Mipmap — reduced-resolution texture levelのsequence。Vertex buffer — vertex recordを含むresource。Index buffer — vertex referenceを含むresource。Texture stage — configured inputをcombineするfixed-function unit。Render state — draw interpretationにaffectするdevice setting。</w:t>
      </w:r>
    </w:p>
    <w:p>
      <w:pPr>
        <w:pStyle w:val="Heading2"/>
      </w:pPr>
      <w:r>
        <w:t>G.4 evidence term</w:t>
      </w:r>
    </w:p>
    <w:p>
      <w:r>
        <w:t>Confirmed — reproducible observation、primary documentation、implementation evidence、equivalent decisive evidenceでdirectly supportされる。Strong inference — decisive gapが残るbest-supported explanation。Speculation — plausibleだがunprovenなmodel。Controlled comparison — conditionをrecordし一relevant variableをchangeするtest。Evidence register — claimをcontext、source、alternative、confidenceへconnectするstructured record。</w:t>
      </w:r>
    </w:p>
    <w:p>
      <w:pPr>
        <w:pStyle w:val="EvidenceNote"/>
      </w:pPr>
      <w:r>
        <w:t>editorial rule。source内のterm meaningがuncertainならsource termをquoteまたはpreserveし、interpretationをunresolvedとmarkする。</w:t>
      </w:r>
    </w:p>
    <w:p>
      <w:pPr>
        <w:pStyle w:val="Heading1"/>
      </w:pPr>
      <w:r>
        <w:t>付録H　技術的発見の年表</w:t>
      </w:r>
    </w:p>
    <w:p>
      <w:r>
        <w:t>本付録はdated research ledgerであり、guessのchronologyではない。各entryはclaimがtextbookへenteredした時、supportするevidence、その時点のconfidence、later revisionが何をchangeしたかをrecordする。corresponding evidence-register entryが存在するまでclient-specific findingを含めてはならない。</w:t>
      </w:r>
    </w:p>
    <w:p>
      <w:pPr>
        <w:pStyle w:val="EvidenceNote"/>
      </w:pPr>
      <w:r>
        <w:t>chronology rule。claimのdateとoriginal confidenceをpreserveする。historyをrewriteせずrevisionをaddする。</w:t>
      </w:r>
    </w:p>
    <w:p>
      <w:pPr>
        <w:pStyle w:val="Heading2"/>
      </w:pPr>
      <w:r>
        <w:t>H.1 entry format</w:t>
      </w:r>
    </w:p>
    <w:p>
      <w:r>
        <w:t>Date — Claim ID — Short finding — Scope — Evidence types — Confidence — Source/record link — Revision status。sortingにはISO date format (YYYY-MM-DD)を使う。observationのevent dateがclaim entered dateとdifferentならbothをrecordする。</w:t>
      </w:r>
    </w:p>
    <w:p>
      <w:pPr>
        <w:pStyle w:val="Heading2"/>
      </w:pPr>
      <w:r>
        <w:t>H.2 initial editorial milestone</w:t>
      </w:r>
    </w:p>
    <w:p>
      <w:r>
        <w:t>2026-08-09 — RV-ED-001 — aligned chapter、appendix、evidence-label、terminology structureを持つEnglish/Japanese editionをestablishした。Scope：textbook editorial framework。Evidence：document revision record。Confidence：confirmed。</w:t>
      </w:r>
    </w:p>
    <w:p>
      <w:r>
        <w:t>2026-08-09 — RV-ED-002 — main textはconfirmed finding、strong inference、speculationのseparationをestablishする。Scope：editorial policy。Evidence：Chapter 1–5とAppendix F。Confidence：confirmed。</w:t>
      </w:r>
    </w:p>
    <w:p>
      <w:r>
        <w:t>2026-08-09 — RV-ED-003 — Direct3D 8 API vocabularyはreference contextとしてdocumentされ、client-specific usageはevidence pendingのためunenteredのままである。Scope：API reference policy。Evidence：Appendix Aとprimary API documentation。Confidence：confirmed。</w:t>
      </w:r>
    </w:p>
    <w:p>
      <w:pPr>
        <w:pStyle w:val="Heading2"/>
      </w:pPr>
      <w:r>
        <w:t>H.3 client-specific finding policy</w:t>
      </w:r>
    </w:p>
    <w:p>
      <w:r>
        <w:t>client-specific entryをaddする前にevidence-register recordをcreateする。chronology entryはduplicateせずそのrecordをsummarizeする。platform、client/build、sceneまたはasset scope、confidenceをincludeする。later testがfindingにcontradictする場合、both recordへlinkするnew dated revision entryをaddする。</w:t>
      </w:r>
    </w:p>
    <w:p>
      <w:pPr>
        <w:pStyle w:val="Heading2"/>
      </w:pPr>
      <w:r>
        <w:t>H.4 future entryのexample</w:t>
      </w:r>
    </w:p>
    <w:p>
      <w:r>
        <w:t>YYYY-MM-DD — RV-YYYY-NNN — Observed draw/state/resource fact。Scope：platform、client/build、scene。Evidence：traceとcontrolled capture。Confidence：confirmed。Revision：none。</w:t>
      </w:r>
    </w:p>
    <w:p>
      <w:r>
        <w:t>YYYY-MM-DD — RV-YYYY-NNN — Observed behaviorのbest-supported explanation。Scope：stated condition。Evidence：controlled comparisonとtrace。Confidence：strong inference。Next test：stated discriminating observation。</w:t>
      </w:r>
    </w:p>
    <w:p>
      <w:pPr>
        <w:pStyle w:val="EvidenceNote"/>
      </w:pPr>
      <w:r>
        <w:t>current status。game-client-specific technical findingはまだこのchronologyへenteredしていない。これにより本書のstated evidence standardをpreserveする。</w:t>
      </w:r>
    </w:p>
    <w:p>
      <w:pPr>
        <w:pStyle w:val="Heading1"/>
      </w:pPr>
      <w:r>
        <w:t>付録I　参考文献と一次資料</w:t>
      </w:r>
    </w:p>
    <w:p>
      <w:r>
        <w:t>本bibliographyはplatform contextとAPI vocabularyに使うprimary/official technical sourceをrecordする。現段階ではintentionally narrowである。new client-specific claimにはsupportするexact evidence record、capture、trace、document、primary sourceをaddする必要がある。</w:t>
      </w:r>
    </w:p>
    <w:p>
      <w:pPr>
        <w:pStyle w:val="EvidenceNote"/>
      </w:pPr>
      <w:r>
        <w:t>citation rule。related topicをdiscussするpageではなくclaimをsupportするsourceをciteする。</w:t>
      </w:r>
    </w:p>
    <w:p>
      <w:pPr>
        <w:pStyle w:val="Heading2"/>
      </w:pPr>
      <w:r>
        <w:t>I.1 official Final Fantasy XI source</w:t>
      </w:r>
    </w:p>
    <w:p>
      <w:r>
        <w:t>Square Enix. FINAL FANTASY XI — WE ARE VANA'DIEL 20th Anniversary Commemorative Website. Adventurers' History. https://we-are-vanadiel.finalfantasyxi.com/history/?lang=en  Accessed 2026-08-09. high-level platform/service-history contextに使用。</w:t>
      </w:r>
    </w:p>
    <w:p>
      <w:r>
        <w:t>Square Enix. Switching from the PlayStation 2 or Xbox 360 Version to the Windows Version. PlayOnline. https://www.playonline.com/ff11us/envi/win/winshift.html  Accessed 2026-08-09. official 2016 platform-service transition noticeに使用。</w:t>
      </w:r>
    </w:p>
    <w:p>
      <w:pPr>
        <w:pStyle w:val="Heading2"/>
      </w:pPr>
      <w:r>
        <w:t>I.2 official Direct3D 8 reference</w:t>
      </w:r>
    </w:p>
    <w:p>
      <w:r>
        <w:t>Microsoft. IDirect3DDevice8. Microsoft Learn, archived documentation. https://learn.microsoft.com/en-us/previous-versions/windows/embedded/ms889277%28v%3Dmsdn.10%29  Accessed 2026-08-09. device-interface/method-group referenceに使用。</w:t>
      </w:r>
    </w:p>
    <w:p>
      <w:r>
        <w:t>Microsoft. IDirect3DDevice8::BeginScene. Microsoft Learn, archived documentation. https://learn.microsoft.com/sr-latn-rs/previous-versions/ms889279%28v%3Dmsdn.10%29  Accessed 2026-08-09. scene-boundary referenceに使用。</w:t>
      </w:r>
    </w:p>
    <w:p>
      <w:r>
        <w:t>Microsoft. IDirect3DDevice8::Present. Microsoft Learn, archived documentation. https://learn.microsoft.com/en-us/previous-versions/ms889707%28v%3Dmsdn.10%29  Accessed 2026-08-09. back-buffer presentation referenceに使用。</w:t>
      </w:r>
    </w:p>
    <w:p>
      <w:r>
        <w:t>Microsoft. IDirect3DDevice8::CreateTexture. Microsoft Learn, archived documentation. https://learn.microsoft.com/en-us/previous-versions/ms889290%28v%3Dmsdn.10%29  Accessed 2026-08-09. texture-resource referenceに使用。</w:t>
      </w:r>
    </w:p>
    <w:p>
      <w:r>
        <w:t>Microsoft. IDirect3DDevice8::CreateVertexBuffer. Microsoft Learn, archived documentation. https://learn.microsoft.com/en-us/previous-versions/ms889291%28v%3Dmsdn.10%29  Accessed 2026-08-09. vertex-buffer referenceに使用。</w:t>
      </w:r>
    </w:p>
    <w:p>
      <w:pPr>
        <w:pStyle w:val="Heading2"/>
      </w:pPr>
      <w:r>
        <w:t>I.3 evidence-register source</w:t>
      </w:r>
    </w:p>
    <w:p>
      <w:r>
        <w:t>future technical claimではevidence registerをfirstにciteし、その後underlying primary materialをciteする。original capture、trace、resource descriptor、controlled comparison、executable-analysis note、official documentation、explicitly identified archival sourceである。chapter自身がevaluateするclaimをsupportする唯一のsourceとしてexplanatory chapterをciteしてはならない。</w:t>
      </w:r>
    </w:p>
    <w:p>
      <w:pPr>
        <w:pStyle w:val="EvidenceNote"/>
      </w:pPr>
      <w:r>
        <w:t>current status。bibliographyはbookのplatform/API reference contextをsupportする。client-specific rendering findingのsource listではまだない。</w:t>
      </w:r>
    </w:p>
    <w:p>
      <w:pPr>
        <w:pStyle w:val="Heading1"/>
      </w:pPr>
      <w:r>
        <w:t>付録J　索引</w:t>
      </w:r>
    </w:p>
    <w:p>
      <w:r>
        <w:t>本subject indexはworking manuscriptがchangeしてもvalidなままになるようpage numberではなくchapter/appendix referenceを使う。entryはdiscussion locationをidentifyするものでありconfirmation statusではない。termをgame-specific factとして扱う前にreferenced sectionのevidence labelをconsultする。</w:t>
      </w:r>
    </w:p>
    <w:p>
      <w:pPr>
        <w:pStyle w:val="EvidenceNote"/>
      </w:pPr>
      <w:r>
        <w:t>index rule。termがmerely mentionedされるだけでなくsubstantively explainedされるときentryをaddする。</w:t>
      </w:r>
    </w:p>
    <w:p>
      <w:pPr>
        <w:pStyle w:val="Heading2"/>
      </w:pPr>
      <w:r>
        <w:t>J.1 A–D</w:t>
      </w:r>
    </w:p>
    <w:p>
      <w:r>
        <w:t>Alpha blending — 17、37、39、59、Appendix E。Alpha test — 16、17、37、Appendix B、Appendix E。Animation — 27、29、58。API reference — 7、18、19、Appendix A。Aspect ratio — 2、45。Back buffer — 7、Appendix A、Appendix G。Batching — 49。Blend factor — 17、37、39、Appendix E。Camera — 3、11、24、32、45。Character assembly — 27、58。Chunk — 20、24、Appendix G。Coordinate space — 11、Appendix D。Culling — 16、24、Appendix B。Decal — 40。</w:t>
      </w:r>
    </w:p>
    <w:p>
      <w:pPr>
        <w:pStyle w:val="Heading2"/>
      </w:pPr>
      <w:r>
        <w:t>J.2 E–M</w:t>
      </w:r>
    </w:p>
    <w:p>
      <w:r>
        <w:t>Depth testing/writing — 16、17、34、39、59、Appendix B、Appendix E。Device — 7、Appendix A。Draw call — 3、7、12、Appendix G。Evidence register — 4、60、61、Appendix F。Fog — 16、32、33、Appendix B。Frame reconstruction — 3、60。Frustum — 11、24、Appendix D。Interface rendering — 41、42。Material — 13–18、31。Matrix — 11、Appendix D。Mipmap — 13。Multi-pass effect — 37、39、59。</w:t>
      </w:r>
    </w:p>
    <w:p>
      <w:pPr>
        <w:pStyle w:val="Heading2"/>
      </w:pPr>
      <w:r>
        <w:t>J.3 N–S</w:t>
      </w:r>
    </w:p>
    <w:p>
      <w:r>
        <w:t>Normal — 12、31。Occlusion — 24。Opaque draw — 16、17、57。Particle system — 35、37、59。Presentation — 3、7、45。Projection — 11、40、Appendix D。Render state — 16、49、Appendix B。Render target — 7、13、34、39、40。Resource lifetime — 7、49、52。Sky — 32。Skinning — 27。Sorting — 17、37、39、59。Streaming — 52。Surface — 13、25、34、Appendix G。</w:t>
      </w:r>
    </w:p>
    <w:p>
      <w:pPr>
        <w:pStyle w:val="Heading2"/>
      </w:pPr>
      <w:r>
        <w:t>J.4 T–Z</w:t>
      </w:r>
    </w:p>
    <w:p>
      <w:r>
        <w:t>Terrain — 20–25。Texture — 13、18、Appendix C。Texture coordinate — 11、18、34、Appendix D。Texture stage — 18、Appendix C。Transform — 11、27、29、Appendix D。Transparency — 17、34、37、39、59。UI — 41–45。Vertex buffer — 12、Appendix A。Vertex color — 31。Vertex shader — 19。Visibility — 20、24。Water — 34。Weather — 35。World scene — 20–26。</w:t>
      </w:r>
    </w:p>
    <w:p>
      <w:pPr>
        <w:pStyle w:val="EvidenceNote"/>
      </w:pPr>
      <w:r>
        <w:t>maintenance note。future chapterがconfirmed client-specific findingをaddするとき、readerがevidence recordをquickly locateできるようchapter referenceとともにclaim IDをaddする。</w:t>
      </w:r>
    </w:p>
    <w:sectPr w:rsidR="00FC693F" w:rsidRPr="0006063C" w:rsidSect="00034616">
      <w:footerReference w:type="default" r:id="rId9"/>
      <w:pgSz w:w="12240" w:h="15840"/>
      <w:pgMar w:top="1224"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s="Yu Gothic"/>
        <w:color w:val="5D6770"/>
        <w:sz w:val="17"/>
      </w:rPr>
      <w:t>Rendering Vana’diel  |  Working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Yu Gothic" w:hAnsi="Yu Gothic" w:eastAsia="Yu Gothic"/>
      <w:b/>
      <w:bCs/>
      <w:color w:val="1F3A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Yu Gothic" w:hAnsi="Yu Gothic" w:eastAsia="Yu Gothic"/>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3A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before="100" w:after="160"/>
      <w:ind w:left="259" w:right="259"/>
    </w:pPr>
    <w:rPr>
      <w:rFonts w:ascii="Yu Gothic" w:hAnsi="Yu Gothic" w:eastAsia="Yu Gothic"/>
      <w:color w:val="344B59"/>
      <w:sz w:val="19"/>
    </w:rPr>
  </w:style>
  <w:style w:type="paragraph" w:customStyle="1" w:styleId="ImplementationNote">
    <w:name w:val="Implementation Note"/>
    <w:basedOn w:val="EvidenceNote"/>
    <w:rPr>
      <w:color w:val="2F6F73"/>
      <w:sz w:val="19"/>
    </w:rPr>
  </w:style>
  <w:style w:type="paragraph" w:customStyle="1" w:styleId="CodeBlock">
    <w:name w:val="Code Block"/>
    <w:basedOn w:val="Normal"/>
    <w:pPr>
      <w:keepNext w:val="0"/>
      <w:keepLines w:val="0"/>
      <w:spacing w:before="0" w:after="0" w:line="240" w:lineRule="auto"/>
      <w:ind w:left="317"/>
      <w:jc w:val="left"/>
    </w:pPr>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