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6D7669" w14:textId="3D277386" w:rsidR="0005287D" w:rsidRDefault="00D31D63" w:rsidP="00E16CF4">
      <w:pPr>
        <w:jc w:val="center"/>
        <w:rPr>
          <w:b/>
          <w:bCs/>
          <w:color w:val="1F4E79"/>
          <w:sz w:val="56"/>
          <w:szCs w:val="56"/>
        </w:rPr>
      </w:pPr>
      <w:r>
        <w:fldChar w:fldCharType="begin"/>
      </w:r>
      <w:r>
        <w:instrText xml:space="preserve"> INCLUDEPICTURE "https://yt3.googleusercontent.com/OAGmcx_-HJbCQL-_L2y_m675Bthqk98UArOJKlIeLYYU0Lzo_JH2wxh4mSVDucc-0QGLxw-Mpw=s900-c-k-c0x00ffffff-no-rj" \* MERGEFORMATINET </w:instrText>
      </w:r>
      <w:r>
        <w:fldChar w:fldCharType="separate"/>
      </w:r>
      <w:r>
        <w:rPr>
          <w:noProof/>
        </w:rPr>
        <w:drawing>
          <wp:inline distT="0" distB="0" distL="0" distR="0" wp14:anchorId="2D87B4D9" wp14:editId="4A31A227">
            <wp:extent cx="3874168" cy="2643185"/>
            <wp:effectExtent l="0" t="0" r="0" b="0"/>
            <wp:docPr id="205697215" name="Picture 1" descr="UniSC: University of the Sunshine Coas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SC: University of the Sunshine Coast - YouTube"/>
                    <pic:cNvPicPr>
                      <a:picLocks noChangeAspect="1" noChangeArrowheads="1"/>
                    </pic:cNvPicPr>
                  </pic:nvPicPr>
                  <pic:blipFill rotWithShape="1">
                    <a:blip r:embed="rId8">
                      <a:extLst>
                        <a:ext uri="{28A0092B-C50C-407E-A947-70E740481C1C}">
                          <a14:useLocalDpi xmlns:a14="http://schemas.microsoft.com/office/drawing/2010/main" val="0"/>
                        </a:ext>
                      </a:extLst>
                    </a:blip>
                    <a:srcRect t="16794" b="14981"/>
                    <a:stretch>
                      <a:fillRect/>
                    </a:stretch>
                  </pic:blipFill>
                  <pic:spPr bwMode="auto">
                    <a:xfrm>
                      <a:off x="0" y="0"/>
                      <a:ext cx="3888644" cy="265306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A899E3" w14:textId="77777777" w:rsidR="0005287D" w:rsidRDefault="0005287D" w:rsidP="00BD0F8E">
      <w:pPr>
        <w:jc w:val="center"/>
        <w:rPr>
          <w:b/>
          <w:bCs/>
          <w:color w:val="1F4E79"/>
          <w:sz w:val="56"/>
          <w:szCs w:val="56"/>
        </w:rPr>
      </w:pPr>
    </w:p>
    <w:p w14:paraId="5EA77AA0" w14:textId="40215959" w:rsidR="00895D33" w:rsidRDefault="00000000" w:rsidP="00BD0F8E">
      <w:pPr>
        <w:jc w:val="center"/>
      </w:pPr>
      <w:r>
        <w:rPr>
          <w:b/>
          <w:bCs/>
          <w:color w:val="1F4E79"/>
          <w:sz w:val="56"/>
          <w:szCs w:val="56"/>
        </w:rPr>
        <w:t>TASK 2</w:t>
      </w:r>
    </w:p>
    <w:p w14:paraId="5A182703" w14:textId="77777777" w:rsidR="00895D33" w:rsidRDefault="00000000" w:rsidP="00BD0F8E">
      <w:pPr>
        <w:spacing w:after="200"/>
        <w:jc w:val="center"/>
      </w:pPr>
      <w:r>
        <w:rPr>
          <w:b/>
          <w:bCs/>
          <w:sz w:val="36"/>
          <w:szCs w:val="36"/>
        </w:rPr>
        <w:t>ICT703: Programming</w:t>
      </w:r>
    </w:p>
    <w:p w14:paraId="6B9D8497" w14:textId="77777777" w:rsidR="00895D33" w:rsidRDefault="00000000" w:rsidP="00BD0F8E">
      <w:pPr>
        <w:spacing w:after="1000"/>
        <w:jc w:val="center"/>
      </w:pPr>
      <w:r>
        <w:rPr>
          <w:sz w:val="28"/>
          <w:szCs w:val="28"/>
        </w:rPr>
        <w:t>Bank Transaction Fraud Detection System</w:t>
      </w:r>
    </w:p>
    <w:p w14:paraId="14F48148" w14:textId="77777777" w:rsidR="00895D33" w:rsidRPr="00FE3CFF" w:rsidRDefault="00000000" w:rsidP="00BD0F8E">
      <w:pPr>
        <w:jc w:val="center"/>
        <w:rPr>
          <w:szCs w:val="22"/>
        </w:rPr>
      </w:pPr>
      <w:r w:rsidRPr="00FE3CFF">
        <w:rPr>
          <w:szCs w:val="22"/>
        </w:rPr>
        <w:t>Student name: Adam Heier</w:t>
      </w:r>
    </w:p>
    <w:p w14:paraId="03105458" w14:textId="2397E6CA" w:rsidR="00895D33" w:rsidRPr="00FE3CFF" w:rsidRDefault="00000000" w:rsidP="00BD0F8E">
      <w:pPr>
        <w:jc w:val="center"/>
        <w:rPr>
          <w:szCs w:val="22"/>
        </w:rPr>
      </w:pPr>
      <w:r w:rsidRPr="00FE3CFF">
        <w:rPr>
          <w:szCs w:val="22"/>
        </w:rPr>
        <w:t xml:space="preserve">Student ID: </w:t>
      </w:r>
      <w:r w:rsidR="0005287D" w:rsidRPr="00FE3CFF">
        <w:rPr>
          <w:szCs w:val="22"/>
        </w:rPr>
        <w:t>1231535</w:t>
      </w:r>
    </w:p>
    <w:p w14:paraId="24805564" w14:textId="49BF4A6C" w:rsidR="00895D33" w:rsidRPr="00FE3CFF" w:rsidRDefault="00000000" w:rsidP="00BD0F8E">
      <w:pPr>
        <w:jc w:val="center"/>
        <w:rPr>
          <w:szCs w:val="22"/>
        </w:rPr>
      </w:pPr>
      <w:r w:rsidRPr="00FE3CFF">
        <w:rPr>
          <w:szCs w:val="22"/>
        </w:rPr>
        <w:t xml:space="preserve">Campus: </w:t>
      </w:r>
      <w:r w:rsidR="002F1418" w:rsidRPr="00FE3CFF">
        <w:rPr>
          <w:szCs w:val="22"/>
        </w:rPr>
        <w:t>Sunshine Coast</w:t>
      </w:r>
    </w:p>
    <w:p w14:paraId="6A589141" w14:textId="0EACEF09" w:rsidR="00895D33" w:rsidRPr="00FE3CFF" w:rsidRDefault="00000000" w:rsidP="00BD0F8E">
      <w:pPr>
        <w:jc w:val="center"/>
        <w:rPr>
          <w:szCs w:val="22"/>
        </w:rPr>
      </w:pPr>
      <w:r w:rsidRPr="00FE3CFF">
        <w:rPr>
          <w:szCs w:val="22"/>
        </w:rPr>
        <w:t xml:space="preserve">Tutor's name: </w:t>
      </w:r>
      <w:r w:rsidR="0005287D" w:rsidRPr="00FE3CFF">
        <w:rPr>
          <w:szCs w:val="22"/>
        </w:rPr>
        <w:t>Andrew Lang</w:t>
      </w:r>
    </w:p>
    <w:p w14:paraId="62C956BC" w14:textId="70F2D592" w:rsidR="00895D33" w:rsidRPr="00FE3CFF" w:rsidRDefault="00000000" w:rsidP="00BD0F8E">
      <w:pPr>
        <w:jc w:val="center"/>
        <w:rPr>
          <w:szCs w:val="22"/>
        </w:rPr>
      </w:pPr>
      <w:r w:rsidRPr="00FE3CFF">
        <w:rPr>
          <w:szCs w:val="22"/>
        </w:rPr>
        <w:t xml:space="preserve">Due date: </w:t>
      </w:r>
      <w:r w:rsidR="0005287D" w:rsidRPr="00FE3CFF">
        <w:rPr>
          <w:szCs w:val="22"/>
        </w:rPr>
        <w:t>20</w:t>
      </w:r>
      <w:r w:rsidRPr="00FE3CFF">
        <w:rPr>
          <w:szCs w:val="22"/>
        </w:rPr>
        <w:t xml:space="preserve"> September 2026</w:t>
      </w:r>
    </w:p>
    <w:p w14:paraId="61114841" w14:textId="3931B1BC" w:rsidR="00895D33" w:rsidRPr="00FE3CFF" w:rsidRDefault="00000000" w:rsidP="00BD0F8E">
      <w:pPr>
        <w:jc w:val="center"/>
        <w:rPr>
          <w:szCs w:val="22"/>
        </w:rPr>
      </w:pPr>
      <w:r w:rsidRPr="00FE3CFF">
        <w:rPr>
          <w:szCs w:val="22"/>
        </w:rPr>
        <w:t xml:space="preserve">Submission date: </w:t>
      </w:r>
      <w:r w:rsidR="0005287D" w:rsidRPr="00FE3CFF">
        <w:rPr>
          <w:szCs w:val="22"/>
        </w:rPr>
        <w:t>20</w:t>
      </w:r>
      <w:r w:rsidRPr="00FE3CFF">
        <w:rPr>
          <w:szCs w:val="22"/>
        </w:rPr>
        <w:t xml:space="preserve"> September 2026</w:t>
      </w:r>
    </w:p>
    <w:p w14:paraId="6F0DDD45" w14:textId="1D0B2C3B" w:rsidR="00895D33" w:rsidRPr="00FE3CFF" w:rsidRDefault="00000000" w:rsidP="00BD0F8E">
      <w:pPr>
        <w:spacing w:after="1400"/>
        <w:jc w:val="center"/>
        <w:rPr>
          <w:szCs w:val="22"/>
        </w:rPr>
      </w:pPr>
      <w:r w:rsidRPr="00FE3CFF">
        <w:rPr>
          <w:szCs w:val="22"/>
        </w:rPr>
        <w:t xml:space="preserve">Word count: </w:t>
      </w:r>
      <w:r w:rsidR="00EC6428">
        <w:rPr>
          <w:szCs w:val="22"/>
        </w:rPr>
        <w:t>5923</w:t>
      </w:r>
    </w:p>
    <w:p w14:paraId="01EEA358" w14:textId="77777777" w:rsidR="00895D33" w:rsidRDefault="00000000" w:rsidP="00BD0F8E">
      <w:pPr>
        <w:spacing w:after="80"/>
        <w:jc w:val="center"/>
        <w:rPr>
          <w:b/>
          <w:bCs/>
          <w:sz w:val="26"/>
          <w:szCs w:val="26"/>
        </w:rPr>
      </w:pPr>
      <w:r>
        <w:rPr>
          <w:b/>
          <w:bCs/>
          <w:sz w:val="26"/>
          <w:szCs w:val="26"/>
        </w:rPr>
        <w:t>Adam Heier</w:t>
      </w:r>
    </w:p>
    <w:p w14:paraId="1BC4DE11" w14:textId="08B896B6" w:rsidR="002F1418" w:rsidRDefault="002F1418" w:rsidP="00BD0F8E">
      <w:pPr>
        <w:spacing w:after="80"/>
        <w:jc w:val="center"/>
      </w:pPr>
      <w:r w:rsidRPr="002F1418">
        <w:t>ajh123@student.usc.edu.au</w:t>
      </w:r>
    </w:p>
    <w:p w14:paraId="630EEA03" w14:textId="77777777" w:rsidR="0005287D" w:rsidRDefault="0005287D" w:rsidP="00BD0F8E"/>
    <w:p w14:paraId="1C454992" w14:textId="77777777" w:rsidR="00895D33" w:rsidRDefault="00000000" w:rsidP="00BD0F8E">
      <w:pPr>
        <w:jc w:val="both"/>
      </w:pPr>
      <w:r>
        <w:br w:type="page"/>
      </w:r>
    </w:p>
    <w:p w14:paraId="29243444" w14:textId="77777777" w:rsidR="00895D33" w:rsidRPr="00E05803" w:rsidRDefault="00000000" w:rsidP="00BD0F8E">
      <w:pPr>
        <w:rPr>
          <w:b/>
          <w:bCs/>
          <w:color w:val="1F4E79"/>
          <w:sz w:val="30"/>
          <w:szCs w:val="30"/>
        </w:rPr>
      </w:pPr>
      <w:r w:rsidRPr="00E05803">
        <w:rPr>
          <w:b/>
          <w:bCs/>
          <w:color w:val="1F4E79"/>
          <w:sz w:val="30"/>
          <w:szCs w:val="30"/>
        </w:rPr>
        <w:lastRenderedPageBreak/>
        <w:t>Table of Contents</w:t>
      </w:r>
    </w:p>
    <w:p w14:paraId="22FC2BD1" w14:textId="77777777" w:rsidR="00030FBA" w:rsidRPr="00030FBA" w:rsidRDefault="00030FBA" w:rsidP="00BD0F8E">
      <w:pPr>
        <w:rPr>
          <w:b/>
          <w:bCs/>
          <w:sz w:val="32"/>
          <w:szCs w:val="36"/>
        </w:rPr>
      </w:pPr>
    </w:p>
    <w:sdt>
      <w:sdtPr>
        <w:alias w:val="Table of Contents"/>
        <w:id w:val="441574169"/>
      </w:sdtPr>
      <w:sdtContent>
        <w:p w14:paraId="23A8C627" w14:textId="66E39C37" w:rsidR="005D79D3" w:rsidRDefault="00000000">
          <w:pPr>
            <w:pStyle w:val="TOC1"/>
            <w:tabs>
              <w:tab w:val="left" w:pos="480"/>
              <w:tab w:val="right" w:leader="dot" w:pos="9015"/>
            </w:tabs>
            <w:rPr>
              <w:rFonts w:asciiTheme="minorHAnsi" w:eastAsiaTheme="minorEastAsia" w:hAnsiTheme="minorHAnsi" w:cstheme="minorBidi"/>
              <w:noProof/>
              <w:kern w:val="2"/>
              <w:sz w:val="24"/>
              <w14:ligatures w14:val="standardContextual"/>
            </w:rPr>
          </w:pPr>
          <w:r>
            <w:fldChar w:fldCharType="begin"/>
          </w:r>
          <w:r>
            <w:instrText>TOC \h \o "1-2"</w:instrText>
          </w:r>
          <w:r>
            <w:fldChar w:fldCharType="separate"/>
          </w:r>
          <w:hyperlink w:anchor="_Toc240820667" w:history="1">
            <w:r w:rsidR="005D79D3" w:rsidRPr="003E3ECC">
              <w:rPr>
                <w:rStyle w:val="Hyperlink"/>
                <w:noProof/>
              </w:rPr>
              <w:t>1.</w:t>
            </w:r>
            <w:r w:rsidR="005D79D3">
              <w:rPr>
                <w:rFonts w:asciiTheme="minorHAnsi" w:eastAsiaTheme="minorEastAsia" w:hAnsiTheme="minorHAnsi" w:cstheme="minorBidi"/>
                <w:noProof/>
                <w:kern w:val="2"/>
                <w:sz w:val="24"/>
                <w14:ligatures w14:val="standardContextual"/>
              </w:rPr>
              <w:tab/>
            </w:r>
            <w:r w:rsidR="005D79D3" w:rsidRPr="003E3ECC">
              <w:rPr>
                <w:rStyle w:val="Hyperlink"/>
                <w:noProof/>
              </w:rPr>
              <w:t>Introduction</w:t>
            </w:r>
            <w:r w:rsidR="005D79D3">
              <w:rPr>
                <w:noProof/>
              </w:rPr>
              <w:tab/>
            </w:r>
            <w:r w:rsidR="005D79D3">
              <w:rPr>
                <w:noProof/>
              </w:rPr>
              <w:fldChar w:fldCharType="begin"/>
            </w:r>
            <w:r w:rsidR="005D79D3">
              <w:rPr>
                <w:noProof/>
              </w:rPr>
              <w:instrText xml:space="preserve"> PAGEREF _Toc240820667 \h </w:instrText>
            </w:r>
            <w:r w:rsidR="005D79D3">
              <w:rPr>
                <w:noProof/>
              </w:rPr>
            </w:r>
            <w:r w:rsidR="005D79D3">
              <w:rPr>
                <w:noProof/>
              </w:rPr>
              <w:fldChar w:fldCharType="separate"/>
            </w:r>
            <w:r w:rsidR="005D79D3">
              <w:rPr>
                <w:noProof/>
              </w:rPr>
              <w:t>1</w:t>
            </w:r>
            <w:r w:rsidR="005D79D3">
              <w:rPr>
                <w:noProof/>
              </w:rPr>
              <w:fldChar w:fldCharType="end"/>
            </w:r>
          </w:hyperlink>
        </w:p>
        <w:p w14:paraId="1CC684CF" w14:textId="4ECCEB29"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68" w:history="1">
            <w:r w:rsidRPr="003E3ECC">
              <w:rPr>
                <w:rStyle w:val="Hyperlink"/>
                <w:noProof/>
              </w:rPr>
              <w:t>2.</w:t>
            </w:r>
            <w:r>
              <w:rPr>
                <w:rFonts w:asciiTheme="minorHAnsi" w:eastAsiaTheme="minorEastAsia" w:hAnsiTheme="minorHAnsi" w:cstheme="minorBidi"/>
                <w:noProof/>
                <w:kern w:val="2"/>
                <w:sz w:val="24"/>
                <w14:ligatures w14:val="standardContextual"/>
              </w:rPr>
              <w:tab/>
            </w:r>
            <w:r w:rsidRPr="003E3ECC">
              <w:rPr>
                <w:rStyle w:val="Hyperlink"/>
                <w:noProof/>
              </w:rPr>
              <w:t>Problem Description</w:t>
            </w:r>
            <w:r>
              <w:rPr>
                <w:noProof/>
              </w:rPr>
              <w:tab/>
            </w:r>
            <w:r>
              <w:rPr>
                <w:noProof/>
              </w:rPr>
              <w:fldChar w:fldCharType="begin"/>
            </w:r>
            <w:r>
              <w:rPr>
                <w:noProof/>
              </w:rPr>
              <w:instrText xml:space="preserve"> PAGEREF _Toc240820668 \h </w:instrText>
            </w:r>
            <w:r>
              <w:rPr>
                <w:noProof/>
              </w:rPr>
            </w:r>
            <w:r>
              <w:rPr>
                <w:noProof/>
              </w:rPr>
              <w:fldChar w:fldCharType="separate"/>
            </w:r>
            <w:r>
              <w:rPr>
                <w:noProof/>
              </w:rPr>
              <w:t>1</w:t>
            </w:r>
            <w:r>
              <w:rPr>
                <w:noProof/>
              </w:rPr>
              <w:fldChar w:fldCharType="end"/>
            </w:r>
          </w:hyperlink>
        </w:p>
        <w:p w14:paraId="06E1CD59" w14:textId="41E1730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69" w:history="1">
            <w:r w:rsidRPr="003E3ECC">
              <w:rPr>
                <w:rStyle w:val="Hyperlink"/>
                <w:noProof/>
              </w:rPr>
              <w:t>2.1.</w:t>
            </w:r>
            <w:r>
              <w:rPr>
                <w:rFonts w:asciiTheme="minorHAnsi" w:eastAsiaTheme="minorEastAsia" w:hAnsiTheme="minorHAnsi" w:cstheme="minorBidi"/>
                <w:noProof/>
                <w:kern w:val="2"/>
                <w:sz w:val="24"/>
                <w14:ligatures w14:val="standardContextual"/>
              </w:rPr>
              <w:tab/>
            </w:r>
            <w:r w:rsidRPr="003E3ECC">
              <w:rPr>
                <w:rStyle w:val="Hyperlink"/>
                <w:noProof/>
              </w:rPr>
              <w:t>Purpose of the program</w:t>
            </w:r>
            <w:r>
              <w:rPr>
                <w:noProof/>
              </w:rPr>
              <w:tab/>
            </w:r>
            <w:r>
              <w:rPr>
                <w:noProof/>
              </w:rPr>
              <w:fldChar w:fldCharType="begin"/>
            </w:r>
            <w:r>
              <w:rPr>
                <w:noProof/>
              </w:rPr>
              <w:instrText xml:space="preserve"> PAGEREF _Toc240820669 \h </w:instrText>
            </w:r>
            <w:r>
              <w:rPr>
                <w:noProof/>
              </w:rPr>
            </w:r>
            <w:r>
              <w:rPr>
                <w:noProof/>
              </w:rPr>
              <w:fldChar w:fldCharType="separate"/>
            </w:r>
            <w:r>
              <w:rPr>
                <w:noProof/>
              </w:rPr>
              <w:t>1</w:t>
            </w:r>
            <w:r>
              <w:rPr>
                <w:noProof/>
              </w:rPr>
              <w:fldChar w:fldCharType="end"/>
            </w:r>
          </w:hyperlink>
        </w:p>
        <w:p w14:paraId="1F8F8223" w14:textId="1D442F80"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0" w:history="1">
            <w:r w:rsidRPr="003E3ECC">
              <w:rPr>
                <w:rStyle w:val="Hyperlink"/>
                <w:noProof/>
              </w:rPr>
              <w:t>2.2.</w:t>
            </w:r>
            <w:r>
              <w:rPr>
                <w:rFonts w:asciiTheme="minorHAnsi" w:eastAsiaTheme="minorEastAsia" w:hAnsiTheme="minorHAnsi" w:cstheme="minorBidi"/>
                <w:noProof/>
                <w:kern w:val="2"/>
                <w:sz w:val="24"/>
                <w14:ligatures w14:val="standardContextual"/>
              </w:rPr>
              <w:tab/>
            </w:r>
            <w:r w:rsidRPr="003E3ECC">
              <w:rPr>
                <w:rStyle w:val="Hyperlink"/>
                <w:noProof/>
              </w:rPr>
              <w:t>Main functionality</w:t>
            </w:r>
            <w:r>
              <w:rPr>
                <w:noProof/>
              </w:rPr>
              <w:tab/>
            </w:r>
            <w:r>
              <w:rPr>
                <w:noProof/>
              </w:rPr>
              <w:fldChar w:fldCharType="begin"/>
            </w:r>
            <w:r>
              <w:rPr>
                <w:noProof/>
              </w:rPr>
              <w:instrText xml:space="preserve"> PAGEREF _Toc240820670 \h </w:instrText>
            </w:r>
            <w:r>
              <w:rPr>
                <w:noProof/>
              </w:rPr>
            </w:r>
            <w:r>
              <w:rPr>
                <w:noProof/>
              </w:rPr>
              <w:fldChar w:fldCharType="separate"/>
            </w:r>
            <w:r>
              <w:rPr>
                <w:noProof/>
              </w:rPr>
              <w:t>1</w:t>
            </w:r>
            <w:r>
              <w:rPr>
                <w:noProof/>
              </w:rPr>
              <w:fldChar w:fldCharType="end"/>
            </w:r>
          </w:hyperlink>
        </w:p>
        <w:p w14:paraId="5F803209" w14:textId="16431726"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1" w:history="1">
            <w:r w:rsidRPr="003E3ECC">
              <w:rPr>
                <w:rStyle w:val="Hyperlink"/>
                <w:noProof/>
              </w:rPr>
              <w:t>2.3.</w:t>
            </w:r>
            <w:r>
              <w:rPr>
                <w:rFonts w:asciiTheme="minorHAnsi" w:eastAsiaTheme="minorEastAsia" w:hAnsiTheme="minorHAnsi" w:cstheme="minorBidi"/>
                <w:noProof/>
                <w:kern w:val="2"/>
                <w:sz w:val="24"/>
                <w14:ligatures w14:val="standardContextual"/>
              </w:rPr>
              <w:tab/>
            </w:r>
            <w:r w:rsidRPr="003E3ECC">
              <w:rPr>
                <w:rStyle w:val="Hyperlink"/>
                <w:noProof/>
              </w:rPr>
              <w:t>Transaction data used</w:t>
            </w:r>
            <w:r>
              <w:rPr>
                <w:noProof/>
              </w:rPr>
              <w:tab/>
            </w:r>
            <w:r>
              <w:rPr>
                <w:noProof/>
              </w:rPr>
              <w:fldChar w:fldCharType="begin"/>
            </w:r>
            <w:r>
              <w:rPr>
                <w:noProof/>
              </w:rPr>
              <w:instrText xml:space="preserve"> PAGEREF _Toc240820671 \h </w:instrText>
            </w:r>
            <w:r>
              <w:rPr>
                <w:noProof/>
              </w:rPr>
            </w:r>
            <w:r>
              <w:rPr>
                <w:noProof/>
              </w:rPr>
              <w:fldChar w:fldCharType="separate"/>
            </w:r>
            <w:r>
              <w:rPr>
                <w:noProof/>
              </w:rPr>
              <w:t>1</w:t>
            </w:r>
            <w:r>
              <w:rPr>
                <w:noProof/>
              </w:rPr>
              <w:fldChar w:fldCharType="end"/>
            </w:r>
          </w:hyperlink>
        </w:p>
        <w:p w14:paraId="540C5B62" w14:textId="57EAD62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2" w:history="1">
            <w:r w:rsidRPr="003E3ECC">
              <w:rPr>
                <w:rStyle w:val="Hyperlink"/>
                <w:noProof/>
              </w:rPr>
              <w:t>2.4.</w:t>
            </w:r>
            <w:r>
              <w:rPr>
                <w:rFonts w:asciiTheme="minorHAnsi" w:eastAsiaTheme="minorEastAsia" w:hAnsiTheme="minorHAnsi" w:cstheme="minorBidi"/>
                <w:noProof/>
                <w:kern w:val="2"/>
                <w:sz w:val="24"/>
                <w14:ligatures w14:val="standardContextual"/>
              </w:rPr>
              <w:tab/>
            </w:r>
            <w:r w:rsidRPr="003E3ECC">
              <w:rPr>
                <w:rStyle w:val="Hyperlink"/>
                <w:noProof/>
              </w:rPr>
              <w:t>Assumptions</w:t>
            </w:r>
            <w:r>
              <w:rPr>
                <w:noProof/>
              </w:rPr>
              <w:tab/>
            </w:r>
            <w:r>
              <w:rPr>
                <w:noProof/>
              </w:rPr>
              <w:fldChar w:fldCharType="begin"/>
            </w:r>
            <w:r>
              <w:rPr>
                <w:noProof/>
              </w:rPr>
              <w:instrText xml:space="preserve"> PAGEREF _Toc240820672 \h </w:instrText>
            </w:r>
            <w:r>
              <w:rPr>
                <w:noProof/>
              </w:rPr>
            </w:r>
            <w:r>
              <w:rPr>
                <w:noProof/>
              </w:rPr>
              <w:fldChar w:fldCharType="separate"/>
            </w:r>
            <w:r>
              <w:rPr>
                <w:noProof/>
              </w:rPr>
              <w:t>2</w:t>
            </w:r>
            <w:r>
              <w:rPr>
                <w:noProof/>
              </w:rPr>
              <w:fldChar w:fldCharType="end"/>
            </w:r>
          </w:hyperlink>
        </w:p>
        <w:p w14:paraId="791AAFD1" w14:textId="332605E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3" w:history="1">
            <w:r w:rsidRPr="003E3ECC">
              <w:rPr>
                <w:rStyle w:val="Hyperlink"/>
                <w:noProof/>
              </w:rPr>
              <w:t>2.5.</w:t>
            </w:r>
            <w:r>
              <w:rPr>
                <w:rFonts w:asciiTheme="minorHAnsi" w:eastAsiaTheme="minorEastAsia" w:hAnsiTheme="minorHAnsi" w:cstheme="minorBidi"/>
                <w:noProof/>
                <w:kern w:val="2"/>
                <w:sz w:val="24"/>
                <w14:ligatures w14:val="standardContextual"/>
              </w:rPr>
              <w:tab/>
            </w:r>
            <w:r w:rsidRPr="003E3ECC">
              <w:rPr>
                <w:rStyle w:val="Hyperlink"/>
                <w:noProof/>
              </w:rPr>
              <w:t>Known limitations</w:t>
            </w:r>
            <w:r>
              <w:rPr>
                <w:noProof/>
              </w:rPr>
              <w:tab/>
            </w:r>
            <w:r>
              <w:rPr>
                <w:noProof/>
              </w:rPr>
              <w:fldChar w:fldCharType="begin"/>
            </w:r>
            <w:r>
              <w:rPr>
                <w:noProof/>
              </w:rPr>
              <w:instrText xml:space="preserve"> PAGEREF _Toc240820673 \h </w:instrText>
            </w:r>
            <w:r>
              <w:rPr>
                <w:noProof/>
              </w:rPr>
            </w:r>
            <w:r>
              <w:rPr>
                <w:noProof/>
              </w:rPr>
              <w:fldChar w:fldCharType="separate"/>
            </w:r>
            <w:r>
              <w:rPr>
                <w:noProof/>
              </w:rPr>
              <w:t>2</w:t>
            </w:r>
            <w:r>
              <w:rPr>
                <w:noProof/>
              </w:rPr>
              <w:fldChar w:fldCharType="end"/>
            </w:r>
          </w:hyperlink>
        </w:p>
        <w:p w14:paraId="0FD7D060" w14:textId="2285578C"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74" w:history="1">
            <w:r w:rsidRPr="003E3ECC">
              <w:rPr>
                <w:rStyle w:val="Hyperlink"/>
                <w:noProof/>
              </w:rPr>
              <w:t>3.</w:t>
            </w:r>
            <w:r>
              <w:rPr>
                <w:rFonts w:asciiTheme="minorHAnsi" w:eastAsiaTheme="minorEastAsia" w:hAnsiTheme="minorHAnsi" w:cstheme="minorBidi"/>
                <w:noProof/>
                <w:kern w:val="2"/>
                <w:sz w:val="24"/>
                <w14:ligatures w14:val="standardContextual"/>
              </w:rPr>
              <w:tab/>
            </w:r>
            <w:r w:rsidRPr="003E3ECC">
              <w:rPr>
                <w:rStyle w:val="Hyperlink"/>
                <w:noProof/>
              </w:rPr>
              <w:t>Program Design</w:t>
            </w:r>
            <w:r>
              <w:rPr>
                <w:noProof/>
              </w:rPr>
              <w:tab/>
            </w:r>
            <w:r>
              <w:rPr>
                <w:noProof/>
              </w:rPr>
              <w:fldChar w:fldCharType="begin"/>
            </w:r>
            <w:r>
              <w:rPr>
                <w:noProof/>
              </w:rPr>
              <w:instrText xml:space="preserve"> PAGEREF _Toc240820674 \h </w:instrText>
            </w:r>
            <w:r>
              <w:rPr>
                <w:noProof/>
              </w:rPr>
            </w:r>
            <w:r>
              <w:rPr>
                <w:noProof/>
              </w:rPr>
              <w:fldChar w:fldCharType="separate"/>
            </w:r>
            <w:r>
              <w:rPr>
                <w:noProof/>
              </w:rPr>
              <w:t>2</w:t>
            </w:r>
            <w:r>
              <w:rPr>
                <w:noProof/>
              </w:rPr>
              <w:fldChar w:fldCharType="end"/>
            </w:r>
          </w:hyperlink>
        </w:p>
        <w:p w14:paraId="6561B87B" w14:textId="6CFEE3ED"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5" w:history="1">
            <w:r w:rsidRPr="003E3ECC">
              <w:rPr>
                <w:rStyle w:val="Hyperlink"/>
                <w:noProof/>
              </w:rPr>
              <w:t>3.1.</w:t>
            </w:r>
            <w:r>
              <w:rPr>
                <w:rFonts w:asciiTheme="minorHAnsi" w:eastAsiaTheme="minorEastAsia" w:hAnsiTheme="minorHAnsi" w:cstheme="minorBidi"/>
                <w:noProof/>
                <w:kern w:val="2"/>
                <w:sz w:val="24"/>
                <w14:ligatures w14:val="standardContextual"/>
              </w:rPr>
              <w:tab/>
            </w:r>
            <w:r w:rsidRPr="003E3ECC">
              <w:rPr>
                <w:rStyle w:val="Hyperlink"/>
                <w:noProof/>
              </w:rPr>
              <w:t>Overall program structure</w:t>
            </w:r>
            <w:r>
              <w:rPr>
                <w:noProof/>
              </w:rPr>
              <w:tab/>
            </w:r>
            <w:r>
              <w:rPr>
                <w:noProof/>
              </w:rPr>
              <w:fldChar w:fldCharType="begin"/>
            </w:r>
            <w:r>
              <w:rPr>
                <w:noProof/>
              </w:rPr>
              <w:instrText xml:space="preserve"> PAGEREF _Toc240820675 \h </w:instrText>
            </w:r>
            <w:r>
              <w:rPr>
                <w:noProof/>
              </w:rPr>
            </w:r>
            <w:r>
              <w:rPr>
                <w:noProof/>
              </w:rPr>
              <w:fldChar w:fldCharType="separate"/>
            </w:r>
            <w:r>
              <w:rPr>
                <w:noProof/>
              </w:rPr>
              <w:t>2</w:t>
            </w:r>
            <w:r>
              <w:rPr>
                <w:noProof/>
              </w:rPr>
              <w:fldChar w:fldCharType="end"/>
            </w:r>
          </w:hyperlink>
        </w:p>
        <w:p w14:paraId="70EF3D11" w14:textId="4C751CD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6" w:history="1">
            <w:r w:rsidRPr="003E3ECC">
              <w:rPr>
                <w:rStyle w:val="Hyperlink"/>
                <w:noProof/>
              </w:rPr>
              <w:t>3.2.</w:t>
            </w:r>
            <w:r>
              <w:rPr>
                <w:rFonts w:asciiTheme="minorHAnsi" w:eastAsiaTheme="minorEastAsia" w:hAnsiTheme="minorHAnsi" w:cstheme="minorBidi"/>
                <w:noProof/>
                <w:kern w:val="2"/>
                <w:sz w:val="24"/>
                <w14:ligatures w14:val="standardContextual"/>
              </w:rPr>
              <w:tab/>
            </w:r>
            <w:r w:rsidRPr="003E3ECC">
              <w:rPr>
                <w:rStyle w:val="Hyperlink"/>
                <w:noProof/>
              </w:rPr>
              <w:t>Major classes and functions</w:t>
            </w:r>
            <w:r>
              <w:rPr>
                <w:noProof/>
              </w:rPr>
              <w:tab/>
            </w:r>
            <w:r>
              <w:rPr>
                <w:noProof/>
              </w:rPr>
              <w:fldChar w:fldCharType="begin"/>
            </w:r>
            <w:r>
              <w:rPr>
                <w:noProof/>
              </w:rPr>
              <w:instrText xml:space="preserve"> PAGEREF _Toc240820676 \h </w:instrText>
            </w:r>
            <w:r>
              <w:rPr>
                <w:noProof/>
              </w:rPr>
            </w:r>
            <w:r>
              <w:rPr>
                <w:noProof/>
              </w:rPr>
              <w:fldChar w:fldCharType="separate"/>
            </w:r>
            <w:r>
              <w:rPr>
                <w:noProof/>
              </w:rPr>
              <w:t>2</w:t>
            </w:r>
            <w:r>
              <w:rPr>
                <w:noProof/>
              </w:rPr>
              <w:fldChar w:fldCharType="end"/>
            </w:r>
          </w:hyperlink>
        </w:p>
        <w:p w14:paraId="2506B515" w14:textId="76E9D99B"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7" w:history="1">
            <w:r w:rsidRPr="003E3ECC">
              <w:rPr>
                <w:rStyle w:val="Hyperlink"/>
                <w:noProof/>
              </w:rPr>
              <w:t>3.3.</w:t>
            </w:r>
            <w:r>
              <w:rPr>
                <w:rFonts w:asciiTheme="minorHAnsi" w:eastAsiaTheme="minorEastAsia" w:hAnsiTheme="minorHAnsi" w:cstheme="minorBidi"/>
                <w:noProof/>
                <w:kern w:val="2"/>
                <w:sz w:val="24"/>
                <w14:ligatures w14:val="standardContextual"/>
              </w:rPr>
              <w:tab/>
            </w:r>
            <w:r w:rsidRPr="003E3ECC">
              <w:rPr>
                <w:rStyle w:val="Hyperlink"/>
                <w:noProof/>
              </w:rPr>
              <w:t>Data structures</w:t>
            </w:r>
            <w:r>
              <w:rPr>
                <w:noProof/>
              </w:rPr>
              <w:tab/>
            </w:r>
            <w:r>
              <w:rPr>
                <w:noProof/>
              </w:rPr>
              <w:fldChar w:fldCharType="begin"/>
            </w:r>
            <w:r>
              <w:rPr>
                <w:noProof/>
              </w:rPr>
              <w:instrText xml:space="preserve"> PAGEREF _Toc240820677 \h </w:instrText>
            </w:r>
            <w:r>
              <w:rPr>
                <w:noProof/>
              </w:rPr>
            </w:r>
            <w:r>
              <w:rPr>
                <w:noProof/>
              </w:rPr>
              <w:fldChar w:fldCharType="separate"/>
            </w:r>
            <w:r>
              <w:rPr>
                <w:noProof/>
              </w:rPr>
              <w:t>3</w:t>
            </w:r>
            <w:r>
              <w:rPr>
                <w:noProof/>
              </w:rPr>
              <w:fldChar w:fldCharType="end"/>
            </w:r>
          </w:hyperlink>
        </w:p>
        <w:p w14:paraId="0D5D9C81" w14:textId="3ECD67C2"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8" w:history="1">
            <w:r w:rsidRPr="003E3ECC">
              <w:rPr>
                <w:rStyle w:val="Hyperlink"/>
                <w:noProof/>
              </w:rPr>
              <w:t>3.4.</w:t>
            </w:r>
            <w:r>
              <w:rPr>
                <w:rFonts w:asciiTheme="minorHAnsi" w:eastAsiaTheme="minorEastAsia" w:hAnsiTheme="minorHAnsi" w:cstheme="minorBidi"/>
                <w:noProof/>
                <w:kern w:val="2"/>
                <w:sz w:val="24"/>
                <w14:ligatures w14:val="standardContextual"/>
              </w:rPr>
              <w:tab/>
            </w:r>
            <w:r w:rsidRPr="003E3ECC">
              <w:rPr>
                <w:rStyle w:val="Hyperlink"/>
                <w:noProof/>
              </w:rPr>
              <w:t>Techniques used from the course modules</w:t>
            </w:r>
            <w:r>
              <w:rPr>
                <w:noProof/>
              </w:rPr>
              <w:tab/>
            </w:r>
            <w:r>
              <w:rPr>
                <w:noProof/>
              </w:rPr>
              <w:fldChar w:fldCharType="begin"/>
            </w:r>
            <w:r>
              <w:rPr>
                <w:noProof/>
              </w:rPr>
              <w:instrText xml:space="preserve"> PAGEREF _Toc240820678 \h </w:instrText>
            </w:r>
            <w:r>
              <w:rPr>
                <w:noProof/>
              </w:rPr>
            </w:r>
            <w:r>
              <w:rPr>
                <w:noProof/>
              </w:rPr>
              <w:fldChar w:fldCharType="separate"/>
            </w:r>
            <w:r>
              <w:rPr>
                <w:noProof/>
              </w:rPr>
              <w:t>4</w:t>
            </w:r>
            <w:r>
              <w:rPr>
                <w:noProof/>
              </w:rPr>
              <w:fldChar w:fldCharType="end"/>
            </w:r>
          </w:hyperlink>
        </w:p>
        <w:p w14:paraId="5B49CB57" w14:textId="7E95BCA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79" w:history="1">
            <w:r w:rsidRPr="003E3ECC">
              <w:rPr>
                <w:rStyle w:val="Hyperlink"/>
                <w:noProof/>
              </w:rPr>
              <w:t>3.5.</w:t>
            </w:r>
            <w:r>
              <w:rPr>
                <w:rFonts w:asciiTheme="minorHAnsi" w:eastAsiaTheme="minorEastAsia" w:hAnsiTheme="minorHAnsi" w:cstheme="minorBidi"/>
                <w:noProof/>
                <w:kern w:val="2"/>
                <w:sz w:val="24"/>
                <w14:ligatures w14:val="standardContextual"/>
              </w:rPr>
              <w:tab/>
            </w:r>
            <w:r w:rsidRPr="003E3ECC">
              <w:rPr>
                <w:rStyle w:val="Hyperlink"/>
                <w:noProof/>
              </w:rPr>
              <w:t>Program flow</w:t>
            </w:r>
            <w:r>
              <w:rPr>
                <w:noProof/>
              </w:rPr>
              <w:tab/>
            </w:r>
            <w:r>
              <w:rPr>
                <w:noProof/>
              </w:rPr>
              <w:fldChar w:fldCharType="begin"/>
            </w:r>
            <w:r>
              <w:rPr>
                <w:noProof/>
              </w:rPr>
              <w:instrText xml:space="preserve"> PAGEREF _Toc240820679 \h </w:instrText>
            </w:r>
            <w:r>
              <w:rPr>
                <w:noProof/>
              </w:rPr>
            </w:r>
            <w:r>
              <w:rPr>
                <w:noProof/>
              </w:rPr>
              <w:fldChar w:fldCharType="separate"/>
            </w:r>
            <w:r>
              <w:rPr>
                <w:noProof/>
              </w:rPr>
              <w:t>4</w:t>
            </w:r>
            <w:r>
              <w:rPr>
                <w:noProof/>
              </w:rPr>
              <w:fldChar w:fldCharType="end"/>
            </w:r>
          </w:hyperlink>
        </w:p>
        <w:p w14:paraId="390AB793" w14:textId="3B98D484"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0" w:history="1">
            <w:r w:rsidRPr="003E3ECC">
              <w:rPr>
                <w:rStyle w:val="Hyperlink"/>
                <w:noProof/>
              </w:rPr>
              <w:t>4.</w:t>
            </w:r>
            <w:r>
              <w:rPr>
                <w:rFonts w:asciiTheme="minorHAnsi" w:eastAsiaTheme="minorEastAsia" w:hAnsiTheme="minorHAnsi" w:cstheme="minorBidi"/>
                <w:noProof/>
                <w:kern w:val="2"/>
                <w:sz w:val="24"/>
                <w14:ligatures w14:val="standardContextual"/>
              </w:rPr>
              <w:tab/>
            </w:r>
            <w:r w:rsidRPr="003E3ECC">
              <w:rPr>
                <w:rStyle w:val="Hyperlink"/>
                <w:noProof/>
              </w:rPr>
              <w:t>Libraries and Dependencies</w:t>
            </w:r>
            <w:r>
              <w:rPr>
                <w:noProof/>
              </w:rPr>
              <w:tab/>
            </w:r>
            <w:r>
              <w:rPr>
                <w:noProof/>
              </w:rPr>
              <w:fldChar w:fldCharType="begin"/>
            </w:r>
            <w:r>
              <w:rPr>
                <w:noProof/>
              </w:rPr>
              <w:instrText xml:space="preserve"> PAGEREF _Toc240820680 \h </w:instrText>
            </w:r>
            <w:r>
              <w:rPr>
                <w:noProof/>
              </w:rPr>
            </w:r>
            <w:r>
              <w:rPr>
                <w:noProof/>
              </w:rPr>
              <w:fldChar w:fldCharType="separate"/>
            </w:r>
            <w:r>
              <w:rPr>
                <w:noProof/>
              </w:rPr>
              <w:t>4</w:t>
            </w:r>
            <w:r>
              <w:rPr>
                <w:noProof/>
              </w:rPr>
              <w:fldChar w:fldCharType="end"/>
            </w:r>
          </w:hyperlink>
        </w:p>
        <w:p w14:paraId="6B315C9D" w14:textId="16C4ED12"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1" w:history="1">
            <w:r w:rsidRPr="003E3ECC">
              <w:rPr>
                <w:rStyle w:val="Hyperlink"/>
                <w:noProof/>
              </w:rPr>
              <w:t>5.</w:t>
            </w:r>
            <w:r>
              <w:rPr>
                <w:rFonts w:asciiTheme="minorHAnsi" w:eastAsiaTheme="minorEastAsia" w:hAnsiTheme="minorHAnsi" w:cstheme="minorBidi"/>
                <w:noProof/>
                <w:kern w:val="2"/>
                <w:sz w:val="24"/>
                <w14:ligatures w14:val="standardContextual"/>
              </w:rPr>
              <w:tab/>
            </w:r>
            <w:r w:rsidRPr="003E3ECC">
              <w:rPr>
                <w:rStyle w:val="Hyperlink"/>
                <w:noProof/>
              </w:rPr>
              <w:t>Fraud Detection Rules</w:t>
            </w:r>
            <w:r>
              <w:rPr>
                <w:noProof/>
              </w:rPr>
              <w:tab/>
            </w:r>
            <w:r>
              <w:rPr>
                <w:noProof/>
              </w:rPr>
              <w:fldChar w:fldCharType="begin"/>
            </w:r>
            <w:r>
              <w:rPr>
                <w:noProof/>
              </w:rPr>
              <w:instrText xml:space="preserve"> PAGEREF _Toc240820681 \h </w:instrText>
            </w:r>
            <w:r>
              <w:rPr>
                <w:noProof/>
              </w:rPr>
            </w:r>
            <w:r>
              <w:rPr>
                <w:noProof/>
              </w:rPr>
              <w:fldChar w:fldCharType="separate"/>
            </w:r>
            <w:r>
              <w:rPr>
                <w:noProof/>
              </w:rPr>
              <w:t>5</w:t>
            </w:r>
            <w:r>
              <w:rPr>
                <w:noProof/>
              </w:rPr>
              <w:fldChar w:fldCharType="end"/>
            </w:r>
          </w:hyperlink>
        </w:p>
        <w:p w14:paraId="5FBAE78C" w14:textId="51F5B06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2" w:history="1">
            <w:r w:rsidRPr="003E3ECC">
              <w:rPr>
                <w:rStyle w:val="Hyperlink"/>
                <w:noProof/>
              </w:rPr>
              <w:t>5.1.</w:t>
            </w:r>
            <w:r>
              <w:rPr>
                <w:rFonts w:asciiTheme="minorHAnsi" w:eastAsiaTheme="minorEastAsia" w:hAnsiTheme="minorHAnsi" w:cstheme="minorBidi"/>
                <w:noProof/>
                <w:kern w:val="2"/>
                <w:sz w:val="24"/>
                <w14:ligatures w14:val="standardContextual"/>
              </w:rPr>
              <w:tab/>
            </w:r>
            <w:r w:rsidRPr="003E3ECC">
              <w:rPr>
                <w:rStyle w:val="Hyperlink"/>
                <w:noProof/>
              </w:rPr>
              <w:t>Rule 1 - High-value transactions</w:t>
            </w:r>
            <w:r>
              <w:rPr>
                <w:noProof/>
              </w:rPr>
              <w:tab/>
            </w:r>
            <w:r>
              <w:rPr>
                <w:noProof/>
              </w:rPr>
              <w:fldChar w:fldCharType="begin"/>
            </w:r>
            <w:r>
              <w:rPr>
                <w:noProof/>
              </w:rPr>
              <w:instrText xml:space="preserve"> PAGEREF _Toc240820682 \h </w:instrText>
            </w:r>
            <w:r>
              <w:rPr>
                <w:noProof/>
              </w:rPr>
            </w:r>
            <w:r>
              <w:rPr>
                <w:noProof/>
              </w:rPr>
              <w:fldChar w:fldCharType="separate"/>
            </w:r>
            <w:r>
              <w:rPr>
                <w:noProof/>
              </w:rPr>
              <w:t>5</w:t>
            </w:r>
            <w:r>
              <w:rPr>
                <w:noProof/>
              </w:rPr>
              <w:fldChar w:fldCharType="end"/>
            </w:r>
          </w:hyperlink>
        </w:p>
        <w:p w14:paraId="2051D116" w14:textId="1329E55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3" w:history="1">
            <w:r w:rsidRPr="003E3ECC">
              <w:rPr>
                <w:rStyle w:val="Hyperlink"/>
                <w:noProof/>
              </w:rPr>
              <w:t>5.2.</w:t>
            </w:r>
            <w:r>
              <w:rPr>
                <w:rFonts w:asciiTheme="minorHAnsi" w:eastAsiaTheme="minorEastAsia" w:hAnsiTheme="minorHAnsi" w:cstheme="minorBidi"/>
                <w:noProof/>
                <w:kern w:val="2"/>
                <w:sz w:val="24"/>
                <w14:ligatures w14:val="standardContextual"/>
              </w:rPr>
              <w:tab/>
            </w:r>
            <w:r w:rsidRPr="003E3ECC">
              <w:rPr>
                <w:rStyle w:val="Hyperlink"/>
                <w:noProof/>
              </w:rPr>
              <w:t>Rule 2 - Repeated declined transactions</w:t>
            </w:r>
            <w:r>
              <w:rPr>
                <w:noProof/>
              </w:rPr>
              <w:tab/>
            </w:r>
            <w:r>
              <w:rPr>
                <w:noProof/>
              </w:rPr>
              <w:fldChar w:fldCharType="begin"/>
            </w:r>
            <w:r>
              <w:rPr>
                <w:noProof/>
              </w:rPr>
              <w:instrText xml:space="preserve"> PAGEREF _Toc240820683 \h </w:instrText>
            </w:r>
            <w:r>
              <w:rPr>
                <w:noProof/>
              </w:rPr>
            </w:r>
            <w:r>
              <w:rPr>
                <w:noProof/>
              </w:rPr>
              <w:fldChar w:fldCharType="separate"/>
            </w:r>
            <w:r>
              <w:rPr>
                <w:noProof/>
              </w:rPr>
              <w:t>5</w:t>
            </w:r>
            <w:r>
              <w:rPr>
                <w:noProof/>
              </w:rPr>
              <w:fldChar w:fldCharType="end"/>
            </w:r>
          </w:hyperlink>
        </w:p>
        <w:p w14:paraId="7DCEE9B1" w14:textId="7AEB9830"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4" w:history="1">
            <w:r w:rsidRPr="003E3ECC">
              <w:rPr>
                <w:rStyle w:val="Hyperlink"/>
                <w:noProof/>
              </w:rPr>
              <w:t>5.3.</w:t>
            </w:r>
            <w:r>
              <w:rPr>
                <w:rFonts w:asciiTheme="minorHAnsi" w:eastAsiaTheme="minorEastAsia" w:hAnsiTheme="minorHAnsi" w:cstheme="minorBidi"/>
                <w:noProof/>
                <w:kern w:val="2"/>
                <w:sz w:val="24"/>
                <w14:ligatures w14:val="standardContextual"/>
              </w:rPr>
              <w:tab/>
            </w:r>
            <w:r w:rsidRPr="003E3ECC">
              <w:rPr>
                <w:rStyle w:val="Hyperlink"/>
                <w:noProof/>
              </w:rPr>
              <w:t>Rule 3 - Multiple locations</w:t>
            </w:r>
            <w:r>
              <w:rPr>
                <w:noProof/>
              </w:rPr>
              <w:tab/>
            </w:r>
            <w:r>
              <w:rPr>
                <w:noProof/>
              </w:rPr>
              <w:fldChar w:fldCharType="begin"/>
            </w:r>
            <w:r>
              <w:rPr>
                <w:noProof/>
              </w:rPr>
              <w:instrText xml:space="preserve"> PAGEREF _Toc240820684 \h </w:instrText>
            </w:r>
            <w:r>
              <w:rPr>
                <w:noProof/>
              </w:rPr>
            </w:r>
            <w:r>
              <w:rPr>
                <w:noProof/>
              </w:rPr>
              <w:fldChar w:fldCharType="separate"/>
            </w:r>
            <w:r>
              <w:rPr>
                <w:noProof/>
              </w:rPr>
              <w:t>5</w:t>
            </w:r>
            <w:r>
              <w:rPr>
                <w:noProof/>
              </w:rPr>
              <w:fldChar w:fldCharType="end"/>
            </w:r>
          </w:hyperlink>
        </w:p>
        <w:p w14:paraId="05E82E0E" w14:textId="4795311F"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5" w:history="1">
            <w:r w:rsidRPr="003E3ECC">
              <w:rPr>
                <w:rStyle w:val="Hyperlink"/>
                <w:noProof/>
              </w:rPr>
              <w:t>5.4.</w:t>
            </w:r>
            <w:r>
              <w:rPr>
                <w:rFonts w:asciiTheme="minorHAnsi" w:eastAsiaTheme="minorEastAsia" w:hAnsiTheme="minorHAnsi" w:cstheme="minorBidi"/>
                <w:noProof/>
                <w:kern w:val="2"/>
                <w:sz w:val="24"/>
                <w14:ligatures w14:val="standardContextual"/>
              </w:rPr>
              <w:tab/>
            </w:r>
            <w:r w:rsidRPr="003E3ECC">
              <w:rPr>
                <w:rStyle w:val="Hyperlink"/>
                <w:noProof/>
              </w:rPr>
              <w:t>Extending the core rules with advanced rules</w:t>
            </w:r>
            <w:r>
              <w:rPr>
                <w:noProof/>
              </w:rPr>
              <w:tab/>
            </w:r>
            <w:r>
              <w:rPr>
                <w:noProof/>
              </w:rPr>
              <w:fldChar w:fldCharType="begin"/>
            </w:r>
            <w:r>
              <w:rPr>
                <w:noProof/>
              </w:rPr>
              <w:instrText xml:space="preserve"> PAGEREF _Toc240820685 \h </w:instrText>
            </w:r>
            <w:r>
              <w:rPr>
                <w:noProof/>
              </w:rPr>
            </w:r>
            <w:r>
              <w:rPr>
                <w:noProof/>
              </w:rPr>
              <w:fldChar w:fldCharType="separate"/>
            </w:r>
            <w:r>
              <w:rPr>
                <w:noProof/>
              </w:rPr>
              <w:t>6</w:t>
            </w:r>
            <w:r>
              <w:rPr>
                <w:noProof/>
              </w:rPr>
              <w:fldChar w:fldCharType="end"/>
            </w:r>
          </w:hyperlink>
        </w:p>
        <w:p w14:paraId="373B8137" w14:textId="73DDD8DC"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86" w:history="1">
            <w:r w:rsidRPr="003E3ECC">
              <w:rPr>
                <w:rStyle w:val="Hyperlink"/>
                <w:noProof/>
              </w:rPr>
              <w:t>6.</w:t>
            </w:r>
            <w:r>
              <w:rPr>
                <w:rFonts w:asciiTheme="minorHAnsi" w:eastAsiaTheme="minorEastAsia" w:hAnsiTheme="minorHAnsi" w:cstheme="minorBidi"/>
                <w:noProof/>
                <w:kern w:val="2"/>
                <w:sz w:val="24"/>
                <w14:ligatures w14:val="standardContextual"/>
              </w:rPr>
              <w:tab/>
            </w:r>
            <w:r w:rsidRPr="003E3ECC">
              <w:rPr>
                <w:rStyle w:val="Hyperlink"/>
                <w:noProof/>
              </w:rPr>
              <w:t>Advanced Features</w:t>
            </w:r>
            <w:r>
              <w:rPr>
                <w:noProof/>
              </w:rPr>
              <w:tab/>
            </w:r>
            <w:r>
              <w:rPr>
                <w:noProof/>
              </w:rPr>
              <w:fldChar w:fldCharType="begin"/>
            </w:r>
            <w:r>
              <w:rPr>
                <w:noProof/>
              </w:rPr>
              <w:instrText xml:space="preserve"> PAGEREF _Toc240820686 \h </w:instrText>
            </w:r>
            <w:r>
              <w:rPr>
                <w:noProof/>
              </w:rPr>
            </w:r>
            <w:r>
              <w:rPr>
                <w:noProof/>
              </w:rPr>
              <w:fldChar w:fldCharType="separate"/>
            </w:r>
            <w:r>
              <w:rPr>
                <w:noProof/>
              </w:rPr>
              <w:t>6</w:t>
            </w:r>
            <w:r>
              <w:rPr>
                <w:noProof/>
              </w:rPr>
              <w:fldChar w:fldCharType="end"/>
            </w:r>
          </w:hyperlink>
        </w:p>
        <w:p w14:paraId="00D8E251" w14:textId="3846A14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7" w:history="1">
            <w:r w:rsidRPr="003E3ECC">
              <w:rPr>
                <w:rStyle w:val="Hyperlink"/>
                <w:noProof/>
              </w:rPr>
              <w:t>6.1.</w:t>
            </w:r>
            <w:r>
              <w:rPr>
                <w:rFonts w:asciiTheme="minorHAnsi" w:eastAsiaTheme="minorEastAsia" w:hAnsiTheme="minorHAnsi" w:cstheme="minorBidi"/>
                <w:noProof/>
                <w:kern w:val="2"/>
                <w:sz w:val="24"/>
                <w14:ligatures w14:val="standardContextual"/>
              </w:rPr>
              <w:tab/>
            </w:r>
            <w:r w:rsidRPr="003E3ECC">
              <w:rPr>
                <w:rStyle w:val="Hyperlink"/>
                <w:noProof/>
              </w:rPr>
              <w:t>Advanced feature 1 - Enhanced data validation</w:t>
            </w:r>
            <w:r>
              <w:rPr>
                <w:noProof/>
              </w:rPr>
              <w:tab/>
            </w:r>
            <w:r>
              <w:rPr>
                <w:noProof/>
              </w:rPr>
              <w:fldChar w:fldCharType="begin"/>
            </w:r>
            <w:r>
              <w:rPr>
                <w:noProof/>
              </w:rPr>
              <w:instrText xml:space="preserve"> PAGEREF _Toc240820687 \h </w:instrText>
            </w:r>
            <w:r>
              <w:rPr>
                <w:noProof/>
              </w:rPr>
            </w:r>
            <w:r>
              <w:rPr>
                <w:noProof/>
              </w:rPr>
              <w:fldChar w:fldCharType="separate"/>
            </w:r>
            <w:r>
              <w:rPr>
                <w:noProof/>
              </w:rPr>
              <w:t>6</w:t>
            </w:r>
            <w:r>
              <w:rPr>
                <w:noProof/>
              </w:rPr>
              <w:fldChar w:fldCharType="end"/>
            </w:r>
          </w:hyperlink>
        </w:p>
        <w:p w14:paraId="1B6EEDE8" w14:textId="570A8F1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88" w:history="1">
            <w:r w:rsidRPr="003E3ECC">
              <w:rPr>
                <w:rStyle w:val="Hyperlink"/>
                <w:noProof/>
              </w:rPr>
              <w:t>6.2.</w:t>
            </w:r>
            <w:r>
              <w:rPr>
                <w:rFonts w:asciiTheme="minorHAnsi" w:eastAsiaTheme="minorEastAsia" w:hAnsiTheme="minorHAnsi" w:cstheme="minorBidi"/>
                <w:noProof/>
                <w:kern w:val="2"/>
                <w:sz w:val="24"/>
                <w14:ligatures w14:val="standardContextual"/>
              </w:rPr>
              <w:tab/>
            </w:r>
            <w:r w:rsidRPr="003E3ECC">
              <w:rPr>
                <w:rStyle w:val="Hyperlink"/>
                <w:noProof/>
              </w:rPr>
              <w:t>Advanced feature 2 - Time-based fraud detection</w:t>
            </w:r>
            <w:r>
              <w:rPr>
                <w:noProof/>
              </w:rPr>
              <w:tab/>
            </w:r>
            <w:r>
              <w:rPr>
                <w:noProof/>
              </w:rPr>
              <w:fldChar w:fldCharType="begin"/>
            </w:r>
            <w:r>
              <w:rPr>
                <w:noProof/>
              </w:rPr>
              <w:instrText xml:space="preserve"> PAGEREF _Toc240820688 \h </w:instrText>
            </w:r>
            <w:r>
              <w:rPr>
                <w:noProof/>
              </w:rPr>
            </w:r>
            <w:r>
              <w:rPr>
                <w:noProof/>
              </w:rPr>
              <w:fldChar w:fldCharType="separate"/>
            </w:r>
            <w:r>
              <w:rPr>
                <w:noProof/>
              </w:rPr>
              <w:t>6</w:t>
            </w:r>
            <w:r>
              <w:rPr>
                <w:noProof/>
              </w:rPr>
              <w:fldChar w:fldCharType="end"/>
            </w:r>
          </w:hyperlink>
        </w:p>
        <w:p w14:paraId="09A9A4C5" w14:textId="243290EE" w:rsidR="005D79D3" w:rsidRDefault="005D79D3">
          <w:pPr>
            <w:pStyle w:val="TOC2"/>
            <w:tabs>
              <w:tab w:val="left" w:pos="1200"/>
              <w:tab w:val="right" w:leader="dot" w:pos="9015"/>
            </w:tabs>
            <w:rPr>
              <w:rFonts w:asciiTheme="minorHAnsi" w:eastAsiaTheme="minorEastAsia" w:hAnsiTheme="minorHAnsi" w:cstheme="minorBidi"/>
              <w:noProof/>
              <w:kern w:val="2"/>
              <w:sz w:val="24"/>
              <w14:ligatures w14:val="standardContextual"/>
            </w:rPr>
          </w:pPr>
          <w:hyperlink w:anchor="_Toc240820689" w:history="1">
            <w:r w:rsidRPr="003E3ECC">
              <w:rPr>
                <w:rStyle w:val="Hyperlink"/>
                <w:noProof/>
              </w:rPr>
              <w:t>6.2.1.</w:t>
            </w:r>
            <w:r>
              <w:rPr>
                <w:rFonts w:asciiTheme="minorHAnsi" w:eastAsiaTheme="minorEastAsia" w:hAnsiTheme="minorHAnsi" w:cstheme="minorBidi"/>
                <w:noProof/>
                <w:kern w:val="2"/>
                <w:sz w:val="24"/>
                <w14:ligatures w14:val="standardContextual"/>
              </w:rPr>
              <w:tab/>
            </w:r>
            <w:r w:rsidRPr="003E3ECC">
              <w:rPr>
                <w:rStyle w:val="Hyperlink"/>
                <w:noProof/>
              </w:rPr>
              <w:t>Advanced feature 3 - Advanced storage and management</w:t>
            </w:r>
            <w:r>
              <w:rPr>
                <w:noProof/>
              </w:rPr>
              <w:tab/>
            </w:r>
            <w:r>
              <w:rPr>
                <w:noProof/>
              </w:rPr>
              <w:fldChar w:fldCharType="begin"/>
            </w:r>
            <w:r>
              <w:rPr>
                <w:noProof/>
              </w:rPr>
              <w:instrText xml:space="preserve"> PAGEREF _Toc240820689 \h </w:instrText>
            </w:r>
            <w:r>
              <w:rPr>
                <w:noProof/>
              </w:rPr>
            </w:r>
            <w:r>
              <w:rPr>
                <w:noProof/>
              </w:rPr>
              <w:fldChar w:fldCharType="separate"/>
            </w:r>
            <w:r>
              <w:rPr>
                <w:noProof/>
              </w:rPr>
              <w:t>7</w:t>
            </w:r>
            <w:r>
              <w:rPr>
                <w:noProof/>
              </w:rPr>
              <w:fldChar w:fldCharType="end"/>
            </w:r>
          </w:hyperlink>
        </w:p>
        <w:p w14:paraId="4C22BD1F" w14:textId="5DBE11E1"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0" w:history="1">
            <w:r w:rsidRPr="003E3ECC">
              <w:rPr>
                <w:rStyle w:val="Hyperlink"/>
                <w:noProof/>
              </w:rPr>
              <w:t>6.3.</w:t>
            </w:r>
            <w:r>
              <w:rPr>
                <w:rFonts w:asciiTheme="minorHAnsi" w:eastAsiaTheme="minorEastAsia" w:hAnsiTheme="minorHAnsi" w:cstheme="minorBidi"/>
                <w:noProof/>
                <w:kern w:val="2"/>
                <w:sz w:val="24"/>
                <w14:ligatures w14:val="standardContextual"/>
              </w:rPr>
              <w:tab/>
            </w:r>
            <w:r w:rsidRPr="003E3ECC">
              <w:rPr>
                <w:rStyle w:val="Hyperlink"/>
                <w:noProof/>
              </w:rPr>
              <w:t>Advanced feature 4 - Configurable fraud rules</w:t>
            </w:r>
            <w:r>
              <w:rPr>
                <w:noProof/>
              </w:rPr>
              <w:tab/>
            </w:r>
            <w:r>
              <w:rPr>
                <w:noProof/>
              </w:rPr>
              <w:fldChar w:fldCharType="begin"/>
            </w:r>
            <w:r>
              <w:rPr>
                <w:noProof/>
              </w:rPr>
              <w:instrText xml:space="preserve"> PAGEREF _Toc240820690 \h </w:instrText>
            </w:r>
            <w:r>
              <w:rPr>
                <w:noProof/>
              </w:rPr>
            </w:r>
            <w:r>
              <w:rPr>
                <w:noProof/>
              </w:rPr>
              <w:fldChar w:fldCharType="separate"/>
            </w:r>
            <w:r>
              <w:rPr>
                <w:noProof/>
              </w:rPr>
              <w:t>7</w:t>
            </w:r>
            <w:r>
              <w:rPr>
                <w:noProof/>
              </w:rPr>
              <w:fldChar w:fldCharType="end"/>
            </w:r>
          </w:hyperlink>
        </w:p>
        <w:p w14:paraId="6BBE1C26" w14:textId="01225C8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1" w:history="1">
            <w:r w:rsidRPr="003E3ECC">
              <w:rPr>
                <w:rStyle w:val="Hyperlink"/>
                <w:noProof/>
              </w:rPr>
              <w:t>6.4.</w:t>
            </w:r>
            <w:r>
              <w:rPr>
                <w:rFonts w:asciiTheme="minorHAnsi" w:eastAsiaTheme="minorEastAsia" w:hAnsiTheme="minorHAnsi" w:cstheme="minorBidi"/>
                <w:noProof/>
                <w:kern w:val="2"/>
                <w:sz w:val="24"/>
                <w14:ligatures w14:val="standardContextual"/>
              </w:rPr>
              <w:tab/>
            </w:r>
            <w:r w:rsidRPr="003E3ECC">
              <w:rPr>
                <w:rStyle w:val="Hyperlink"/>
                <w:noProof/>
              </w:rPr>
              <w:t>Advanced feature 5 - Customer account analysis</w:t>
            </w:r>
            <w:r>
              <w:rPr>
                <w:noProof/>
              </w:rPr>
              <w:tab/>
            </w:r>
            <w:r>
              <w:rPr>
                <w:noProof/>
              </w:rPr>
              <w:fldChar w:fldCharType="begin"/>
            </w:r>
            <w:r>
              <w:rPr>
                <w:noProof/>
              </w:rPr>
              <w:instrText xml:space="preserve"> PAGEREF _Toc240820691 \h </w:instrText>
            </w:r>
            <w:r>
              <w:rPr>
                <w:noProof/>
              </w:rPr>
            </w:r>
            <w:r>
              <w:rPr>
                <w:noProof/>
              </w:rPr>
              <w:fldChar w:fldCharType="separate"/>
            </w:r>
            <w:r>
              <w:rPr>
                <w:noProof/>
              </w:rPr>
              <w:t>8</w:t>
            </w:r>
            <w:r>
              <w:rPr>
                <w:noProof/>
              </w:rPr>
              <w:fldChar w:fldCharType="end"/>
            </w:r>
          </w:hyperlink>
        </w:p>
        <w:p w14:paraId="774AC3C7" w14:textId="3162327C"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2" w:history="1">
            <w:r w:rsidRPr="003E3ECC">
              <w:rPr>
                <w:rStyle w:val="Hyperlink"/>
                <w:noProof/>
              </w:rPr>
              <w:t>6.5.</w:t>
            </w:r>
            <w:r>
              <w:rPr>
                <w:rFonts w:asciiTheme="minorHAnsi" w:eastAsiaTheme="minorEastAsia" w:hAnsiTheme="minorHAnsi" w:cstheme="minorBidi"/>
                <w:noProof/>
                <w:kern w:val="2"/>
                <w:sz w:val="24"/>
                <w14:ligatures w14:val="standardContextual"/>
              </w:rPr>
              <w:tab/>
            </w:r>
            <w:r w:rsidRPr="003E3ECC">
              <w:rPr>
                <w:rStyle w:val="Hyperlink"/>
                <w:noProof/>
              </w:rPr>
              <w:t>Advanced feature 7 - Summary statistics and reporting</w:t>
            </w:r>
            <w:r>
              <w:rPr>
                <w:noProof/>
              </w:rPr>
              <w:tab/>
            </w:r>
            <w:r>
              <w:rPr>
                <w:noProof/>
              </w:rPr>
              <w:fldChar w:fldCharType="begin"/>
            </w:r>
            <w:r>
              <w:rPr>
                <w:noProof/>
              </w:rPr>
              <w:instrText xml:space="preserve"> PAGEREF _Toc240820692 \h </w:instrText>
            </w:r>
            <w:r>
              <w:rPr>
                <w:noProof/>
              </w:rPr>
            </w:r>
            <w:r>
              <w:rPr>
                <w:noProof/>
              </w:rPr>
              <w:fldChar w:fldCharType="separate"/>
            </w:r>
            <w:r>
              <w:rPr>
                <w:noProof/>
              </w:rPr>
              <w:t>8</w:t>
            </w:r>
            <w:r>
              <w:rPr>
                <w:noProof/>
              </w:rPr>
              <w:fldChar w:fldCharType="end"/>
            </w:r>
          </w:hyperlink>
        </w:p>
        <w:p w14:paraId="0A45B1BE" w14:textId="30A258B7"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93" w:history="1">
            <w:r w:rsidRPr="003E3ECC">
              <w:rPr>
                <w:rStyle w:val="Hyperlink"/>
                <w:noProof/>
              </w:rPr>
              <w:t>7.</w:t>
            </w:r>
            <w:r>
              <w:rPr>
                <w:rFonts w:asciiTheme="minorHAnsi" w:eastAsiaTheme="minorEastAsia" w:hAnsiTheme="minorHAnsi" w:cstheme="minorBidi"/>
                <w:noProof/>
                <w:kern w:val="2"/>
                <w:sz w:val="24"/>
                <w14:ligatures w14:val="standardContextual"/>
              </w:rPr>
              <w:tab/>
            </w:r>
            <w:r w:rsidRPr="003E3ECC">
              <w:rPr>
                <w:rStyle w:val="Hyperlink"/>
                <w:noProof/>
              </w:rPr>
              <w:t>Testing</w:t>
            </w:r>
            <w:r>
              <w:rPr>
                <w:noProof/>
              </w:rPr>
              <w:tab/>
            </w:r>
            <w:r>
              <w:rPr>
                <w:noProof/>
              </w:rPr>
              <w:fldChar w:fldCharType="begin"/>
            </w:r>
            <w:r>
              <w:rPr>
                <w:noProof/>
              </w:rPr>
              <w:instrText xml:space="preserve"> PAGEREF _Toc240820693 \h </w:instrText>
            </w:r>
            <w:r>
              <w:rPr>
                <w:noProof/>
              </w:rPr>
            </w:r>
            <w:r>
              <w:rPr>
                <w:noProof/>
              </w:rPr>
              <w:fldChar w:fldCharType="separate"/>
            </w:r>
            <w:r>
              <w:rPr>
                <w:noProof/>
              </w:rPr>
              <w:t>8</w:t>
            </w:r>
            <w:r>
              <w:rPr>
                <w:noProof/>
              </w:rPr>
              <w:fldChar w:fldCharType="end"/>
            </w:r>
          </w:hyperlink>
        </w:p>
        <w:p w14:paraId="2EC070A9" w14:textId="230B2E5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4" w:history="1">
            <w:r w:rsidRPr="003E3ECC">
              <w:rPr>
                <w:rStyle w:val="Hyperlink"/>
                <w:noProof/>
              </w:rPr>
              <w:t>7.1.</w:t>
            </w:r>
            <w:r>
              <w:rPr>
                <w:rFonts w:asciiTheme="minorHAnsi" w:eastAsiaTheme="minorEastAsia" w:hAnsiTheme="minorHAnsi" w:cstheme="minorBidi"/>
                <w:noProof/>
                <w:kern w:val="2"/>
                <w:sz w:val="24"/>
                <w14:ligatures w14:val="standardContextual"/>
              </w:rPr>
              <w:tab/>
            </w:r>
            <w:r w:rsidRPr="003E3ECC">
              <w:rPr>
                <w:rStyle w:val="Hyperlink"/>
                <w:noProof/>
              </w:rPr>
              <w:t>Test plan</w:t>
            </w:r>
            <w:r>
              <w:rPr>
                <w:noProof/>
              </w:rPr>
              <w:tab/>
            </w:r>
            <w:r>
              <w:rPr>
                <w:noProof/>
              </w:rPr>
              <w:fldChar w:fldCharType="begin"/>
            </w:r>
            <w:r>
              <w:rPr>
                <w:noProof/>
              </w:rPr>
              <w:instrText xml:space="preserve"> PAGEREF _Toc240820694 \h </w:instrText>
            </w:r>
            <w:r>
              <w:rPr>
                <w:noProof/>
              </w:rPr>
            </w:r>
            <w:r>
              <w:rPr>
                <w:noProof/>
              </w:rPr>
              <w:fldChar w:fldCharType="separate"/>
            </w:r>
            <w:r>
              <w:rPr>
                <w:noProof/>
              </w:rPr>
              <w:t>8</w:t>
            </w:r>
            <w:r>
              <w:rPr>
                <w:noProof/>
              </w:rPr>
              <w:fldChar w:fldCharType="end"/>
            </w:r>
          </w:hyperlink>
        </w:p>
        <w:p w14:paraId="27AEC46F" w14:textId="074FEDD3"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5" w:history="1">
            <w:r w:rsidRPr="003E3ECC">
              <w:rPr>
                <w:rStyle w:val="Hyperlink"/>
                <w:noProof/>
              </w:rPr>
              <w:t>7.2.</w:t>
            </w:r>
            <w:r>
              <w:rPr>
                <w:rFonts w:asciiTheme="minorHAnsi" w:eastAsiaTheme="minorEastAsia" w:hAnsiTheme="minorHAnsi" w:cstheme="minorBidi"/>
                <w:noProof/>
                <w:kern w:val="2"/>
                <w:sz w:val="24"/>
                <w14:ligatures w14:val="standardContextual"/>
              </w:rPr>
              <w:tab/>
            </w:r>
            <w:r w:rsidRPr="003E3ECC">
              <w:rPr>
                <w:rStyle w:val="Hyperlink"/>
                <w:noProof/>
              </w:rPr>
              <w:t>Test cases and results</w:t>
            </w:r>
            <w:r>
              <w:rPr>
                <w:noProof/>
              </w:rPr>
              <w:tab/>
            </w:r>
            <w:r>
              <w:rPr>
                <w:noProof/>
              </w:rPr>
              <w:fldChar w:fldCharType="begin"/>
            </w:r>
            <w:r>
              <w:rPr>
                <w:noProof/>
              </w:rPr>
              <w:instrText xml:space="preserve"> PAGEREF _Toc240820695 \h </w:instrText>
            </w:r>
            <w:r>
              <w:rPr>
                <w:noProof/>
              </w:rPr>
            </w:r>
            <w:r>
              <w:rPr>
                <w:noProof/>
              </w:rPr>
              <w:fldChar w:fldCharType="separate"/>
            </w:r>
            <w:r>
              <w:rPr>
                <w:noProof/>
              </w:rPr>
              <w:t>9</w:t>
            </w:r>
            <w:r>
              <w:rPr>
                <w:noProof/>
              </w:rPr>
              <w:fldChar w:fldCharType="end"/>
            </w:r>
          </w:hyperlink>
        </w:p>
        <w:p w14:paraId="76B2A346" w14:textId="1EC17D4E"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6" w:history="1">
            <w:r w:rsidRPr="003E3ECC">
              <w:rPr>
                <w:rStyle w:val="Hyperlink"/>
                <w:noProof/>
              </w:rPr>
              <w:t>7.3.</w:t>
            </w:r>
            <w:r>
              <w:rPr>
                <w:rFonts w:asciiTheme="minorHAnsi" w:eastAsiaTheme="minorEastAsia" w:hAnsiTheme="minorHAnsi" w:cstheme="minorBidi"/>
                <w:noProof/>
                <w:kern w:val="2"/>
                <w:sz w:val="24"/>
                <w14:ligatures w14:val="standardContextual"/>
              </w:rPr>
              <w:tab/>
            </w:r>
            <w:r w:rsidRPr="003E3ECC">
              <w:rPr>
                <w:rStyle w:val="Hyperlink"/>
                <w:noProof/>
              </w:rPr>
              <w:t>Testing the complete program</w:t>
            </w:r>
            <w:r>
              <w:rPr>
                <w:noProof/>
              </w:rPr>
              <w:tab/>
            </w:r>
            <w:r>
              <w:rPr>
                <w:noProof/>
              </w:rPr>
              <w:fldChar w:fldCharType="begin"/>
            </w:r>
            <w:r>
              <w:rPr>
                <w:noProof/>
              </w:rPr>
              <w:instrText xml:space="preserve"> PAGEREF _Toc240820696 \h </w:instrText>
            </w:r>
            <w:r>
              <w:rPr>
                <w:noProof/>
              </w:rPr>
            </w:r>
            <w:r>
              <w:rPr>
                <w:noProof/>
              </w:rPr>
              <w:fldChar w:fldCharType="separate"/>
            </w:r>
            <w:r>
              <w:rPr>
                <w:noProof/>
              </w:rPr>
              <w:t>10</w:t>
            </w:r>
            <w:r>
              <w:rPr>
                <w:noProof/>
              </w:rPr>
              <w:fldChar w:fldCharType="end"/>
            </w:r>
          </w:hyperlink>
        </w:p>
        <w:p w14:paraId="3E2EA32D" w14:textId="549A9179"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697" w:history="1">
            <w:r w:rsidRPr="003E3ECC">
              <w:rPr>
                <w:rStyle w:val="Hyperlink"/>
                <w:noProof/>
              </w:rPr>
              <w:t>8.</w:t>
            </w:r>
            <w:r>
              <w:rPr>
                <w:rFonts w:asciiTheme="minorHAnsi" w:eastAsiaTheme="minorEastAsia" w:hAnsiTheme="minorHAnsi" w:cstheme="minorBidi"/>
                <w:noProof/>
                <w:kern w:val="2"/>
                <w:sz w:val="24"/>
                <w14:ligatures w14:val="standardContextual"/>
              </w:rPr>
              <w:tab/>
            </w:r>
            <w:r w:rsidRPr="003E3ECC">
              <w:rPr>
                <w:rStyle w:val="Hyperlink"/>
                <w:noProof/>
              </w:rPr>
              <w:t>Challenges and Future Improvements</w:t>
            </w:r>
            <w:r>
              <w:rPr>
                <w:noProof/>
              </w:rPr>
              <w:tab/>
            </w:r>
            <w:r>
              <w:rPr>
                <w:noProof/>
              </w:rPr>
              <w:fldChar w:fldCharType="begin"/>
            </w:r>
            <w:r>
              <w:rPr>
                <w:noProof/>
              </w:rPr>
              <w:instrText xml:space="preserve"> PAGEREF _Toc240820697 \h </w:instrText>
            </w:r>
            <w:r>
              <w:rPr>
                <w:noProof/>
              </w:rPr>
            </w:r>
            <w:r>
              <w:rPr>
                <w:noProof/>
              </w:rPr>
              <w:fldChar w:fldCharType="separate"/>
            </w:r>
            <w:r>
              <w:rPr>
                <w:noProof/>
              </w:rPr>
              <w:t>10</w:t>
            </w:r>
            <w:r>
              <w:rPr>
                <w:noProof/>
              </w:rPr>
              <w:fldChar w:fldCharType="end"/>
            </w:r>
          </w:hyperlink>
        </w:p>
        <w:p w14:paraId="1E36BAA9" w14:textId="4B3687D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8" w:history="1">
            <w:r w:rsidRPr="003E3ECC">
              <w:rPr>
                <w:rStyle w:val="Hyperlink"/>
                <w:noProof/>
              </w:rPr>
              <w:t>8.1.</w:t>
            </w:r>
            <w:r>
              <w:rPr>
                <w:rFonts w:asciiTheme="minorHAnsi" w:eastAsiaTheme="minorEastAsia" w:hAnsiTheme="minorHAnsi" w:cstheme="minorBidi"/>
                <w:noProof/>
                <w:kern w:val="2"/>
                <w:sz w:val="24"/>
                <w14:ligatures w14:val="standardContextual"/>
              </w:rPr>
              <w:tab/>
            </w:r>
            <w:r w:rsidRPr="003E3ECC">
              <w:rPr>
                <w:rStyle w:val="Hyperlink"/>
                <w:noProof/>
              </w:rPr>
              <w:t>Challenges during development</w:t>
            </w:r>
            <w:r>
              <w:rPr>
                <w:noProof/>
              </w:rPr>
              <w:tab/>
            </w:r>
            <w:r>
              <w:rPr>
                <w:noProof/>
              </w:rPr>
              <w:fldChar w:fldCharType="begin"/>
            </w:r>
            <w:r>
              <w:rPr>
                <w:noProof/>
              </w:rPr>
              <w:instrText xml:space="preserve"> PAGEREF _Toc240820698 \h </w:instrText>
            </w:r>
            <w:r>
              <w:rPr>
                <w:noProof/>
              </w:rPr>
            </w:r>
            <w:r>
              <w:rPr>
                <w:noProof/>
              </w:rPr>
              <w:fldChar w:fldCharType="separate"/>
            </w:r>
            <w:r>
              <w:rPr>
                <w:noProof/>
              </w:rPr>
              <w:t>10</w:t>
            </w:r>
            <w:r>
              <w:rPr>
                <w:noProof/>
              </w:rPr>
              <w:fldChar w:fldCharType="end"/>
            </w:r>
          </w:hyperlink>
        </w:p>
        <w:p w14:paraId="34A3998C" w14:textId="2309FFF5"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699" w:history="1">
            <w:r w:rsidRPr="003E3ECC">
              <w:rPr>
                <w:rStyle w:val="Hyperlink"/>
                <w:noProof/>
              </w:rPr>
              <w:t>8.2.</w:t>
            </w:r>
            <w:r>
              <w:rPr>
                <w:rFonts w:asciiTheme="minorHAnsi" w:eastAsiaTheme="minorEastAsia" w:hAnsiTheme="minorHAnsi" w:cstheme="minorBidi"/>
                <w:noProof/>
                <w:kern w:val="2"/>
                <w:sz w:val="24"/>
                <w14:ligatures w14:val="standardContextual"/>
              </w:rPr>
              <w:tab/>
            </w:r>
            <w:r w:rsidRPr="003E3ECC">
              <w:rPr>
                <w:rStyle w:val="Hyperlink"/>
                <w:noProof/>
              </w:rPr>
              <w:t>Future improvements</w:t>
            </w:r>
            <w:r>
              <w:rPr>
                <w:noProof/>
              </w:rPr>
              <w:tab/>
            </w:r>
            <w:r>
              <w:rPr>
                <w:noProof/>
              </w:rPr>
              <w:fldChar w:fldCharType="begin"/>
            </w:r>
            <w:r>
              <w:rPr>
                <w:noProof/>
              </w:rPr>
              <w:instrText xml:space="preserve"> PAGEREF _Toc240820699 \h </w:instrText>
            </w:r>
            <w:r>
              <w:rPr>
                <w:noProof/>
              </w:rPr>
            </w:r>
            <w:r>
              <w:rPr>
                <w:noProof/>
              </w:rPr>
              <w:fldChar w:fldCharType="separate"/>
            </w:r>
            <w:r>
              <w:rPr>
                <w:noProof/>
              </w:rPr>
              <w:t>11</w:t>
            </w:r>
            <w:r>
              <w:rPr>
                <w:noProof/>
              </w:rPr>
              <w:fldChar w:fldCharType="end"/>
            </w:r>
          </w:hyperlink>
        </w:p>
        <w:p w14:paraId="03465386" w14:textId="7791B1DA" w:rsidR="005D79D3" w:rsidRDefault="005D79D3">
          <w:pPr>
            <w:pStyle w:val="TOC1"/>
            <w:tabs>
              <w:tab w:val="left" w:pos="480"/>
              <w:tab w:val="right" w:leader="dot" w:pos="9015"/>
            </w:tabs>
            <w:rPr>
              <w:rFonts w:asciiTheme="minorHAnsi" w:eastAsiaTheme="minorEastAsia" w:hAnsiTheme="minorHAnsi" w:cstheme="minorBidi"/>
              <w:noProof/>
              <w:kern w:val="2"/>
              <w:sz w:val="24"/>
              <w14:ligatures w14:val="standardContextual"/>
            </w:rPr>
          </w:pPr>
          <w:hyperlink w:anchor="_Toc240820700" w:history="1">
            <w:r w:rsidRPr="003E3ECC">
              <w:rPr>
                <w:rStyle w:val="Hyperlink"/>
                <w:noProof/>
              </w:rPr>
              <w:t>9.</w:t>
            </w:r>
            <w:r>
              <w:rPr>
                <w:rFonts w:asciiTheme="minorHAnsi" w:eastAsiaTheme="minorEastAsia" w:hAnsiTheme="minorHAnsi" w:cstheme="minorBidi"/>
                <w:noProof/>
                <w:kern w:val="2"/>
                <w:sz w:val="24"/>
                <w14:ligatures w14:val="standardContextual"/>
              </w:rPr>
              <w:tab/>
            </w:r>
            <w:r w:rsidRPr="003E3ECC">
              <w:rPr>
                <w:rStyle w:val="Hyperlink"/>
                <w:noProof/>
              </w:rPr>
              <w:t>Reflection on Artificial Intelligence Use</w:t>
            </w:r>
            <w:r>
              <w:rPr>
                <w:noProof/>
              </w:rPr>
              <w:tab/>
            </w:r>
            <w:r>
              <w:rPr>
                <w:noProof/>
              </w:rPr>
              <w:fldChar w:fldCharType="begin"/>
            </w:r>
            <w:r>
              <w:rPr>
                <w:noProof/>
              </w:rPr>
              <w:instrText xml:space="preserve"> PAGEREF _Toc240820700 \h </w:instrText>
            </w:r>
            <w:r>
              <w:rPr>
                <w:noProof/>
              </w:rPr>
            </w:r>
            <w:r>
              <w:rPr>
                <w:noProof/>
              </w:rPr>
              <w:fldChar w:fldCharType="separate"/>
            </w:r>
            <w:r>
              <w:rPr>
                <w:noProof/>
              </w:rPr>
              <w:t>11</w:t>
            </w:r>
            <w:r>
              <w:rPr>
                <w:noProof/>
              </w:rPr>
              <w:fldChar w:fldCharType="end"/>
            </w:r>
          </w:hyperlink>
        </w:p>
        <w:p w14:paraId="3BFEEFFB" w14:textId="40C1C2D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1" w:history="1">
            <w:r w:rsidRPr="003E3ECC">
              <w:rPr>
                <w:rStyle w:val="Hyperlink"/>
                <w:noProof/>
              </w:rPr>
              <w:t>9.1.</w:t>
            </w:r>
            <w:r>
              <w:rPr>
                <w:rFonts w:asciiTheme="minorHAnsi" w:eastAsiaTheme="minorEastAsia" w:hAnsiTheme="minorHAnsi" w:cstheme="minorBidi"/>
                <w:noProof/>
                <w:kern w:val="2"/>
                <w:sz w:val="24"/>
                <w14:ligatures w14:val="standardContextual"/>
              </w:rPr>
              <w:tab/>
            </w:r>
            <w:r w:rsidRPr="003E3ECC">
              <w:rPr>
                <w:rStyle w:val="Hyperlink"/>
                <w:noProof/>
              </w:rPr>
              <w:t>Prompt 1 - Structuring the program</w:t>
            </w:r>
            <w:r>
              <w:rPr>
                <w:noProof/>
              </w:rPr>
              <w:tab/>
            </w:r>
            <w:r>
              <w:rPr>
                <w:noProof/>
              </w:rPr>
              <w:fldChar w:fldCharType="begin"/>
            </w:r>
            <w:r>
              <w:rPr>
                <w:noProof/>
              </w:rPr>
              <w:instrText xml:space="preserve"> PAGEREF _Toc240820701 \h </w:instrText>
            </w:r>
            <w:r>
              <w:rPr>
                <w:noProof/>
              </w:rPr>
            </w:r>
            <w:r>
              <w:rPr>
                <w:noProof/>
              </w:rPr>
              <w:fldChar w:fldCharType="separate"/>
            </w:r>
            <w:r>
              <w:rPr>
                <w:noProof/>
              </w:rPr>
              <w:t>11</w:t>
            </w:r>
            <w:r>
              <w:rPr>
                <w:noProof/>
              </w:rPr>
              <w:fldChar w:fldCharType="end"/>
            </w:r>
          </w:hyperlink>
        </w:p>
        <w:p w14:paraId="3E4941C9" w14:textId="4A83565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2" w:history="1">
            <w:r w:rsidRPr="003E3ECC">
              <w:rPr>
                <w:rStyle w:val="Hyperlink"/>
                <w:noProof/>
              </w:rPr>
              <w:t>9.2.</w:t>
            </w:r>
            <w:r>
              <w:rPr>
                <w:rFonts w:asciiTheme="minorHAnsi" w:eastAsiaTheme="minorEastAsia" w:hAnsiTheme="minorHAnsi" w:cstheme="minorBidi"/>
                <w:noProof/>
                <w:kern w:val="2"/>
                <w:sz w:val="24"/>
                <w14:ligatures w14:val="standardContextual"/>
              </w:rPr>
              <w:tab/>
            </w:r>
            <w:r w:rsidRPr="003E3ECC">
              <w:rPr>
                <w:rStyle w:val="Hyperlink"/>
                <w:noProof/>
              </w:rPr>
              <w:t>Prompt 2 - Debugging the whitespace check</w:t>
            </w:r>
            <w:r>
              <w:rPr>
                <w:noProof/>
              </w:rPr>
              <w:tab/>
            </w:r>
            <w:r>
              <w:rPr>
                <w:noProof/>
              </w:rPr>
              <w:fldChar w:fldCharType="begin"/>
            </w:r>
            <w:r>
              <w:rPr>
                <w:noProof/>
              </w:rPr>
              <w:instrText xml:space="preserve"> PAGEREF _Toc240820702 \h </w:instrText>
            </w:r>
            <w:r>
              <w:rPr>
                <w:noProof/>
              </w:rPr>
            </w:r>
            <w:r>
              <w:rPr>
                <w:noProof/>
              </w:rPr>
              <w:fldChar w:fldCharType="separate"/>
            </w:r>
            <w:r>
              <w:rPr>
                <w:noProof/>
              </w:rPr>
              <w:t>11</w:t>
            </w:r>
            <w:r>
              <w:rPr>
                <w:noProof/>
              </w:rPr>
              <w:fldChar w:fldCharType="end"/>
            </w:r>
          </w:hyperlink>
        </w:p>
        <w:p w14:paraId="1B6D7F15" w14:textId="6CF94267"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3" w:history="1">
            <w:r w:rsidRPr="003E3ECC">
              <w:rPr>
                <w:rStyle w:val="Hyperlink"/>
                <w:noProof/>
              </w:rPr>
              <w:t>9.3.</w:t>
            </w:r>
            <w:r>
              <w:rPr>
                <w:rFonts w:asciiTheme="minorHAnsi" w:eastAsiaTheme="minorEastAsia" w:hAnsiTheme="minorHAnsi" w:cstheme="minorBidi"/>
                <w:noProof/>
                <w:kern w:val="2"/>
                <w:sz w:val="24"/>
                <w14:ligatures w14:val="standardContextual"/>
              </w:rPr>
              <w:tab/>
            </w:r>
            <w:r w:rsidRPr="003E3ECC">
              <w:rPr>
                <w:rStyle w:val="Hyperlink"/>
                <w:noProof/>
              </w:rPr>
              <w:t>Prompt 3 - Reviewing my own code for redundancy</w:t>
            </w:r>
            <w:r>
              <w:rPr>
                <w:noProof/>
              </w:rPr>
              <w:tab/>
            </w:r>
            <w:r>
              <w:rPr>
                <w:noProof/>
              </w:rPr>
              <w:fldChar w:fldCharType="begin"/>
            </w:r>
            <w:r>
              <w:rPr>
                <w:noProof/>
              </w:rPr>
              <w:instrText xml:space="preserve"> PAGEREF _Toc240820703 \h </w:instrText>
            </w:r>
            <w:r>
              <w:rPr>
                <w:noProof/>
              </w:rPr>
            </w:r>
            <w:r>
              <w:rPr>
                <w:noProof/>
              </w:rPr>
              <w:fldChar w:fldCharType="separate"/>
            </w:r>
            <w:r>
              <w:rPr>
                <w:noProof/>
              </w:rPr>
              <w:t>12</w:t>
            </w:r>
            <w:r>
              <w:rPr>
                <w:noProof/>
              </w:rPr>
              <w:fldChar w:fldCharType="end"/>
            </w:r>
          </w:hyperlink>
        </w:p>
        <w:p w14:paraId="52B111E8" w14:textId="7E090576"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4" w:history="1">
            <w:r w:rsidRPr="003E3ECC">
              <w:rPr>
                <w:rStyle w:val="Hyperlink"/>
                <w:noProof/>
              </w:rPr>
              <w:t>9.4.</w:t>
            </w:r>
            <w:r>
              <w:rPr>
                <w:rFonts w:asciiTheme="minorHAnsi" w:eastAsiaTheme="minorEastAsia" w:hAnsiTheme="minorHAnsi" w:cstheme="minorBidi"/>
                <w:noProof/>
                <w:kern w:val="2"/>
                <w:sz w:val="24"/>
                <w14:ligatures w14:val="standardContextual"/>
              </w:rPr>
              <w:tab/>
            </w:r>
            <w:r w:rsidRPr="003E3ECC">
              <w:rPr>
                <w:rStyle w:val="Hyperlink"/>
                <w:noProof/>
              </w:rPr>
              <w:t>Prompt 4 - Questioning the generated test data</w:t>
            </w:r>
            <w:r>
              <w:rPr>
                <w:noProof/>
              </w:rPr>
              <w:tab/>
            </w:r>
            <w:r>
              <w:rPr>
                <w:noProof/>
              </w:rPr>
              <w:fldChar w:fldCharType="begin"/>
            </w:r>
            <w:r>
              <w:rPr>
                <w:noProof/>
              </w:rPr>
              <w:instrText xml:space="preserve"> PAGEREF _Toc240820704 \h </w:instrText>
            </w:r>
            <w:r>
              <w:rPr>
                <w:noProof/>
              </w:rPr>
            </w:r>
            <w:r>
              <w:rPr>
                <w:noProof/>
              </w:rPr>
              <w:fldChar w:fldCharType="separate"/>
            </w:r>
            <w:r>
              <w:rPr>
                <w:noProof/>
              </w:rPr>
              <w:t>12</w:t>
            </w:r>
            <w:r>
              <w:rPr>
                <w:noProof/>
              </w:rPr>
              <w:fldChar w:fldCharType="end"/>
            </w:r>
          </w:hyperlink>
        </w:p>
        <w:p w14:paraId="6E08E3D8" w14:textId="58BC0954" w:rsidR="005D79D3" w:rsidRDefault="005D79D3">
          <w:pPr>
            <w:pStyle w:val="TOC2"/>
            <w:tabs>
              <w:tab w:val="left" w:pos="960"/>
              <w:tab w:val="right" w:leader="dot" w:pos="9015"/>
            </w:tabs>
            <w:rPr>
              <w:rFonts w:asciiTheme="minorHAnsi" w:eastAsiaTheme="minorEastAsia" w:hAnsiTheme="minorHAnsi" w:cstheme="minorBidi"/>
              <w:noProof/>
              <w:kern w:val="2"/>
              <w:sz w:val="24"/>
              <w14:ligatures w14:val="standardContextual"/>
            </w:rPr>
          </w:pPr>
          <w:hyperlink w:anchor="_Toc240820705" w:history="1">
            <w:r w:rsidRPr="003E3ECC">
              <w:rPr>
                <w:rStyle w:val="Hyperlink"/>
                <w:noProof/>
              </w:rPr>
              <w:t>9.5.</w:t>
            </w:r>
            <w:r>
              <w:rPr>
                <w:rFonts w:asciiTheme="minorHAnsi" w:eastAsiaTheme="minorEastAsia" w:hAnsiTheme="minorHAnsi" w:cstheme="minorBidi"/>
                <w:noProof/>
                <w:kern w:val="2"/>
                <w:sz w:val="24"/>
                <w14:ligatures w14:val="standardContextual"/>
              </w:rPr>
              <w:tab/>
            </w:r>
            <w:r w:rsidRPr="003E3ECC">
              <w:rPr>
                <w:rStyle w:val="Hyperlink"/>
                <w:noProof/>
              </w:rPr>
              <w:t>Errors, limitations and verification</w:t>
            </w:r>
            <w:r>
              <w:rPr>
                <w:noProof/>
              </w:rPr>
              <w:tab/>
            </w:r>
            <w:r>
              <w:rPr>
                <w:noProof/>
              </w:rPr>
              <w:fldChar w:fldCharType="begin"/>
            </w:r>
            <w:r>
              <w:rPr>
                <w:noProof/>
              </w:rPr>
              <w:instrText xml:space="preserve"> PAGEREF _Toc240820705 \h </w:instrText>
            </w:r>
            <w:r>
              <w:rPr>
                <w:noProof/>
              </w:rPr>
            </w:r>
            <w:r>
              <w:rPr>
                <w:noProof/>
              </w:rPr>
              <w:fldChar w:fldCharType="separate"/>
            </w:r>
            <w:r>
              <w:rPr>
                <w:noProof/>
              </w:rPr>
              <w:t>13</w:t>
            </w:r>
            <w:r>
              <w:rPr>
                <w:noProof/>
              </w:rPr>
              <w:fldChar w:fldCharType="end"/>
            </w:r>
          </w:hyperlink>
        </w:p>
        <w:p w14:paraId="2E6F6FF6" w14:textId="6619CB41" w:rsidR="00895D33" w:rsidRDefault="00000000" w:rsidP="00BD0F8E">
          <w:pPr>
            <w:jc w:val="both"/>
          </w:pPr>
          <w:r>
            <w:fldChar w:fldCharType="end"/>
          </w:r>
        </w:p>
      </w:sdtContent>
    </w:sdt>
    <w:p w14:paraId="39D30BC7" w14:textId="77777777" w:rsidR="007F0B77" w:rsidRDefault="007F0B77" w:rsidP="00BD0F8E">
      <w:pPr>
        <w:pStyle w:val="Heading1"/>
        <w:spacing w:before="360" w:after="240"/>
        <w:jc w:val="both"/>
      </w:pPr>
    </w:p>
    <w:p w14:paraId="37C521DB" w14:textId="77777777" w:rsidR="007F0B77" w:rsidRDefault="007F0B77" w:rsidP="00BD0F8E">
      <w:pPr>
        <w:pStyle w:val="Heading1"/>
        <w:spacing w:before="360" w:after="240"/>
        <w:jc w:val="both"/>
      </w:pPr>
    </w:p>
    <w:p w14:paraId="31FFFC56" w14:textId="77777777" w:rsidR="007F0B77" w:rsidRDefault="007F0B77" w:rsidP="00BD0F8E">
      <w:pPr>
        <w:pStyle w:val="Heading1"/>
        <w:spacing w:before="360" w:after="240"/>
        <w:jc w:val="both"/>
      </w:pPr>
    </w:p>
    <w:p w14:paraId="04270E42" w14:textId="20B09990" w:rsidR="00895D33" w:rsidRDefault="00000000" w:rsidP="00BD0F8E">
      <w:pPr>
        <w:rPr>
          <w:b/>
          <w:bCs/>
          <w:color w:val="1F4E79"/>
          <w:sz w:val="30"/>
          <w:szCs w:val="30"/>
        </w:rPr>
      </w:pPr>
      <w:r w:rsidRPr="00E05803">
        <w:rPr>
          <w:b/>
          <w:bCs/>
          <w:color w:val="1F4E79"/>
          <w:sz w:val="30"/>
          <w:szCs w:val="30"/>
        </w:rPr>
        <w:lastRenderedPageBreak/>
        <w:t>Table of Figures</w:t>
      </w:r>
    </w:p>
    <w:p w14:paraId="436F01D0" w14:textId="77777777" w:rsidR="00E05803" w:rsidRPr="00E05803" w:rsidRDefault="00E05803" w:rsidP="00BD0F8E">
      <w:pPr>
        <w:rPr>
          <w:b/>
          <w:bCs/>
          <w:color w:val="1F4E79"/>
          <w:sz w:val="30"/>
          <w:szCs w:val="30"/>
        </w:rPr>
      </w:pPr>
    </w:p>
    <w:p w14:paraId="16590A6D" w14:textId="038C6A9B" w:rsidR="005D79D3" w:rsidRDefault="00E208BF">
      <w:pPr>
        <w:pStyle w:val="TableofFigures"/>
        <w:tabs>
          <w:tab w:val="right" w:leader="dot" w:pos="9015"/>
        </w:tab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240820707" w:history="1">
        <w:r w:rsidR="005D79D3" w:rsidRPr="006C7B3C">
          <w:rPr>
            <w:rStyle w:val="Hyperlink"/>
            <w:noProof/>
          </w:rPr>
          <w:t>Figure 1: Data structures used to store transactions, accounts and alerts.</w:t>
        </w:r>
        <w:r w:rsidR="005D79D3">
          <w:rPr>
            <w:noProof/>
            <w:webHidden/>
          </w:rPr>
          <w:tab/>
        </w:r>
        <w:r w:rsidR="005D79D3">
          <w:rPr>
            <w:noProof/>
            <w:webHidden/>
          </w:rPr>
          <w:fldChar w:fldCharType="begin"/>
        </w:r>
        <w:r w:rsidR="005D79D3">
          <w:rPr>
            <w:noProof/>
            <w:webHidden/>
          </w:rPr>
          <w:instrText xml:space="preserve"> PAGEREF _Toc240820707 \h </w:instrText>
        </w:r>
        <w:r w:rsidR="005D79D3">
          <w:rPr>
            <w:noProof/>
            <w:webHidden/>
          </w:rPr>
        </w:r>
        <w:r w:rsidR="005D79D3">
          <w:rPr>
            <w:noProof/>
            <w:webHidden/>
          </w:rPr>
          <w:fldChar w:fldCharType="separate"/>
        </w:r>
        <w:r w:rsidR="005D79D3">
          <w:rPr>
            <w:noProof/>
            <w:webHidden/>
          </w:rPr>
          <w:t>3</w:t>
        </w:r>
        <w:r w:rsidR="005D79D3">
          <w:rPr>
            <w:noProof/>
            <w:webHidden/>
          </w:rPr>
          <w:fldChar w:fldCharType="end"/>
        </w:r>
      </w:hyperlink>
    </w:p>
    <w:p w14:paraId="70F1C67F" w14:textId="538E7EB8" w:rsidR="005D79D3" w:rsidRDefault="005D79D3">
      <w:pPr>
        <w:pStyle w:val="TableofFigures"/>
        <w:tabs>
          <w:tab w:val="right" w:leader="dot" w:pos="9015"/>
        </w:tabs>
        <w:rPr>
          <w:rFonts w:asciiTheme="minorHAnsi" w:eastAsiaTheme="minorEastAsia" w:hAnsiTheme="minorHAnsi" w:cstheme="minorBidi"/>
          <w:noProof/>
          <w:kern w:val="2"/>
          <w:sz w:val="24"/>
          <w14:ligatures w14:val="standardContextual"/>
        </w:rPr>
      </w:pPr>
      <w:hyperlink w:anchor="_Toc240820708" w:history="1">
        <w:r w:rsidRPr="006C7B3C">
          <w:rPr>
            <w:rStyle w:val="Hyperlink"/>
            <w:noProof/>
          </w:rPr>
          <w:t>Figure 2: Flowchart of the main program.</w:t>
        </w:r>
        <w:r>
          <w:rPr>
            <w:noProof/>
            <w:webHidden/>
          </w:rPr>
          <w:tab/>
        </w:r>
        <w:r>
          <w:rPr>
            <w:noProof/>
            <w:webHidden/>
          </w:rPr>
          <w:fldChar w:fldCharType="begin"/>
        </w:r>
        <w:r>
          <w:rPr>
            <w:noProof/>
            <w:webHidden/>
          </w:rPr>
          <w:instrText xml:space="preserve"> PAGEREF _Toc240820708 \h </w:instrText>
        </w:r>
        <w:r>
          <w:rPr>
            <w:noProof/>
            <w:webHidden/>
          </w:rPr>
        </w:r>
        <w:r>
          <w:rPr>
            <w:noProof/>
            <w:webHidden/>
          </w:rPr>
          <w:fldChar w:fldCharType="separate"/>
        </w:r>
        <w:r>
          <w:rPr>
            <w:noProof/>
            <w:webHidden/>
          </w:rPr>
          <w:t>4</w:t>
        </w:r>
        <w:r>
          <w:rPr>
            <w:noProof/>
            <w:webHidden/>
          </w:rPr>
          <w:fldChar w:fldCharType="end"/>
        </w:r>
      </w:hyperlink>
    </w:p>
    <w:p w14:paraId="0658DA3F" w14:textId="4B4BF826" w:rsidR="005D79D3" w:rsidRDefault="005D79D3">
      <w:pPr>
        <w:pStyle w:val="TableofFigures"/>
        <w:tabs>
          <w:tab w:val="right" w:leader="dot" w:pos="9015"/>
        </w:tabs>
        <w:rPr>
          <w:rFonts w:asciiTheme="minorHAnsi" w:eastAsiaTheme="minorEastAsia" w:hAnsiTheme="minorHAnsi" w:cstheme="minorBidi"/>
          <w:noProof/>
          <w:kern w:val="2"/>
          <w:sz w:val="24"/>
          <w14:ligatures w14:val="standardContextual"/>
        </w:rPr>
      </w:pPr>
      <w:hyperlink w:anchor="_Toc240820709" w:history="1">
        <w:r w:rsidRPr="006C7B3C">
          <w:rPr>
            <w:rStyle w:val="Hyperlink"/>
            <w:noProof/>
          </w:rPr>
          <w:t>Figure 3: Console output of the detected suspicious activity. Every alert shows the account, the related transactions, the rule and the reason.</w:t>
        </w:r>
        <w:r>
          <w:rPr>
            <w:noProof/>
            <w:webHidden/>
          </w:rPr>
          <w:tab/>
        </w:r>
        <w:r>
          <w:rPr>
            <w:noProof/>
            <w:webHidden/>
          </w:rPr>
          <w:fldChar w:fldCharType="begin"/>
        </w:r>
        <w:r>
          <w:rPr>
            <w:noProof/>
            <w:webHidden/>
          </w:rPr>
          <w:instrText xml:space="preserve"> PAGEREF _Toc240820709 \h </w:instrText>
        </w:r>
        <w:r>
          <w:rPr>
            <w:noProof/>
            <w:webHidden/>
          </w:rPr>
        </w:r>
        <w:r>
          <w:rPr>
            <w:noProof/>
            <w:webHidden/>
          </w:rPr>
          <w:fldChar w:fldCharType="separate"/>
        </w:r>
        <w:r>
          <w:rPr>
            <w:noProof/>
            <w:webHidden/>
          </w:rPr>
          <w:t>5</w:t>
        </w:r>
        <w:r>
          <w:rPr>
            <w:noProof/>
            <w:webHidden/>
          </w:rPr>
          <w:fldChar w:fldCharType="end"/>
        </w:r>
      </w:hyperlink>
    </w:p>
    <w:p w14:paraId="1A532EFC" w14:textId="19B949C7" w:rsidR="00E208BF" w:rsidRDefault="00E208BF" w:rsidP="00BD0F8E">
      <w:pPr>
        <w:pStyle w:val="Heading1"/>
        <w:spacing w:before="360" w:after="240"/>
        <w:jc w:val="both"/>
      </w:pPr>
      <w:r>
        <w:fldChar w:fldCharType="end"/>
      </w:r>
    </w:p>
    <w:p w14:paraId="0B977106" w14:textId="77777777" w:rsidR="00895D33" w:rsidRDefault="00000000" w:rsidP="00BD0F8E">
      <w:pPr>
        <w:jc w:val="both"/>
      </w:pPr>
      <w:r>
        <w:br w:type="page"/>
      </w:r>
    </w:p>
    <w:p w14:paraId="4BD7B6B1" w14:textId="77777777" w:rsidR="00895D33" w:rsidRDefault="00895D33" w:rsidP="00BD0F8E">
      <w:pPr>
        <w:jc w:val="both"/>
        <w:sectPr w:rsidR="00895D33">
          <w:footerReference w:type="default" r:id="rId9"/>
          <w:pgSz w:w="11905" w:h="16837"/>
          <w:pgMar w:top="1440" w:right="1440" w:bottom="1440" w:left="1440" w:header="708" w:footer="708" w:gutter="0"/>
          <w:pgNumType w:fmt="lowerRoman"/>
          <w:cols w:space="720"/>
          <w:docGrid w:linePitch="360"/>
        </w:sectPr>
      </w:pPr>
    </w:p>
    <w:p w14:paraId="2D887107" w14:textId="528E90BC" w:rsidR="00895D33" w:rsidRDefault="00000000" w:rsidP="00BD0F8E">
      <w:pPr>
        <w:pStyle w:val="Heading1"/>
        <w:numPr>
          <w:ilvl w:val="0"/>
          <w:numId w:val="4"/>
        </w:numPr>
        <w:spacing w:before="200"/>
        <w:jc w:val="both"/>
      </w:pPr>
      <w:bookmarkStart w:id="0" w:name="_Toc240820667"/>
      <w:r>
        <w:lastRenderedPageBreak/>
        <w:t>Introduction</w:t>
      </w:r>
      <w:bookmarkEnd w:id="0"/>
    </w:p>
    <w:p w14:paraId="6664F361" w14:textId="77777777" w:rsidR="00895D33" w:rsidRDefault="00000000" w:rsidP="00BD0F8E">
      <w:r>
        <w:t>Banks process very large numbers of transactions every day. Almost all of these transactions are normal, but a small number of them can show that a card or an account has been used by somebody who is not the real owner. Fraud analysts cannot read every single record by hand, so they need software that reads the transaction records automatically and points them to the small number of cases that are worth a closer look.</w:t>
      </w:r>
    </w:p>
    <w:p w14:paraId="49D9C846" w14:textId="50F8ECEB" w:rsidR="00895D33" w:rsidRDefault="00000000" w:rsidP="00BD0F8E">
      <w:pPr>
        <w:jc w:val="both"/>
      </w:pPr>
      <w:r>
        <w:t xml:space="preserve">This report describes the Bank Transaction Fraud Detection System that I developed for ICT703 Assessment Task 2. The program is written in Python and reads fictional transaction records from a text file. It checks every record, keeps the valid records in memory, applies a set of fraud-detection rules to them and prints a clear list of the transactions and accounts that look suspicious. All data used in the program is fictional and was created for this </w:t>
      </w:r>
      <w:r w:rsidR="00BD0F8E">
        <w:t>assignment</w:t>
      </w:r>
      <w:r>
        <w:t xml:space="preserve"> only.</w:t>
      </w:r>
    </w:p>
    <w:p w14:paraId="42E4FED2" w14:textId="5B9C451D" w:rsidR="00895D33" w:rsidRDefault="00000000" w:rsidP="00BD0F8E">
      <w:pPr>
        <w:pStyle w:val="Heading1"/>
        <w:numPr>
          <w:ilvl w:val="0"/>
          <w:numId w:val="4"/>
        </w:numPr>
        <w:spacing w:before="200"/>
        <w:jc w:val="both"/>
      </w:pPr>
      <w:bookmarkStart w:id="1" w:name="_Toc240820668"/>
      <w:r>
        <w:t>Problem Description</w:t>
      </w:r>
      <w:bookmarkEnd w:id="1"/>
    </w:p>
    <w:p w14:paraId="66108C83" w14:textId="028CB915" w:rsidR="00895D33" w:rsidRDefault="00000000" w:rsidP="00BD0F8E">
      <w:pPr>
        <w:pStyle w:val="Heading2"/>
        <w:numPr>
          <w:ilvl w:val="1"/>
          <w:numId w:val="4"/>
        </w:numPr>
        <w:spacing w:before="200" w:after="100"/>
        <w:jc w:val="both"/>
      </w:pPr>
      <w:bookmarkStart w:id="2" w:name="_Toc240820669"/>
      <w:r>
        <w:t>Purpose of the program</w:t>
      </w:r>
      <w:bookmarkEnd w:id="2"/>
    </w:p>
    <w:p w14:paraId="23EB6FB5" w14:textId="77777777" w:rsidR="00895D33" w:rsidRDefault="00000000" w:rsidP="00BD0F8E">
      <w:pPr>
        <w:jc w:val="both"/>
      </w:pPr>
      <w:r>
        <w:t>The purpose of the program is to help a fraud analyst find suspicious activity in a file of bank transaction records. The program does not decide whether fraud really happened. It applies simple, clearly defined rules and produces a short list of transactions and accounts that a person should investigate. Every alert includes the reason why it was created, so the analyst can understand the decision without reading the program code.</w:t>
      </w:r>
    </w:p>
    <w:p w14:paraId="1A293EBC" w14:textId="1569617D" w:rsidR="00895D33" w:rsidRDefault="00000000" w:rsidP="00BD0F8E">
      <w:pPr>
        <w:pStyle w:val="Heading2"/>
        <w:numPr>
          <w:ilvl w:val="1"/>
          <w:numId w:val="4"/>
        </w:numPr>
        <w:spacing w:before="200" w:after="100"/>
        <w:jc w:val="both"/>
      </w:pPr>
      <w:bookmarkStart w:id="3" w:name="_Toc240820670"/>
      <w:r>
        <w:t>Main functionality</w:t>
      </w:r>
      <w:bookmarkEnd w:id="3"/>
    </w:p>
    <w:p w14:paraId="3B586CD1" w14:textId="77777777" w:rsidR="00895D33" w:rsidRDefault="00000000" w:rsidP="00BD0F8E">
      <w:pPr>
        <w:jc w:val="both"/>
      </w:pPr>
      <w:r>
        <w:t>The program provides the following functionality:</w:t>
      </w:r>
    </w:p>
    <w:p w14:paraId="4A536272" w14:textId="77777777" w:rsidR="00895D33" w:rsidRDefault="00000000" w:rsidP="00BD0F8E">
      <w:pPr>
        <w:pStyle w:val="ListParagraph"/>
        <w:numPr>
          <w:ilvl w:val="0"/>
          <w:numId w:val="2"/>
        </w:numPr>
        <w:spacing w:after="40"/>
        <w:jc w:val="both"/>
      </w:pPr>
      <w:r>
        <w:t>It reads transaction records from a text file and handles a missing, empty or unreadable file without crashing.</w:t>
      </w:r>
    </w:p>
    <w:p w14:paraId="7BF4850E" w14:textId="21F27662" w:rsidR="00895D33" w:rsidRDefault="00000000" w:rsidP="00BD0F8E">
      <w:pPr>
        <w:pStyle w:val="ListParagraph"/>
        <w:numPr>
          <w:ilvl w:val="0"/>
          <w:numId w:val="2"/>
        </w:numPr>
        <w:spacing w:after="40"/>
        <w:jc w:val="both"/>
      </w:pPr>
      <w:r>
        <w:t>It validates every record, rejects the ones that do not meet the format with the line number and the reason</w:t>
      </w:r>
      <w:r w:rsidR="00C61D03">
        <w:t xml:space="preserve"> and</w:t>
      </w:r>
      <w:r>
        <w:t xml:space="preserve"> stores the valid ones in a list and in a dictionary grouped by account ID.</w:t>
      </w:r>
    </w:p>
    <w:p w14:paraId="6EA15B86" w14:textId="77777777" w:rsidR="00895D33" w:rsidRDefault="00000000" w:rsidP="00BD0F8E">
      <w:pPr>
        <w:pStyle w:val="ListParagraph"/>
        <w:numPr>
          <w:ilvl w:val="0"/>
          <w:numId w:val="2"/>
        </w:numPr>
        <w:spacing w:after="40"/>
        <w:jc w:val="both"/>
      </w:pPr>
      <w:r>
        <w:t>It applies nine fraud-detection rules: the three core rules and six added as advanced features.</w:t>
      </w:r>
    </w:p>
    <w:p w14:paraId="3F412408" w14:textId="3711CF5C" w:rsidR="00895D33" w:rsidRDefault="00000000" w:rsidP="00BD0F8E">
      <w:pPr>
        <w:pStyle w:val="ListParagraph"/>
        <w:numPr>
          <w:ilvl w:val="0"/>
          <w:numId w:val="2"/>
        </w:numPr>
        <w:spacing w:after="40"/>
        <w:jc w:val="both"/>
      </w:pPr>
      <w:r>
        <w:t>It prints every alert with the account, the transactions, the rule and an explanation, then a summary</w:t>
      </w:r>
      <w:r w:rsidR="00C61D03">
        <w:t xml:space="preserve"> and</w:t>
      </w:r>
      <w:r>
        <w:t xml:space="preserve"> exports all four result sets to CSV files.</w:t>
      </w:r>
    </w:p>
    <w:p w14:paraId="41102697" w14:textId="66492BD0" w:rsidR="00895D33" w:rsidRDefault="00000000" w:rsidP="00BD0F8E">
      <w:pPr>
        <w:pStyle w:val="Heading2"/>
        <w:numPr>
          <w:ilvl w:val="1"/>
          <w:numId w:val="4"/>
        </w:numPr>
        <w:spacing w:before="200" w:after="100"/>
        <w:jc w:val="both"/>
      </w:pPr>
      <w:bookmarkStart w:id="4" w:name="_Toc240820671"/>
      <w:r>
        <w:t>Transaction data used</w:t>
      </w:r>
      <w:bookmarkEnd w:id="4"/>
    </w:p>
    <w:p w14:paraId="588EF6F2" w14:textId="3CC18EA2" w:rsidR="00895D33" w:rsidRDefault="00000000" w:rsidP="00BD0F8E">
      <w:pPr>
        <w:jc w:val="both"/>
      </w:pPr>
      <w:r>
        <w:t>The main data file transactions.txt contains 46 fictional records, the four examples from section 3.1 among them unchanged.</w:t>
      </w:r>
      <w:r w:rsidR="00E718F7">
        <w:t xml:space="preserve"> </w:t>
      </w:r>
      <w:r>
        <w:t>Of the 46 records, 28 are valid and 18 are rejected. The file covers normal transactions, two approved amounts above $5,000, an account with four declines, two accounts used in three locations, one normal account that must not be flagged</w:t>
      </w:r>
      <w:r w:rsidR="00C61D03">
        <w:t xml:space="preserve"> and</w:t>
      </w:r>
      <w:r>
        <w:t xml:space="preserve"> eighteen kinds of invalid record.</w:t>
      </w:r>
    </w:p>
    <w:p w14:paraId="7FA47E13" w14:textId="038654C2" w:rsidR="00895D33" w:rsidRDefault="00000000" w:rsidP="00BD0F8E">
      <w:pPr>
        <w:jc w:val="both"/>
      </w:pPr>
      <w:r>
        <w:t>The invalid records are mixed in between the valid ones, as they would be in a real export. This is deliberate: it shows that the program continues after a rejection instead of stopping</w:t>
      </w:r>
      <w:r w:rsidR="00C61D03">
        <w:t xml:space="preserve"> and</w:t>
      </w:r>
      <w:r>
        <w:t xml:space="preserve"> that the reported line numbers follow the file. The exception is the last record, a repeat of line 5, because a duplicate usually appears when data is added to a file twice.</w:t>
      </w:r>
    </w:p>
    <w:p w14:paraId="648588C6" w14:textId="50470E10" w:rsidR="00895D33" w:rsidRDefault="00000000" w:rsidP="00BD0F8E">
      <w:pPr>
        <w:jc w:val="both"/>
      </w:pPr>
      <w:r>
        <w:t>A second file, accounts.csv, contains nine fictional customer accounts with the account type, the home location, the daily limit and the account status. It is a CSV file with a header row, so it is read with csv.DictReader. A third file, rules_config.json, contains the thresholds, the rule names and the severity levels. All three files are in the same folder as the program.</w:t>
      </w:r>
    </w:p>
    <w:p w14:paraId="6993F433" w14:textId="77777777" w:rsidR="00E718F7" w:rsidRDefault="00E718F7" w:rsidP="00BD0F8E">
      <w:pPr>
        <w:jc w:val="both"/>
      </w:pPr>
    </w:p>
    <w:p w14:paraId="127EB55F" w14:textId="77777777" w:rsidR="0005287D" w:rsidRDefault="0005287D" w:rsidP="00BD0F8E">
      <w:pPr>
        <w:jc w:val="both"/>
      </w:pPr>
    </w:p>
    <w:p w14:paraId="0E761863" w14:textId="77777777" w:rsidR="0005287D" w:rsidRDefault="0005287D" w:rsidP="00BD0F8E">
      <w:pPr>
        <w:jc w:val="both"/>
      </w:pPr>
    </w:p>
    <w:p w14:paraId="29C5B3DB" w14:textId="77777777" w:rsidR="00E718F7" w:rsidRDefault="00E718F7" w:rsidP="00BD0F8E">
      <w:pPr>
        <w:jc w:val="both"/>
      </w:pPr>
    </w:p>
    <w:p w14:paraId="71DD0717" w14:textId="06B0BB2E" w:rsidR="00895D33" w:rsidRDefault="00000000" w:rsidP="00BD0F8E">
      <w:pPr>
        <w:pStyle w:val="Heading2"/>
        <w:numPr>
          <w:ilvl w:val="1"/>
          <w:numId w:val="4"/>
        </w:numPr>
        <w:spacing w:before="200" w:after="100"/>
        <w:jc w:val="both"/>
      </w:pPr>
      <w:bookmarkStart w:id="5" w:name="_Toc240820672"/>
      <w:r>
        <w:lastRenderedPageBreak/>
        <w:t>Assumptions</w:t>
      </w:r>
      <w:bookmarkEnd w:id="5"/>
    </w:p>
    <w:p w14:paraId="47660487" w14:textId="468884CC" w:rsidR="00895D33" w:rsidRDefault="00000000" w:rsidP="00BD0F8E">
      <w:pPr>
        <w:pStyle w:val="ListParagraph"/>
        <w:numPr>
          <w:ilvl w:val="0"/>
          <w:numId w:val="2"/>
        </w:numPr>
        <w:spacing w:after="40"/>
        <w:jc w:val="both"/>
      </w:pPr>
      <w:r>
        <w:t>Every record is on one line, fields separated by '|'. Lines starting with '#' are comments</w:t>
      </w:r>
      <w:r w:rsidR="00C61D03">
        <w:t xml:space="preserve"> and</w:t>
      </w:r>
      <w:r>
        <w:t xml:space="preserve"> a line starting with 'timestamp' is the header.</w:t>
      </w:r>
    </w:p>
    <w:p w14:paraId="2FC87C98" w14:textId="77777777" w:rsidR="00895D33" w:rsidRDefault="00000000" w:rsidP="00BD0F8E">
      <w:pPr>
        <w:pStyle w:val="ListParagraph"/>
        <w:numPr>
          <w:ilvl w:val="0"/>
          <w:numId w:val="2"/>
        </w:numPr>
        <w:spacing w:after="40"/>
        <w:jc w:val="both"/>
      </w:pPr>
      <w:r>
        <w:t>All amounts are in Australian dollars and all timestamps are in the same time zone, so values can be compared directly.</w:t>
      </w:r>
    </w:p>
    <w:p w14:paraId="3960ACFC" w14:textId="77777777" w:rsidR="00895D33" w:rsidRDefault="00000000" w:rsidP="00BD0F8E">
      <w:pPr>
        <w:pStyle w:val="ListParagraph"/>
        <w:numPr>
          <w:ilvl w:val="0"/>
          <w:numId w:val="2"/>
        </w:numPr>
        <w:spacing w:after="40"/>
        <w:jc w:val="both"/>
      </w:pPr>
      <w:r>
        <w:t>Records are processed in file order and each transaction ID is unique.</w:t>
      </w:r>
    </w:p>
    <w:p w14:paraId="4CD90A40" w14:textId="77777777" w:rsidR="00895D33" w:rsidRDefault="00000000" w:rsidP="00BD0F8E">
      <w:pPr>
        <w:pStyle w:val="ListParagraph"/>
        <w:numPr>
          <w:ilvl w:val="0"/>
          <w:numId w:val="2"/>
        </w:numPr>
        <w:spacing w:after="40"/>
        <w:jc w:val="both"/>
      </w:pPr>
      <w:r>
        <w:t>The daily limit in the account file applies to the total of the approved transactions of one calendar day.</w:t>
      </w:r>
    </w:p>
    <w:p w14:paraId="3D6B16C3" w14:textId="6363BB7D" w:rsidR="00895D33" w:rsidRDefault="00000000" w:rsidP="00BD0F8E">
      <w:pPr>
        <w:pStyle w:val="Heading2"/>
        <w:numPr>
          <w:ilvl w:val="1"/>
          <w:numId w:val="4"/>
        </w:numPr>
        <w:spacing w:before="200" w:after="100"/>
        <w:jc w:val="both"/>
      </w:pPr>
      <w:bookmarkStart w:id="6" w:name="_Toc240820673"/>
      <w:r>
        <w:t>Known limitations</w:t>
      </w:r>
      <w:bookmarkEnd w:id="6"/>
    </w:p>
    <w:p w14:paraId="505504B1" w14:textId="77777777" w:rsidR="00895D33" w:rsidRDefault="00000000" w:rsidP="00BD0F8E">
      <w:pPr>
        <w:pStyle w:val="ListParagraph"/>
        <w:numPr>
          <w:ilvl w:val="0"/>
          <w:numId w:val="2"/>
        </w:numPr>
        <w:spacing w:after="40"/>
        <w:jc w:val="both"/>
      </w:pPr>
      <w:r>
        <w:t>The rules are threshold based. They show unusual behaviour, not proven fraud, so false alarms are possible: an account used during a holiday can trigger the multiple-locations rule.</w:t>
      </w:r>
    </w:p>
    <w:p w14:paraId="68A1C993" w14:textId="77777777" w:rsidR="00895D33" w:rsidRDefault="00000000" w:rsidP="00BD0F8E">
      <w:pPr>
        <w:pStyle w:val="ListParagraph"/>
        <w:numPr>
          <w:ilvl w:val="0"/>
          <w:numId w:val="2"/>
        </w:numPr>
        <w:spacing w:after="40"/>
        <w:jc w:val="both"/>
      </w:pPr>
      <w:r>
        <w:t>The whole file is loaded into memory. This is fine for a data file of this size, but it would not work for millions of records.</w:t>
      </w:r>
    </w:p>
    <w:p w14:paraId="21BEECFD" w14:textId="77777777" w:rsidR="00895D33" w:rsidRDefault="00000000" w:rsidP="00BD0F8E">
      <w:pPr>
        <w:pStyle w:val="ListParagraph"/>
        <w:numPr>
          <w:ilvl w:val="0"/>
          <w:numId w:val="2"/>
        </w:numPr>
        <w:spacing w:after="40"/>
        <w:jc w:val="both"/>
      </w:pPr>
      <w:r>
        <w:t>There is no graphical interface and no database; results go to the console and to CSV files.</w:t>
      </w:r>
    </w:p>
    <w:p w14:paraId="34965E8F" w14:textId="153FDF23" w:rsidR="00895D33" w:rsidRDefault="00000000" w:rsidP="00BD0F8E">
      <w:pPr>
        <w:pStyle w:val="ListParagraph"/>
        <w:numPr>
          <w:ilvl w:val="0"/>
          <w:numId w:val="2"/>
        </w:numPr>
        <w:spacing w:after="40"/>
        <w:jc w:val="both"/>
      </w:pPr>
      <w:r>
        <w:t>Rule 3 counts locations over the complete file, as the task allows</w:t>
      </w:r>
      <w:r w:rsidR="00C61D03">
        <w:t xml:space="preserve"> and</w:t>
      </w:r>
      <w:r>
        <w:t xml:space="preserve"> ignores the time between them, so it cannot tell a holiday from an impossible journey.</w:t>
      </w:r>
    </w:p>
    <w:p w14:paraId="07B653B8" w14:textId="77777777" w:rsidR="00895D33" w:rsidRDefault="00000000" w:rsidP="00BD0F8E">
      <w:pPr>
        <w:pStyle w:val="ListParagraph"/>
        <w:numPr>
          <w:ilvl w:val="0"/>
          <w:numId w:val="2"/>
        </w:numPr>
        <w:spacing w:after="40"/>
        <w:jc w:val="both"/>
      </w:pPr>
      <w:r>
        <w:t>Amounts are floats. A real banking system would use the decimal module to avoid rounding differences.</w:t>
      </w:r>
    </w:p>
    <w:p w14:paraId="78B65D0F" w14:textId="5D530B04" w:rsidR="00895D33" w:rsidRDefault="00000000" w:rsidP="00BD0F8E">
      <w:pPr>
        <w:pStyle w:val="Heading1"/>
        <w:numPr>
          <w:ilvl w:val="0"/>
          <w:numId w:val="4"/>
        </w:numPr>
        <w:spacing w:before="200"/>
        <w:jc w:val="both"/>
      </w:pPr>
      <w:bookmarkStart w:id="7" w:name="_Toc240820674"/>
      <w:r>
        <w:t>Program Design</w:t>
      </w:r>
      <w:bookmarkEnd w:id="7"/>
    </w:p>
    <w:p w14:paraId="071CF087" w14:textId="794EF881" w:rsidR="00895D33" w:rsidRDefault="00000000" w:rsidP="00BD0F8E">
      <w:pPr>
        <w:pStyle w:val="Heading2"/>
        <w:numPr>
          <w:ilvl w:val="1"/>
          <w:numId w:val="4"/>
        </w:numPr>
        <w:spacing w:before="200" w:after="100"/>
        <w:jc w:val="both"/>
      </w:pPr>
      <w:bookmarkStart w:id="8" w:name="_Toc240820675"/>
      <w:r>
        <w:t>Overall program structure</w:t>
      </w:r>
      <w:bookmarkEnd w:id="8"/>
    </w:p>
    <w:p w14:paraId="7C442A0E" w14:textId="77777777" w:rsidR="00895D33" w:rsidRDefault="00000000" w:rsidP="00BD0F8E">
      <w:pPr>
        <w:jc w:val="both"/>
      </w:pPr>
      <w:r>
        <w:t>I built the program with classes, because each part of the problem has its own data and behaviour. The solution is organised into three Python files, each with one job:</w:t>
      </w:r>
    </w:p>
    <w:p w14:paraId="003EAC08" w14:textId="77777777" w:rsidR="00F9313D" w:rsidRDefault="00F9313D" w:rsidP="00BD0F8E">
      <w:pPr>
        <w:jc w:val="both"/>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540"/>
      </w:tblGrid>
      <w:tr w:rsidR="00895D33" w14:paraId="5AE0FB6C" w14:textId="77777777">
        <w:trPr>
          <w:tblHeader/>
        </w:trPr>
        <w:tc>
          <w:tcPr>
            <w:tcW w:w="2300" w:type="dxa"/>
            <w:shd w:val="clear" w:color="auto" w:fill="DCE6F1"/>
            <w:tcMar>
              <w:top w:w="30" w:type="dxa"/>
              <w:left w:w="80" w:type="dxa"/>
              <w:bottom w:w="30" w:type="dxa"/>
              <w:right w:w="80" w:type="dxa"/>
            </w:tcMar>
          </w:tcPr>
          <w:p w14:paraId="5E0E5212" w14:textId="77777777" w:rsidR="00895D33" w:rsidRDefault="00000000" w:rsidP="00BD0F8E">
            <w:pPr>
              <w:jc w:val="both"/>
            </w:pPr>
            <w:r>
              <w:rPr>
                <w:b/>
                <w:bCs/>
                <w:sz w:val="20"/>
                <w:szCs w:val="20"/>
              </w:rPr>
              <w:t>File</w:t>
            </w:r>
          </w:p>
        </w:tc>
        <w:tc>
          <w:tcPr>
            <w:tcW w:w="6540" w:type="dxa"/>
            <w:shd w:val="clear" w:color="auto" w:fill="DCE6F1"/>
            <w:tcMar>
              <w:top w:w="30" w:type="dxa"/>
              <w:left w:w="80" w:type="dxa"/>
              <w:bottom w:w="30" w:type="dxa"/>
              <w:right w:w="80" w:type="dxa"/>
            </w:tcMar>
          </w:tcPr>
          <w:p w14:paraId="666F6776" w14:textId="77777777" w:rsidR="00895D33" w:rsidRDefault="00000000" w:rsidP="00BD0F8E">
            <w:pPr>
              <w:jc w:val="both"/>
            </w:pPr>
            <w:r>
              <w:rPr>
                <w:b/>
                <w:bCs/>
                <w:sz w:val="20"/>
                <w:szCs w:val="20"/>
              </w:rPr>
              <w:t>Purpose</w:t>
            </w:r>
          </w:p>
        </w:tc>
      </w:tr>
      <w:tr w:rsidR="00895D33" w14:paraId="08DAAB06" w14:textId="77777777">
        <w:tc>
          <w:tcPr>
            <w:tcW w:w="2300" w:type="dxa"/>
            <w:tcMar>
              <w:top w:w="30" w:type="dxa"/>
              <w:left w:w="80" w:type="dxa"/>
              <w:bottom w:w="30" w:type="dxa"/>
              <w:right w:w="80" w:type="dxa"/>
            </w:tcMar>
          </w:tcPr>
          <w:p w14:paraId="041A4B1C" w14:textId="77777777" w:rsidR="00895D33" w:rsidRDefault="00000000" w:rsidP="00BD0F8E">
            <w:pPr>
              <w:jc w:val="both"/>
            </w:pPr>
            <w:r>
              <w:rPr>
                <w:sz w:val="20"/>
                <w:szCs w:val="20"/>
              </w:rPr>
              <w:t>main.py</w:t>
            </w:r>
          </w:p>
        </w:tc>
        <w:tc>
          <w:tcPr>
            <w:tcW w:w="6540" w:type="dxa"/>
            <w:tcMar>
              <w:top w:w="30" w:type="dxa"/>
              <w:left w:w="80" w:type="dxa"/>
              <w:bottom w:w="30" w:type="dxa"/>
              <w:right w:w="80" w:type="dxa"/>
            </w:tcMar>
          </w:tcPr>
          <w:p w14:paraId="7FC021B9" w14:textId="558A053A" w:rsidR="00895D33" w:rsidRDefault="00000000" w:rsidP="00BD0F8E">
            <w:pPr>
              <w:jc w:val="both"/>
            </w:pPr>
            <w:r>
              <w:rPr>
                <w:sz w:val="20"/>
                <w:szCs w:val="20"/>
              </w:rPr>
              <w:t>The class FraudDetectionApp runs the six steps of the analysis</w:t>
            </w:r>
            <w:r w:rsidR="00C61D03">
              <w:rPr>
                <w:sz w:val="20"/>
                <w:szCs w:val="20"/>
              </w:rPr>
              <w:t xml:space="preserve"> and</w:t>
            </w:r>
            <w:r>
              <w:rPr>
                <w:sz w:val="20"/>
                <w:szCs w:val="20"/>
              </w:rPr>
              <w:t xml:space="preserve"> the print functions write the results to the console. Started with python main.py.</w:t>
            </w:r>
          </w:p>
        </w:tc>
      </w:tr>
      <w:tr w:rsidR="00895D33" w14:paraId="1E769EB9" w14:textId="77777777">
        <w:tc>
          <w:tcPr>
            <w:tcW w:w="2300" w:type="dxa"/>
            <w:tcMar>
              <w:top w:w="30" w:type="dxa"/>
              <w:left w:w="80" w:type="dxa"/>
              <w:bottom w:w="30" w:type="dxa"/>
              <w:right w:w="80" w:type="dxa"/>
            </w:tcMar>
          </w:tcPr>
          <w:p w14:paraId="47DFBF8C" w14:textId="77777777" w:rsidR="00895D33" w:rsidRDefault="00000000" w:rsidP="00BD0F8E">
            <w:pPr>
              <w:jc w:val="both"/>
            </w:pPr>
            <w:r>
              <w:rPr>
                <w:sz w:val="20"/>
                <w:szCs w:val="20"/>
              </w:rPr>
              <w:t>fraud_detection.py</w:t>
            </w:r>
          </w:p>
        </w:tc>
        <w:tc>
          <w:tcPr>
            <w:tcW w:w="6540" w:type="dxa"/>
            <w:tcMar>
              <w:top w:w="30" w:type="dxa"/>
              <w:left w:w="80" w:type="dxa"/>
              <w:bottom w:w="30" w:type="dxa"/>
              <w:right w:w="80" w:type="dxa"/>
            </w:tcMar>
          </w:tcPr>
          <w:p w14:paraId="6DC44ACD" w14:textId="77777777" w:rsidR="00895D33" w:rsidRDefault="00000000" w:rsidP="00BD0F8E">
            <w:pPr>
              <w:jc w:val="both"/>
            </w:pPr>
            <w:r>
              <w:rPr>
                <w:sz w:val="20"/>
                <w:szCs w:val="20"/>
              </w:rPr>
              <w:t>All the program logic in eight numbered sections. It writes nothing to the console, which is why the same classes serve main.py and test.py.</w:t>
            </w:r>
          </w:p>
        </w:tc>
      </w:tr>
      <w:tr w:rsidR="00895D33" w14:paraId="504BBDD2" w14:textId="77777777">
        <w:tc>
          <w:tcPr>
            <w:tcW w:w="2300" w:type="dxa"/>
            <w:tcMar>
              <w:top w:w="30" w:type="dxa"/>
              <w:left w:w="80" w:type="dxa"/>
              <w:bottom w:w="30" w:type="dxa"/>
              <w:right w:w="80" w:type="dxa"/>
            </w:tcMar>
          </w:tcPr>
          <w:p w14:paraId="47B3E99C" w14:textId="77777777" w:rsidR="00895D33" w:rsidRDefault="00000000" w:rsidP="00BD0F8E">
            <w:pPr>
              <w:jc w:val="both"/>
            </w:pPr>
            <w:r>
              <w:rPr>
                <w:sz w:val="20"/>
                <w:szCs w:val="20"/>
              </w:rPr>
              <w:t>test.py</w:t>
            </w:r>
          </w:p>
        </w:tc>
        <w:tc>
          <w:tcPr>
            <w:tcW w:w="6540" w:type="dxa"/>
            <w:tcMar>
              <w:top w:w="30" w:type="dxa"/>
              <w:left w:w="80" w:type="dxa"/>
              <w:bottom w:w="30" w:type="dxa"/>
              <w:right w:w="80" w:type="dxa"/>
            </w:tcMar>
          </w:tcPr>
          <w:p w14:paraId="5C15EDAC" w14:textId="77777777" w:rsidR="00895D33" w:rsidRDefault="00000000" w:rsidP="00BD0F8E">
            <w:pPr>
              <w:jc w:val="both"/>
            </w:pPr>
            <w:r>
              <w:rPr>
                <w:sz w:val="20"/>
                <w:szCs w:val="20"/>
              </w:rPr>
              <w:t>45 automatic test cases. It imports from fraud_detection.py and does not need main.py.</w:t>
            </w:r>
          </w:p>
        </w:tc>
      </w:tr>
    </w:tbl>
    <w:p w14:paraId="04BDEF12" w14:textId="77777777" w:rsidR="00895D33" w:rsidRDefault="00895D33" w:rsidP="00BD0F8E">
      <w:pPr>
        <w:spacing w:after="160"/>
        <w:jc w:val="both"/>
      </w:pPr>
    </w:p>
    <w:p w14:paraId="0589277C" w14:textId="77777777" w:rsidR="00895D33" w:rsidRDefault="00000000" w:rsidP="00BD0F8E">
      <w:pPr>
        <w:jc w:val="both"/>
      </w:pPr>
      <w:r>
        <w:t>The three files depend on each other in one direction only: main.py and test.py both import from fraud_detection.py, which imports nothing from the program itself. Separating the logic from the output was a deliberate decision, because it makes every class testable on its own.</w:t>
      </w:r>
    </w:p>
    <w:p w14:paraId="79BC7E62" w14:textId="77777777" w:rsidR="00895D33" w:rsidRDefault="00000000" w:rsidP="00BD0F8E">
      <w:pPr>
        <w:jc w:val="both"/>
      </w:pPr>
      <w:r>
        <w:t>Only FraudDetectionApp is a class in main.py. The print functions keep no data of their own, so they are functions. I first wrote them as methods of a ResultPrinter class, but that class had no attributes and never used self.</w:t>
      </w:r>
    </w:p>
    <w:p w14:paraId="4F497A99" w14:textId="77777777" w:rsidR="00895D33" w:rsidRDefault="00000000" w:rsidP="00BD0F8E">
      <w:pPr>
        <w:jc w:val="both"/>
      </w:pPr>
      <w:r>
        <w:t>Inside fraud_detection.py the classes are grouped in eight numbered sections, in the order in which the program uses them: helper functions, the data model, the rule configuration, the validation, the file loading, the storage, the detection rules and the summary statistics. The same list stands at the top of the file, so a reader can jump straight to a section.</w:t>
      </w:r>
    </w:p>
    <w:p w14:paraId="50F1294E" w14:textId="6464C721" w:rsidR="00895D33" w:rsidRDefault="00000000" w:rsidP="00BD0F8E">
      <w:pPr>
        <w:pStyle w:val="Heading2"/>
        <w:numPr>
          <w:ilvl w:val="1"/>
          <w:numId w:val="4"/>
        </w:numPr>
        <w:spacing w:before="200" w:after="100"/>
        <w:jc w:val="both"/>
      </w:pPr>
      <w:bookmarkStart w:id="9" w:name="_Toc240820676"/>
      <w:r>
        <w:t>Major classes and functions</w:t>
      </w:r>
      <w:bookmarkEnd w:id="9"/>
    </w:p>
    <w:p w14:paraId="4ECA7A7D" w14:textId="6ED887F4" w:rsidR="00895D33" w:rsidRDefault="00000000" w:rsidP="00BD0F8E">
      <w:pPr>
        <w:jc w:val="both"/>
      </w:pPr>
      <w:r>
        <w:t>Three kinds of file problem are handled in one place, in read_record_lines(): a missing file, a file that cannot be decoded as text</w:t>
      </w:r>
      <w:r w:rsidR="00C61D03">
        <w:t xml:space="preserve"> and</w:t>
      </w:r>
      <w:r>
        <w:t xml:space="preserve"> a file without any usable record. All three raise the same DataFileError, </w:t>
      </w:r>
      <w:r>
        <w:lastRenderedPageBreak/>
        <w:t>so main.py needs one except block to show a clear message instead of a Python error. Tests 2 to 4 check each case.</w:t>
      </w:r>
    </w:p>
    <w:p w14:paraId="50E46EF2" w14:textId="77777777" w:rsidR="00F9313D" w:rsidRDefault="00F9313D" w:rsidP="00BD0F8E">
      <w:pPr>
        <w:jc w:val="both"/>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4"/>
        <w:gridCol w:w="5326"/>
      </w:tblGrid>
      <w:tr w:rsidR="00895D33" w14:paraId="3716DE19" w14:textId="77777777">
        <w:trPr>
          <w:tblHeader/>
        </w:trPr>
        <w:tc>
          <w:tcPr>
            <w:tcW w:w="2600" w:type="dxa"/>
            <w:shd w:val="clear" w:color="auto" w:fill="DCE6F1"/>
            <w:tcMar>
              <w:top w:w="30" w:type="dxa"/>
              <w:left w:w="80" w:type="dxa"/>
              <w:bottom w:w="30" w:type="dxa"/>
              <w:right w:w="80" w:type="dxa"/>
            </w:tcMar>
          </w:tcPr>
          <w:p w14:paraId="48C9EF7E" w14:textId="77777777" w:rsidR="00895D33" w:rsidRDefault="00000000" w:rsidP="00BD0F8E">
            <w:pPr>
              <w:jc w:val="both"/>
            </w:pPr>
            <w:r>
              <w:rPr>
                <w:b/>
                <w:bCs/>
                <w:sz w:val="20"/>
                <w:szCs w:val="20"/>
              </w:rPr>
              <w:t>Class or function</w:t>
            </w:r>
          </w:p>
        </w:tc>
        <w:tc>
          <w:tcPr>
            <w:tcW w:w="6240" w:type="dxa"/>
            <w:shd w:val="clear" w:color="auto" w:fill="DCE6F1"/>
            <w:tcMar>
              <w:top w:w="30" w:type="dxa"/>
              <w:left w:w="80" w:type="dxa"/>
              <w:bottom w:w="30" w:type="dxa"/>
              <w:right w:w="80" w:type="dxa"/>
            </w:tcMar>
          </w:tcPr>
          <w:p w14:paraId="05F585B3" w14:textId="77777777" w:rsidR="00895D33" w:rsidRDefault="00000000" w:rsidP="00BD0F8E">
            <w:pPr>
              <w:jc w:val="both"/>
            </w:pPr>
            <w:r>
              <w:rPr>
                <w:b/>
                <w:bCs/>
                <w:sz w:val="20"/>
                <w:szCs w:val="20"/>
              </w:rPr>
              <w:t>What it does</w:t>
            </w:r>
          </w:p>
        </w:tc>
      </w:tr>
      <w:tr w:rsidR="00895D33" w14:paraId="0F8ACAF8" w14:textId="77777777">
        <w:tc>
          <w:tcPr>
            <w:tcW w:w="2600" w:type="dxa"/>
            <w:tcMar>
              <w:top w:w="30" w:type="dxa"/>
              <w:left w:w="80" w:type="dxa"/>
              <w:bottom w:w="30" w:type="dxa"/>
              <w:right w:w="80" w:type="dxa"/>
            </w:tcMar>
          </w:tcPr>
          <w:p w14:paraId="03533629" w14:textId="77777777" w:rsidR="00895D33" w:rsidRDefault="00000000" w:rsidP="00BD0F8E">
            <w:pPr>
              <w:jc w:val="both"/>
            </w:pPr>
            <w:r>
              <w:rPr>
                <w:sz w:val="20"/>
                <w:szCs w:val="20"/>
              </w:rPr>
              <w:t>FraudDetectionApp.run()</w:t>
            </w:r>
          </w:p>
        </w:tc>
        <w:tc>
          <w:tcPr>
            <w:tcW w:w="6240" w:type="dxa"/>
            <w:tcMar>
              <w:top w:w="30" w:type="dxa"/>
              <w:left w:w="80" w:type="dxa"/>
              <w:bottom w:w="30" w:type="dxa"/>
              <w:right w:w="80" w:type="dxa"/>
            </w:tcMar>
          </w:tcPr>
          <w:p w14:paraId="2A51648A" w14:textId="77777777" w:rsidR="00895D33" w:rsidRDefault="00000000" w:rsidP="00BD0F8E">
            <w:pPr>
              <w:jc w:val="both"/>
            </w:pPr>
            <w:r>
              <w:rPr>
                <w:sz w:val="20"/>
                <w:szCs w:val="20"/>
              </w:rPr>
              <w:t>Runs the whole analysis in six steps, from loading the configuration to exporting the CSV files.</w:t>
            </w:r>
          </w:p>
        </w:tc>
      </w:tr>
      <w:tr w:rsidR="00895D33" w14:paraId="6BBEEDDE" w14:textId="77777777">
        <w:tc>
          <w:tcPr>
            <w:tcW w:w="2600" w:type="dxa"/>
            <w:tcMar>
              <w:top w:w="30" w:type="dxa"/>
              <w:left w:w="80" w:type="dxa"/>
              <w:bottom w:w="30" w:type="dxa"/>
              <w:right w:w="80" w:type="dxa"/>
            </w:tcMar>
          </w:tcPr>
          <w:p w14:paraId="5A99457D" w14:textId="77777777" w:rsidR="00895D33" w:rsidRDefault="00000000" w:rsidP="00BD0F8E">
            <w:pPr>
              <w:jc w:val="both"/>
            </w:pPr>
            <w:r>
              <w:rPr>
                <w:sz w:val="20"/>
                <w:szCs w:val="20"/>
              </w:rPr>
              <w:t>TransactionValidator.validate()</w:t>
            </w:r>
          </w:p>
        </w:tc>
        <w:tc>
          <w:tcPr>
            <w:tcW w:w="6240" w:type="dxa"/>
            <w:tcMar>
              <w:top w:w="30" w:type="dxa"/>
              <w:left w:w="80" w:type="dxa"/>
              <w:bottom w:w="30" w:type="dxa"/>
              <w:right w:w="80" w:type="dxa"/>
            </w:tcMar>
          </w:tcPr>
          <w:p w14:paraId="450BAB7F" w14:textId="77777777" w:rsidR="00895D33" w:rsidRDefault="00000000" w:rsidP="00BD0F8E">
            <w:pPr>
              <w:jc w:val="both"/>
            </w:pPr>
            <w:r>
              <w:rPr>
                <w:sz w:val="20"/>
                <w:szCs w:val="20"/>
              </w:rPr>
              <w:t>Checks one record and returns a Transaction, or raises a ValidationError with the field and the reason.</w:t>
            </w:r>
          </w:p>
        </w:tc>
      </w:tr>
      <w:tr w:rsidR="00895D33" w14:paraId="66B88CA5" w14:textId="77777777">
        <w:tc>
          <w:tcPr>
            <w:tcW w:w="2600" w:type="dxa"/>
            <w:tcMar>
              <w:top w:w="30" w:type="dxa"/>
              <w:left w:w="80" w:type="dxa"/>
              <w:bottom w:w="30" w:type="dxa"/>
              <w:right w:w="80" w:type="dxa"/>
            </w:tcMar>
          </w:tcPr>
          <w:p w14:paraId="16B84979" w14:textId="77777777" w:rsidR="00895D33" w:rsidRDefault="00000000" w:rsidP="00BD0F8E">
            <w:pPr>
              <w:jc w:val="both"/>
            </w:pPr>
            <w:r>
              <w:rPr>
                <w:sz w:val="20"/>
                <w:szCs w:val="20"/>
              </w:rPr>
              <w:t>TransactionLoader.load()</w:t>
            </w:r>
          </w:p>
        </w:tc>
        <w:tc>
          <w:tcPr>
            <w:tcW w:w="6240" w:type="dxa"/>
            <w:tcMar>
              <w:top w:w="30" w:type="dxa"/>
              <w:left w:w="80" w:type="dxa"/>
              <w:bottom w:w="30" w:type="dxa"/>
              <w:right w:w="80" w:type="dxa"/>
            </w:tcMar>
          </w:tcPr>
          <w:p w14:paraId="36E7691F" w14:textId="77777777" w:rsidR="00895D33" w:rsidRDefault="00000000" w:rsidP="00BD0F8E">
            <w:pPr>
              <w:jc w:val="both"/>
            </w:pPr>
            <w:r>
              <w:rPr>
                <w:sz w:val="20"/>
                <w:szCs w:val="20"/>
              </w:rPr>
              <w:t>Reads the file line by line and puts valid records into the store, invalid ones into a separate list.</w:t>
            </w:r>
          </w:p>
        </w:tc>
      </w:tr>
      <w:tr w:rsidR="00895D33" w14:paraId="091CB0A5" w14:textId="77777777">
        <w:tc>
          <w:tcPr>
            <w:tcW w:w="2600" w:type="dxa"/>
            <w:tcMar>
              <w:top w:w="30" w:type="dxa"/>
              <w:left w:w="80" w:type="dxa"/>
              <w:bottom w:w="30" w:type="dxa"/>
              <w:right w:w="80" w:type="dxa"/>
            </w:tcMar>
          </w:tcPr>
          <w:p w14:paraId="50F89398" w14:textId="77777777" w:rsidR="00895D33" w:rsidRDefault="00000000" w:rsidP="00BD0F8E">
            <w:pPr>
              <w:jc w:val="both"/>
            </w:pPr>
            <w:r>
              <w:rPr>
                <w:sz w:val="20"/>
                <w:szCs w:val="20"/>
              </w:rPr>
              <w:t>TransactionStore.add()</w:t>
            </w:r>
          </w:p>
        </w:tc>
        <w:tc>
          <w:tcPr>
            <w:tcW w:w="6240" w:type="dxa"/>
            <w:tcMar>
              <w:top w:w="30" w:type="dxa"/>
              <w:left w:w="80" w:type="dxa"/>
              <w:bottom w:w="30" w:type="dxa"/>
              <w:right w:w="80" w:type="dxa"/>
            </w:tcMar>
          </w:tcPr>
          <w:p w14:paraId="6B431F82" w14:textId="77777777" w:rsidR="00895D33" w:rsidRDefault="00000000" w:rsidP="00BD0F8E">
            <w:pPr>
              <w:jc w:val="both"/>
            </w:pPr>
            <w:r>
              <w:rPr>
                <w:sz w:val="20"/>
                <w:szCs w:val="20"/>
              </w:rPr>
              <w:t>Adds a transaction to the list and to the account dictionary.</w:t>
            </w:r>
          </w:p>
        </w:tc>
      </w:tr>
      <w:tr w:rsidR="00895D33" w14:paraId="2499A855" w14:textId="77777777">
        <w:tc>
          <w:tcPr>
            <w:tcW w:w="2600" w:type="dxa"/>
            <w:tcMar>
              <w:top w:w="30" w:type="dxa"/>
              <w:left w:w="80" w:type="dxa"/>
              <w:bottom w:w="30" w:type="dxa"/>
              <w:right w:w="80" w:type="dxa"/>
            </w:tcMar>
          </w:tcPr>
          <w:p w14:paraId="2CB16B81" w14:textId="77777777" w:rsidR="00895D33" w:rsidRDefault="00000000" w:rsidP="00BD0F8E">
            <w:pPr>
              <w:jc w:val="both"/>
            </w:pPr>
            <w:r>
              <w:rPr>
                <w:sz w:val="20"/>
                <w:szCs w:val="20"/>
              </w:rPr>
              <w:t>FraudDetector.run_all_rules()</w:t>
            </w:r>
          </w:p>
        </w:tc>
        <w:tc>
          <w:tcPr>
            <w:tcW w:w="6240" w:type="dxa"/>
            <w:tcMar>
              <w:top w:w="30" w:type="dxa"/>
              <w:left w:w="80" w:type="dxa"/>
              <w:bottom w:w="30" w:type="dxa"/>
              <w:right w:w="80" w:type="dxa"/>
            </w:tcMar>
          </w:tcPr>
          <w:p w14:paraId="2D760B3B" w14:textId="77777777" w:rsidR="00895D33" w:rsidRDefault="00000000" w:rsidP="00BD0F8E">
            <w:pPr>
              <w:jc w:val="both"/>
            </w:pPr>
            <w:r>
              <w:rPr>
                <w:sz w:val="20"/>
                <w:szCs w:val="20"/>
              </w:rPr>
              <w:t>Runs rules 1 to 5; AccountAnalyser.run_all_checks() runs rules 6 to 9 against the customer account file.</w:t>
            </w:r>
          </w:p>
        </w:tc>
      </w:tr>
      <w:tr w:rsidR="00895D33" w14:paraId="52FD2779" w14:textId="77777777">
        <w:tc>
          <w:tcPr>
            <w:tcW w:w="2600" w:type="dxa"/>
            <w:tcMar>
              <w:top w:w="30" w:type="dxa"/>
              <w:left w:w="80" w:type="dxa"/>
              <w:bottom w:w="30" w:type="dxa"/>
              <w:right w:w="80" w:type="dxa"/>
            </w:tcMar>
          </w:tcPr>
          <w:p w14:paraId="35DB8CD0" w14:textId="77777777" w:rsidR="00895D33" w:rsidRDefault="00000000" w:rsidP="00BD0F8E">
            <w:pPr>
              <w:jc w:val="both"/>
            </w:pPr>
            <w:r>
              <w:rPr>
                <w:sz w:val="20"/>
                <w:szCs w:val="20"/>
              </w:rPr>
              <w:t>FraudDetector._first_group_in_window()</w:t>
            </w:r>
          </w:p>
        </w:tc>
        <w:tc>
          <w:tcPr>
            <w:tcW w:w="6240" w:type="dxa"/>
            <w:tcMar>
              <w:top w:w="30" w:type="dxa"/>
              <w:left w:w="80" w:type="dxa"/>
              <w:bottom w:w="30" w:type="dxa"/>
              <w:right w:w="80" w:type="dxa"/>
            </w:tcMar>
          </w:tcPr>
          <w:p w14:paraId="42B5C96D" w14:textId="77777777" w:rsidR="00895D33" w:rsidRDefault="00000000" w:rsidP="00BD0F8E">
            <w:pPr>
              <w:jc w:val="both"/>
            </w:pPr>
            <w:r>
              <w:rPr>
                <w:sz w:val="20"/>
                <w:szCs w:val="20"/>
              </w:rPr>
              <w:t>Finds the first group of transactions inside a time window; used by rules 4 and 5.</w:t>
            </w:r>
          </w:p>
        </w:tc>
      </w:tr>
      <w:tr w:rsidR="00895D33" w14:paraId="03D48EB7" w14:textId="77777777">
        <w:tc>
          <w:tcPr>
            <w:tcW w:w="2600" w:type="dxa"/>
            <w:tcMar>
              <w:top w:w="30" w:type="dxa"/>
              <w:left w:w="80" w:type="dxa"/>
              <w:bottom w:w="30" w:type="dxa"/>
              <w:right w:w="80" w:type="dxa"/>
            </w:tcMar>
          </w:tcPr>
          <w:p w14:paraId="54E034BB" w14:textId="77777777" w:rsidR="00895D33" w:rsidRDefault="00000000" w:rsidP="00BD0F8E">
            <w:pPr>
              <w:jc w:val="both"/>
            </w:pPr>
            <w:r>
              <w:rPr>
                <w:sz w:val="20"/>
                <w:szCs w:val="20"/>
              </w:rPr>
              <w:t>SummaryReport.build()</w:t>
            </w:r>
          </w:p>
        </w:tc>
        <w:tc>
          <w:tcPr>
            <w:tcW w:w="6240" w:type="dxa"/>
            <w:tcMar>
              <w:top w:w="30" w:type="dxa"/>
              <w:left w:w="80" w:type="dxa"/>
              <w:bottom w:w="30" w:type="dxa"/>
              <w:right w:w="80" w:type="dxa"/>
            </w:tcMar>
          </w:tcPr>
          <w:p w14:paraId="3853D9BA" w14:textId="77777777" w:rsidR="00895D33" w:rsidRDefault="00000000" w:rsidP="00BD0F8E">
            <w:pPr>
              <w:jc w:val="both"/>
            </w:pPr>
            <w:r>
              <w:rPr>
                <w:sz w:val="20"/>
                <w:szCs w:val="20"/>
              </w:rPr>
              <w:t>Calculates the summary statistics and returns them as a dictionary.</w:t>
            </w:r>
          </w:p>
        </w:tc>
      </w:tr>
    </w:tbl>
    <w:p w14:paraId="0C73A34D" w14:textId="77777777" w:rsidR="00895D33" w:rsidRDefault="00895D33" w:rsidP="00BD0F8E">
      <w:pPr>
        <w:spacing w:after="160"/>
        <w:jc w:val="both"/>
      </w:pPr>
    </w:p>
    <w:p w14:paraId="4B4C89E1" w14:textId="7C7B3202" w:rsidR="00895D33" w:rsidRDefault="00000000" w:rsidP="00BD0F8E">
      <w:pPr>
        <w:pStyle w:val="Heading2"/>
        <w:numPr>
          <w:ilvl w:val="1"/>
          <w:numId w:val="4"/>
        </w:numPr>
        <w:spacing w:before="200" w:after="100"/>
        <w:jc w:val="both"/>
      </w:pPr>
      <w:bookmarkStart w:id="10" w:name="_Toc240820677"/>
      <w:r>
        <w:t>Data structures</w:t>
      </w:r>
      <w:bookmarkEnd w:id="10"/>
    </w:p>
    <w:p w14:paraId="52524C76" w14:textId="6F9B347F" w:rsidR="00895D33" w:rsidRDefault="00000000" w:rsidP="00BD0F8E">
      <w:pPr>
        <w:jc w:val="both"/>
      </w:pPr>
      <w:r>
        <w:t>Every valid record becomes a Transaction object, stored twice inside TransactionStore: in the list transactions, which keeps the file order and serves rule 1</w:t>
      </w:r>
      <w:r w:rsidR="00C61D03">
        <w:t xml:space="preserve"> and</w:t>
      </w:r>
      <w:r>
        <w:t xml:space="preserve"> in the dictionary transactions_by_account, which serves every rule that works on one account and avoids searching the whole list again. The name differs deliberately from the accounts dictionary in AccountAnalyser, which holds Account objects.</w:t>
      </w:r>
    </w:p>
    <w:p w14:paraId="3A4C2EE6" w14:textId="77777777" w:rsidR="00895D33" w:rsidRDefault="00000000" w:rsidP="00BD0F8E">
      <w:pPr>
        <w:jc w:val="both"/>
      </w:pPr>
      <w:r>
        <w:t>The alerts are kept in a second class, AlertStore, so that the analysis never changes the original transaction data. Rejected records are kept in a third list of InvalidRecord objects.</w:t>
      </w:r>
    </w:p>
    <w:p w14:paraId="17AFF3D7" w14:textId="7BFAFCFD" w:rsidR="00895D33" w:rsidRDefault="00987E1C" w:rsidP="00BD0F8E">
      <w:pPr>
        <w:spacing w:before="120" w:after="40"/>
        <w:jc w:val="center"/>
      </w:pPr>
      <w:r>
        <w:rPr>
          <w:noProof/>
        </w:rPr>
        <w:drawing>
          <wp:inline distT="0" distB="0" distL="0" distR="0" wp14:anchorId="4E523C22" wp14:editId="2B93CBCE">
            <wp:extent cx="5248579" cy="3609743"/>
            <wp:effectExtent l="0" t="0" r="0" b="0"/>
            <wp:docPr id="1764086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86260" name="Picture 17640862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608" cy="3674412"/>
                    </a:xfrm>
                    <a:prstGeom prst="rect">
                      <a:avLst/>
                    </a:prstGeom>
                  </pic:spPr>
                </pic:pic>
              </a:graphicData>
            </a:graphic>
          </wp:inline>
        </w:drawing>
      </w:r>
    </w:p>
    <w:p w14:paraId="1887100D" w14:textId="5FFE7367" w:rsidR="00E60AE1" w:rsidRDefault="00000000" w:rsidP="00E60AE1">
      <w:pPr>
        <w:pStyle w:val="Caption"/>
        <w:spacing w:before="40" w:after="140"/>
      </w:pPr>
      <w:bookmarkStart w:id="11" w:name="_Toc240820707"/>
      <w:r>
        <w:t xml:space="preserve">Figure </w:t>
      </w:r>
      <w:r>
        <w:fldChar w:fldCharType="begin"/>
      </w:r>
      <w:r>
        <w:instrText>SEQ Figure</w:instrText>
      </w:r>
      <w:r>
        <w:fldChar w:fldCharType="separate"/>
      </w:r>
      <w:r w:rsidR="00E718F7">
        <w:rPr>
          <w:noProof/>
        </w:rPr>
        <w:t>1</w:t>
      </w:r>
      <w:r>
        <w:fldChar w:fldCharType="end"/>
      </w:r>
      <w:r>
        <w:t xml:space="preserve">: </w:t>
      </w:r>
      <w:bookmarkStart w:id="12" w:name="_Toc240810637"/>
      <w:r>
        <w:t>Data structures used to store transactions, accounts and alerts.</w:t>
      </w:r>
      <w:bookmarkEnd w:id="11"/>
      <w:bookmarkEnd w:id="12"/>
    </w:p>
    <w:p w14:paraId="7410F6B5" w14:textId="3035DC06" w:rsidR="00895D33" w:rsidRDefault="00000000" w:rsidP="00BD0F8E">
      <w:pPr>
        <w:pStyle w:val="Heading2"/>
        <w:numPr>
          <w:ilvl w:val="1"/>
          <w:numId w:val="4"/>
        </w:numPr>
        <w:spacing w:before="200" w:after="100"/>
        <w:jc w:val="both"/>
      </w:pPr>
      <w:bookmarkStart w:id="13" w:name="_Toc240820678"/>
      <w:r>
        <w:lastRenderedPageBreak/>
        <w:t>Techniques used from the course modules</w:t>
      </w:r>
      <w:bookmarkEnd w:id="13"/>
    </w:p>
    <w:p w14:paraId="49D583A7" w14:textId="215005E4" w:rsidR="00895D33" w:rsidRDefault="00000000" w:rsidP="00BD0F8E">
      <w:pPr>
        <w:jc w:val="both"/>
      </w:pPr>
      <w:r>
        <w:t>The program uses the techniques from the module topics rather than libraries that hide the work. Module 2 supplies the docstring header of every file and the end-of-line comments on the constants; module 5 the file reading; module 8 the csv module (csv.DictReader reads accounts.csv by column name), json.load() for the configuration and the testing vocabulary of section 7.1. From module 6 come the three data structures: the dictionary that groups transactions by account, the set that counts an account once</w:t>
      </w:r>
      <w:r w:rsidR="00C61D03">
        <w:t xml:space="preserve"> and</w:t>
      </w:r>
      <w:r>
        <w:t xml:space="preserve"> the (line number, text) tuples. Module 7 supplies the default and keyword arguments and the main() entry point, module 9 the twelve classes. Pandas (module 10) and MySQL (module 11) were left out on purpose: both would have to be installed or set up</w:t>
      </w:r>
      <w:r w:rsidR="00C61D03">
        <w:t xml:space="preserve"> and</w:t>
      </w:r>
      <w:r>
        <w:t xml:space="preserve"> the task asks for a program that runs after extraction without changes.</w:t>
      </w:r>
    </w:p>
    <w:p w14:paraId="1F2867ED" w14:textId="10B9E7DE" w:rsidR="00895D33" w:rsidRDefault="00000000" w:rsidP="00BD0F8E">
      <w:pPr>
        <w:pStyle w:val="Heading2"/>
        <w:numPr>
          <w:ilvl w:val="1"/>
          <w:numId w:val="4"/>
        </w:numPr>
        <w:spacing w:before="200" w:after="100"/>
        <w:jc w:val="both"/>
      </w:pPr>
      <w:bookmarkStart w:id="14" w:name="_Toc240820679"/>
      <w:r>
        <w:t>Program flow</w:t>
      </w:r>
      <w:bookmarkEnd w:id="14"/>
    </w:p>
    <w:p w14:paraId="6C27A2CC" w14:textId="77777777" w:rsidR="00895D33" w:rsidRDefault="00000000" w:rsidP="00BD0F8E">
      <w:pPr>
        <w:jc w:val="both"/>
      </w:pPr>
      <w:r>
        <w:t>Figure 2 shows the flow of the main program. The loop over the lines of the transaction file is the part that is repeated for every record; the detection rules run once, after all records have been read and stored.</w:t>
      </w:r>
    </w:p>
    <w:p w14:paraId="479D52B0" w14:textId="659AB3EA" w:rsidR="00895D33" w:rsidRDefault="00987E1C" w:rsidP="00BD0F8E">
      <w:pPr>
        <w:spacing w:before="120" w:after="40"/>
        <w:jc w:val="center"/>
      </w:pPr>
      <w:r>
        <w:rPr>
          <w:noProof/>
        </w:rPr>
        <w:drawing>
          <wp:inline distT="0" distB="0" distL="0" distR="0" wp14:anchorId="21D191C3" wp14:editId="76723875">
            <wp:extent cx="4560218" cy="4135271"/>
            <wp:effectExtent l="0" t="0" r="0" b="5080"/>
            <wp:docPr id="175000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03001" name="Picture 17500030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631" cy="4163757"/>
                    </a:xfrm>
                    <a:prstGeom prst="rect">
                      <a:avLst/>
                    </a:prstGeom>
                  </pic:spPr>
                </pic:pic>
              </a:graphicData>
            </a:graphic>
          </wp:inline>
        </w:drawing>
      </w:r>
    </w:p>
    <w:p w14:paraId="7979F709" w14:textId="77777777" w:rsidR="00895D33" w:rsidRDefault="00000000" w:rsidP="00BD0F8E">
      <w:pPr>
        <w:pStyle w:val="Caption"/>
        <w:spacing w:before="40" w:after="140"/>
      </w:pPr>
      <w:bookmarkStart w:id="15" w:name="_Toc240820708"/>
      <w:r>
        <w:t xml:space="preserve">Figure </w:t>
      </w:r>
      <w:r>
        <w:fldChar w:fldCharType="begin"/>
      </w:r>
      <w:r>
        <w:instrText>SEQ Figure</w:instrText>
      </w:r>
      <w:r>
        <w:fldChar w:fldCharType="separate"/>
      </w:r>
      <w:r w:rsidR="00E718F7">
        <w:rPr>
          <w:noProof/>
        </w:rPr>
        <w:t>2</w:t>
      </w:r>
      <w:r>
        <w:fldChar w:fldCharType="end"/>
      </w:r>
      <w:r>
        <w:t xml:space="preserve">: </w:t>
      </w:r>
      <w:bookmarkStart w:id="16" w:name="_Toc240810638"/>
      <w:r>
        <w:t>Flowchart of the main program.</w:t>
      </w:r>
      <w:bookmarkEnd w:id="15"/>
      <w:bookmarkEnd w:id="16"/>
    </w:p>
    <w:p w14:paraId="570710F3" w14:textId="52B052FC" w:rsidR="00895D33" w:rsidRDefault="00000000" w:rsidP="00BD0F8E">
      <w:pPr>
        <w:pStyle w:val="Heading1"/>
        <w:numPr>
          <w:ilvl w:val="0"/>
          <w:numId w:val="4"/>
        </w:numPr>
        <w:spacing w:before="200"/>
        <w:jc w:val="both"/>
      </w:pPr>
      <w:bookmarkStart w:id="17" w:name="_Toc240820680"/>
      <w:r>
        <w:t>Libraries and Dependencies</w:t>
      </w:r>
      <w:bookmarkEnd w:id="17"/>
    </w:p>
    <w:p w14:paraId="45221DB5" w14:textId="69A311F5" w:rsidR="00895D33" w:rsidRDefault="00000000" w:rsidP="00BD0F8E">
      <w:pPr>
        <w:jc w:val="both"/>
      </w:pPr>
      <w:r>
        <w:t>The program uses only modules from the Python Standard Library. No additional libraries have to be installed with pip</w:t>
      </w:r>
      <w:r w:rsidR="00C61D03">
        <w:t xml:space="preserve"> and</w:t>
      </w:r>
      <w:r>
        <w:t xml:space="preserve"> the program runs on any computer with Python 3.8 or newer.</w:t>
      </w:r>
    </w:p>
    <w:p w14:paraId="48DA8404" w14:textId="5C265BDC" w:rsidR="00895D33" w:rsidRDefault="00000000" w:rsidP="00BD0F8E">
      <w:pPr>
        <w:jc w:val="both"/>
      </w:pPr>
      <w:r>
        <w:t>datetime converts the timestamp text into a datetime object with strptime()</w:t>
      </w:r>
      <w:r w:rsidR="00C61D03">
        <w:t xml:space="preserve"> and</w:t>
      </w:r>
      <w:r>
        <w:t xml:space="preserve"> timedelta gives the time windows of rules 4 and 5. json reads the settings from rules_config.json. csv supplies DictReader for accounts.csv and writer for the exported result files. os checks the data files, creates the output folder</w:t>
      </w:r>
      <w:r w:rsidR="00C61D03">
        <w:t xml:space="preserve"> and</w:t>
      </w:r>
      <w:r>
        <w:t xml:space="preserve"> makes the relative paths work from any folder through chdir() and path.abspath(__file__).</w:t>
      </w:r>
    </w:p>
    <w:p w14:paraId="02077070" w14:textId="77777777" w:rsidR="00895D33" w:rsidRDefault="00895D33" w:rsidP="00BD0F8E">
      <w:pPr>
        <w:spacing w:after="160"/>
        <w:jc w:val="both"/>
      </w:pPr>
    </w:p>
    <w:p w14:paraId="72712A23" w14:textId="77777777" w:rsidR="00895D33" w:rsidRDefault="00000000" w:rsidP="00BD0F8E">
      <w:pPr>
        <w:jc w:val="both"/>
      </w:pPr>
      <w:r>
        <w:lastRenderedPageBreak/>
        <w:t>The program is started with the command python main.py and the tests with python test.py. The data files are in the same folder as the program and are opened with relative paths such as transactions.txt, so the program runs after extraction without any changes. Before anything else, main() calls use_program_folder(), which changes to the folder that holds the program files. This means the relative paths also work when the program is started from a different folder or from an editor. The four CSV result files are written into a subfolder named output, which the program creates by itself.</w:t>
      </w:r>
    </w:p>
    <w:p w14:paraId="7A6A7C6C" w14:textId="15CEE744" w:rsidR="00895D33" w:rsidRDefault="00000000" w:rsidP="00BD0F8E">
      <w:pPr>
        <w:pStyle w:val="Heading1"/>
        <w:numPr>
          <w:ilvl w:val="0"/>
          <w:numId w:val="4"/>
        </w:numPr>
        <w:spacing w:before="200"/>
        <w:jc w:val="both"/>
      </w:pPr>
      <w:bookmarkStart w:id="18" w:name="_Toc240820681"/>
      <w:r>
        <w:t>Fraud Detection Rules</w:t>
      </w:r>
      <w:bookmarkEnd w:id="18"/>
    </w:p>
    <w:p w14:paraId="623427CE" w14:textId="77777777" w:rsidR="00895D33" w:rsidRDefault="00000000" w:rsidP="00BD0F8E">
      <w:pPr>
        <w:jc w:val="both"/>
      </w:pPr>
      <w:r>
        <w:t>All detection rules are written as separate methods that return a list of Alert objects. None of the rules prints anything itself, which means that each rule can be tested on its own and that the output format can be changed in one place. The thresholds are not written into the code; every rule reads its threshold from the configuration object.</w:t>
      </w:r>
    </w:p>
    <w:p w14:paraId="05E7EB52" w14:textId="619C3459" w:rsidR="00895D33" w:rsidRDefault="00000000" w:rsidP="00BD0F8E">
      <w:pPr>
        <w:pStyle w:val="Heading2"/>
        <w:numPr>
          <w:ilvl w:val="1"/>
          <w:numId w:val="4"/>
        </w:numPr>
        <w:spacing w:before="200" w:after="100"/>
        <w:jc w:val="both"/>
      </w:pPr>
      <w:bookmarkStart w:id="19" w:name="_Toc240820682"/>
      <w:r>
        <w:t>Rule 1 - High-value transactions</w:t>
      </w:r>
      <w:bookmarkEnd w:id="19"/>
    </w:p>
    <w:p w14:paraId="2D3B6854" w14:textId="77777777" w:rsidR="00895D33" w:rsidRDefault="00000000" w:rsidP="00BD0F8E">
      <w:pPr>
        <w:jc w:val="both"/>
      </w:pPr>
      <w:r>
        <w:t>Rule 1 flags a single transaction that has the status APPROVED and an amount above the threshold of $5,000. The rule works on the list of all transactions, because it looks at one record at a time and does not need the account grouping.</w:t>
      </w:r>
    </w:p>
    <w:p w14:paraId="520368B9"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C9D1D9"/>
          <w:sz w:val="18"/>
          <w:szCs w:val="18"/>
        </w:rPr>
        <w:t>self</w:t>
      </w:r>
      <w:r w:rsidRPr="007F0B77">
        <w:rPr>
          <w:rFonts w:ascii="Menlo" w:hAnsi="Menlo" w:cs="Menlo"/>
          <w:color w:val="BBBEBF"/>
          <w:sz w:val="18"/>
          <w:szCs w:val="18"/>
        </w:rPr>
        <w:t>.</w:t>
      </w:r>
      <w:r w:rsidRPr="007F0B77">
        <w:rPr>
          <w:rFonts w:ascii="Menlo" w:hAnsi="Menlo" w:cs="Menlo"/>
          <w:color w:val="C9D1D9"/>
          <w:sz w:val="18"/>
          <w:szCs w:val="18"/>
        </w:rPr>
        <w:t>store</w:t>
      </w:r>
      <w:r w:rsidRPr="007F0B77">
        <w:rPr>
          <w:rFonts w:ascii="Menlo" w:hAnsi="Menlo" w:cs="Menlo"/>
          <w:color w:val="BBBEBF"/>
          <w:sz w:val="18"/>
          <w:szCs w:val="18"/>
        </w:rPr>
        <w:t>.transactions:</w:t>
      </w:r>
    </w:p>
    <w:p w14:paraId="67D5680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.is_approved() </w:t>
      </w:r>
      <w:r w:rsidRPr="007F0B77">
        <w:rPr>
          <w:rFonts w:ascii="Menlo" w:hAnsi="Menlo" w:cs="Menlo"/>
          <w:color w:val="569CD6"/>
          <w:sz w:val="18"/>
          <w:szCs w:val="18"/>
        </w:rPr>
        <w:t>and</w:t>
      </w:r>
      <w:r w:rsidRPr="007F0B77">
        <w:rPr>
          <w:rFonts w:ascii="Menlo" w:hAnsi="Menlo" w:cs="Menlo"/>
          <w:color w:val="BBBEBF"/>
          <w:sz w:val="18"/>
          <w:szCs w:val="18"/>
        </w:rPr>
        <w:t xml:space="preserve"> </w:t>
      </w:r>
      <w:r w:rsidRPr="007F0B77">
        <w:rPr>
          <w:rFonts w:ascii="Menlo" w:hAnsi="Menlo" w:cs="Menlo"/>
          <w:color w:val="C9D1D9"/>
          <w:sz w:val="18"/>
          <w:szCs w:val="18"/>
        </w:rPr>
        <w:t>transaction</w:t>
      </w:r>
      <w:r w:rsidRPr="007F0B77">
        <w:rPr>
          <w:rFonts w:ascii="Menlo" w:hAnsi="Menlo" w:cs="Menlo"/>
          <w:color w:val="BBBEBF"/>
          <w:sz w:val="18"/>
          <w:szCs w:val="18"/>
        </w:rPr>
        <w:t xml:space="preserve">.amount </w:t>
      </w:r>
      <w:r w:rsidRPr="007F0B77">
        <w:rPr>
          <w:rFonts w:ascii="Menlo" w:hAnsi="Menlo" w:cs="Menlo"/>
          <w:color w:val="D4D4D4"/>
          <w:sz w:val="18"/>
          <w:szCs w:val="18"/>
        </w:rPr>
        <w:t>&gt;</w:t>
      </w:r>
      <w:r w:rsidRPr="007F0B77">
        <w:rPr>
          <w:rFonts w:ascii="Menlo" w:hAnsi="Menlo" w:cs="Menlo"/>
          <w:color w:val="BBBEBF"/>
          <w:sz w:val="18"/>
          <w:szCs w:val="18"/>
        </w:rPr>
        <w:t xml:space="preserve"> </w:t>
      </w:r>
      <w:r w:rsidRPr="007F0B77">
        <w:rPr>
          <w:rFonts w:ascii="Menlo" w:hAnsi="Menlo" w:cs="Menlo"/>
          <w:color w:val="C9D1D9"/>
          <w:sz w:val="18"/>
          <w:szCs w:val="18"/>
        </w:rPr>
        <w:t>limit</w:t>
      </w:r>
      <w:r w:rsidRPr="007F0B77">
        <w:rPr>
          <w:rFonts w:ascii="Menlo" w:hAnsi="Menlo" w:cs="Menlo"/>
          <w:color w:val="BBBEBF"/>
          <w:sz w:val="18"/>
          <w:szCs w:val="18"/>
        </w:rPr>
        <w:t>:</w:t>
      </w:r>
    </w:p>
    <w:p w14:paraId="0103F6A9"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reason</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FF7B72"/>
          <w:sz w:val="18"/>
          <w:szCs w:val="18"/>
        </w:rPr>
        <w:t>f</w:t>
      </w:r>
      <w:r w:rsidRPr="007F0B77">
        <w:rPr>
          <w:rFonts w:ascii="Menlo" w:hAnsi="Menlo" w:cs="Menlo"/>
          <w:color w:val="A5D6FF"/>
          <w:sz w:val="18"/>
          <w:szCs w:val="18"/>
        </w:rPr>
        <w:t>"The approved amount of $</w:t>
      </w:r>
      <w:r w:rsidRPr="007F0B77">
        <w:rPr>
          <w:rFonts w:ascii="Menlo" w:hAnsi="Menlo" w:cs="Menlo"/>
          <w:color w:val="FF7B72"/>
          <w:sz w:val="18"/>
          <w:szCs w:val="18"/>
        </w:rPr>
        <w:t>{</w:t>
      </w:r>
      <w:r w:rsidRPr="007F0B77">
        <w:rPr>
          <w:rFonts w:ascii="Menlo" w:hAnsi="Menlo" w:cs="Menlo"/>
          <w:color w:val="C9D1D9"/>
          <w:sz w:val="18"/>
          <w:szCs w:val="18"/>
        </w:rPr>
        <w:t>transaction</w:t>
      </w:r>
      <w:r w:rsidRPr="007F0B77">
        <w:rPr>
          <w:rFonts w:ascii="Menlo" w:hAnsi="Menlo" w:cs="Menlo"/>
          <w:color w:val="BBBEBF"/>
          <w:sz w:val="18"/>
          <w:szCs w:val="18"/>
        </w:rPr>
        <w:t>.amount</w:t>
      </w:r>
      <w:r w:rsidRPr="007F0B77">
        <w:rPr>
          <w:rFonts w:ascii="Menlo" w:hAnsi="Menlo" w:cs="Menlo"/>
          <w:color w:val="FF7B72"/>
          <w:sz w:val="18"/>
          <w:szCs w:val="18"/>
        </w:rPr>
        <w:t>:,.2f}</w:t>
      </w:r>
      <w:r w:rsidRPr="007F0B77">
        <w:rPr>
          <w:rFonts w:ascii="Menlo" w:hAnsi="Menlo" w:cs="Menlo"/>
          <w:color w:val="A5D6FF"/>
          <w:sz w:val="18"/>
          <w:szCs w:val="18"/>
        </w:rPr>
        <w:t xml:space="preserve"> "</w:t>
      </w:r>
    </w:p>
    <w:p w14:paraId="101A746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FF7B72"/>
          <w:sz w:val="18"/>
          <w:szCs w:val="18"/>
        </w:rPr>
        <w:t>f</w:t>
      </w:r>
      <w:r w:rsidRPr="007F0B77">
        <w:rPr>
          <w:rFonts w:ascii="Menlo" w:hAnsi="Menlo" w:cs="Menlo"/>
          <w:color w:val="A5D6FF"/>
          <w:sz w:val="18"/>
          <w:szCs w:val="18"/>
        </w:rPr>
        <w:t>"exceeded the $</w:t>
      </w:r>
      <w:r w:rsidRPr="007F0B77">
        <w:rPr>
          <w:rFonts w:ascii="Menlo" w:hAnsi="Menlo" w:cs="Menlo"/>
          <w:color w:val="FF7B72"/>
          <w:sz w:val="18"/>
          <w:szCs w:val="18"/>
        </w:rPr>
        <w:t>{</w:t>
      </w:r>
      <w:r w:rsidRPr="007F0B77">
        <w:rPr>
          <w:rFonts w:ascii="Menlo" w:hAnsi="Menlo" w:cs="Menlo"/>
          <w:color w:val="C9D1D9"/>
          <w:sz w:val="18"/>
          <w:szCs w:val="18"/>
        </w:rPr>
        <w:t>limit</w:t>
      </w:r>
      <w:r w:rsidRPr="007F0B77">
        <w:rPr>
          <w:rFonts w:ascii="Menlo" w:hAnsi="Menlo" w:cs="Menlo"/>
          <w:color w:val="FF7B72"/>
          <w:sz w:val="18"/>
          <w:szCs w:val="18"/>
        </w:rPr>
        <w:t>:,.2f}</w:t>
      </w:r>
      <w:r w:rsidRPr="007F0B77">
        <w:rPr>
          <w:rFonts w:ascii="Menlo" w:hAnsi="Menlo" w:cs="Menlo"/>
          <w:color w:val="A5D6FF"/>
          <w:sz w:val="18"/>
          <w:szCs w:val="18"/>
        </w:rPr>
        <w:t xml:space="preserve"> threshold."</w:t>
      </w:r>
      <w:r w:rsidRPr="007F0B77">
        <w:rPr>
          <w:rFonts w:ascii="Menlo" w:hAnsi="Menlo" w:cs="Menlo"/>
          <w:color w:val="BBBEBF"/>
          <w:sz w:val="18"/>
          <w:szCs w:val="18"/>
        </w:rPr>
        <w:t>)</w:t>
      </w:r>
    </w:p>
    <w:p w14:paraId="531E754A" w14:textId="1999CF95"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alerts</w:t>
      </w:r>
      <w:r w:rsidRPr="007F0B77">
        <w:rPr>
          <w:rFonts w:ascii="Menlo" w:hAnsi="Menlo" w:cs="Menlo"/>
          <w:color w:val="BBBEBF"/>
          <w:sz w:val="18"/>
          <w:szCs w:val="18"/>
        </w:rPr>
        <w:t>.</w:t>
      </w:r>
      <w:r w:rsidRPr="007F0B77">
        <w:rPr>
          <w:rFonts w:ascii="Menlo" w:hAnsi="Menlo" w:cs="Menlo"/>
          <w:color w:val="D2A8FF"/>
          <w:sz w:val="18"/>
          <w:szCs w:val="18"/>
        </w:rPr>
        <w:t>append</w:t>
      </w:r>
      <w:r w:rsidRPr="007F0B77">
        <w:rPr>
          <w:rFonts w:ascii="Menlo" w:hAnsi="Menlo" w:cs="Menlo"/>
          <w:color w:val="BBBEBF"/>
          <w:sz w:val="18"/>
          <w:szCs w:val="18"/>
        </w:rPr>
        <w:t>(</w:t>
      </w:r>
      <w:r w:rsidRPr="007F0B77">
        <w:rPr>
          <w:rFonts w:ascii="Menlo" w:hAnsi="Menlo" w:cs="Menlo"/>
          <w:color w:val="D2A8FF"/>
          <w:sz w:val="18"/>
          <w:szCs w:val="18"/>
        </w:rPr>
        <w:t>make_alert</w:t>
      </w:r>
      <w:r w:rsidRPr="007F0B77">
        <w:rPr>
          <w:rFonts w:ascii="Menlo" w:hAnsi="Menlo" w:cs="Menlo"/>
          <w:color w:val="BBBEBF"/>
          <w:sz w:val="18"/>
          <w:szCs w:val="18"/>
        </w:rPr>
        <w:t>(</w:t>
      </w:r>
      <w:r>
        <w:rPr>
          <w:rFonts w:ascii="Menlo" w:hAnsi="Menlo" w:cs="Menlo"/>
          <w:color w:val="BBBEBF"/>
          <w:sz w:val="18"/>
          <w:szCs w:val="18"/>
        </w:rPr>
        <w:t>…))</w:t>
      </w:r>
    </w:p>
    <w:p w14:paraId="579A63E5" w14:textId="77777777" w:rsidR="00895D33" w:rsidRDefault="00000000" w:rsidP="00BD0F8E">
      <w:pPr>
        <w:jc w:val="both"/>
      </w:pPr>
      <w:r>
        <w:t>Both conditions are needed. A declined transaction of $9,000 was never paid out, so it is not flagged by this rule. The comparison uses the greater-than operator, which means that a transaction of exactly $5,000.00 is not flagged, which test 15 checks. In the sample data the rule creates two alerts:</w:t>
      </w:r>
    </w:p>
    <w:p w14:paraId="58F723C1" w14:textId="5A347C22" w:rsidR="00895D33" w:rsidRDefault="00E718F7" w:rsidP="00BD0F8E">
      <w:pPr>
        <w:spacing w:before="120" w:after="40"/>
        <w:jc w:val="center"/>
      </w:pPr>
      <w:r>
        <w:rPr>
          <w:noProof/>
        </w:rPr>
        <w:drawing>
          <wp:inline distT="0" distB="0" distL="0" distR="0" wp14:anchorId="2741FADE" wp14:editId="549BC21A">
            <wp:extent cx="5730875" cy="1115367"/>
            <wp:effectExtent l="0" t="0" r="0" b="2540"/>
            <wp:docPr id="183814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45340" name="Picture 1838145340"/>
                    <pic:cNvPicPr/>
                  </pic:nvPicPr>
                  <pic:blipFill rotWithShape="1">
                    <a:blip r:embed="rId12" cstate="print">
                      <a:extLst>
                        <a:ext uri="{28A0092B-C50C-407E-A947-70E740481C1C}">
                          <a14:useLocalDpi xmlns:a14="http://schemas.microsoft.com/office/drawing/2010/main" val="0"/>
                        </a:ext>
                      </a:extLst>
                    </a:blip>
                    <a:srcRect b="34435"/>
                    <a:stretch>
                      <a:fillRect/>
                    </a:stretch>
                  </pic:blipFill>
                  <pic:spPr bwMode="auto">
                    <a:xfrm>
                      <a:off x="0" y="0"/>
                      <a:ext cx="5730875" cy="1115367"/>
                    </a:xfrm>
                    <a:prstGeom prst="rect">
                      <a:avLst/>
                    </a:prstGeom>
                    <a:ln>
                      <a:noFill/>
                    </a:ln>
                    <a:extLst>
                      <a:ext uri="{53640926-AAD7-44D8-BBD7-CCE9431645EC}">
                        <a14:shadowObscured xmlns:a14="http://schemas.microsoft.com/office/drawing/2010/main"/>
                      </a:ext>
                    </a:extLst>
                  </pic:spPr>
                </pic:pic>
              </a:graphicData>
            </a:graphic>
          </wp:inline>
        </w:drawing>
      </w:r>
      <w:r w:rsidR="00030FBA">
        <w:rPr>
          <w:noProof/>
        </w:rPr>
        <w:drawing>
          <wp:inline distT="0" distB="0" distL="0" distR="0" wp14:anchorId="2A8B15F2" wp14:editId="46375A9B">
            <wp:extent cx="5730875" cy="602615"/>
            <wp:effectExtent l="0" t="0" r="0" b="0"/>
            <wp:docPr id="391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3118" name="Picture 391631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875" cy="602615"/>
                    </a:xfrm>
                    <a:prstGeom prst="rect">
                      <a:avLst/>
                    </a:prstGeom>
                  </pic:spPr>
                </pic:pic>
              </a:graphicData>
            </a:graphic>
          </wp:inline>
        </w:drawing>
      </w:r>
    </w:p>
    <w:p w14:paraId="1C237B9B" w14:textId="07E67B33" w:rsidR="00895D33" w:rsidRDefault="00000000" w:rsidP="00BD0F8E">
      <w:pPr>
        <w:pStyle w:val="Caption"/>
        <w:spacing w:before="40" w:after="140"/>
      </w:pPr>
      <w:bookmarkStart w:id="20" w:name="_Toc240820709"/>
      <w:r>
        <w:t xml:space="preserve">Figure </w:t>
      </w:r>
      <w:r>
        <w:fldChar w:fldCharType="begin"/>
      </w:r>
      <w:r>
        <w:instrText>SEQ Figure</w:instrText>
      </w:r>
      <w:r>
        <w:fldChar w:fldCharType="separate"/>
      </w:r>
      <w:r w:rsidR="00E718F7">
        <w:rPr>
          <w:noProof/>
        </w:rPr>
        <w:t>3</w:t>
      </w:r>
      <w:r>
        <w:fldChar w:fldCharType="end"/>
      </w:r>
      <w:r w:rsidR="00E208BF">
        <w:t xml:space="preserve">: </w:t>
      </w:r>
      <w:bookmarkStart w:id="21" w:name="_Toc240810639"/>
      <w:r>
        <w:t>Console output of the detected suspicious activity. Every alert shows the account, the related transactions, the rule and the reason.</w:t>
      </w:r>
      <w:bookmarkEnd w:id="20"/>
      <w:bookmarkEnd w:id="21"/>
    </w:p>
    <w:p w14:paraId="1849B0A5" w14:textId="112DA0AC" w:rsidR="00895D33" w:rsidRDefault="00000000" w:rsidP="00BD0F8E">
      <w:pPr>
        <w:pStyle w:val="Heading2"/>
        <w:numPr>
          <w:ilvl w:val="1"/>
          <w:numId w:val="4"/>
        </w:numPr>
        <w:spacing w:before="200" w:after="100"/>
        <w:jc w:val="both"/>
      </w:pPr>
      <w:bookmarkStart w:id="22" w:name="_Toc240820683"/>
      <w:r>
        <w:t>Rule 2 - Repeated declined transactions</w:t>
      </w:r>
      <w:bookmarkEnd w:id="22"/>
    </w:p>
    <w:p w14:paraId="5E0A5A6B" w14:textId="77777777" w:rsidR="00895D33" w:rsidRDefault="00000000" w:rsidP="00BD0F8E">
      <w:pPr>
        <w:jc w:val="both"/>
      </w:pPr>
      <w:r>
        <w:t>Rule 2 works on accounts, not on single transactions. For every account the program collects the declined transactions and creates one alert if there are four or more, listing every relevant transaction ID.</w:t>
      </w:r>
    </w:p>
    <w:p w14:paraId="4E3BA8B7" w14:textId="77777777" w:rsidR="00895D33" w:rsidRDefault="00000000" w:rsidP="00BD0F8E">
      <w:pPr>
        <w:jc w:val="both"/>
      </w:pPr>
      <w:r>
        <w:t>One decline is normal, for example a wrong PIN. Four on the same account can mean somebody is trying card details that do not belong to them. A20318 has four declined online purchases and is flagged; A40199 has one and is not.</w:t>
      </w:r>
    </w:p>
    <w:p w14:paraId="61C45942" w14:textId="10003BED" w:rsidR="00895D33" w:rsidRDefault="00000000" w:rsidP="00BD0F8E">
      <w:pPr>
        <w:pStyle w:val="Heading2"/>
        <w:numPr>
          <w:ilvl w:val="1"/>
          <w:numId w:val="4"/>
        </w:numPr>
        <w:spacing w:before="200" w:after="100"/>
        <w:jc w:val="both"/>
      </w:pPr>
      <w:bookmarkStart w:id="23" w:name="_Toc240820684"/>
      <w:r>
        <w:t>Rule 3 - Multiple locations</w:t>
      </w:r>
      <w:bookmarkEnd w:id="23"/>
    </w:p>
    <w:p w14:paraId="44A11E94" w14:textId="77777777" w:rsidR="00895D33" w:rsidRDefault="00000000" w:rsidP="00BD0F8E">
      <w:pPr>
        <w:jc w:val="both"/>
      </w:pPr>
      <w:r>
        <w:t>Rule 3 counts the different locations of one account. I used a list and not a set, because a list keeps the order in which the locations were used, which reads better in the alert.</w:t>
      </w:r>
    </w:p>
    <w:p w14:paraId="741EF94A" w14:textId="77777777" w:rsidR="00895D33" w:rsidRDefault="00000000" w:rsidP="00BD0F8E">
      <w:pPr>
        <w:jc w:val="both"/>
      </w:pPr>
      <w:r>
        <w:t>Account A30712 was used in Sydney, Melbourne and Perth on the same day, A70455 in Darwin, Alice Springs and Katherine; both are flagged. A10025 was used in two locations only and is not.</w:t>
      </w:r>
    </w:p>
    <w:p w14:paraId="634E90CE" w14:textId="2B14DA3C" w:rsidR="00895D33" w:rsidRDefault="00E05803" w:rsidP="00BD0F8E">
      <w:pPr>
        <w:pStyle w:val="Heading2"/>
        <w:numPr>
          <w:ilvl w:val="1"/>
          <w:numId w:val="4"/>
        </w:numPr>
        <w:spacing w:before="200" w:after="100"/>
        <w:jc w:val="both"/>
      </w:pPr>
      <w:bookmarkStart w:id="24" w:name="_Toc240820685"/>
      <w:r>
        <w:lastRenderedPageBreak/>
        <w:t>Extending the core rules with advanced rules</w:t>
      </w:r>
      <w:bookmarkEnd w:id="24"/>
      <w:r>
        <w:t xml:space="preserve"> </w:t>
      </w:r>
    </w:p>
    <w:p w14:paraId="58161184" w14:textId="77777777" w:rsidR="00895D33" w:rsidRDefault="00000000" w:rsidP="00BD0F8E">
      <w:pPr>
        <w:jc w:val="both"/>
      </w:pPr>
      <w:r>
        <w:t>The core rules count transactions over the whole file. Rules 4 and 5 add the time dimension, so they separate four declines within 23 minutes from four spread over a day. Rules 6 to 9 add information that is not in a transaction record at all, by comparing it with the account file. All nine use the same Alert class and AlertStore, so output, export and statistics treat them identically.</w:t>
      </w:r>
    </w:p>
    <w:p w14:paraId="61AAD742" w14:textId="5A888ED6" w:rsidR="00895D33" w:rsidRDefault="00000000" w:rsidP="00BD0F8E">
      <w:pPr>
        <w:jc w:val="both"/>
      </w:pPr>
      <w:r>
        <w:t>Some rules overlap on purpose. Four declines within 30 minutes trigger rules 2 and 4</w:t>
      </w:r>
      <w:r w:rsidR="00C61D03">
        <w:t xml:space="preserve"> and</w:t>
      </w:r>
      <w:r>
        <w:t xml:space="preserve"> an account used in several cities often triggers rules 3 and 7. I did not suppress the second alert, because the rules answer different questions: rule 2 says the account has a pattern of declines, rule 4 says they came in a burst, which is the stronger signal and carries HIGH instead of MEDIUM. The statistics are not distorted, because suspicious_account_ids() uses a set: A20318 appears in two alerts but counts once.</w:t>
      </w:r>
    </w:p>
    <w:p w14:paraId="7210E4CD" w14:textId="77777777" w:rsidR="00895D33" w:rsidRDefault="00895D33" w:rsidP="00BD0F8E">
      <w:pPr>
        <w:spacing w:after="160"/>
        <w:jc w:val="both"/>
      </w:pPr>
    </w:p>
    <w:p w14:paraId="0D2686E9" w14:textId="268BF794" w:rsidR="00895D33" w:rsidRDefault="00000000" w:rsidP="00BD0F8E">
      <w:pPr>
        <w:pStyle w:val="Heading1"/>
        <w:numPr>
          <w:ilvl w:val="0"/>
          <w:numId w:val="4"/>
        </w:numPr>
        <w:spacing w:before="200"/>
        <w:jc w:val="both"/>
      </w:pPr>
      <w:bookmarkStart w:id="25" w:name="_Toc240820686"/>
      <w:r>
        <w:t>Advanced Features</w:t>
      </w:r>
      <w:bookmarkEnd w:id="25"/>
    </w:p>
    <w:p w14:paraId="1A12447B" w14:textId="68AC4993" w:rsidR="00895D33" w:rsidRDefault="00000000" w:rsidP="00BD0F8E">
      <w:pPr>
        <w:jc w:val="both"/>
      </w:pPr>
      <w:r>
        <w:t>I implemented six of the advanced features. They are all part of the same program and are all covered by the test program.</w:t>
      </w:r>
    </w:p>
    <w:p w14:paraId="42CEBE4E" w14:textId="352369DC" w:rsidR="009B2455" w:rsidRDefault="00000000" w:rsidP="009B2455">
      <w:pPr>
        <w:pStyle w:val="Heading2"/>
        <w:numPr>
          <w:ilvl w:val="1"/>
          <w:numId w:val="4"/>
        </w:numPr>
        <w:spacing w:before="200" w:after="100"/>
        <w:jc w:val="both"/>
      </w:pPr>
      <w:bookmarkStart w:id="26" w:name="_Toc240820687"/>
      <w:r>
        <w:t>Advanced feature 1 - Enhanced data validation</w:t>
      </w:r>
      <w:bookmarkEnd w:id="26"/>
    </w:p>
    <w:p w14:paraId="40A20F48" w14:textId="77777777" w:rsidR="00886BA2" w:rsidRDefault="00886BA2" w:rsidP="009B2455">
      <w:pPr>
        <w:jc w:val="both"/>
      </w:pPr>
    </w:p>
    <w:p w14:paraId="3E562F55" w14:textId="38872B96" w:rsidR="00886BA2" w:rsidRDefault="00886BA2" w:rsidP="00886BA2">
      <w:pPr>
        <w:jc w:val="both"/>
      </w:pPr>
      <w:r>
        <w:t>The validator has two modes, selected in the configuration file and printed at startup. Core mode applies only the basic checks: field count, non-empty IDs, a valid transaction type and status</w:t>
      </w:r>
      <w:r w:rsidR="00C61D03">
        <w:t xml:space="preserve"> and</w:t>
      </w:r>
      <w:r>
        <w:t xml:space="preserve"> a numeric amount greater than zero. Enhanced mode additionally validates every field against the required formats: the timestamp via datetime.strptime() in a try/except block, transaction_id (T plus four digits) and account_id (A plus five digits) through the shared method _check_id, the amount for at most two decimal places</w:t>
      </w:r>
      <w:r w:rsidR="00C61D03">
        <w:t xml:space="preserve"> and</w:t>
      </w:r>
      <w:r>
        <w:t xml:space="preserve"> a non-empty location.</w:t>
      </w:r>
    </w:p>
    <w:p w14:paraId="0B629EA2" w14:textId="77777777" w:rsidR="00886BA2" w:rsidRDefault="00886BA2" w:rsidP="00886BA2">
      <w:pPr>
        <w:jc w:val="both"/>
      </w:pPr>
    </w:p>
    <w:p w14:paraId="616C5CA7" w14:textId="7635CD4C" w:rsidR="00886BA2" w:rsidRDefault="00886BA2" w:rsidP="00886BA2">
      <w:pPr>
        <w:jc w:val="both"/>
      </w:pPr>
      <w:r>
        <w:t>Enhanced mode adds five further checks: duplicate transaction IDs and duplicate complete records –  both tracked in dictionaries keyed on the ID or on the whole line, so the message names where it first occurred – missing or additional fields, inconsistent capitalisation such as transfer (compared with value.upper(), so the message can suggest the correct spelling)</w:t>
      </w:r>
      <w:r w:rsidR="00C61D03">
        <w:t xml:space="preserve"> and</w:t>
      </w:r>
      <w:r>
        <w:t xml:space="preserve"> additional whitespace, where a field may carry at most one space on each side of its value.</w:t>
      </w:r>
    </w:p>
    <w:p w14:paraId="152B6E87" w14:textId="77777777" w:rsidR="00886BA2" w:rsidRDefault="00886BA2" w:rsidP="00886BA2">
      <w:pPr>
        <w:jc w:val="both"/>
      </w:pPr>
    </w:p>
    <w:p w14:paraId="3E3BEE2F" w14:textId="77777777" w:rsidR="00886BA2" w:rsidRDefault="00886BA2" w:rsidP="00886BA2">
      <w:pPr>
        <w:jc w:val="both"/>
      </w:pPr>
      <w:r>
        <w:t>Rejected records are stored as InvalidRecord objects and exported to output/invalid_records.csv. Processing always continues with the next record, so one bad line never stops the analysis; in the sample data the rejections range from line 6 to line 50.</w:t>
      </w:r>
    </w:p>
    <w:p w14:paraId="1C2D634F" w14:textId="77777777" w:rsidR="00886BA2" w:rsidRDefault="00886BA2" w:rsidP="00886BA2">
      <w:pPr>
        <w:jc w:val="both"/>
      </w:pPr>
    </w:p>
    <w:p w14:paraId="0C824CD6" w14:textId="3FA58FEC" w:rsidR="00886BA2" w:rsidRDefault="00886BA2" w:rsidP="00886BA2">
      <w:pPr>
        <w:jc w:val="both"/>
      </w:pPr>
      <w:r>
        <w:t>Two checks overlap deliberately: an identical record repeats the earlier transaction ID, so the duplicate-ID check would catch it anyway. The duplicate-record check runs first and gives the more useful message – "identical to line 5" points to a file merged twice, whereas "duplicate ID" suggests a numbering problem. One limitation remains: the whitespace check assumes exactly one space around each |, so a file aligned as a neat table would be rejected although its values are correct.</w:t>
      </w:r>
    </w:p>
    <w:p w14:paraId="57009E86" w14:textId="77777777" w:rsidR="00886BA2" w:rsidRDefault="00886BA2" w:rsidP="009B2455">
      <w:pPr>
        <w:jc w:val="both"/>
      </w:pPr>
    </w:p>
    <w:p w14:paraId="412F16CB" w14:textId="423CC1B3" w:rsidR="00895D33" w:rsidRDefault="00000000" w:rsidP="00BD0F8E">
      <w:pPr>
        <w:pStyle w:val="Heading2"/>
        <w:numPr>
          <w:ilvl w:val="1"/>
          <w:numId w:val="4"/>
        </w:numPr>
        <w:spacing w:before="200" w:after="100"/>
        <w:jc w:val="both"/>
      </w:pPr>
      <w:bookmarkStart w:id="27" w:name="_Toc240820688"/>
      <w:r>
        <w:t>Advanced feature 2 - Time-based fraud detection</w:t>
      </w:r>
      <w:bookmarkEnd w:id="27"/>
    </w:p>
    <w:p w14:paraId="468A3C8B" w14:textId="77777777" w:rsidR="00895D33" w:rsidRDefault="00000000" w:rsidP="00BD0F8E">
      <w:pPr>
        <w:jc w:val="both"/>
      </w:pPr>
      <w:r>
        <w:t>Rule 4 flags four or more declined transactions within 30 minutes. Rule 5 flags three or more approved transactions between $4,500 and $5,000 within 24 hours, because splitting one large payment is a known way of staying below a threshold.</w:t>
      </w:r>
    </w:p>
    <w:p w14:paraId="40416F52" w14:textId="6F9590AF" w:rsidR="00895D33" w:rsidRDefault="00000000" w:rsidP="00BD0F8E">
      <w:pPr>
        <w:jc w:val="both"/>
      </w:pPr>
      <w:r>
        <w:t>Both rules need the same search: find a group of transactions inside a time window. Instead of writing that loop twice, one helper method serves both</w:t>
      </w:r>
      <w:r w:rsidR="007F0B77">
        <w:t xml:space="preserve"> (code without docstring)</w:t>
      </w:r>
      <w:r>
        <w:t>:</w:t>
      </w:r>
    </w:p>
    <w:p w14:paraId="6F44D80C"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FF7B72"/>
          <w:sz w:val="18"/>
          <w:szCs w:val="18"/>
        </w:rPr>
        <w:t>def</w:t>
      </w:r>
      <w:r w:rsidRPr="007F0B77">
        <w:rPr>
          <w:rFonts w:ascii="Menlo" w:hAnsi="Menlo" w:cs="Menlo"/>
          <w:color w:val="BBBEBF"/>
          <w:sz w:val="18"/>
          <w:szCs w:val="18"/>
        </w:rPr>
        <w:t xml:space="preserve"> </w:t>
      </w:r>
      <w:r w:rsidRPr="007F0B77">
        <w:rPr>
          <w:rFonts w:ascii="Menlo" w:hAnsi="Menlo" w:cs="Menlo"/>
          <w:color w:val="D2A8FF"/>
          <w:sz w:val="18"/>
          <w:szCs w:val="18"/>
        </w:rPr>
        <w:t>_first_group_in_window</w:t>
      </w:r>
      <w:r w:rsidRPr="007F0B77">
        <w:rPr>
          <w:rFonts w:ascii="Menlo" w:hAnsi="Menlo" w:cs="Menlo"/>
          <w:color w:val="BBBEBF"/>
          <w:sz w:val="18"/>
          <w:szCs w:val="18"/>
        </w:rPr>
        <w:t>(</w:t>
      </w:r>
      <w:r w:rsidRPr="007F0B77">
        <w:rPr>
          <w:rFonts w:ascii="Menlo" w:hAnsi="Menlo" w:cs="Menlo"/>
          <w:color w:val="C9D1D9"/>
          <w:sz w:val="18"/>
          <w:szCs w:val="18"/>
        </w:rPr>
        <w:t>self</w:t>
      </w:r>
      <w:r w:rsidRPr="007F0B77">
        <w:rPr>
          <w:rFonts w:ascii="Menlo" w:hAnsi="Menlo" w:cs="Menlo"/>
          <w:color w:val="BBBEBF"/>
          <w:sz w:val="18"/>
          <w:szCs w:val="18"/>
        </w:rPr>
        <w:t xml:space="preserve">, </w:t>
      </w:r>
      <w:r w:rsidRPr="007F0B77">
        <w:rPr>
          <w:rFonts w:ascii="Menlo" w:hAnsi="Menlo" w:cs="Menlo"/>
          <w:color w:val="FFA657"/>
          <w:sz w:val="18"/>
          <w:szCs w:val="18"/>
        </w:rPr>
        <w:t>transactions</w:t>
      </w:r>
      <w:r w:rsidRPr="007F0B77">
        <w:rPr>
          <w:rFonts w:ascii="Menlo" w:hAnsi="Menlo" w:cs="Menlo"/>
          <w:color w:val="BBBEBF"/>
          <w:sz w:val="18"/>
          <w:szCs w:val="18"/>
        </w:rPr>
        <w:t xml:space="preserve">, </w:t>
      </w:r>
      <w:r w:rsidRPr="007F0B77">
        <w:rPr>
          <w:rFonts w:ascii="Menlo" w:hAnsi="Menlo" w:cs="Menlo"/>
          <w:color w:val="FFA657"/>
          <w:sz w:val="18"/>
          <w:szCs w:val="18"/>
        </w:rPr>
        <w:t>window</w:t>
      </w:r>
      <w:r w:rsidRPr="007F0B77">
        <w:rPr>
          <w:rFonts w:ascii="Menlo" w:hAnsi="Menlo" w:cs="Menlo"/>
          <w:color w:val="BBBEBF"/>
          <w:sz w:val="18"/>
          <w:szCs w:val="18"/>
        </w:rPr>
        <w:t xml:space="preserve">, </w:t>
      </w:r>
      <w:r w:rsidRPr="007F0B77">
        <w:rPr>
          <w:rFonts w:ascii="Menlo" w:hAnsi="Menlo" w:cs="Menlo"/>
          <w:color w:val="FFA657"/>
          <w:sz w:val="18"/>
          <w:szCs w:val="18"/>
        </w:rPr>
        <w:t>limit</w:t>
      </w:r>
      <w:r w:rsidRPr="007F0B77">
        <w:rPr>
          <w:rFonts w:ascii="Menlo" w:hAnsi="Menlo" w:cs="Menlo"/>
          <w:color w:val="BBBEBF"/>
          <w:sz w:val="18"/>
          <w:szCs w:val="18"/>
        </w:rPr>
        <w:t>):</w:t>
      </w:r>
    </w:p>
    <w:p w14:paraId="37A1461B"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D2A8FF"/>
          <w:sz w:val="18"/>
          <w:szCs w:val="18"/>
        </w:rPr>
        <w:t>sorted_by_time</w:t>
      </w:r>
      <w:r w:rsidRPr="007F0B77">
        <w:rPr>
          <w:rFonts w:ascii="Menlo" w:hAnsi="Menlo" w:cs="Menlo"/>
          <w:color w:val="BBBEBF"/>
          <w:sz w:val="18"/>
          <w:szCs w:val="18"/>
        </w:rPr>
        <w:t>(</w:t>
      </w:r>
      <w:r w:rsidRPr="007F0B77">
        <w:rPr>
          <w:rFonts w:ascii="Menlo" w:hAnsi="Menlo" w:cs="Menlo"/>
          <w:color w:val="FFA657"/>
          <w:sz w:val="18"/>
          <w:szCs w:val="18"/>
        </w:rPr>
        <w:t>transactions</w:t>
      </w:r>
      <w:r w:rsidRPr="007F0B77">
        <w:rPr>
          <w:rFonts w:ascii="Menlo" w:hAnsi="Menlo" w:cs="Menlo"/>
          <w:color w:val="BBBEBF"/>
          <w:sz w:val="18"/>
          <w:szCs w:val="18"/>
        </w:rPr>
        <w:t>)</w:t>
      </w:r>
    </w:p>
    <w:p w14:paraId="410B3B1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start</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4EC9B0"/>
          <w:sz w:val="18"/>
          <w:szCs w:val="18"/>
        </w:rPr>
        <w:t>range</w:t>
      </w:r>
      <w:r w:rsidRPr="007F0B77">
        <w:rPr>
          <w:rFonts w:ascii="Menlo" w:hAnsi="Menlo" w:cs="Menlo"/>
          <w:color w:val="BBBEBF"/>
          <w:sz w:val="18"/>
          <w:szCs w:val="18"/>
        </w:rPr>
        <w:t>(</w:t>
      </w:r>
      <w:r w:rsidRPr="007F0B77">
        <w:rPr>
          <w:rFonts w:ascii="Menlo" w:hAnsi="Menlo" w:cs="Menlo"/>
          <w:color w:val="D2A8FF"/>
          <w:sz w:val="18"/>
          <w:szCs w:val="18"/>
        </w:rPr>
        <w:t>len</w:t>
      </w:r>
      <w:r w:rsidRPr="007F0B77">
        <w:rPr>
          <w:rFonts w:ascii="Menlo" w:hAnsi="Menlo" w:cs="Menlo"/>
          <w:color w:val="BBBEBF"/>
          <w:sz w:val="18"/>
          <w:szCs w:val="18"/>
        </w:rPr>
        <w:t>(</w:t>
      </w:r>
      <w:r w:rsidRPr="007F0B77">
        <w:rPr>
          <w:rFonts w:ascii="Menlo" w:hAnsi="Menlo" w:cs="Menlo"/>
          <w:color w:val="C9D1D9"/>
          <w:sz w:val="18"/>
          <w:szCs w:val="18"/>
        </w:rPr>
        <w:t>ordered</w:t>
      </w:r>
      <w:r w:rsidRPr="007F0B77">
        <w:rPr>
          <w:rFonts w:ascii="Menlo" w:hAnsi="Menlo" w:cs="Menlo"/>
          <w:color w:val="BBBEBF"/>
          <w:sz w:val="18"/>
          <w:szCs w:val="18"/>
        </w:rPr>
        <w:t>)):</w:t>
      </w:r>
    </w:p>
    <w:p w14:paraId="66E60365"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lastRenderedPageBreak/>
        <w:t xml:space="preserve">            </w:t>
      </w:r>
      <w:r w:rsidRPr="007F0B77">
        <w:rPr>
          <w:rFonts w:ascii="Menlo" w:hAnsi="Menlo" w:cs="Menlo"/>
          <w:color w:val="C9D1D9"/>
          <w:sz w:val="18"/>
          <w:szCs w:val="18"/>
        </w:rPr>
        <w:t>group</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w:t>
      </w:r>
    </w:p>
    <w:p w14:paraId="211D1C13"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for</w:t>
      </w:r>
      <w:r w:rsidRPr="007F0B77">
        <w:rPr>
          <w:rFonts w:ascii="Menlo" w:hAnsi="Menlo" w:cs="Menlo"/>
          <w:color w:val="BBBEBF"/>
          <w:sz w:val="18"/>
          <w:szCs w:val="18"/>
        </w:rPr>
        <w:t xml:space="preserve"> </w:t>
      </w:r>
      <w:r w:rsidRPr="007F0B77">
        <w:rPr>
          <w:rFonts w:ascii="Menlo" w:hAnsi="Menlo" w:cs="Menlo"/>
          <w:color w:val="C9D1D9"/>
          <w:sz w:val="18"/>
          <w:szCs w:val="18"/>
        </w:rPr>
        <w:t>later</w:t>
      </w:r>
      <w:r w:rsidRPr="007F0B77">
        <w:rPr>
          <w:rFonts w:ascii="Menlo" w:hAnsi="Menlo" w:cs="Menlo"/>
          <w:color w:val="BBBEBF"/>
          <w:sz w:val="18"/>
          <w:szCs w:val="18"/>
        </w:rPr>
        <w:t xml:space="preserve"> </w:t>
      </w:r>
      <w:r w:rsidRPr="007F0B77">
        <w:rPr>
          <w:rFonts w:ascii="Menlo" w:hAnsi="Menlo" w:cs="Menlo"/>
          <w:color w:val="C586C0"/>
          <w:sz w:val="18"/>
          <w:szCs w:val="18"/>
        </w:rPr>
        <w:t>in</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 xml:space="preserve">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B5CEA8"/>
          <w:sz w:val="18"/>
          <w:szCs w:val="18"/>
        </w:rPr>
        <w:t>1</w:t>
      </w:r>
      <w:r w:rsidRPr="007F0B77">
        <w:rPr>
          <w:rFonts w:ascii="Menlo" w:hAnsi="Menlo" w:cs="Menlo"/>
          <w:color w:val="BBBEBF"/>
          <w:sz w:val="18"/>
          <w:szCs w:val="18"/>
        </w:rPr>
        <w:t>:]:</w:t>
      </w:r>
    </w:p>
    <w:p w14:paraId="74CACB55"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C9D1D9"/>
          <w:sz w:val="18"/>
          <w:szCs w:val="18"/>
        </w:rPr>
        <w:t>later</w:t>
      </w:r>
      <w:r w:rsidRPr="007F0B77">
        <w:rPr>
          <w:rFonts w:ascii="Menlo" w:hAnsi="Menlo" w:cs="Menlo"/>
          <w:color w:val="BBBEBF"/>
          <w:sz w:val="18"/>
          <w:szCs w:val="18"/>
        </w:rPr>
        <w:t xml:space="preserve">.timestamp </w:t>
      </w:r>
      <w:r w:rsidRPr="007F0B77">
        <w:rPr>
          <w:rFonts w:ascii="Menlo" w:hAnsi="Menlo" w:cs="Menlo"/>
          <w:color w:val="D4D4D4"/>
          <w:sz w:val="18"/>
          <w:szCs w:val="18"/>
        </w:rPr>
        <w:t>-</w:t>
      </w:r>
      <w:r w:rsidRPr="007F0B77">
        <w:rPr>
          <w:rFonts w:ascii="Menlo" w:hAnsi="Menlo" w:cs="Menlo"/>
          <w:color w:val="BBBEBF"/>
          <w:sz w:val="18"/>
          <w:szCs w:val="18"/>
        </w:rPr>
        <w:t xml:space="preserve"> </w:t>
      </w:r>
      <w:r w:rsidRPr="007F0B77">
        <w:rPr>
          <w:rFonts w:ascii="Menlo" w:hAnsi="Menlo" w:cs="Menlo"/>
          <w:color w:val="C9D1D9"/>
          <w:sz w:val="18"/>
          <w:szCs w:val="18"/>
        </w:rPr>
        <w:t>ordered</w:t>
      </w:r>
      <w:r w:rsidRPr="007F0B77">
        <w:rPr>
          <w:rFonts w:ascii="Menlo" w:hAnsi="Menlo" w:cs="Menlo"/>
          <w:color w:val="BBBEBF"/>
          <w:sz w:val="18"/>
          <w:szCs w:val="18"/>
        </w:rPr>
        <w:t>[</w:t>
      </w:r>
      <w:r w:rsidRPr="007F0B77">
        <w:rPr>
          <w:rFonts w:ascii="Menlo" w:hAnsi="Menlo" w:cs="Menlo"/>
          <w:color w:val="C9D1D9"/>
          <w:sz w:val="18"/>
          <w:szCs w:val="18"/>
        </w:rPr>
        <w:t>start</w:t>
      </w:r>
      <w:r w:rsidRPr="007F0B77">
        <w:rPr>
          <w:rFonts w:ascii="Menlo" w:hAnsi="Menlo" w:cs="Menlo"/>
          <w:color w:val="BBBEBF"/>
          <w:sz w:val="18"/>
          <w:szCs w:val="18"/>
        </w:rPr>
        <w:t xml:space="preserve">].timestamp </w:t>
      </w:r>
      <w:r w:rsidRPr="007F0B77">
        <w:rPr>
          <w:rFonts w:ascii="Menlo" w:hAnsi="Menlo" w:cs="Menlo"/>
          <w:color w:val="D4D4D4"/>
          <w:sz w:val="18"/>
          <w:szCs w:val="18"/>
        </w:rPr>
        <w:t>&lt;=</w:t>
      </w:r>
      <w:r w:rsidRPr="007F0B77">
        <w:rPr>
          <w:rFonts w:ascii="Menlo" w:hAnsi="Menlo" w:cs="Menlo"/>
          <w:color w:val="BBBEBF"/>
          <w:sz w:val="18"/>
          <w:szCs w:val="18"/>
        </w:rPr>
        <w:t xml:space="preserve"> </w:t>
      </w:r>
      <w:r w:rsidRPr="007F0B77">
        <w:rPr>
          <w:rFonts w:ascii="Menlo" w:hAnsi="Menlo" w:cs="Menlo"/>
          <w:color w:val="FFA657"/>
          <w:sz w:val="18"/>
          <w:szCs w:val="18"/>
        </w:rPr>
        <w:t>window</w:t>
      </w:r>
      <w:r w:rsidRPr="007F0B77">
        <w:rPr>
          <w:rFonts w:ascii="Menlo" w:hAnsi="Menlo" w:cs="Menlo"/>
          <w:color w:val="BBBEBF"/>
          <w:sz w:val="18"/>
          <w:szCs w:val="18"/>
        </w:rPr>
        <w:t>:</w:t>
      </w:r>
    </w:p>
    <w:p w14:paraId="22E77231"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9D1D9"/>
          <w:sz w:val="18"/>
          <w:szCs w:val="18"/>
        </w:rPr>
        <w:t>group</w:t>
      </w:r>
      <w:r w:rsidRPr="007F0B77">
        <w:rPr>
          <w:rFonts w:ascii="Menlo" w:hAnsi="Menlo" w:cs="Menlo"/>
          <w:color w:val="BBBEBF"/>
          <w:sz w:val="18"/>
          <w:szCs w:val="18"/>
        </w:rPr>
        <w:t>.</w:t>
      </w:r>
      <w:r w:rsidRPr="007F0B77">
        <w:rPr>
          <w:rFonts w:ascii="Menlo" w:hAnsi="Menlo" w:cs="Menlo"/>
          <w:color w:val="D2A8FF"/>
          <w:sz w:val="18"/>
          <w:szCs w:val="18"/>
        </w:rPr>
        <w:t>append</w:t>
      </w:r>
      <w:r w:rsidRPr="007F0B77">
        <w:rPr>
          <w:rFonts w:ascii="Menlo" w:hAnsi="Menlo" w:cs="Menlo"/>
          <w:color w:val="BBBEBF"/>
          <w:sz w:val="18"/>
          <w:szCs w:val="18"/>
        </w:rPr>
        <w:t>(</w:t>
      </w:r>
      <w:r w:rsidRPr="007F0B77">
        <w:rPr>
          <w:rFonts w:ascii="Menlo" w:hAnsi="Menlo" w:cs="Menlo"/>
          <w:color w:val="C9D1D9"/>
          <w:sz w:val="18"/>
          <w:szCs w:val="18"/>
        </w:rPr>
        <w:t>later</w:t>
      </w:r>
      <w:r w:rsidRPr="007F0B77">
        <w:rPr>
          <w:rFonts w:ascii="Menlo" w:hAnsi="Menlo" w:cs="Menlo"/>
          <w:color w:val="BBBEBF"/>
          <w:sz w:val="18"/>
          <w:szCs w:val="18"/>
        </w:rPr>
        <w:t>)</w:t>
      </w:r>
    </w:p>
    <w:p w14:paraId="24149473"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if</w:t>
      </w:r>
      <w:r w:rsidRPr="007F0B77">
        <w:rPr>
          <w:rFonts w:ascii="Menlo" w:hAnsi="Menlo" w:cs="Menlo"/>
          <w:color w:val="BBBEBF"/>
          <w:sz w:val="18"/>
          <w:szCs w:val="18"/>
        </w:rPr>
        <w:t xml:space="preserve"> </w:t>
      </w:r>
      <w:r w:rsidRPr="007F0B77">
        <w:rPr>
          <w:rFonts w:ascii="Menlo" w:hAnsi="Menlo" w:cs="Menlo"/>
          <w:color w:val="D2A8FF"/>
          <w:sz w:val="18"/>
          <w:szCs w:val="18"/>
        </w:rPr>
        <w:t>len</w:t>
      </w:r>
      <w:r w:rsidRPr="007F0B77">
        <w:rPr>
          <w:rFonts w:ascii="Menlo" w:hAnsi="Menlo" w:cs="Menlo"/>
          <w:color w:val="BBBEBF"/>
          <w:sz w:val="18"/>
          <w:szCs w:val="18"/>
        </w:rPr>
        <w:t>(</w:t>
      </w:r>
      <w:r w:rsidRPr="007F0B77">
        <w:rPr>
          <w:rFonts w:ascii="Menlo" w:hAnsi="Menlo" w:cs="Menlo"/>
          <w:color w:val="C9D1D9"/>
          <w:sz w:val="18"/>
          <w:szCs w:val="18"/>
        </w:rPr>
        <w:t>group</w:t>
      </w:r>
      <w:r w:rsidRPr="007F0B77">
        <w:rPr>
          <w:rFonts w:ascii="Menlo" w:hAnsi="Menlo" w:cs="Menlo"/>
          <w:color w:val="BBBEBF"/>
          <w:sz w:val="18"/>
          <w:szCs w:val="18"/>
        </w:rPr>
        <w:t xml:space="preserve">) </w:t>
      </w:r>
      <w:r w:rsidRPr="007F0B77">
        <w:rPr>
          <w:rFonts w:ascii="Menlo" w:hAnsi="Menlo" w:cs="Menlo"/>
          <w:color w:val="D4D4D4"/>
          <w:sz w:val="18"/>
          <w:szCs w:val="18"/>
        </w:rPr>
        <w:t>&gt;=</w:t>
      </w:r>
      <w:r w:rsidRPr="007F0B77">
        <w:rPr>
          <w:rFonts w:ascii="Menlo" w:hAnsi="Menlo" w:cs="Menlo"/>
          <w:color w:val="BBBEBF"/>
          <w:sz w:val="18"/>
          <w:szCs w:val="18"/>
        </w:rPr>
        <w:t xml:space="preserve"> </w:t>
      </w:r>
      <w:r w:rsidRPr="007F0B77">
        <w:rPr>
          <w:rFonts w:ascii="Menlo" w:hAnsi="Menlo" w:cs="Menlo"/>
          <w:color w:val="FFA657"/>
          <w:sz w:val="18"/>
          <w:szCs w:val="18"/>
        </w:rPr>
        <w:t>limit</w:t>
      </w:r>
      <w:r w:rsidRPr="007F0B77">
        <w:rPr>
          <w:rFonts w:ascii="Menlo" w:hAnsi="Menlo" w:cs="Menlo"/>
          <w:color w:val="BBBEBF"/>
          <w:sz w:val="18"/>
          <w:szCs w:val="18"/>
        </w:rPr>
        <w:t>:</w:t>
      </w:r>
    </w:p>
    <w:p w14:paraId="448FC0AA"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return</w:t>
      </w:r>
      <w:r w:rsidRPr="007F0B77">
        <w:rPr>
          <w:rFonts w:ascii="Menlo" w:hAnsi="Menlo" w:cs="Menlo"/>
          <w:color w:val="BBBEBF"/>
          <w:sz w:val="18"/>
          <w:szCs w:val="18"/>
        </w:rPr>
        <w:t xml:space="preserve"> </w:t>
      </w:r>
      <w:r w:rsidRPr="007F0B77">
        <w:rPr>
          <w:rFonts w:ascii="Menlo" w:hAnsi="Menlo" w:cs="Menlo"/>
          <w:color w:val="C9D1D9"/>
          <w:sz w:val="18"/>
          <w:szCs w:val="18"/>
        </w:rPr>
        <w:t>group</w:t>
      </w:r>
    </w:p>
    <w:p w14:paraId="59DF1F22" w14:textId="77777777" w:rsidR="007F0B77" w:rsidRPr="007F0B77" w:rsidRDefault="007F0B77" w:rsidP="00BD0F8E">
      <w:pPr>
        <w:shd w:val="clear" w:color="auto" w:fill="121314"/>
        <w:rPr>
          <w:rFonts w:ascii="Menlo" w:hAnsi="Menlo" w:cs="Menlo"/>
          <w:color w:val="BBBEBF"/>
          <w:sz w:val="18"/>
          <w:szCs w:val="18"/>
        </w:rPr>
      </w:pPr>
      <w:r w:rsidRPr="007F0B77">
        <w:rPr>
          <w:rFonts w:ascii="Menlo" w:hAnsi="Menlo" w:cs="Menlo"/>
          <w:color w:val="BBBEBF"/>
          <w:sz w:val="18"/>
          <w:szCs w:val="18"/>
        </w:rPr>
        <w:t xml:space="preserve">        </w:t>
      </w:r>
      <w:r w:rsidRPr="007F0B77">
        <w:rPr>
          <w:rFonts w:ascii="Menlo" w:hAnsi="Menlo" w:cs="Menlo"/>
          <w:color w:val="C586C0"/>
          <w:sz w:val="18"/>
          <w:szCs w:val="18"/>
        </w:rPr>
        <w:t>return</w:t>
      </w:r>
      <w:r w:rsidRPr="007F0B77">
        <w:rPr>
          <w:rFonts w:ascii="Menlo" w:hAnsi="Menlo" w:cs="Menlo"/>
          <w:color w:val="BBBEBF"/>
          <w:sz w:val="18"/>
          <w:szCs w:val="18"/>
        </w:rPr>
        <w:t xml:space="preserve"> []</w:t>
      </w:r>
    </w:p>
    <w:p w14:paraId="2FF5CD9C" w14:textId="77777777" w:rsidR="007F0B77" w:rsidRDefault="007F0B77" w:rsidP="00BD0F8E">
      <w:pPr>
        <w:jc w:val="both"/>
      </w:pPr>
    </w:p>
    <w:p w14:paraId="1AAED5A8" w14:textId="77777777" w:rsidR="00895D33" w:rsidRDefault="00000000" w:rsidP="00BD0F8E">
      <w:pPr>
        <w:jc w:val="both"/>
      </w:pPr>
      <w:r>
        <w:t>Subtracting two datetime objects returns a timedelta, which can be compared directly with the window. Tests 29 and 30 use the same four declined transactions: between 11:02 and 11:24 an alert is created, spread from 09:00 to 15:00 none is.</w:t>
      </w:r>
    </w:p>
    <w:p w14:paraId="40475B0F" w14:textId="77777777" w:rsidR="00895D33" w:rsidRDefault="00000000" w:rsidP="00BD0F8E">
      <w:pPr>
        <w:jc w:val="both"/>
      </w:pPr>
      <w:r>
        <w:t>Limitation: the helper stops at the first group it finds, so an account receives at most one alert per rule even with several separate bursts.</w:t>
      </w:r>
    </w:p>
    <w:p w14:paraId="0C7D1DCD" w14:textId="5604ED71" w:rsidR="00895D33" w:rsidRDefault="00000000" w:rsidP="004C3C9F">
      <w:pPr>
        <w:pStyle w:val="Heading2"/>
        <w:numPr>
          <w:ilvl w:val="2"/>
          <w:numId w:val="4"/>
        </w:numPr>
        <w:spacing w:before="200" w:after="100"/>
        <w:jc w:val="both"/>
      </w:pPr>
      <w:bookmarkStart w:id="28" w:name="_Toc240820689"/>
      <w:r>
        <w:t>Advanced feature 3 - Advanced storage and management</w:t>
      </w:r>
      <w:bookmarkEnd w:id="28"/>
    </w:p>
    <w:p w14:paraId="36ED02A9" w14:textId="77777777" w:rsidR="00895D33" w:rsidRDefault="00000000" w:rsidP="00BD0F8E">
      <w:pPr>
        <w:jc w:val="both"/>
      </w:pPr>
      <w:r>
        <w:t>Suspicious activity is stored separately from the valid transactions. AlertStore provides filter_by_rule(), filter_by_account(), suspicious_account_ids(), suspicious_transaction_ids() and sorted_by_severity(); TransactionStore provides find_by_id(), filter_by_status() and sorted_by_amount().</w:t>
      </w:r>
    </w:p>
    <w:p w14:paraId="3D8BE848" w14:textId="0D39EA59" w:rsidR="00895D33" w:rsidRDefault="00000000" w:rsidP="00BD0F8E">
      <w:pPr>
        <w:jc w:val="both"/>
      </w:pPr>
      <w:r>
        <w:t>These methods are not only there for the tests: main.py uses them in two sections of the normal output. print_largest_transactions() calls sorted_by_amount() to show the five largest amounts</w:t>
      </w:r>
      <w:r w:rsidR="00C61D03">
        <w:t xml:space="preserve"> and</w:t>
      </w:r>
      <w:r>
        <w:t xml:space="preserve"> show_transaction() calls find_by_id() and filter_by_account() to look up one transaction together with the alerts on its account.</w:t>
      </w:r>
    </w:p>
    <w:p w14:paraId="3B5AF8A9" w14:textId="77777777" w:rsidR="00895D33" w:rsidRDefault="00000000" w:rsidP="00BD0F8E">
      <w:pPr>
        <w:jc w:val="both"/>
      </w:pPr>
      <w:r>
        <w:t>suspicious_account_ids() also answers a requirement of advanced feature 7: it collects the IDs in a set, so account A50876, which triggers rules 5 and 6, counts as one suspicious account.</w:t>
      </w:r>
    </w:p>
    <w:p w14:paraId="2C023174" w14:textId="77777777" w:rsidR="00895D33" w:rsidRDefault="00000000" w:rsidP="00BD0F8E">
      <w:pPr>
        <w:jc w:val="both"/>
      </w:pPr>
      <w:r>
        <w:t>Both stores can export their content to CSV. The program writes four files into a subfolder named output: valid_transactions.csv, invalid_records.csv, alerts.csv and summary_report.csv. All four exports use the same helper function write_csv(), which also creates the output folder the first time the program runs, so the code for writing a CSV file only exists once.</w:t>
      </w:r>
    </w:p>
    <w:p w14:paraId="6B30029C" w14:textId="752BB3A9" w:rsidR="00895D33" w:rsidRDefault="00000000" w:rsidP="00BD0F8E">
      <w:pPr>
        <w:pStyle w:val="Heading2"/>
        <w:numPr>
          <w:ilvl w:val="1"/>
          <w:numId w:val="4"/>
        </w:numPr>
        <w:spacing w:before="200" w:after="100"/>
        <w:jc w:val="both"/>
      </w:pPr>
      <w:bookmarkStart w:id="29" w:name="_Toc240820690"/>
      <w:r>
        <w:t>Advanced feature 4 - Configurable fraud rules</w:t>
      </w:r>
      <w:bookmarkEnd w:id="29"/>
    </w:p>
    <w:p w14:paraId="2BE101DA" w14:textId="77777777" w:rsidR="00895D33" w:rsidRDefault="00000000" w:rsidP="00BD0F8E">
      <w:pPr>
        <w:jc w:val="both"/>
      </w:pPr>
      <w:r>
        <w:t>All thresholds, rule names and severity levels are stored in rules_config.json and are loaded when the program starts:</w:t>
      </w:r>
    </w:p>
    <w:p w14:paraId="1AF24DD3" w14:textId="77777777" w:rsidR="007F0B77" w:rsidRDefault="007F0B77" w:rsidP="00BD0F8E">
      <w:pPr>
        <w:jc w:val="both"/>
      </w:pPr>
    </w:p>
    <w:p w14:paraId="40362770"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w:t>
      </w:r>
    </w:p>
    <w:p w14:paraId="7893CA87"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"thresholds"</w:t>
      </w:r>
      <w:r>
        <w:rPr>
          <w:rFonts w:ascii="Menlo" w:hAnsi="Menlo" w:cs="Menlo"/>
          <w:color w:val="BBBEBF"/>
          <w:sz w:val="18"/>
          <w:szCs w:val="18"/>
        </w:rPr>
        <w:t>: {</w:t>
      </w:r>
    </w:p>
    <w:p w14:paraId="580FC4DF" w14:textId="34957CAB"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"high_value_amount"</w:t>
      </w:r>
      <w:r>
        <w:rPr>
          <w:rFonts w:ascii="Menlo" w:hAnsi="Menlo" w:cs="Menlo"/>
          <w:color w:val="BBBEBF"/>
          <w:sz w:val="18"/>
          <w:szCs w:val="18"/>
        </w:rPr>
        <w:t xml:space="preserve">: </w:t>
      </w:r>
      <w:r>
        <w:rPr>
          <w:rFonts w:ascii="Menlo" w:hAnsi="Menlo" w:cs="Menlo"/>
          <w:color w:val="B5CEA8"/>
          <w:sz w:val="18"/>
          <w:szCs w:val="18"/>
        </w:rPr>
        <w:t>5000.00</w:t>
      </w:r>
      <w:r>
        <w:rPr>
          <w:rFonts w:ascii="Menlo" w:hAnsi="Menlo" w:cs="Menlo"/>
          <w:color w:val="BBBEBF"/>
          <w:sz w:val="18"/>
          <w:szCs w:val="18"/>
        </w:rPr>
        <w:t>,</w:t>
      </w:r>
      <w:r>
        <w:rPr>
          <w:rFonts w:ascii="Menlo" w:hAnsi="Menlo" w:cs="Menlo"/>
          <w:color w:val="A5D6FF"/>
          <w:sz w:val="18"/>
          <w:szCs w:val="18"/>
        </w:rPr>
        <w:t>"declined_count"</w:t>
      </w:r>
      <w:r>
        <w:rPr>
          <w:rFonts w:ascii="Menlo" w:hAnsi="Menlo" w:cs="Menlo"/>
          <w:color w:val="BBBEBF"/>
          <w:sz w:val="18"/>
          <w:szCs w:val="18"/>
        </w:rPr>
        <w:t xml:space="preserve">: </w:t>
      </w:r>
      <w:r>
        <w:rPr>
          <w:rFonts w:ascii="Menlo" w:hAnsi="Menlo" w:cs="Menlo"/>
          <w:color w:val="B5CEA8"/>
          <w:sz w:val="18"/>
          <w:szCs w:val="18"/>
        </w:rPr>
        <w:t>4</w:t>
      </w:r>
      <w:r>
        <w:rPr>
          <w:rFonts w:ascii="Menlo" w:hAnsi="Menlo" w:cs="Menlo"/>
          <w:color w:val="BBBEBF"/>
          <w:sz w:val="18"/>
          <w:szCs w:val="18"/>
        </w:rPr>
        <w:t xml:space="preserve">,… }, </w:t>
      </w:r>
    </w:p>
    <w:p w14:paraId="700086A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"rule_names"</w:t>
      </w:r>
      <w:r>
        <w:rPr>
          <w:rFonts w:ascii="Menlo" w:hAnsi="Menlo" w:cs="Menlo"/>
          <w:color w:val="BBBEBF"/>
          <w:sz w:val="18"/>
          <w:szCs w:val="18"/>
        </w:rPr>
        <w:t>: {</w:t>
      </w:r>
    </w:p>
    <w:p w14:paraId="75795D58" w14:textId="4CBC0F9E"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"RULE_1"</w:t>
      </w:r>
      <w:r>
        <w:rPr>
          <w:rFonts w:ascii="Menlo" w:hAnsi="Menlo" w:cs="Menlo"/>
          <w:color w:val="BBBEBF"/>
          <w:sz w:val="18"/>
          <w:szCs w:val="18"/>
        </w:rPr>
        <w:t xml:space="preserve">: </w:t>
      </w:r>
      <w:r>
        <w:rPr>
          <w:rFonts w:ascii="Menlo" w:hAnsi="Menlo" w:cs="Menlo"/>
          <w:color w:val="A5D6FF"/>
          <w:sz w:val="18"/>
          <w:szCs w:val="18"/>
        </w:rPr>
        <w:t>"Rule 1 - High-Value Transaction"</w:t>
      </w:r>
      <w:r>
        <w:rPr>
          <w:rFonts w:ascii="Menlo" w:hAnsi="Menlo" w:cs="Menlo"/>
          <w:color w:val="BBBEBF"/>
          <w:sz w:val="18"/>
          <w:szCs w:val="18"/>
        </w:rPr>
        <w:t>,…},</w:t>
      </w:r>
    </w:p>
    <w:p w14:paraId="4BFEDCB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"severities"</w:t>
      </w:r>
      <w:r>
        <w:rPr>
          <w:rFonts w:ascii="Menlo" w:hAnsi="Menlo" w:cs="Menlo"/>
          <w:color w:val="BBBEBF"/>
          <w:sz w:val="18"/>
          <w:szCs w:val="18"/>
        </w:rPr>
        <w:t>: {</w:t>
      </w:r>
    </w:p>
    <w:p w14:paraId="49CB0F9B" w14:textId="44D94D19"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"RULE_1"</w:t>
      </w:r>
      <w:r>
        <w:rPr>
          <w:rFonts w:ascii="Menlo" w:hAnsi="Menlo" w:cs="Menlo"/>
          <w:color w:val="BBBEBF"/>
          <w:sz w:val="18"/>
          <w:szCs w:val="18"/>
        </w:rPr>
        <w:t xml:space="preserve">: </w:t>
      </w:r>
      <w:r>
        <w:rPr>
          <w:rFonts w:ascii="Menlo" w:hAnsi="Menlo" w:cs="Menlo"/>
          <w:color w:val="A5D6FF"/>
          <w:sz w:val="18"/>
          <w:szCs w:val="18"/>
        </w:rPr>
        <w:t>"HIGH"</w:t>
      </w:r>
      <w:r>
        <w:rPr>
          <w:rFonts w:ascii="Menlo" w:hAnsi="Menlo" w:cs="Menlo"/>
          <w:color w:val="BBBEBF"/>
          <w:sz w:val="18"/>
          <w:szCs w:val="18"/>
        </w:rPr>
        <w:t xml:space="preserve">, </w:t>
      </w:r>
      <w:r>
        <w:rPr>
          <w:rFonts w:ascii="Menlo" w:hAnsi="Menlo" w:cs="Menlo"/>
          <w:color w:val="A5D6FF"/>
          <w:sz w:val="18"/>
          <w:szCs w:val="18"/>
        </w:rPr>
        <w:t>"RULE_2"</w:t>
      </w:r>
      <w:r>
        <w:rPr>
          <w:rFonts w:ascii="Menlo" w:hAnsi="Menlo" w:cs="Menlo"/>
          <w:color w:val="BBBEBF"/>
          <w:sz w:val="18"/>
          <w:szCs w:val="18"/>
        </w:rPr>
        <w:t xml:space="preserve">: </w:t>
      </w:r>
      <w:r>
        <w:rPr>
          <w:rFonts w:ascii="Menlo" w:hAnsi="Menlo" w:cs="Menlo"/>
          <w:color w:val="A5D6FF"/>
          <w:sz w:val="18"/>
          <w:szCs w:val="18"/>
        </w:rPr>
        <w:t>"MEDIUM"</w:t>
      </w:r>
      <w:r>
        <w:rPr>
          <w:rFonts w:ascii="Menlo" w:hAnsi="Menlo" w:cs="Menlo"/>
          <w:color w:val="BBBEBF"/>
          <w:sz w:val="18"/>
          <w:szCs w:val="18"/>
        </w:rPr>
        <w:t xml:space="preserve">, </w:t>
      </w:r>
      <w:r>
        <w:rPr>
          <w:rFonts w:ascii="Menlo" w:hAnsi="Menlo" w:cs="Menlo"/>
          <w:color w:val="A5D6FF"/>
          <w:sz w:val="18"/>
          <w:szCs w:val="18"/>
        </w:rPr>
        <w:t>"RULE_3"</w:t>
      </w:r>
      <w:r>
        <w:rPr>
          <w:rFonts w:ascii="Menlo" w:hAnsi="Menlo" w:cs="Menlo"/>
          <w:color w:val="BBBEBF"/>
          <w:sz w:val="18"/>
          <w:szCs w:val="18"/>
        </w:rPr>
        <w:t xml:space="preserve">: </w:t>
      </w:r>
      <w:r>
        <w:rPr>
          <w:rFonts w:ascii="Menlo" w:hAnsi="Menlo" w:cs="Menlo"/>
          <w:color w:val="A5D6FF"/>
          <w:sz w:val="18"/>
          <w:szCs w:val="18"/>
        </w:rPr>
        <w:t>"MEDIUM"</w:t>
      </w:r>
      <w:r>
        <w:rPr>
          <w:rFonts w:ascii="Menlo" w:hAnsi="Menlo" w:cs="Menlo"/>
          <w:color w:val="BBBEBF"/>
          <w:sz w:val="18"/>
          <w:szCs w:val="18"/>
        </w:rPr>
        <w:t>,},</w:t>
      </w:r>
    </w:p>
    <w:p w14:paraId="0E2279AA"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"options"</w:t>
      </w:r>
      <w:r>
        <w:rPr>
          <w:rFonts w:ascii="Menlo" w:hAnsi="Menlo" w:cs="Menlo"/>
          <w:color w:val="BBBEBF"/>
          <w:sz w:val="18"/>
          <w:szCs w:val="18"/>
        </w:rPr>
        <w:t>: {</w:t>
      </w:r>
    </w:p>
    <w:p w14:paraId="5BA225C1"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"enhanced_validation"</w:t>
      </w:r>
      <w:r>
        <w:rPr>
          <w:rFonts w:ascii="Menlo" w:hAnsi="Menlo" w:cs="Menlo"/>
          <w:color w:val="BBBEBF"/>
          <w:sz w:val="18"/>
          <w:szCs w:val="18"/>
        </w:rPr>
        <w:t xml:space="preserve">: </w:t>
      </w:r>
      <w:r>
        <w:rPr>
          <w:rFonts w:ascii="Menlo" w:hAnsi="Menlo" w:cs="Menlo"/>
          <w:color w:val="569CD6"/>
          <w:sz w:val="18"/>
          <w:szCs w:val="18"/>
        </w:rPr>
        <w:t>True</w:t>
      </w:r>
      <w:r>
        <w:rPr>
          <w:rFonts w:ascii="Menlo" w:hAnsi="Menlo" w:cs="Menlo"/>
          <w:color w:val="BBBEBF"/>
          <w:sz w:val="18"/>
          <w:szCs w:val="18"/>
        </w:rPr>
        <w:t>,</w:t>
      </w:r>
    </w:p>
    <w:p w14:paraId="768F4363"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p>
    <w:p w14:paraId="71192AD7" w14:textId="77777777" w:rsidR="007F0B77" w:rsidRDefault="007F0B77" w:rsidP="00BD0F8E">
      <w:pPr>
        <w:shd w:val="clear" w:color="auto" w:fill="121314"/>
        <w:rPr>
          <w:rFonts w:ascii="Menlo" w:hAnsi="Menlo" w:cs="Menlo"/>
          <w:color w:val="BBBEBF"/>
          <w:sz w:val="18"/>
          <w:szCs w:val="18"/>
        </w:rPr>
      </w:pPr>
      <w:r>
        <w:rPr>
          <w:rFonts w:ascii="Menlo" w:hAnsi="Menlo" w:cs="Menlo"/>
          <w:color w:val="BBBEBF"/>
          <w:sz w:val="18"/>
          <w:szCs w:val="18"/>
        </w:rPr>
        <w:t xml:space="preserve">    }</w:t>
      </w:r>
    </w:p>
    <w:p w14:paraId="0D85D61E" w14:textId="77777777" w:rsidR="007F0B77" w:rsidRDefault="007F0B77" w:rsidP="00BD0F8E">
      <w:pPr>
        <w:jc w:val="both"/>
      </w:pPr>
    </w:p>
    <w:p w14:paraId="4753A59F" w14:textId="77777777" w:rsidR="00895D33" w:rsidRDefault="00000000" w:rsidP="00BD0F8E">
      <w:pPr>
        <w:jc w:val="both"/>
      </w:pPr>
      <w:r>
        <w:t>The configuration reaches every part that shows a rule name. SummaryReport receives the RuleConfig object and builds its labels with config.rule_name(), so a name changed in the file changes in the alerts and in the summary at the same time.</w:t>
      </w:r>
    </w:p>
    <w:p w14:paraId="6F059EBE" w14:textId="09DCF8AF" w:rsidR="00895D33" w:rsidRDefault="00000000" w:rsidP="00BD0F8E">
      <w:pPr>
        <w:jc w:val="both"/>
      </w:pPr>
      <w:r>
        <w:t>The class RuleConfig first fills itself with built-in default settings and then updates each section with the values from the file. This has two advantages: a configuration file that only contains one threshold still works</w:t>
      </w:r>
      <w:r w:rsidR="00C61D03">
        <w:t xml:space="preserve"> and</w:t>
      </w:r>
      <w:r>
        <w:t xml:space="preserve"> a missing or damaged file does not stop the program. In that case the defaults are used and a warning is printed. Tests 36 to 38 check this behaviour, including a test that runs rule 1 twice on the same transaction of $2,500 - with the standard threshold no alert is created</w:t>
      </w:r>
      <w:r w:rsidR="00C61D03">
        <w:t xml:space="preserve"> and</w:t>
      </w:r>
      <w:r>
        <w:t xml:space="preserve"> with a threshold of $1,000 one alert is created.</w:t>
      </w:r>
    </w:p>
    <w:p w14:paraId="64B21DE2" w14:textId="77777777" w:rsidR="00987E1C" w:rsidRDefault="00987E1C" w:rsidP="00BD0F8E">
      <w:pPr>
        <w:jc w:val="both"/>
      </w:pPr>
    </w:p>
    <w:p w14:paraId="1346F9E0" w14:textId="77777777" w:rsidR="00987E1C" w:rsidRDefault="00987E1C" w:rsidP="00BD0F8E">
      <w:pPr>
        <w:jc w:val="both"/>
      </w:pPr>
    </w:p>
    <w:p w14:paraId="25C96828" w14:textId="77777777" w:rsidR="00987E1C" w:rsidRDefault="00987E1C" w:rsidP="00BD0F8E">
      <w:pPr>
        <w:jc w:val="both"/>
      </w:pPr>
    </w:p>
    <w:p w14:paraId="45A7DD5A" w14:textId="49248130" w:rsidR="00895D33" w:rsidRDefault="00000000" w:rsidP="00BD0F8E">
      <w:pPr>
        <w:pStyle w:val="Heading2"/>
        <w:numPr>
          <w:ilvl w:val="1"/>
          <w:numId w:val="4"/>
        </w:numPr>
        <w:spacing w:before="200" w:after="100"/>
        <w:jc w:val="both"/>
      </w:pPr>
      <w:bookmarkStart w:id="30" w:name="_Toc240820691"/>
      <w:r>
        <w:t>Advanced feature 5 - Customer account analysis</w:t>
      </w:r>
      <w:bookmarkEnd w:id="30"/>
    </w:p>
    <w:p w14:paraId="53E3A8F9" w14:textId="77777777" w:rsidR="00895D33" w:rsidRDefault="00000000" w:rsidP="00BD0F8E">
      <w:pPr>
        <w:jc w:val="both"/>
      </w:pPr>
      <w:r>
        <w:t>The second data file accounts.csv holds the columns account_id, account_type, home_location, daily_limit and account_status. It is read with csv.DictReader rather than by splitting the line by hand, so every row arrives as a dictionary and a field is read by its column name.</w:t>
      </w:r>
    </w:p>
    <w:p w14:paraId="5FD64C25" w14:textId="77777777" w:rsidR="00895D33" w:rsidRDefault="00000000" w:rsidP="00BD0F8E">
      <w:pPr>
        <w:jc w:val="both"/>
      </w:pPr>
      <w:r>
        <w:t>The class AccountAnalyser compares the transactions with this information and adds four rules:</w:t>
      </w:r>
    </w:p>
    <w:p w14:paraId="3B3412AA" w14:textId="77777777" w:rsidR="00895D33" w:rsidRDefault="00000000" w:rsidP="00BD0F8E">
      <w:pPr>
        <w:pStyle w:val="ListParagraph"/>
        <w:numPr>
          <w:ilvl w:val="0"/>
          <w:numId w:val="2"/>
        </w:numPr>
        <w:spacing w:after="40"/>
        <w:jc w:val="both"/>
      </w:pPr>
      <w:r>
        <w:t>Rule 6 adds up the approved amounts of each calendar day and compares them with the daily limit. Account A50876 spent $14,500.00 on 2026-07-12 with a limit of $10,000.</w:t>
      </w:r>
    </w:p>
    <w:p w14:paraId="57BCDAD3" w14:textId="77777777" w:rsidR="00895D33" w:rsidRDefault="00000000" w:rsidP="00BD0F8E">
      <w:pPr>
        <w:pStyle w:val="ListParagraph"/>
        <w:numPr>
          <w:ilvl w:val="0"/>
          <w:numId w:val="2"/>
        </w:numPr>
        <w:spacing w:after="40"/>
        <w:jc w:val="both"/>
      </w:pPr>
      <w:r>
        <w:t>Rule 7 flags transactions outside the home location.</w:t>
      </w:r>
    </w:p>
    <w:p w14:paraId="0323AD0B" w14:textId="77777777" w:rsidR="00895D33" w:rsidRDefault="00000000" w:rsidP="00BD0F8E">
      <w:pPr>
        <w:pStyle w:val="ListParagraph"/>
        <w:numPr>
          <w:ilvl w:val="0"/>
          <w:numId w:val="2"/>
        </w:numPr>
        <w:spacing w:after="40"/>
        <w:jc w:val="both"/>
      </w:pPr>
      <w:r>
        <w:t>Rule 8 flags any transaction on an account whose status is not ACTIVE: A60234 is SUSPENDED but has two withdrawals.</w:t>
      </w:r>
    </w:p>
    <w:p w14:paraId="0AB2310D" w14:textId="77777777" w:rsidR="00895D33" w:rsidRDefault="00000000" w:rsidP="00BD0F8E">
      <w:pPr>
        <w:pStyle w:val="ListParagraph"/>
        <w:numPr>
          <w:ilvl w:val="0"/>
          <w:numId w:val="2"/>
        </w:numPr>
        <w:spacing w:after="40"/>
        <w:jc w:val="both"/>
      </w:pPr>
      <w:r>
        <w:t>Rule 9 flags an account ID that is not in the account file at all, such as A90123.</w:t>
      </w:r>
    </w:p>
    <w:p w14:paraId="71108016" w14:textId="77777777" w:rsidR="00895D33" w:rsidRDefault="00000000" w:rsidP="00BD0F8E">
      <w:pPr>
        <w:jc w:val="both"/>
      </w:pPr>
      <w:r>
        <w:t>If the account file is missing, the program warns, skips rules 6 to 9 and continues, so the advanced feature never breaks the core program.</w:t>
      </w:r>
    </w:p>
    <w:p w14:paraId="210EBDF3" w14:textId="18E9C9CA" w:rsidR="00895D33" w:rsidRDefault="00000000" w:rsidP="00BD0F8E">
      <w:pPr>
        <w:pStyle w:val="Heading2"/>
        <w:numPr>
          <w:ilvl w:val="1"/>
          <w:numId w:val="4"/>
        </w:numPr>
        <w:spacing w:before="200" w:after="100"/>
        <w:jc w:val="both"/>
      </w:pPr>
      <w:bookmarkStart w:id="31" w:name="_Toc240820692"/>
      <w:r>
        <w:t>Advanced feature 7 - Summary statistics and reporting</w:t>
      </w:r>
      <w:bookmarkEnd w:id="31"/>
    </w:p>
    <w:p w14:paraId="4D99E878" w14:textId="77777777" w:rsidR="00895D33" w:rsidRDefault="00000000" w:rsidP="00BD0F8E">
      <w:pPr>
        <w:jc w:val="both"/>
      </w:pPr>
      <w:r>
        <w:t>SummaryReport collects all the statistics listed in the task description. They are kept in a dictionary that feeds both the console output and the CSV export, so the two can never disagree.</w:t>
      </w:r>
    </w:p>
    <w:p w14:paraId="24783197" w14:textId="77777777" w:rsidR="00895D33" w:rsidRDefault="00000000" w:rsidP="00BD0F8E">
      <w:pPr>
        <w:jc w:val="both"/>
      </w:pPr>
      <w:r>
        <w:t>The summary is exported to output/summary_report.csv. I chose CSV because it can be opened in Excel and does not need an additional library, which keeps the program dependency free.</w:t>
      </w:r>
    </w:p>
    <w:p w14:paraId="32133A35" w14:textId="3F2B8B04" w:rsidR="00895D33" w:rsidRDefault="00000000" w:rsidP="00BD0F8E">
      <w:pPr>
        <w:pStyle w:val="Heading1"/>
        <w:numPr>
          <w:ilvl w:val="0"/>
          <w:numId w:val="4"/>
        </w:numPr>
        <w:spacing w:before="200"/>
        <w:jc w:val="both"/>
      </w:pPr>
      <w:bookmarkStart w:id="32" w:name="_Toc240820693"/>
      <w:r>
        <w:t>Testing</w:t>
      </w:r>
      <w:bookmarkEnd w:id="32"/>
    </w:p>
    <w:p w14:paraId="26ACE09E" w14:textId="128F99A5" w:rsidR="00895D33" w:rsidRDefault="00000000" w:rsidP="00BD0F8E">
      <w:pPr>
        <w:pStyle w:val="Heading2"/>
        <w:numPr>
          <w:ilvl w:val="1"/>
          <w:numId w:val="4"/>
        </w:numPr>
        <w:spacing w:before="200" w:after="100"/>
        <w:jc w:val="both"/>
      </w:pPr>
      <w:bookmarkStart w:id="33" w:name="_Toc240820694"/>
      <w:r>
        <w:t>Test plan</w:t>
      </w:r>
      <w:bookmarkEnd w:id="33"/>
    </w:p>
    <w:p w14:paraId="5131CD50" w14:textId="77777777" w:rsidR="00895D33" w:rsidRDefault="00000000" w:rsidP="00BD0F8E">
      <w:pPr>
        <w:jc w:val="both"/>
      </w:pPr>
      <w:r>
        <w:t>test.py runs 45 automatic test cases without user input. All test data lives inside test.py, so no extra files are needed. The class TestRunner compares an expected value with an actual one and prints feature, input, both values and the outcome.</w:t>
      </w:r>
    </w:p>
    <w:p w14:paraId="7E9E4D93" w14:textId="77777777" w:rsidR="00895D33" w:rsidRDefault="00000000" w:rsidP="00BD0F8E">
      <w:pPr>
        <w:jc w:val="both"/>
      </w:pPr>
      <w:r>
        <w:t>The tests follow the vocabulary from module 8: black-box tests with positive and negative cases in every group, equivalence partitioning for the validation (each rejection reason is one class of invalid input, so one record per class is enough) and boundary value analysis for the rules, because a threshold is where a wrong comparison operator hides.</w:t>
      </w:r>
    </w:p>
    <w:p w14:paraId="1A13069A" w14:textId="26CB0270" w:rsidR="00895D33" w:rsidRDefault="00000000" w:rsidP="00BD0F8E">
      <w:pPr>
        <w:jc w:val="both"/>
      </w:pPr>
      <w:r>
        <w:t>The test plan follows the structure of the program. Each group of tests covers one part</w:t>
      </w:r>
      <w:r w:rsidR="00C61D03">
        <w:t xml:space="preserve"> and</w:t>
      </w:r>
      <w:r>
        <w:t xml:space="preserve"> the groups are run one after the other:</w:t>
      </w:r>
    </w:p>
    <w:p w14:paraId="66F101B5" w14:textId="77777777" w:rsidR="00895D33" w:rsidRDefault="00895D33" w:rsidP="00BD0F8E">
      <w:pPr>
        <w:spacing w:after="80"/>
        <w:jc w:val="both"/>
      </w:pPr>
    </w:p>
    <w:tbl>
      <w:tblPr>
        <w:tblW w:w="8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3149"/>
        <w:gridCol w:w="4713"/>
      </w:tblGrid>
      <w:tr w:rsidR="00895D33" w14:paraId="60551862" w14:textId="77777777" w:rsidTr="00987988">
        <w:trPr>
          <w:trHeight w:val="253"/>
          <w:tblHeader/>
        </w:trPr>
        <w:tc>
          <w:tcPr>
            <w:tcW w:w="1117" w:type="dxa"/>
            <w:shd w:val="clear" w:color="auto" w:fill="DCE6F1"/>
            <w:tcMar>
              <w:top w:w="30" w:type="dxa"/>
              <w:left w:w="80" w:type="dxa"/>
              <w:bottom w:w="30" w:type="dxa"/>
              <w:right w:w="80" w:type="dxa"/>
            </w:tcMar>
          </w:tcPr>
          <w:p w14:paraId="46DB6CB2" w14:textId="77777777" w:rsidR="00895D33" w:rsidRDefault="00000000" w:rsidP="00BD0F8E">
            <w:pPr>
              <w:jc w:val="both"/>
            </w:pPr>
            <w:r>
              <w:rPr>
                <w:b/>
                <w:bCs/>
                <w:sz w:val="20"/>
                <w:szCs w:val="20"/>
              </w:rPr>
              <w:t>Tests</w:t>
            </w:r>
          </w:p>
        </w:tc>
        <w:tc>
          <w:tcPr>
            <w:tcW w:w="3149" w:type="dxa"/>
            <w:shd w:val="clear" w:color="auto" w:fill="DCE6F1"/>
            <w:tcMar>
              <w:top w:w="30" w:type="dxa"/>
              <w:left w:w="80" w:type="dxa"/>
              <w:bottom w:w="30" w:type="dxa"/>
              <w:right w:w="80" w:type="dxa"/>
            </w:tcMar>
          </w:tcPr>
          <w:p w14:paraId="6AE5D0BD" w14:textId="77777777" w:rsidR="00895D33" w:rsidRDefault="00000000" w:rsidP="00BD0F8E">
            <w:pPr>
              <w:jc w:val="both"/>
            </w:pPr>
            <w:r>
              <w:rPr>
                <w:b/>
                <w:bCs/>
                <w:sz w:val="20"/>
                <w:szCs w:val="20"/>
              </w:rPr>
              <w:t>Group</w:t>
            </w:r>
          </w:p>
        </w:tc>
        <w:tc>
          <w:tcPr>
            <w:tcW w:w="4713" w:type="dxa"/>
            <w:shd w:val="clear" w:color="auto" w:fill="DCE6F1"/>
            <w:tcMar>
              <w:top w:w="30" w:type="dxa"/>
              <w:left w:w="80" w:type="dxa"/>
              <w:bottom w:w="30" w:type="dxa"/>
              <w:right w:w="80" w:type="dxa"/>
            </w:tcMar>
          </w:tcPr>
          <w:p w14:paraId="0D85C7F7" w14:textId="77777777" w:rsidR="00895D33" w:rsidRDefault="00000000" w:rsidP="00BD0F8E">
            <w:pPr>
              <w:jc w:val="both"/>
            </w:pPr>
            <w:r>
              <w:rPr>
                <w:b/>
                <w:bCs/>
                <w:sz w:val="20"/>
                <w:szCs w:val="20"/>
              </w:rPr>
              <w:t>What is tested</w:t>
            </w:r>
          </w:p>
        </w:tc>
      </w:tr>
      <w:tr w:rsidR="00895D33" w14:paraId="7CB77430" w14:textId="77777777" w:rsidTr="00987988">
        <w:trPr>
          <w:trHeight w:val="520"/>
        </w:trPr>
        <w:tc>
          <w:tcPr>
            <w:tcW w:w="1117" w:type="dxa"/>
            <w:tcMar>
              <w:top w:w="30" w:type="dxa"/>
              <w:left w:w="80" w:type="dxa"/>
              <w:bottom w:w="30" w:type="dxa"/>
              <w:right w:w="80" w:type="dxa"/>
            </w:tcMar>
          </w:tcPr>
          <w:p w14:paraId="3B9556A5" w14:textId="77777777" w:rsidR="00895D33" w:rsidRDefault="00000000" w:rsidP="00BD0F8E">
            <w:pPr>
              <w:jc w:val="both"/>
            </w:pPr>
            <w:r>
              <w:rPr>
                <w:sz w:val="20"/>
                <w:szCs w:val="20"/>
              </w:rPr>
              <w:t>1 - 4</w:t>
            </w:r>
          </w:p>
        </w:tc>
        <w:tc>
          <w:tcPr>
            <w:tcW w:w="3149" w:type="dxa"/>
            <w:tcMar>
              <w:top w:w="30" w:type="dxa"/>
              <w:left w:w="80" w:type="dxa"/>
              <w:bottom w:w="30" w:type="dxa"/>
              <w:right w:w="80" w:type="dxa"/>
            </w:tcMar>
          </w:tcPr>
          <w:p w14:paraId="6B29D91F" w14:textId="77777777" w:rsidR="00895D33" w:rsidRDefault="00000000" w:rsidP="00BD0F8E">
            <w:pPr>
              <w:jc w:val="both"/>
            </w:pPr>
            <w:r>
              <w:rPr>
                <w:sz w:val="20"/>
                <w:szCs w:val="20"/>
              </w:rPr>
              <w:t>File handling</w:t>
            </w:r>
          </w:p>
        </w:tc>
        <w:tc>
          <w:tcPr>
            <w:tcW w:w="4713" w:type="dxa"/>
            <w:tcMar>
              <w:top w:w="30" w:type="dxa"/>
              <w:left w:w="80" w:type="dxa"/>
              <w:bottom w:w="30" w:type="dxa"/>
              <w:right w:w="80" w:type="dxa"/>
            </w:tcMar>
          </w:tcPr>
          <w:p w14:paraId="3F7B6AA8" w14:textId="77777777" w:rsidR="00895D33" w:rsidRDefault="00000000" w:rsidP="00BD0F8E">
            <w:pPr>
              <w:jc w:val="both"/>
            </w:pPr>
            <w:r>
              <w:rPr>
                <w:sz w:val="20"/>
                <w:szCs w:val="20"/>
              </w:rPr>
              <w:t>The main data file, a missing file, an empty file and a file that is not valid text.</w:t>
            </w:r>
          </w:p>
        </w:tc>
      </w:tr>
      <w:tr w:rsidR="00895D33" w14:paraId="183493EB" w14:textId="77777777" w:rsidTr="00987988">
        <w:trPr>
          <w:trHeight w:val="508"/>
        </w:trPr>
        <w:tc>
          <w:tcPr>
            <w:tcW w:w="1117" w:type="dxa"/>
            <w:tcMar>
              <w:top w:w="30" w:type="dxa"/>
              <w:left w:w="80" w:type="dxa"/>
              <w:bottom w:w="30" w:type="dxa"/>
              <w:right w:w="80" w:type="dxa"/>
            </w:tcMar>
          </w:tcPr>
          <w:p w14:paraId="24F14861" w14:textId="77777777" w:rsidR="00895D33" w:rsidRDefault="00000000" w:rsidP="00BD0F8E">
            <w:pPr>
              <w:jc w:val="both"/>
            </w:pPr>
            <w:r>
              <w:rPr>
                <w:sz w:val="20"/>
                <w:szCs w:val="20"/>
              </w:rPr>
              <w:t>5 - 13</w:t>
            </w:r>
          </w:p>
        </w:tc>
        <w:tc>
          <w:tcPr>
            <w:tcW w:w="3149" w:type="dxa"/>
            <w:tcMar>
              <w:top w:w="30" w:type="dxa"/>
              <w:left w:w="80" w:type="dxa"/>
              <w:bottom w:w="30" w:type="dxa"/>
              <w:right w:w="80" w:type="dxa"/>
            </w:tcMar>
          </w:tcPr>
          <w:p w14:paraId="57727D24" w14:textId="77777777" w:rsidR="00895D33" w:rsidRDefault="00000000" w:rsidP="00BD0F8E">
            <w:pPr>
              <w:jc w:val="both"/>
            </w:pPr>
            <w:r>
              <w:rPr>
                <w:sz w:val="20"/>
                <w:szCs w:val="20"/>
              </w:rPr>
              <w:t>Core data validation</w:t>
            </w:r>
          </w:p>
        </w:tc>
        <w:tc>
          <w:tcPr>
            <w:tcW w:w="4713" w:type="dxa"/>
            <w:tcMar>
              <w:top w:w="30" w:type="dxa"/>
              <w:left w:w="80" w:type="dxa"/>
              <w:bottom w:w="30" w:type="dxa"/>
              <w:right w:w="80" w:type="dxa"/>
            </w:tcMar>
          </w:tcPr>
          <w:p w14:paraId="5E37A7FE" w14:textId="77777777" w:rsidR="00895D33" w:rsidRDefault="00000000" w:rsidP="00BD0F8E">
            <w:pPr>
              <w:jc w:val="both"/>
            </w:pPr>
            <w:r>
              <w:rPr>
                <w:sz w:val="20"/>
                <w:szCs w:val="20"/>
              </w:rPr>
              <w:t>A valid record and the seven rejection reasons of section 4.2.</w:t>
            </w:r>
          </w:p>
        </w:tc>
      </w:tr>
      <w:tr w:rsidR="00895D33" w14:paraId="0B534079" w14:textId="77777777" w:rsidTr="00987988">
        <w:trPr>
          <w:trHeight w:val="520"/>
        </w:trPr>
        <w:tc>
          <w:tcPr>
            <w:tcW w:w="1117" w:type="dxa"/>
            <w:tcMar>
              <w:top w:w="30" w:type="dxa"/>
              <w:left w:w="80" w:type="dxa"/>
              <w:bottom w:w="30" w:type="dxa"/>
              <w:right w:w="80" w:type="dxa"/>
            </w:tcMar>
          </w:tcPr>
          <w:p w14:paraId="341B4D47" w14:textId="77777777" w:rsidR="00895D33" w:rsidRDefault="00000000" w:rsidP="00BD0F8E">
            <w:pPr>
              <w:jc w:val="both"/>
            </w:pPr>
            <w:r>
              <w:rPr>
                <w:sz w:val="20"/>
                <w:szCs w:val="20"/>
              </w:rPr>
              <w:t>14 - 20</w:t>
            </w:r>
          </w:p>
        </w:tc>
        <w:tc>
          <w:tcPr>
            <w:tcW w:w="3149" w:type="dxa"/>
            <w:tcMar>
              <w:top w:w="30" w:type="dxa"/>
              <w:left w:w="80" w:type="dxa"/>
              <w:bottom w:w="30" w:type="dxa"/>
              <w:right w:w="80" w:type="dxa"/>
            </w:tcMar>
          </w:tcPr>
          <w:p w14:paraId="16706B65" w14:textId="77777777" w:rsidR="00895D33" w:rsidRDefault="00000000" w:rsidP="00BD0F8E">
            <w:pPr>
              <w:jc w:val="both"/>
            </w:pPr>
            <w:r>
              <w:rPr>
                <w:sz w:val="20"/>
                <w:szCs w:val="20"/>
              </w:rPr>
              <w:t>Core fraud-detection rules</w:t>
            </w:r>
          </w:p>
        </w:tc>
        <w:tc>
          <w:tcPr>
            <w:tcW w:w="4713" w:type="dxa"/>
            <w:tcMar>
              <w:top w:w="30" w:type="dxa"/>
              <w:left w:w="80" w:type="dxa"/>
              <w:bottom w:w="30" w:type="dxa"/>
              <w:right w:w="80" w:type="dxa"/>
            </w:tcMar>
          </w:tcPr>
          <w:p w14:paraId="71D4C9EB" w14:textId="77777777" w:rsidR="00895D33" w:rsidRDefault="00000000" w:rsidP="00BD0F8E">
            <w:pPr>
              <w:jc w:val="both"/>
            </w:pPr>
            <w:r>
              <w:rPr>
                <w:sz w:val="20"/>
                <w:szCs w:val="20"/>
              </w:rPr>
              <w:t>Rules 1 to 3 with suspicious data, boundary values and a normal account.</w:t>
            </w:r>
          </w:p>
        </w:tc>
      </w:tr>
      <w:tr w:rsidR="00895D33" w14:paraId="5C7FF719" w14:textId="77777777" w:rsidTr="00987988">
        <w:trPr>
          <w:trHeight w:val="762"/>
        </w:trPr>
        <w:tc>
          <w:tcPr>
            <w:tcW w:w="1117" w:type="dxa"/>
            <w:tcMar>
              <w:top w:w="30" w:type="dxa"/>
              <w:left w:w="80" w:type="dxa"/>
              <w:bottom w:w="30" w:type="dxa"/>
              <w:right w:w="80" w:type="dxa"/>
            </w:tcMar>
          </w:tcPr>
          <w:p w14:paraId="13DD1E6D" w14:textId="77777777" w:rsidR="00895D33" w:rsidRDefault="00000000" w:rsidP="00BD0F8E">
            <w:pPr>
              <w:jc w:val="both"/>
            </w:pPr>
            <w:r>
              <w:rPr>
                <w:sz w:val="20"/>
                <w:szCs w:val="20"/>
              </w:rPr>
              <w:t>21 - 28</w:t>
            </w:r>
          </w:p>
        </w:tc>
        <w:tc>
          <w:tcPr>
            <w:tcW w:w="3149" w:type="dxa"/>
            <w:tcMar>
              <w:top w:w="30" w:type="dxa"/>
              <w:left w:w="80" w:type="dxa"/>
              <w:bottom w:w="30" w:type="dxa"/>
              <w:right w:w="80" w:type="dxa"/>
            </w:tcMar>
          </w:tcPr>
          <w:p w14:paraId="24E5057B" w14:textId="77777777" w:rsidR="00895D33" w:rsidRDefault="00000000" w:rsidP="00BD0F8E">
            <w:pPr>
              <w:jc w:val="both"/>
            </w:pPr>
            <w:r>
              <w:rPr>
                <w:sz w:val="20"/>
                <w:szCs w:val="20"/>
              </w:rPr>
              <w:t>AF 1 - Enhanced validation</w:t>
            </w:r>
          </w:p>
        </w:tc>
        <w:tc>
          <w:tcPr>
            <w:tcW w:w="4713" w:type="dxa"/>
            <w:tcMar>
              <w:top w:w="30" w:type="dxa"/>
              <w:left w:w="80" w:type="dxa"/>
              <w:bottom w:w="30" w:type="dxa"/>
              <w:right w:w="80" w:type="dxa"/>
            </w:tcMar>
          </w:tcPr>
          <w:p w14:paraId="010FF6E9" w14:textId="2B711F84" w:rsidR="00895D33" w:rsidRDefault="00000000" w:rsidP="00BD0F8E">
            <w:pPr>
              <w:jc w:val="both"/>
            </w:pPr>
            <w:r>
              <w:rPr>
                <w:sz w:val="20"/>
                <w:szCs w:val="20"/>
              </w:rPr>
              <w:t>Core against enhanced mode, the format checks, duplicates</w:t>
            </w:r>
            <w:r w:rsidR="00C61D03">
              <w:rPr>
                <w:sz w:val="20"/>
                <w:szCs w:val="20"/>
              </w:rPr>
              <w:t xml:space="preserve"> and</w:t>
            </w:r>
            <w:r>
              <w:rPr>
                <w:sz w:val="20"/>
                <w:szCs w:val="20"/>
              </w:rPr>
              <w:t xml:space="preserve"> one test that runs every check against the data file.</w:t>
            </w:r>
          </w:p>
        </w:tc>
      </w:tr>
      <w:tr w:rsidR="00895D33" w14:paraId="4A9E888E" w14:textId="77777777" w:rsidTr="00987988">
        <w:trPr>
          <w:trHeight w:val="267"/>
        </w:trPr>
        <w:tc>
          <w:tcPr>
            <w:tcW w:w="1117" w:type="dxa"/>
            <w:tcMar>
              <w:top w:w="30" w:type="dxa"/>
              <w:left w:w="80" w:type="dxa"/>
              <w:bottom w:w="30" w:type="dxa"/>
              <w:right w:w="80" w:type="dxa"/>
            </w:tcMar>
          </w:tcPr>
          <w:p w14:paraId="34376B9A" w14:textId="77777777" w:rsidR="00895D33" w:rsidRDefault="00000000" w:rsidP="00BD0F8E">
            <w:pPr>
              <w:jc w:val="both"/>
            </w:pPr>
            <w:r>
              <w:rPr>
                <w:sz w:val="20"/>
                <w:szCs w:val="20"/>
              </w:rPr>
              <w:t>29 - 32</w:t>
            </w:r>
          </w:p>
        </w:tc>
        <w:tc>
          <w:tcPr>
            <w:tcW w:w="3149" w:type="dxa"/>
            <w:tcMar>
              <w:top w:w="30" w:type="dxa"/>
              <w:left w:w="80" w:type="dxa"/>
              <w:bottom w:w="30" w:type="dxa"/>
              <w:right w:w="80" w:type="dxa"/>
            </w:tcMar>
          </w:tcPr>
          <w:p w14:paraId="4D27B901" w14:textId="77777777" w:rsidR="00895D33" w:rsidRDefault="00000000" w:rsidP="00BD0F8E">
            <w:pPr>
              <w:jc w:val="both"/>
            </w:pPr>
            <w:r>
              <w:rPr>
                <w:sz w:val="20"/>
                <w:szCs w:val="20"/>
              </w:rPr>
              <w:t>AF 2 - Time-based rules</w:t>
            </w:r>
          </w:p>
        </w:tc>
        <w:tc>
          <w:tcPr>
            <w:tcW w:w="4713" w:type="dxa"/>
            <w:tcMar>
              <w:top w:w="30" w:type="dxa"/>
              <w:left w:w="80" w:type="dxa"/>
              <w:bottom w:w="30" w:type="dxa"/>
              <w:right w:w="80" w:type="dxa"/>
            </w:tcMar>
          </w:tcPr>
          <w:p w14:paraId="07F12ED6" w14:textId="77777777" w:rsidR="00895D33" w:rsidRDefault="00000000" w:rsidP="00BD0F8E">
            <w:pPr>
              <w:jc w:val="both"/>
            </w:pPr>
            <w:r>
              <w:rPr>
                <w:sz w:val="20"/>
                <w:szCs w:val="20"/>
              </w:rPr>
              <w:t>Rules 4 and 5, inside and outside the time window.</w:t>
            </w:r>
          </w:p>
        </w:tc>
      </w:tr>
      <w:tr w:rsidR="00895D33" w14:paraId="2E202F19" w14:textId="77777777" w:rsidTr="00987988">
        <w:trPr>
          <w:trHeight w:val="508"/>
        </w:trPr>
        <w:tc>
          <w:tcPr>
            <w:tcW w:w="1117" w:type="dxa"/>
            <w:tcMar>
              <w:top w:w="30" w:type="dxa"/>
              <w:left w:w="80" w:type="dxa"/>
              <w:bottom w:w="30" w:type="dxa"/>
              <w:right w:w="80" w:type="dxa"/>
            </w:tcMar>
          </w:tcPr>
          <w:p w14:paraId="3EE98DFF" w14:textId="77777777" w:rsidR="00895D33" w:rsidRDefault="00000000" w:rsidP="00BD0F8E">
            <w:pPr>
              <w:jc w:val="both"/>
            </w:pPr>
            <w:r>
              <w:rPr>
                <w:sz w:val="20"/>
                <w:szCs w:val="20"/>
              </w:rPr>
              <w:lastRenderedPageBreak/>
              <w:t>33 - 35</w:t>
            </w:r>
          </w:p>
        </w:tc>
        <w:tc>
          <w:tcPr>
            <w:tcW w:w="3149" w:type="dxa"/>
            <w:tcMar>
              <w:top w:w="30" w:type="dxa"/>
              <w:left w:w="80" w:type="dxa"/>
              <w:bottom w:w="30" w:type="dxa"/>
              <w:right w:w="80" w:type="dxa"/>
            </w:tcMar>
          </w:tcPr>
          <w:p w14:paraId="20F94462" w14:textId="77777777" w:rsidR="00895D33" w:rsidRDefault="00000000" w:rsidP="00BD0F8E">
            <w:pPr>
              <w:jc w:val="both"/>
            </w:pPr>
            <w:r>
              <w:rPr>
                <w:sz w:val="20"/>
                <w:szCs w:val="20"/>
              </w:rPr>
              <w:t>AF 3 - Storage and management</w:t>
            </w:r>
          </w:p>
        </w:tc>
        <w:tc>
          <w:tcPr>
            <w:tcW w:w="4713" w:type="dxa"/>
            <w:tcMar>
              <w:top w:w="30" w:type="dxa"/>
              <w:left w:w="80" w:type="dxa"/>
              <w:bottom w:w="30" w:type="dxa"/>
              <w:right w:w="80" w:type="dxa"/>
            </w:tcMar>
          </w:tcPr>
          <w:p w14:paraId="15C127CA" w14:textId="0A1C8569" w:rsidR="00895D33" w:rsidRDefault="00000000" w:rsidP="00BD0F8E">
            <w:pPr>
              <w:jc w:val="both"/>
            </w:pPr>
            <w:r>
              <w:rPr>
                <w:sz w:val="20"/>
                <w:szCs w:val="20"/>
              </w:rPr>
              <w:t>Search and sort methods</w:t>
            </w:r>
            <w:r w:rsidR="00C61D03">
              <w:rPr>
                <w:sz w:val="20"/>
                <w:szCs w:val="20"/>
              </w:rPr>
              <w:t xml:space="preserve"> and</w:t>
            </w:r>
            <w:r>
              <w:rPr>
                <w:sz w:val="20"/>
                <w:szCs w:val="20"/>
              </w:rPr>
              <w:t xml:space="preserve"> that an account is only counted once.</w:t>
            </w:r>
          </w:p>
        </w:tc>
      </w:tr>
      <w:tr w:rsidR="00895D33" w14:paraId="22BD4AA9" w14:textId="77777777" w:rsidTr="00987988">
        <w:trPr>
          <w:trHeight w:val="508"/>
        </w:trPr>
        <w:tc>
          <w:tcPr>
            <w:tcW w:w="1117" w:type="dxa"/>
            <w:tcMar>
              <w:top w:w="30" w:type="dxa"/>
              <w:left w:w="80" w:type="dxa"/>
              <w:bottom w:w="30" w:type="dxa"/>
              <w:right w:w="80" w:type="dxa"/>
            </w:tcMar>
          </w:tcPr>
          <w:p w14:paraId="23BBAD32" w14:textId="77777777" w:rsidR="00895D33" w:rsidRDefault="00000000" w:rsidP="00BD0F8E">
            <w:pPr>
              <w:jc w:val="both"/>
            </w:pPr>
            <w:r>
              <w:rPr>
                <w:sz w:val="20"/>
                <w:szCs w:val="20"/>
              </w:rPr>
              <w:t>36 - 38</w:t>
            </w:r>
          </w:p>
        </w:tc>
        <w:tc>
          <w:tcPr>
            <w:tcW w:w="3149" w:type="dxa"/>
            <w:tcMar>
              <w:top w:w="30" w:type="dxa"/>
              <w:left w:w="80" w:type="dxa"/>
              <w:bottom w:w="30" w:type="dxa"/>
              <w:right w:w="80" w:type="dxa"/>
            </w:tcMar>
          </w:tcPr>
          <w:p w14:paraId="71F02C34" w14:textId="77777777" w:rsidR="00895D33" w:rsidRDefault="00000000" w:rsidP="00BD0F8E">
            <w:pPr>
              <w:jc w:val="both"/>
            </w:pPr>
            <w:r>
              <w:rPr>
                <w:sz w:val="20"/>
                <w:szCs w:val="20"/>
              </w:rPr>
              <w:t>AF 4 - Configurable rules</w:t>
            </w:r>
          </w:p>
        </w:tc>
        <w:tc>
          <w:tcPr>
            <w:tcW w:w="4713" w:type="dxa"/>
            <w:tcMar>
              <w:top w:w="30" w:type="dxa"/>
              <w:left w:w="80" w:type="dxa"/>
              <w:bottom w:w="30" w:type="dxa"/>
              <w:right w:w="80" w:type="dxa"/>
            </w:tcMar>
          </w:tcPr>
          <w:p w14:paraId="25DCCD50" w14:textId="67855A0D" w:rsidR="00895D33" w:rsidRDefault="00000000" w:rsidP="00BD0F8E">
            <w:pPr>
              <w:jc w:val="both"/>
            </w:pPr>
            <w:r>
              <w:rPr>
                <w:sz w:val="20"/>
                <w:szCs w:val="20"/>
              </w:rPr>
              <w:t>Missing file</w:t>
            </w:r>
            <w:r w:rsidR="00C61D03">
              <w:rPr>
                <w:sz w:val="20"/>
                <w:szCs w:val="20"/>
              </w:rPr>
              <w:t xml:space="preserve"> and</w:t>
            </w:r>
            <w:r>
              <w:rPr>
                <w:sz w:val="20"/>
                <w:szCs w:val="20"/>
              </w:rPr>
              <w:t xml:space="preserve"> one transaction with two different thresholds.</w:t>
            </w:r>
          </w:p>
        </w:tc>
      </w:tr>
      <w:tr w:rsidR="00895D33" w14:paraId="706D9775" w14:textId="77777777" w:rsidTr="00987988">
        <w:trPr>
          <w:trHeight w:val="267"/>
        </w:trPr>
        <w:tc>
          <w:tcPr>
            <w:tcW w:w="1117" w:type="dxa"/>
            <w:tcMar>
              <w:top w:w="30" w:type="dxa"/>
              <w:left w:w="80" w:type="dxa"/>
              <w:bottom w:w="30" w:type="dxa"/>
              <w:right w:w="80" w:type="dxa"/>
            </w:tcMar>
          </w:tcPr>
          <w:p w14:paraId="52E5EBA4" w14:textId="77777777" w:rsidR="00895D33" w:rsidRDefault="00000000" w:rsidP="00BD0F8E">
            <w:pPr>
              <w:jc w:val="both"/>
            </w:pPr>
            <w:r>
              <w:rPr>
                <w:sz w:val="20"/>
                <w:szCs w:val="20"/>
              </w:rPr>
              <w:t>39 - 42</w:t>
            </w:r>
          </w:p>
        </w:tc>
        <w:tc>
          <w:tcPr>
            <w:tcW w:w="3149" w:type="dxa"/>
            <w:tcMar>
              <w:top w:w="30" w:type="dxa"/>
              <w:left w:w="80" w:type="dxa"/>
              <w:bottom w:w="30" w:type="dxa"/>
              <w:right w:w="80" w:type="dxa"/>
            </w:tcMar>
          </w:tcPr>
          <w:p w14:paraId="598DDFE6" w14:textId="77777777" w:rsidR="00895D33" w:rsidRDefault="00000000" w:rsidP="00BD0F8E">
            <w:pPr>
              <w:jc w:val="both"/>
            </w:pPr>
            <w:r>
              <w:rPr>
                <w:sz w:val="20"/>
                <w:szCs w:val="20"/>
              </w:rPr>
              <w:t>AF 5 - Customer accounts</w:t>
            </w:r>
          </w:p>
        </w:tc>
        <w:tc>
          <w:tcPr>
            <w:tcW w:w="4713" w:type="dxa"/>
            <w:tcMar>
              <w:top w:w="30" w:type="dxa"/>
              <w:left w:w="80" w:type="dxa"/>
              <w:bottom w:w="30" w:type="dxa"/>
              <w:right w:w="80" w:type="dxa"/>
            </w:tcMar>
          </w:tcPr>
          <w:p w14:paraId="32D354EB" w14:textId="77777777" w:rsidR="00895D33" w:rsidRDefault="00000000" w:rsidP="00BD0F8E">
            <w:pPr>
              <w:jc w:val="both"/>
            </w:pPr>
            <w:r>
              <w:rPr>
                <w:sz w:val="20"/>
                <w:szCs w:val="20"/>
              </w:rPr>
              <w:t>Rules 6 to 9 against accounts.csv.</w:t>
            </w:r>
          </w:p>
        </w:tc>
      </w:tr>
      <w:tr w:rsidR="00895D33" w14:paraId="196D16DB" w14:textId="77777777" w:rsidTr="00987988">
        <w:trPr>
          <w:trHeight w:val="253"/>
        </w:trPr>
        <w:tc>
          <w:tcPr>
            <w:tcW w:w="1117" w:type="dxa"/>
            <w:tcMar>
              <w:top w:w="30" w:type="dxa"/>
              <w:left w:w="80" w:type="dxa"/>
              <w:bottom w:w="30" w:type="dxa"/>
              <w:right w:w="80" w:type="dxa"/>
            </w:tcMar>
          </w:tcPr>
          <w:p w14:paraId="37584669" w14:textId="77777777" w:rsidR="00895D33" w:rsidRDefault="00000000" w:rsidP="00BD0F8E">
            <w:pPr>
              <w:jc w:val="both"/>
            </w:pPr>
            <w:r>
              <w:rPr>
                <w:sz w:val="20"/>
                <w:szCs w:val="20"/>
              </w:rPr>
              <w:t>43 - 45</w:t>
            </w:r>
          </w:p>
        </w:tc>
        <w:tc>
          <w:tcPr>
            <w:tcW w:w="3149" w:type="dxa"/>
            <w:tcMar>
              <w:top w:w="30" w:type="dxa"/>
              <w:left w:w="80" w:type="dxa"/>
              <w:bottom w:w="30" w:type="dxa"/>
              <w:right w:w="80" w:type="dxa"/>
            </w:tcMar>
          </w:tcPr>
          <w:p w14:paraId="5091FAFE" w14:textId="77777777" w:rsidR="00895D33" w:rsidRDefault="00000000" w:rsidP="00BD0F8E">
            <w:pPr>
              <w:jc w:val="both"/>
            </w:pPr>
            <w:r>
              <w:rPr>
                <w:sz w:val="20"/>
                <w:szCs w:val="20"/>
              </w:rPr>
              <w:t>AF 7 - Summary statistics</w:t>
            </w:r>
          </w:p>
        </w:tc>
        <w:tc>
          <w:tcPr>
            <w:tcW w:w="4713" w:type="dxa"/>
            <w:tcMar>
              <w:top w:w="30" w:type="dxa"/>
              <w:left w:w="80" w:type="dxa"/>
              <w:bottom w:w="30" w:type="dxa"/>
              <w:right w:w="80" w:type="dxa"/>
            </w:tcMar>
          </w:tcPr>
          <w:p w14:paraId="0B56BBBE" w14:textId="77777777" w:rsidR="00895D33" w:rsidRDefault="00000000" w:rsidP="00BD0F8E">
            <w:pPr>
              <w:jc w:val="both"/>
            </w:pPr>
            <w:r>
              <w:rPr>
                <w:sz w:val="20"/>
                <w:szCs w:val="20"/>
              </w:rPr>
              <w:t>The calculated totals and the CSV export.</w:t>
            </w:r>
          </w:p>
        </w:tc>
      </w:tr>
    </w:tbl>
    <w:p w14:paraId="09129732" w14:textId="77777777" w:rsidR="00895D33" w:rsidRDefault="00895D33" w:rsidP="00BD0F8E">
      <w:pPr>
        <w:spacing w:after="160"/>
        <w:jc w:val="both"/>
      </w:pPr>
    </w:p>
    <w:p w14:paraId="293EFF28" w14:textId="0603DF8E" w:rsidR="00895D33" w:rsidRDefault="00000000" w:rsidP="00BD0F8E">
      <w:pPr>
        <w:jc w:val="both"/>
      </w:pPr>
      <w:r>
        <w:t>The boundary tests check the exact comparison operator of each rule: exactly $5,000.00 (test 15), three declines instead of four (test 17), two locations instead of three (test 19). Test 20 runs all core rules on a normal account and expects zero alerts</w:t>
      </w:r>
      <w:r w:rsidR="00C61D03">
        <w:t xml:space="preserve"> and</w:t>
      </w:r>
      <w:r>
        <w:t xml:space="preserve"> test 28 sends the complete data file through the validator, covering all eleven validation checks at once.</w:t>
      </w:r>
    </w:p>
    <w:p w14:paraId="70CF5887" w14:textId="77777777" w:rsidR="00895D33" w:rsidRDefault="00000000" w:rsidP="00BD0F8E">
      <w:pPr>
        <w:jc w:val="both"/>
      </w:pPr>
      <w:r>
        <w:t>All test records are built by one helper function with a valid default for every field, so a test names only the field it is testing:</w:t>
      </w:r>
    </w:p>
    <w:p w14:paraId="5E569429"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FF7B72"/>
          <w:sz w:val="18"/>
          <w:szCs w:val="18"/>
        </w:rPr>
        <w:t>def</w:t>
      </w:r>
      <w:r w:rsidRPr="004645B1">
        <w:rPr>
          <w:rFonts w:ascii="Menlo" w:hAnsi="Menlo" w:cs="Menlo"/>
          <w:color w:val="BBBEBF"/>
          <w:sz w:val="18"/>
          <w:szCs w:val="18"/>
        </w:rPr>
        <w:t xml:space="preserve"> </w:t>
      </w:r>
      <w:r w:rsidRPr="004645B1">
        <w:rPr>
          <w:rFonts w:ascii="Menlo" w:hAnsi="Menlo" w:cs="Menlo"/>
          <w:color w:val="D2A8FF"/>
          <w:sz w:val="18"/>
          <w:szCs w:val="18"/>
        </w:rPr>
        <w:t>record</w:t>
      </w:r>
      <w:r w:rsidRPr="004645B1">
        <w:rPr>
          <w:rFonts w:ascii="Menlo" w:hAnsi="Menlo" w:cs="Menlo"/>
          <w:color w:val="BBBEBF"/>
          <w:sz w:val="18"/>
          <w:szCs w:val="18"/>
        </w:rPr>
        <w:t>(</w:t>
      </w:r>
      <w:r w:rsidRPr="004645B1">
        <w:rPr>
          <w:rFonts w:ascii="Menlo" w:hAnsi="Menlo" w:cs="Menlo"/>
          <w:color w:val="FFA657"/>
          <w:sz w:val="18"/>
          <w:szCs w:val="18"/>
        </w:rPr>
        <w:t>tid</w:t>
      </w:r>
      <w:r w:rsidRPr="004645B1">
        <w:rPr>
          <w:rFonts w:ascii="Menlo" w:hAnsi="Menlo" w:cs="Menlo"/>
          <w:color w:val="D4D4D4"/>
          <w:sz w:val="18"/>
          <w:szCs w:val="18"/>
        </w:rPr>
        <w:t>=</w:t>
      </w:r>
      <w:r w:rsidRPr="004645B1">
        <w:rPr>
          <w:rFonts w:ascii="Menlo" w:hAnsi="Menlo" w:cs="Menlo"/>
          <w:color w:val="A5D6FF"/>
          <w:sz w:val="18"/>
          <w:szCs w:val="18"/>
        </w:rPr>
        <w:t>"T3001"</w:t>
      </w:r>
      <w:r w:rsidRPr="004645B1">
        <w:rPr>
          <w:rFonts w:ascii="Menlo" w:hAnsi="Menlo" w:cs="Menlo"/>
          <w:color w:val="BBBEBF"/>
          <w:sz w:val="18"/>
          <w:szCs w:val="18"/>
        </w:rPr>
        <w:t xml:space="preserve">, </w:t>
      </w:r>
      <w:r w:rsidRPr="004645B1">
        <w:rPr>
          <w:rFonts w:ascii="Menlo" w:hAnsi="Menlo" w:cs="Menlo"/>
          <w:color w:val="FFA657"/>
          <w:sz w:val="18"/>
          <w:szCs w:val="18"/>
        </w:rPr>
        <w:t>account</w:t>
      </w:r>
      <w:r w:rsidRPr="004645B1">
        <w:rPr>
          <w:rFonts w:ascii="Menlo" w:hAnsi="Menlo" w:cs="Menlo"/>
          <w:color w:val="D4D4D4"/>
          <w:sz w:val="18"/>
          <w:szCs w:val="18"/>
        </w:rPr>
        <w:t>=</w:t>
      </w:r>
      <w:r w:rsidRPr="004645B1">
        <w:rPr>
          <w:rFonts w:ascii="Menlo" w:hAnsi="Menlo" w:cs="Menlo"/>
          <w:color w:val="A5D6FF"/>
          <w:sz w:val="18"/>
          <w:szCs w:val="18"/>
        </w:rPr>
        <w:t>"A10025"</w:t>
      </w:r>
      <w:r w:rsidRPr="004645B1">
        <w:rPr>
          <w:rFonts w:ascii="Menlo" w:hAnsi="Menlo" w:cs="Menlo"/>
          <w:color w:val="BBBEBF"/>
          <w:sz w:val="18"/>
          <w:szCs w:val="18"/>
        </w:rPr>
        <w:t xml:space="preserve">, </w:t>
      </w:r>
      <w:r w:rsidRPr="004645B1">
        <w:rPr>
          <w:rFonts w:ascii="Menlo" w:hAnsi="Menlo" w:cs="Menlo"/>
          <w:color w:val="FFA657"/>
          <w:sz w:val="18"/>
          <w:szCs w:val="18"/>
        </w:rPr>
        <w:t>kind</w:t>
      </w:r>
      <w:r w:rsidRPr="004645B1">
        <w:rPr>
          <w:rFonts w:ascii="Menlo" w:hAnsi="Menlo" w:cs="Menlo"/>
          <w:color w:val="D4D4D4"/>
          <w:sz w:val="18"/>
          <w:szCs w:val="18"/>
        </w:rPr>
        <w:t>=</w:t>
      </w:r>
      <w:r w:rsidRPr="004645B1">
        <w:rPr>
          <w:rFonts w:ascii="Menlo" w:hAnsi="Menlo" w:cs="Menlo"/>
          <w:color w:val="A5D6FF"/>
          <w:sz w:val="18"/>
          <w:szCs w:val="18"/>
        </w:rPr>
        <w:t>"TRANSFER"</w:t>
      </w:r>
      <w:r w:rsidRPr="004645B1">
        <w:rPr>
          <w:rFonts w:ascii="Menlo" w:hAnsi="Menlo" w:cs="Menlo"/>
          <w:color w:val="BBBEBF"/>
          <w:sz w:val="18"/>
          <w:szCs w:val="18"/>
        </w:rPr>
        <w:t xml:space="preserve">, </w:t>
      </w:r>
      <w:r w:rsidRPr="004645B1">
        <w:rPr>
          <w:rFonts w:ascii="Menlo" w:hAnsi="Menlo" w:cs="Menlo"/>
          <w:color w:val="FFA657"/>
          <w:sz w:val="18"/>
          <w:szCs w:val="18"/>
        </w:rPr>
        <w:t>amount</w:t>
      </w:r>
      <w:r w:rsidRPr="004645B1">
        <w:rPr>
          <w:rFonts w:ascii="Menlo" w:hAnsi="Menlo" w:cs="Menlo"/>
          <w:color w:val="D4D4D4"/>
          <w:sz w:val="18"/>
          <w:szCs w:val="18"/>
        </w:rPr>
        <w:t>=</w:t>
      </w:r>
      <w:r w:rsidRPr="004645B1">
        <w:rPr>
          <w:rFonts w:ascii="Menlo" w:hAnsi="Menlo" w:cs="Menlo"/>
          <w:color w:val="A5D6FF"/>
          <w:sz w:val="18"/>
          <w:szCs w:val="18"/>
        </w:rPr>
        <w:t>"850.00"</w:t>
      </w:r>
      <w:r w:rsidRPr="004645B1">
        <w:rPr>
          <w:rFonts w:ascii="Menlo" w:hAnsi="Menlo" w:cs="Menlo"/>
          <w:color w:val="BBBEBF"/>
          <w:sz w:val="18"/>
          <w:szCs w:val="18"/>
        </w:rPr>
        <w:t>,</w:t>
      </w:r>
    </w:p>
    <w:p w14:paraId="3A7ED35E"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A657"/>
          <w:sz w:val="18"/>
          <w:szCs w:val="18"/>
        </w:rPr>
        <w:t>place</w:t>
      </w:r>
      <w:r w:rsidRPr="004645B1">
        <w:rPr>
          <w:rFonts w:ascii="Menlo" w:hAnsi="Menlo" w:cs="Menlo"/>
          <w:color w:val="D4D4D4"/>
          <w:sz w:val="18"/>
          <w:szCs w:val="18"/>
        </w:rPr>
        <w:t>=</w:t>
      </w:r>
      <w:r w:rsidRPr="004645B1">
        <w:rPr>
          <w:rFonts w:ascii="Menlo" w:hAnsi="Menlo" w:cs="Menlo"/>
          <w:color w:val="A5D6FF"/>
          <w:sz w:val="18"/>
          <w:szCs w:val="18"/>
        </w:rPr>
        <w:t>"Brisbane"</w:t>
      </w:r>
      <w:r w:rsidRPr="004645B1">
        <w:rPr>
          <w:rFonts w:ascii="Menlo" w:hAnsi="Menlo" w:cs="Menlo"/>
          <w:color w:val="BBBEBF"/>
          <w:sz w:val="18"/>
          <w:szCs w:val="18"/>
        </w:rPr>
        <w:t xml:space="preserve">, </w:t>
      </w:r>
      <w:r w:rsidRPr="004645B1">
        <w:rPr>
          <w:rFonts w:ascii="Menlo" w:hAnsi="Menlo" w:cs="Menlo"/>
          <w:color w:val="FFA657"/>
          <w:sz w:val="18"/>
          <w:szCs w:val="18"/>
        </w:rPr>
        <w:t>status</w:t>
      </w:r>
      <w:r w:rsidRPr="004645B1">
        <w:rPr>
          <w:rFonts w:ascii="Menlo" w:hAnsi="Menlo" w:cs="Menlo"/>
          <w:color w:val="D4D4D4"/>
          <w:sz w:val="18"/>
          <w:szCs w:val="18"/>
        </w:rPr>
        <w:t>=</w:t>
      </w:r>
      <w:r w:rsidRPr="004645B1">
        <w:rPr>
          <w:rFonts w:ascii="Menlo" w:hAnsi="Menlo" w:cs="Menlo"/>
          <w:color w:val="A5D6FF"/>
          <w:sz w:val="18"/>
          <w:szCs w:val="18"/>
        </w:rPr>
        <w:t>"APPROVED"</w:t>
      </w:r>
      <w:r w:rsidRPr="004645B1">
        <w:rPr>
          <w:rFonts w:ascii="Menlo" w:hAnsi="Menlo" w:cs="Menlo"/>
          <w:color w:val="BBBEBF"/>
          <w:sz w:val="18"/>
          <w:szCs w:val="18"/>
        </w:rPr>
        <w:t>,</w:t>
      </w:r>
    </w:p>
    <w:p w14:paraId="2E7F9B43"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A657"/>
          <w:sz w:val="18"/>
          <w:szCs w:val="18"/>
        </w:rPr>
        <w:t>time</w:t>
      </w:r>
      <w:r w:rsidRPr="004645B1">
        <w:rPr>
          <w:rFonts w:ascii="Menlo" w:hAnsi="Menlo" w:cs="Menlo"/>
          <w:color w:val="D4D4D4"/>
          <w:sz w:val="18"/>
          <w:szCs w:val="18"/>
        </w:rPr>
        <w:t>=</w:t>
      </w:r>
      <w:r w:rsidRPr="004645B1">
        <w:rPr>
          <w:rFonts w:ascii="Menlo" w:hAnsi="Menlo" w:cs="Menlo"/>
          <w:color w:val="A5D6FF"/>
          <w:sz w:val="18"/>
          <w:szCs w:val="18"/>
        </w:rPr>
        <w:t>"2026-07-11 09:15:23"</w:t>
      </w:r>
      <w:r w:rsidRPr="004645B1">
        <w:rPr>
          <w:rFonts w:ascii="Menlo" w:hAnsi="Menlo" w:cs="Menlo"/>
          <w:color w:val="BBBEBF"/>
          <w:sz w:val="18"/>
          <w:szCs w:val="18"/>
        </w:rPr>
        <w:t>):</w:t>
      </w:r>
    </w:p>
    <w:p w14:paraId="70741235" w14:textId="70F95706"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A5D6FF"/>
          <w:sz w:val="18"/>
          <w:szCs w:val="18"/>
        </w:rPr>
        <w:t>"""Build one transaction record line.</w:t>
      </w:r>
      <w:r>
        <w:rPr>
          <w:rFonts w:ascii="Menlo" w:hAnsi="Menlo" w:cs="Menlo"/>
          <w:color w:val="A5D6FF"/>
          <w:sz w:val="18"/>
          <w:szCs w:val="18"/>
        </w:rPr>
        <w:t>Every field …”””</w:t>
      </w:r>
    </w:p>
    <w:p w14:paraId="56061FD5" w14:textId="77777777" w:rsidR="004645B1" w:rsidRP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C586C0"/>
          <w:sz w:val="18"/>
          <w:szCs w:val="18"/>
        </w:rPr>
        <w:t>return</w:t>
      </w:r>
      <w:r w:rsidRPr="004645B1">
        <w:rPr>
          <w:rFonts w:ascii="Menlo" w:hAnsi="Menlo" w:cs="Menlo"/>
          <w:color w:val="BBBEBF"/>
          <w:sz w:val="18"/>
          <w:szCs w:val="18"/>
        </w:rPr>
        <w:t xml:space="preserve"> (</w:t>
      </w:r>
      <w:r w:rsidRPr="004645B1">
        <w:rPr>
          <w:rFonts w:ascii="Menlo" w:hAnsi="Menlo" w:cs="Menlo"/>
          <w:color w:val="FF7B72"/>
          <w:sz w:val="18"/>
          <w:szCs w:val="18"/>
        </w:rPr>
        <w:t>f</w:t>
      </w:r>
      <w:r w:rsidRPr="004645B1">
        <w:rPr>
          <w:rFonts w:ascii="Menlo" w:hAnsi="Menlo" w:cs="Menlo"/>
          <w:color w:val="A5D6FF"/>
          <w:sz w:val="18"/>
          <w:szCs w:val="18"/>
        </w:rPr>
        <w:t>"</w:t>
      </w:r>
      <w:r w:rsidRPr="004645B1">
        <w:rPr>
          <w:rFonts w:ascii="Menlo" w:hAnsi="Menlo" w:cs="Menlo"/>
          <w:color w:val="FF7B72"/>
          <w:sz w:val="18"/>
          <w:szCs w:val="18"/>
        </w:rPr>
        <w:t>{</w:t>
      </w:r>
      <w:r w:rsidRPr="004645B1">
        <w:rPr>
          <w:rFonts w:ascii="Menlo" w:hAnsi="Menlo" w:cs="Menlo"/>
          <w:color w:val="FFA657"/>
          <w:sz w:val="18"/>
          <w:szCs w:val="18"/>
        </w:rPr>
        <w:t>time</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tid</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account</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kind</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amount</w:t>
      </w:r>
      <w:r w:rsidRPr="004645B1">
        <w:rPr>
          <w:rFonts w:ascii="Menlo" w:hAnsi="Menlo" w:cs="Menlo"/>
          <w:color w:val="FF7B72"/>
          <w:sz w:val="18"/>
          <w:szCs w:val="18"/>
        </w:rPr>
        <w:t>}</w:t>
      </w:r>
      <w:r w:rsidRPr="004645B1">
        <w:rPr>
          <w:rFonts w:ascii="Menlo" w:hAnsi="Menlo" w:cs="Menlo"/>
          <w:color w:val="A5D6FF"/>
          <w:sz w:val="18"/>
          <w:szCs w:val="18"/>
        </w:rPr>
        <w:t xml:space="preserve"> | "</w:t>
      </w:r>
    </w:p>
    <w:p w14:paraId="440003A6" w14:textId="77777777" w:rsidR="004645B1" w:rsidRDefault="004645B1" w:rsidP="00BD0F8E">
      <w:pPr>
        <w:shd w:val="clear" w:color="auto" w:fill="121314"/>
        <w:rPr>
          <w:rFonts w:ascii="Menlo" w:hAnsi="Menlo" w:cs="Menlo"/>
          <w:color w:val="BBBEBF"/>
          <w:sz w:val="18"/>
          <w:szCs w:val="18"/>
        </w:rPr>
      </w:pPr>
      <w:r w:rsidRPr="004645B1">
        <w:rPr>
          <w:rFonts w:ascii="Menlo" w:hAnsi="Menlo" w:cs="Menlo"/>
          <w:color w:val="BBBEBF"/>
          <w:sz w:val="18"/>
          <w:szCs w:val="18"/>
        </w:rPr>
        <w:t xml:space="preserve">            </w:t>
      </w:r>
      <w:r w:rsidRPr="004645B1">
        <w:rPr>
          <w:rFonts w:ascii="Menlo" w:hAnsi="Menlo" w:cs="Menlo"/>
          <w:color w:val="FF7B72"/>
          <w:sz w:val="18"/>
          <w:szCs w:val="18"/>
        </w:rPr>
        <w:t>f</w:t>
      </w:r>
      <w:r w:rsidRPr="004645B1">
        <w:rPr>
          <w:rFonts w:ascii="Menlo" w:hAnsi="Menlo" w:cs="Menlo"/>
          <w:color w:val="A5D6FF"/>
          <w:sz w:val="18"/>
          <w:szCs w:val="18"/>
        </w:rPr>
        <w:t>"</w:t>
      </w:r>
      <w:r w:rsidRPr="004645B1">
        <w:rPr>
          <w:rFonts w:ascii="Menlo" w:hAnsi="Menlo" w:cs="Menlo"/>
          <w:color w:val="FF7B72"/>
          <w:sz w:val="18"/>
          <w:szCs w:val="18"/>
        </w:rPr>
        <w:t>{</w:t>
      </w:r>
      <w:r w:rsidRPr="004645B1">
        <w:rPr>
          <w:rFonts w:ascii="Menlo" w:hAnsi="Menlo" w:cs="Menlo"/>
          <w:color w:val="FFA657"/>
          <w:sz w:val="18"/>
          <w:szCs w:val="18"/>
        </w:rPr>
        <w:t>place</w:t>
      </w:r>
      <w:r w:rsidRPr="004645B1">
        <w:rPr>
          <w:rFonts w:ascii="Menlo" w:hAnsi="Menlo" w:cs="Menlo"/>
          <w:color w:val="FF7B72"/>
          <w:sz w:val="18"/>
          <w:szCs w:val="18"/>
        </w:rPr>
        <w:t>}</w:t>
      </w:r>
      <w:r w:rsidRPr="004645B1">
        <w:rPr>
          <w:rFonts w:ascii="Menlo" w:hAnsi="Menlo" w:cs="Menlo"/>
          <w:color w:val="A5D6FF"/>
          <w:sz w:val="18"/>
          <w:szCs w:val="18"/>
        </w:rPr>
        <w:t xml:space="preserve"> | </w:t>
      </w:r>
      <w:r w:rsidRPr="004645B1">
        <w:rPr>
          <w:rFonts w:ascii="Menlo" w:hAnsi="Menlo" w:cs="Menlo"/>
          <w:color w:val="FF7B72"/>
          <w:sz w:val="18"/>
          <w:szCs w:val="18"/>
        </w:rPr>
        <w:t>{</w:t>
      </w:r>
      <w:r w:rsidRPr="004645B1">
        <w:rPr>
          <w:rFonts w:ascii="Menlo" w:hAnsi="Menlo" w:cs="Menlo"/>
          <w:color w:val="FFA657"/>
          <w:sz w:val="18"/>
          <w:szCs w:val="18"/>
        </w:rPr>
        <w:t>status</w:t>
      </w:r>
      <w:r w:rsidRPr="004645B1">
        <w:rPr>
          <w:rFonts w:ascii="Menlo" w:hAnsi="Menlo" w:cs="Menlo"/>
          <w:color w:val="FF7B72"/>
          <w:sz w:val="18"/>
          <w:szCs w:val="18"/>
        </w:rPr>
        <w:t>}</w:t>
      </w:r>
      <w:r w:rsidRPr="004645B1">
        <w:rPr>
          <w:rFonts w:ascii="Menlo" w:hAnsi="Menlo" w:cs="Menlo"/>
          <w:color w:val="A5D6FF"/>
          <w:sz w:val="18"/>
          <w:szCs w:val="18"/>
        </w:rPr>
        <w:t>"</w:t>
      </w:r>
      <w:r w:rsidRPr="004645B1">
        <w:rPr>
          <w:rFonts w:ascii="Menlo" w:hAnsi="Menlo" w:cs="Menlo"/>
          <w:color w:val="BBBEBF"/>
          <w:sz w:val="18"/>
          <w:szCs w:val="18"/>
        </w:rPr>
        <w:t>)</w:t>
      </w:r>
    </w:p>
    <w:p w14:paraId="215B2B9E" w14:textId="487BF2C4" w:rsidR="00895D33" w:rsidRDefault="00000000" w:rsidP="00BD0F8E">
      <w:pPr>
        <w:pStyle w:val="Heading2"/>
        <w:numPr>
          <w:ilvl w:val="1"/>
          <w:numId w:val="4"/>
        </w:numPr>
        <w:spacing w:before="200" w:after="100"/>
        <w:jc w:val="both"/>
      </w:pPr>
      <w:bookmarkStart w:id="34" w:name="_Toc240820695"/>
      <w:r>
        <w:t>Test cases and results</w:t>
      </w:r>
      <w:bookmarkEnd w:id="34"/>
    </w:p>
    <w:p w14:paraId="730739E3" w14:textId="493B270E" w:rsidR="00895D33" w:rsidRDefault="00000000" w:rsidP="00BD0F8E">
      <w:pPr>
        <w:jc w:val="both"/>
      </w:pPr>
      <w:r>
        <w:t xml:space="preserve">The table shows </w:t>
      </w:r>
      <w:r w:rsidR="004810B6">
        <w:t xml:space="preserve">all </w:t>
      </w:r>
      <w:r>
        <w:t>test</w:t>
      </w:r>
      <w:r w:rsidR="004810B6">
        <w:t>s</w:t>
      </w:r>
      <w:r>
        <w:t xml:space="preserve"> </w:t>
      </w:r>
      <w:r w:rsidR="002F1418">
        <w:t>with test input and outcome</w:t>
      </w:r>
      <w:r w:rsidR="00987E1C">
        <w:t xml:space="preserve">: </w:t>
      </w:r>
      <w:r>
        <w:t>the boundary tests</w:t>
      </w:r>
      <w:r w:rsidR="00C61D03">
        <w:t xml:space="preserve"> and</w:t>
      </w:r>
      <w:r>
        <w:t xml:space="preserve"> the decisive case of each advanced feature, with the input, the expected result</w:t>
      </w:r>
      <w:r w:rsidR="008C30D1">
        <w:t xml:space="preserve"> and </w:t>
      </w:r>
      <w:r>
        <w:t>the actual resul</w:t>
      </w:r>
      <w:r w:rsidR="008C30D1">
        <w:t>t</w:t>
      </w:r>
      <w:r>
        <w:t>. The remaining tests of the 45 follow the same pattern within their group. Record inputs are shown with the field that was changed:</w:t>
      </w:r>
    </w:p>
    <w:p w14:paraId="596A364E" w14:textId="77777777" w:rsidR="00987E1C" w:rsidRDefault="00987E1C" w:rsidP="00BD0F8E">
      <w:pPr>
        <w:jc w:val="both"/>
      </w:pP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2312"/>
        <w:gridCol w:w="3437"/>
        <w:gridCol w:w="2459"/>
      </w:tblGrid>
      <w:tr w:rsidR="002F1418" w14:paraId="44B82B92" w14:textId="77777777" w:rsidTr="002F1418">
        <w:trPr>
          <w:trHeight w:val="188"/>
          <w:tblHeader/>
        </w:trPr>
        <w:tc>
          <w:tcPr>
            <w:tcW w:w="701" w:type="dxa"/>
            <w:shd w:val="clear" w:color="auto" w:fill="DCE6F1"/>
            <w:tcMar>
              <w:top w:w="30" w:type="dxa"/>
              <w:left w:w="80" w:type="dxa"/>
              <w:bottom w:w="30" w:type="dxa"/>
              <w:right w:w="80" w:type="dxa"/>
            </w:tcMar>
          </w:tcPr>
          <w:p w14:paraId="7744B578" w14:textId="77777777" w:rsidR="002F1418" w:rsidRPr="004810B6" w:rsidRDefault="002F1418" w:rsidP="00BD0F8E">
            <w:pPr>
              <w:jc w:val="both"/>
              <w:rPr>
                <w:rFonts w:cs="Calibri"/>
                <w:sz w:val="20"/>
                <w:szCs w:val="20"/>
              </w:rPr>
            </w:pPr>
            <w:r w:rsidRPr="004810B6">
              <w:rPr>
                <w:rFonts w:cs="Calibri"/>
                <w:b/>
                <w:bCs/>
                <w:sz w:val="20"/>
                <w:szCs w:val="20"/>
              </w:rPr>
              <w:t>#</w:t>
            </w:r>
          </w:p>
        </w:tc>
        <w:tc>
          <w:tcPr>
            <w:tcW w:w="2312" w:type="dxa"/>
            <w:shd w:val="clear" w:color="auto" w:fill="DCE6F1"/>
            <w:tcMar>
              <w:top w:w="30" w:type="dxa"/>
              <w:left w:w="80" w:type="dxa"/>
              <w:bottom w:w="30" w:type="dxa"/>
              <w:right w:w="80" w:type="dxa"/>
            </w:tcMar>
          </w:tcPr>
          <w:p w14:paraId="21F2AE1D" w14:textId="424EC718" w:rsidR="002F1418" w:rsidRPr="004810B6" w:rsidRDefault="002F1418" w:rsidP="00BD0F8E">
            <w:pPr>
              <w:jc w:val="both"/>
              <w:rPr>
                <w:rFonts w:cs="Calibri"/>
                <w:sz w:val="20"/>
                <w:szCs w:val="20"/>
              </w:rPr>
            </w:pPr>
            <w:r w:rsidRPr="004810B6">
              <w:rPr>
                <w:rFonts w:cs="Calibri"/>
                <w:b/>
                <w:bCs/>
                <w:sz w:val="20"/>
                <w:szCs w:val="20"/>
              </w:rPr>
              <w:t>Feature tested</w:t>
            </w:r>
          </w:p>
        </w:tc>
        <w:tc>
          <w:tcPr>
            <w:tcW w:w="3437" w:type="dxa"/>
            <w:shd w:val="clear" w:color="auto" w:fill="DCE6F1"/>
            <w:tcMar>
              <w:top w:w="30" w:type="dxa"/>
              <w:left w:w="80" w:type="dxa"/>
              <w:bottom w:w="30" w:type="dxa"/>
              <w:right w:w="80" w:type="dxa"/>
            </w:tcMar>
          </w:tcPr>
          <w:p w14:paraId="760E4933" w14:textId="77777777" w:rsidR="002F1418" w:rsidRPr="004810B6" w:rsidRDefault="002F1418" w:rsidP="00BD0F8E">
            <w:pPr>
              <w:jc w:val="both"/>
              <w:rPr>
                <w:rFonts w:cs="Calibri"/>
                <w:sz w:val="20"/>
                <w:szCs w:val="20"/>
              </w:rPr>
            </w:pPr>
            <w:r w:rsidRPr="004810B6">
              <w:rPr>
                <w:rFonts w:cs="Calibri"/>
                <w:b/>
                <w:bCs/>
                <w:sz w:val="20"/>
                <w:szCs w:val="20"/>
              </w:rPr>
              <w:t>Test input</w:t>
            </w:r>
          </w:p>
        </w:tc>
        <w:tc>
          <w:tcPr>
            <w:tcW w:w="2459" w:type="dxa"/>
            <w:shd w:val="clear" w:color="auto" w:fill="DCE6F1"/>
            <w:tcMar>
              <w:top w:w="30" w:type="dxa"/>
              <w:left w:w="80" w:type="dxa"/>
              <w:bottom w:w="30" w:type="dxa"/>
              <w:right w:w="80" w:type="dxa"/>
            </w:tcMar>
          </w:tcPr>
          <w:p w14:paraId="1D1B3259" w14:textId="3FE8F1FA" w:rsidR="002F1418" w:rsidRPr="004810B6" w:rsidRDefault="002F1418" w:rsidP="00BD0F8E">
            <w:pPr>
              <w:jc w:val="both"/>
              <w:rPr>
                <w:rFonts w:cs="Calibri"/>
                <w:sz w:val="20"/>
                <w:szCs w:val="20"/>
              </w:rPr>
            </w:pPr>
            <w:r w:rsidRPr="004810B6">
              <w:rPr>
                <w:rFonts w:cs="Calibri"/>
                <w:b/>
                <w:bCs/>
                <w:sz w:val="20"/>
                <w:szCs w:val="20"/>
              </w:rPr>
              <w:t>Expected and Actual</w:t>
            </w:r>
          </w:p>
        </w:tc>
      </w:tr>
      <w:tr w:rsidR="002F1418" w14:paraId="257CE53E" w14:textId="77777777" w:rsidTr="002F1418">
        <w:trPr>
          <w:trHeight w:val="177"/>
        </w:trPr>
        <w:tc>
          <w:tcPr>
            <w:tcW w:w="701" w:type="dxa"/>
            <w:tcMar>
              <w:top w:w="30" w:type="dxa"/>
              <w:left w:w="80" w:type="dxa"/>
              <w:bottom w:w="30" w:type="dxa"/>
              <w:right w:w="80" w:type="dxa"/>
            </w:tcMar>
          </w:tcPr>
          <w:p w14:paraId="686C5CCC" w14:textId="77777777" w:rsidR="002F1418" w:rsidRPr="004810B6" w:rsidRDefault="002F1418" w:rsidP="00BD0F8E">
            <w:pPr>
              <w:jc w:val="both"/>
              <w:rPr>
                <w:rFonts w:cs="Calibri"/>
                <w:sz w:val="20"/>
                <w:szCs w:val="20"/>
              </w:rPr>
            </w:pPr>
            <w:r w:rsidRPr="004810B6">
              <w:rPr>
                <w:rFonts w:cs="Calibri"/>
                <w:sz w:val="20"/>
                <w:szCs w:val="20"/>
              </w:rPr>
              <w:t>1</w:t>
            </w:r>
          </w:p>
        </w:tc>
        <w:tc>
          <w:tcPr>
            <w:tcW w:w="2312" w:type="dxa"/>
            <w:tcMar>
              <w:top w:w="30" w:type="dxa"/>
              <w:left w:w="80" w:type="dxa"/>
              <w:bottom w:w="30" w:type="dxa"/>
              <w:right w:w="80" w:type="dxa"/>
            </w:tcMar>
          </w:tcPr>
          <w:p w14:paraId="2030F95E" w14:textId="77777777" w:rsidR="002F1418" w:rsidRPr="004810B6" w:rsidRDefault="002F1418" w:rsidP="00BD0F8E">
            <w:pPr>
              <w:jc w:val="both"/>
              <w:rPr>
                <w:rFonts w:cs="Calibri"/>
                <w:sz w:val="20"/>
                <w:szCs w:val="20"/>
              </w:rPr>
            </w:pPr>
            <w:r w:rsidRPr="004810B6">
              <w:rPr>
                <w:rFonts w:cs="Calibri"/>
                <w:sz w:val="20"/>
                <w:szCs w:val="20"/>
              </w:rPr>
              <w:t>load: valid file</w:t>
            </w:r>
          </w:p>
        </w:tc>
        <w:tc>
          <w:tcPr>
            <w:tcW w:w="3437" w:type="dxa"/>
            <w:tcMar>
              <w:top w:w="30" w:type="dxa"/>
              <w:left w:w="80" w:type="dxa"/>
              <w:bottom w:w="30" w:type="dxa"/>
              <w:right w:w="80" w:type="dxa"/>
            </w:tcMar>
          </w:tcPr>
          <w:p w14:paraId="11DB5D46" w14:textId="77777777" w:rsidR="002F1418" w:rsidRPr="004810B6" w:rsidRDefault="002F1418" w:rsidP="00BD0F8E">
            <w:pPr>
              <w:jc w:val="both"/>
              <w:rPr>
                <w:rFonts w:cs="Calibri"/>
                <w:sz w:val="20"/>
                <w:szCs w:val="20"/>
              </w:rPr>
            </w:pPr>
            <w:r w:rsidRPr="004810B6">
              <w:rPr>
                <w:rFonts w:cs="Calibri"/>
                <w:sz w:val="20"/>
                <w:szCs w:val="20"/>
              </w:rPr>
              <w:t>transactions.txt</w:t>
            </w:r>
          </w:p>
        </w:tc>
        <w:tc>
          <w:tcPr>
            <w:tcW w:w="2459" w:type="dxa"/>
            <w:tcMar>
              <w:top w:w="30" w:type="dxa"/>
              <w:left w:w="80" w:type="dxa"/>
              <w:bottom w:w="30" w:type="dxa"/>
              <w:right w:w="80" w:type="dxa"/>
            </w:tcMar>
          </w:tcPr>
          <w:p w14:paraId="2795FCE8" w14:textId="77777777" w:rsidR="002F1418" w:rsidRPr="004810B6" w:rsidRDefault="002F1418" w:rsidP="00BD0F8E">
            <w:pPr>
              <w:jc w:val="both"/>
              <w:rPr>
                <w:rFonts w:cs="Calibri"/>
                <w:sz w:val="20"/>
                <w:szCs w:val="20"/>
              </w:rPr>
            </w:pPr>
            <w:r w:rsidRPr="004810B6">
              <w:rPr>
                <w:rFonts w:cs="Calibri"/>
                <w:sz w:val="20"/>
                <w:szCs w:val="20"/>
              </w:rPr>
              <w:t>46 read, 28 valid</w:t>
            </w:r>
          </w:p>
        </w:tc>
      </w:tr>
      <w:tr w:rsidR="002F1418" w14:paraId="4F23EB3D" w14:textId="77777777" w:rsidTr="002F1418">
        <w:trPr>
          <w:trHeight w:val="188"/>
        </w:trPr>
        <w:tc>
          <w:tcPr>
            <w:tcW w:w="701" w:type="dxa"/>
            <w:tcMar>
              <w:top w:w="30" w:type="dxa"/>
              <w:left w:w="80" w:type="dxa"/>
              <w:bottom w:w="30" w:type="dxa"/>
              <w:right w:w="80" w:type="dxa"/>
            </w:tcMar>
          </w:tcPr>
          <w:p w14:paraId="437353DD" w14:textId="77777777" w:rsidR="002F1418" w:rsidRPr="004810B6" w:rsidRDefault="002F1418" w:rsidP="00BD0F8E">
            <w:pPr>
              <w:jc w:val="both"/>
              <w:rPr>
                <w:rFonts w:cs="Calibri"/>
                <w:sz w:val="20"/>
                <w:szCs w:val="20"/>
              </w:rPr>
            </w:pPr>
            <w:r w:rsidRPr="004810B6">
              <w:rPr>
                <w:rFonts w:cs="Calibri"/>
                <w:sz w:val="20"/>
                <w:szCs w:val="20"/>
              </w:rPr>
              <w:t>2</w:t>
            </w:r>
          </w:p>
        </w:tc>
        <w:tc>
          <w:tcPr>
            <w:tcW w:w="2312" w:type="dxa"/>
            <w:tcMar>
              <w:top w:w="30" w:type="dxa"/>
              <w:left w:w="80" w:type="dxa"/>
              <w:bottom w:w="30" w:type="dxa"/>
              <w:right w:w="80" w:type="dxa"/>
            </w:tcMar>
          </w:tcPr>
          <w:p w14:paraId="3A65250B" w14:textId="77777777" w:rsidR="002F1418" w:rsidRPr="004810B6" w:rsidRDefault="002F1418" w:rsidP="00BD0F8E">
            <w:pPr>
              <w:jc w:val="both"/>
              <w:rPr>
                <w:rFonts w:cs="Calibri"/>
                <w:sz w:val="20"/>
                <w:szCs w:val="20"/>
              </w:rPr>
            </w:pPr>
            <w:r w:rsidRPr="004810B6">
              <w:rPr>
                <w:rFonts w:cs="Calibri"/>
                <w:sz w:val="20"/>
                <w:szCs w:val="20"/>
              </w:rPr>
              <w:t>load: missing file</w:t>
            </w:r>
          </w:p>
        </w:tc>
        <w:tc>
          <w:tcPr>
            <w:tcW w:w="3437" w:type="dxa"/>
            <w:tcMar>
              <w:top w:w="30" w:type="dxa"/>
              <w:left w:w="80" w:type="dxa"/>
              <w:bottom w:w="30" w:type="dxa"/>
              <w:right w:w="80" w:type="dxa"/>
            </w:tcMar>
          </w:tcPr>
          <w:p w14:paraId="554AF614" w14:textId="77777777" w:rsidR="002F1418" w:rsidRPr="004810B6" w:rsidRDefault="002F1418" w:rsidP="00BD0F8E">
            <w:pPr>
              <w:jc w:val="both"/>
              <w:rPr>
                <w:rFonts w:cs="Calibri"/>
                <w:sz w:val="20"/>
                <w:szCs w:val="20"/>
              </w:rPr>
            </w:pPr>
            <w:r w:rsidRPr="004810B6">
              <w:rPr>
                <w:rFonts w:cs="Calibri"/>
                <w:sz w:val="20"/>
                <w:szCs w:val="20"/>
              </w:rPr>
              <w:t>missing.txt</w:t>
            </w:r>
          </w:p>
        </w:tc>
        <w:tc>
          <w:tcPr>
            <w:tcW w:w="2459" w:type="dxa"/>
            <w:tcMar>
              <w:top w:w="30" w:type="dxa"/>
              <w:left w:w="80" w:type="dxa"/>
              <w:bottom w:w="30" w:type="dxa"/>
              <w:right w:w="80" w:type="dxa"/>
            </w:tcMar>
          </w:tcPr>
          <w:p w14:paraId="37CF4A5D"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4C98A0A5" w14:textId="77777777" w:rsidTr="002F1418">
        <w:trPr>
          <w:trHeight w:val="188"/>
        </w:trPr>
        <w:tc>
          <w:tcPr>
            <w:tcW w:w="701" w:type="dxa"/>
            <w:tcMar>
              <w:top w:w="30" w:type="dxa"/>
              <w:left w:w="80" w:type="dxa"/>
              <w:bottom w:w="30" w:type="dxa"/>
              <w:right w:w="80" w:type="dxa"/>
            </w:tcMar>
          </w:tcPr>
          <w:p w14:paraId="30045EA6" w14:textId="77777777" w:rsidR="002F1418" w:rsidRPr="004810B6" w:rsidRDefault="002F1418" w:rsidP="00BD0F8E">
            <w:pPr>
              <w:jc w:val="both"/>
              <w:rPr>
                <w:rFonts w:cs="Calibri"/>
                <w:sz w:val="20"/>
                <w:szCs w:val="20"/>
              </w:rPr>
            </w:pPr>
            <w:r w:rsidRPr="004810B6">
              <w:rPr>
                <w:rFonts w:cs="Calibri"/>
                <w:sz w:val="20"/>
                <w:szCs w:val="20"/>
              </w:rPr>
              <w:t>3</w:t>
            </w:r>
          </w:p>
        </w:tc>
        <w:tc>
          <w:tcPr>
            <w:tcW w:w="2312" w:type="dxa"/>
            <w:tcMar>
              <w:top w:w="30" w:type="dxa"/>
              <w:left w:w="80" w:type="dxa"/>
              <w:bottom w:w="30" w:type="dxa"/>
              <w:right w:w="80" w:type="dxa"/>
            </w:tcMar>
          </w:tcPr>
          <w:p w14:paraId="32AFD7D4" w14:textId="77777777" w:rsidR="002F1418" w:rsidRPr="004810B6" w:rsidRDefault="002F1418" w:rsidP="00BD0F8E">
            <w:pPr>
              <w:jc w:val="both"/>
              <w:rPr>
                <w:rFonts w:cs="Calibri"/>
                <w:sz w:val="20"/>
                <w:szCs w:val="20"/>
              </w:rPr>
            </w:pPr>
            <w:r w:rsidRPr="004810B6">
              <w:rPr>
                <w:rFonts w:cs="Calibri"/>
                <w:sz w:val="20"/>
                <w:szCs w:val="20"/>
              </w:rPr>
              <w:t>load: empty file</w:t>
            </w:r>
          </w:p>
        </w:tc>
        <w:tc>
          <w:tcPr>
            <w:tcW w:w="3437" w:type="dxa"/>
            <w:tcMar>
              <w:top w:w="30" w:type="dxa"/>
              <w:left w:w="80" w:type="dxa"/>
              <w:bottom w:w="30" w:type="dxa"/>
              <w:right w:w="80" w:type="dxa"/>
            </w:tcMar>
          </w:tcPr>
          <w:p w14:paraId="1EF7AB79" w14:textId="77777777" w:rsidR="002F1418" w:rsidRPr="004810B6" w:rsidRDefault="002F1418" w:rsidP="00BD0F8E">
            <w:pPr>
              <w:jc w:val="both"/>
              <w:rPr>
                <w:rFonts w:cs="Calibri"/>
                <w:sz w:val="20"/>
                <w:szCs w:val="20"/>
              </w:rPr>
            </w:pPr>
            <w:r w:rsidRPr="004810B6">
              <w:rPr>
                <w:rFonts w:cs="Calibri"/>
                <w:sz w:val="20"/>
                <w:szCs w:val="20"/>
              </w:rPr>
              <w:t>empty file</w:t>
            </w:r>
          </w:p>
        </w:tc>
        <w:tc>
          <w:tcPr>
            <w:tcW w:w="2459" w:type="dxa"/>
            <w:tcMar>
              <w:top w:w="30" w:type="dxa"/>
              <w:left w:w="80" w:type="dxa"/>
              <w:bottom w:w="30" w:type="dxa"/>
              <w:right w:w="80" w:type="dxa"/>
            </w:tcMar>
          </w:tcPr>
          <w:p w14:paraId="1E79F110"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31A4043E" w14:textId="77777777" w:rsidTr="002F1418">
        <w:trPr>
          <w:trHeight w:val="177"/>
        </w:trPr>
        <w:tc>
          <w:tcPr>
            <w:tcW w:w="701" w:type="dxa"/>
            <w:tcMar>
              <w:top w:w="30" w:type="dxa"/>
              <w:left w:w="80" w:type="dxa"/>
              <w:bottom w:w="30" w:type="dxa"/>
              <w:right w:w="80" w:type="dxa"/>
            </w:tcMar>
          </w:tcPr>
          <w:p w14:paraId="1657AACB" w14:textId="77777777" w:rsidR="002F1418" w:rsidRPr="004810B6" w:rsidRDefault="002F1418" w:rsidP="00BD0F8E">
            <w:pPr>
              <w:jc w:val="both"/>
              <w:rPr>
                <w:rFonts w:cs="Calibri"/>
                <w:sz w:val="20"/>
                <w:szCs w:val="20"/>
              </w:rPr>
            </w:pPr>
            <w:r w:rsidRPr="004810B6">
              <w:rPr>
                <w:rFonts w:cs="Calibri"/>
                <w:sz w:val="20"/>
                <w:szCs w:val="20"/>
              </w:rPr>
              <w:t>4</w:t>
            </w:r>
          </w:p>
        </w:tc>
        <w:tc>
          <w:tcPr>
            <w:tcW w:w="2312" w:type="dxa"/>
            <w:tcMar>
              <w:top w:w="30" w:type="dxa"/>
              <w:left w:w="80" w:type="dxa"/>
              <w:bottom w:w="30" w:type="dxa"/>
              <w:right w:w="80" w:type="dxa"/>
            </w:tcMar>
          </w:tcPr>
          <w:p w14:paraId="3C3FE0D9" w14:textId="77777777" w:rsidR="002F1418" w:rsidRPr="004810B6" w:rsidRDefault="002F1418" w:rsidP="00BD0F8E">
            <w:pPr>
              <w:jc w:val="both"/>
              <w:rPr>
                <w:rFonts w:cs="Calibri"/>
                <w:sz w:val="20"/>
                <w:szCs w:val="20"/>
              </w:rPr>
            </w:pPr>
            <w:r w:rsidRPr="004810B6">
              <w:rPr>
                <w:rFonts w:cs="Calibri"/>
                <w:sz w:val="20"/>
                <w:szCs w:val="20"/>
              </w:rPr>
              <w:t>load: unreadable file</w:t>
            </w:r>
          </w:p>
        </w:tc>
        <w:tc>
          <w:tcPr>
            <w:tcW w:w="3437" w:type="dxa"/>
            <w:tcMar>
              <w:top w:w="30" w:type="dxa"/>
              <w:left w:w="80" w:type="dxa"/>
              <w:bottom w:w="30" w:type="dxa"/>
              <w:right w:w="80" w:type="dxa"/>
            </w:tcMar>
          </w:tcPr>
          <w:p w14:paraId="79A1BA06" w14:textId="77777777" w:rsidR="002F1418" w:rsidRPr="004810B6" w:rsidRDefault="002F1418" w:rsidP="00BD0F8E">
            <w:pPr>
              <w:jc w:val="both"/>
              <w:rPr>
                <w:rFonts w:cs="Calibri"/>
                <w:sz w:val="20"/>
                <w:szCs w:val="20"/>
              </w:rPr>
            </w:pPr>
            <w:r w:rsidRPr="004810B6">
              <w:rPr>
                <w:rFonts w:cs="Calibri"/>
                <w:sz w:val="20"/>
                <w:szCs w:val="20"/>
              </w:rPr>
              <w:t>binary file</w:t>
            </w:r>
          </w:p>
        </w:tc>
        <w:tc>
          <w:tcPr>
            <w:tcW w:w="2459" w:type="dxa"/>
            <w:tcMar>
              <w:top w:w="30" w:type="dxa"/>
              <w:left w:w="80" w:type="dxa"/>
              <w:bottom w:w="30" w:type="dxa"/>
              <w:right w:w="80" w:type="dxa"/>
            </w:tcMar>
          </w:tcPr>
          <w:p w14:paraId="4C6A662D" w14:textId="77777777" w:rsidR="002F1418" w:rsidRPr="004810B6" w:rsidRDefault="002F1418" w:rsidP="00BD0F8E">
            <w:pPr>
              <w:jc w:val="both"/>
              <w:rPr>
                <w:rFonts w:cs="Calibri"/>
                <w:sz w:val="20"/>
                <w:szCs w:val="20"/>
              </w:rPr>
            </w:pPr>
            <w:r w:rsidRPr="004810B6">
              <w:rPr>
                <w:rFonts w:cs="Calibri"/>
                <w:sz w:val="20"/>
                <w:szCs w:val="20"/>
              </w:rPr>
              <w:t>DataFileError</w:t>
            </w:r>
          </w:p>
        </w:tc>
      </w:tr>
      <w:tr w:rsidR="002F1418" w14:paraId="121AF4B2" w14:textId="77777777" w:rsidTr="002F1418">
        <w:trPr>
          <w:trHeight w:val="188"/>
        </w:trPr>
        <w:tc>
          <w:tcPr>
            <w:tcW w:w="701" w:type="dxa"/>
            <w:tcMar>
              <w:top w:w="30" w:type="dxa"/>
              <w:left w:w="80" w:type="dxa"/>
              <w:bottom w:w="30" w:type="dxa"/>
              <w:right w:w="80" w:type="dxa"/>
            </w:tcMar>
          </w:tcPr>
          <w:p w14:paraId="7C43961C" w14:textId="77777777" w:rsidR="002F1418" w:rsidRPr="004810B6" w:rsidRDefault="002F1418" w:rsidP="00BD0F8E">
            <w:pPr>
              <w:jc w:val="both"/>
              <w:rPr>
                <w:rFonts w:cs="Calibri"/>
                <w:sz w:val="20"/>
                <w:szCs w:val="20"/>
              </w:rPr>
            </w:pPr>
            <w:r w:rsidRPr="004810B6">
              <w:rPr>
                <w:rFonts w:cs="Calibri"/>
                <w:sz w:val="20"/>
                <w:szCs w:val="20"/>
              </w:rPr>
              <w:t>5</w:t>
            </w:r>
          </w:p>
        </w:tc>
        <w:tc>
          <w:tcPr>
            <w:tcW w:w="2312" w:type="dxa"/>
            <w:tcMar>
              <w:top w:w="30" w:type="dxa"/>
              <w:left w:w="80" w:type="dxa"/>
              <w:bottom w:w="30" w:type="dxa"/>
              <w:right w:w="80" w:type="dxa"/>
            </w:tcMar>
          </w:tcPr>
          <w:p w14:paraId="47E2BD56" w14:textId="77777777" w:rsidR="002F1418" w:rsidRPr="004810B6" w:rsidRDefault="002F1418" w:rsidP="00BD0F8E">
            <w:pPr>
              <w:jc w:val="both"/>
              <w:rPr>
                <w:rFonts w:cs="Calibri"/>
                <w:sz w:val="20"/>
                <w:szCs w:val="20"/>
              </w:rPr>
            </w:pPr>
            <w:r w:rsidRPr="004810B6">
              <w:rPr>
                <w:rFonts w:cs="Calibri"/>
                <w:sz w:val="20"/>
                <w:szCs w:val="20"/>
              </w:rPr>
              <w:t>validate: valid</w:t>
            </w:r>
          </w:p>
        </w:tc>
        <w:tc>
          <w:tcPr>
            <w:tcW w:w="3437" w:type="dxa"/>
            <w:tcMar>
              <w:top w:w="30" w:type="dxa"/>
              <w:left w:w="80" w:type="dxa"/>
              <w:bottom w:w="30" w:type="dxa"/>
              <w:right w:w="80" w:type="dxa"/>
            </w:tcMar>
          </w:tcPr>
          <w:p w14:paraId="60866E2C" w14:textId="77777777" w:rsidR="002F1418" w:rsidRPr="004810B6" w:rsidRDefault="002F1418" w:rsidP="00BD0F8E">
            <w:pPr>
              <w:jc w:val="both"/>
              <w:rPr>
                <w:rFonts w:cs="Calibri"/>
                <w:sz w:val="20"/>
                <w:szCs w:val="20"/>
              </w:rPr>
            </w:pPr>
            <w:r w:rsidRPr="004810B6">
              <w:rPr>
                <w:rFonts w:cs="Calibri"/>
                <w:sz w:val="20"/>
                <w:szCs w:val="20"/>
              </w:rPr>
              <w:t>valid record T3001</w:t>
            </w:r>
          </w:p>
        </w:tc>
        <w:tc>
          <w:tcPr>
            <w:tcW w:w="2459" w:type="dxa"/>
            <w:tcMar>
              <w:top w:w="30" w:type="dxa"/>
              <w:left w:w="80" w:type="dxa"/>
              <w:bottom w:w="30" w:type="dxa"/>
              <w:right w:w="80" w:type="dxa"/>
            </w:tcMar>
          </w:tcPr>
          <w:p w14:paraId="203D7756" w14:textId="77777777" w:rsidR="002F1418" w:rsidRPr="004810B6" w:rsidRDefault="002F1418" w:rsidP="00BD0F8E">
            <w:pPr>
              <w:jc w:val="both"/>
              <w:rPr>
                <w:rFonts w:cs="Calibri"/>
                <w:sz w:val="20"/>
                <w:szCs w:val="20"/>
              </w:rPr>
            </w:pPr>
            <w:r w:rsidRPr="004810B6">
              <w:rPr>
                <w:rFonts w:cs="Calibri"/>
                <w:sz w:val="20"/>
                <w:szCs w:val="20"/>
              </w:rPr>
              <w:t>accepted</w:t>
            </w:r>
          </w:p>
        </w:tc>
      </w:tr>
      <w:tr w:rsidR="002F1418" w14:paraId="0C2D21A8" w14:textId="77777777" w:rsidTr="002F1418">
        <w:trPr>
          <w:trHeight w:val="188"/>
        </w:trPr>
        <w:tc>
          <w:tcPr>
            <w:tcW w:w="701" w:type="dxa"/>
            <w:tcMar>
              <w:top w:w="30" w:type="dxa"/>
              <w:left w:w="80" w:type="dxa"/>
              <w:bottom w:w="30" w:type="dxa"/>
              <w:right w:w="80" w:type="dxa"/>
            </w:tcMar>
          </w:tcPr>
          <w:p w14:paraId="2F2A1C58" w14:textId="77777777" w:rsidR="002F1418" w:rsidRPr="004810B6" w:rsidRDefault="002F1418" w:rsidP="00BD0F8E">
            <w:pPr>
              <w:jc w:val="both"/>
              <w:rPr>
                <w:rFonts w:cs="Calibri"/>
                <w:sz w:val="20"/>
                <w:szCs w:val="20"/>
              </w:rPr>
            </w:pPr>
            <w:r w:rsidRPr="004810B6">
              <w:rPr>
                <w:rFonts w:cs="Calibri"/>
                <w:sz w:val="20"/>
                <w:szCs w:val="20"/>
              </w:rPr>
              <w:t>6</w:t>
            </w:r>
          </w:p>
        </w:tc>
        <w:tc>
          <w:tcPr>
            <w:tcW w:w="2312" w:type="dxa"/>
            <w:tcMar>
              <w:top w:w="30" w:type="dxa"/>
              <w:left w:w="80" w:type="dxa"/>
              <w:bottom w:w="30" w:type="dxa"/>
              <w:right w:w="80" w:type="dxa"/>
            </w:tcMar>
          </w:tcPr>
          <w:p w14:paraId="7D8E20F9" w14:textId="77777777" w:rsidR="002F1418" w:rsidRPr="004810B6" w:rsidRDefault="002F1418" w:rsidP="00BD0F8E">
            <w:pPr>
              <w:jc w:val="both"/>
              <w:rPr>
                <w:rFonts w:cs="Calibri"/>
                <w:sz w:val="20"/>
                <w:szCs w:val="20"/>
              </w:rPr>
            </w:pPr>
            <w:r w:rsidRPr="004810B6">
              <w:rPr>
                <w:rFonts w:cs="Calibri"/>
                <w:sz w:val="20"/>
                <w:szCs w:val="20"/>
              </w:rPr>
              <w:t>validate: wrong field count</w:t>
            </w:r>
          </w:p>
        </w:tc>
        <w:tc>
          <w:tcPr>
            <w:tcW w:w="3437" w:type="dxa"/>
            <w:tcMar>
              <w:top w:w="30" w:type="dxa"/>
              <w:left w:w="80" w:type="dxa"/>
              <w:bottom w:w="30" w:type="dxa"/>
              <w:right w:w="80" w:type="dxa"/>
            </w:tcMar>
          </w:tcPr>
          <w:p w14:paraId="5093FBD3" w14:textId="77777777" w:rsidR="002F1418" w:rsidRPr="004810B6" w:rsidRDefault="002F1418" w:rsidP="00BD0F8E">
            <w:pPr>
              <w:jc w:val="both"/>
              <w:rPr>
                <w:rFonts w:cs="Calibri"/>
                <w:sz w:val="20"/>
                <w:szCs w:val="20"/>
              </w:rPr>
            </w:pPr>
            <w:r w:rsidRPr="004810B6">
              <w:rPr>
                <w:rFonts w:cs="Calibri"/>
                <w:sz w:val="20"/>
                <w:szCs w:val="20"/>
              </w:rPr>
              <w:t>record with 6 fields</w:t>
            </w:r>
          </w:p>
        </w:tc>
        <w:tc>
          <w:tcPr>
            <w:tcW w:w="2459" w:type="dxa"/>
            <w:tcMar>
              <w:top w:w="30" w:type="dxa"/>
              <w:left w:w="80" w:type="dxa"/>
              <w:bottom w:w="30" w:type="dxa"/>
              <w:right w:w="80" w:type="dxa"/>
            </w:tcMar>
          </w:tcPr>
          <w:p w14:paraId="5830A1CC" w14:textId="77777777" w:rsidR="002F1418" w:rsidRPr="004810B6" w:rsidRDefault="002F1418" w:rsidP="00BD0F8E">
            <w:pPr>
              <w:jc w:val="both"/>
              <w:rPr>
                <w:rFonts w:cs="Calibri"/>
                <w:sz w:val="20"/>
                <w:szCs w:val="20"/>
              </w:rPr>
            </w:pPr>
            <w:r w:rsidRPr="004810B6">
              <w:rPr>
                <w:rFonts w:cs="Calibri"/>
                <w:sz w:val="20"/>
                <w:szCs w:val="20"/>
              </w:rPr>
              <w:t>rejected (record)</w:t>
            </w:r>
          </w:p>
        </w:tc>
      </w:tr>
      <w:tr w:rsidR="002F1418" w14:paraId="19262B0D" w14:textId="77777777" w:rsidTr="002F1418">
        <w:trPr>
          <w:trHeight w:val="369"/>
        </w:trPr>
        <w:tc>
          <w:tcPr>
            <w:tcW w:w="701" w:type="dxa"/>
            <w:tcMar>
              <w:top w:w="30" w:type="dxa"/>
              <w:left w:w="80" w:type="dxa"/>
              <w:bottom w:w="30" w:type="dxa"/>
              <w:right w:w="80" w:type="dxa"/>
            </w:tcMar>
          </w:tcPr>
          <w:p w14:paraId="3A70CE86" w14:textId="77777777" w:rsidR="002F1418" w:rsidRPr="004810B6" w:rsidRDefault="002F1418" w:rsidP="00BD0F8E">
            <w:pPr>
              <w:jc w:val="both"/>
              <w:rPr>
                <w:rFonts w:cs="Calibri"/>
                <w:sz w:val="20"/>
                <w:szCs w:val="20"/>
              </w:rPr>
            </w:pPr>
            <w:r w:rsidRPr="004810B6">
              <w:rPr>
                <w:rFonts w:cs="Calibri"/>
                <w:sz w:val="20"/>
                <w:szCs w:val="20"/>
              </w:rPr>
              <w:t>7</w:t>
            </w:r>
          </w:p>
        </w:tc>
        <w:tc>
          <w:tcPr>
            <w:tcW w:w="2312" w:type="dxa"/>
            <w:tcMar>
              <w:top w:w="30" w:type="dxa"/>
              <w:left w:w="80" w:type="dxa"/>
              <w:bottom w:w="30" w:type="dxa"/>
              <w:right w:w="80" w:type="dxa"/>
            </w:tcMar>
          </w:tcPr>
          <w:p w14:paraId="14AFAFC4" w14:textId="77777777" w:rsidR="002F1418" w:rsidRPr="004810B6" w:rsidRDefault="002F1418" w:rsidP="00BD0F8E">
            <w:pPr>
              <w:jc w:val="both"/>
              <w:rPr>
                <w:rFonts w:cs="Calibri"/>
                <w:sz w:val="20"/>
                <w:szCs w:val="20"/>
              </w:rPr>
            </w:pPr>
            <w:r w:rsidRPr="004810B6">
              <w:rPr>
                <w:rFonts w:cs="Calibri"/>
                <w:sz w:val="20"/>
                <w:szCs w:val="20"/>
              </w:rPr>
              <w:t>validate: invalid type</w:t>
            </w:r>
          </w:p>
        </w:tc>
        <w:tc>
          <w:tcPr>
            <w:tcW w:w="3437" w:type="dxa"/>
            <w:tcMar>
              <w:top w:w="30" w:type="dxa"/>
              <w:left w:w="80" w:type="dxa"/>
              <w:bottom w:w="30" w:type="dxa"/>
              <w:right w:w="80" w:type="dxa"/>
            </w:tcMar>
          </w:tcPr>
          <w:p w14:paraId="32F6B7D0" w14:textId="7CB3C481" w:rsidR="002F1418" w:rsidRPr="004810B6" w:rsidRDefault="002F1418" w:rsidP="00BD0F8E">
            <w:pPr>
              <w:jc w:val="both"/>
              <w:rPr>
                <w:rFonts w:cs="Calibri"/>
                <w:sz w:val="20"/>
                <w:szCs w:val="20"/>
              </w:rPr>
            </w:pPr>
            <w:r w:rsidRPr="004810B6">
              <w:rPr>
                <w:rFonts w:cs="Calibri"/>
                <w:sz w:val="20"/>
                <w:szCs w:val="20"/>
              </w:rPr>
              <w:t>T3001: transaction_type = BITCOIN_SWAP</w:t>
            </w:r>
          </w:p>
        </w:tc>
        <w:tc>
          <w:tcPr>
            <w:tcW w:w="2459" w:type="dxa"/>
            <w:tcMar>
              <w:top w:w="30" w:type="dxa"/>
              <w:left w:w="80" w:type="dxa"/>
              <w:bottom w:w="30" w:type="dxa"/>
              <w:right w:w="80" w:type="dxa"/>
            </w:tcMar>
          </w:tcPr>
          <w:p w14:paraId="3DF67696" w14:textId="77777777" w:rsidR="002F1418" w:rsidRPr="004810B6" w:rsidRDefault="002F1418" w:rsidP="00BD0F8E">
            <w:pPr>
              <w:jc w:val="both"/>
              <w:rPr>
                <w:rFonts w:cs="Calibri"/>
                <w:sz w:val="20"/>
                <w:szCs w:val="20"/>
              </w:rPr>
            </w:pPr>
            <w:r w:rsidRPr="004810B6">
              <w:rPr>
                <w:rFonts w:cs="Calibri"/>
                <w:sz w:val="20"/>
                <w:szCs w:val="20"/>
              </w:rPr>
              <w:t>rejected (transaction_type)</w:t>
            </w:r>
          </w:p>
        </w:tc>
      </w:tr>
      <w:tr w:rsidR="002F1418" w14:paraId="11812E48" w14:textId="77777777" w:rsidTr="002F1418">
        <w:trPr>
          <w:trHeight w:val="177"/>
        </w:trPr>
        <w:tc>
          <w:tcPr>
            <w:tcW w:w="701" w:type="dxa"/>
            <w:tcMar>
              <w:top w:w="30" w:type="dxa"/>
              <w:left w:w="80" w:type="dxa"/>
              <w:bottom w:w="30" w:type="dxa"/>
              <w:right w:w="80" w:type="dxa"/>
            </w:tcMar>
          </w:tcPr>
          <w:p w14:paraId="684E5E72" w14:textId="77777777" w:rsidR="002F1418" w:rsidRPr="004810B6" w:rsidRDefault="002F1418" w:rsidP="00BD0F8E">
            <w:pPr>
              <w:jc w:val="both"/>
              <w:rPr>
                <w:rFonts w:cs="Calibri"/>
                <w:sz w:val="20"/>
                <w:szCs w:val="20"/>
              </w:rPr>
            </w:pPr>
            <w:r w:rsidRPr="004810B6">
              <w:rPr>
                <w:rFonts w:cs="Calibri"/>
                <w:sz w:val="20"/>
                <w:szCs w:val="20"/>
              </w:rPr>
              <w:t>8</w:t>
            </w:r>
          </w:p>
        </w:tc>
        <w:tc>
          <w:tcPr>
            <w:tcW w:w="2312" w:type="dxa"/>
            <w:tcMar>
              <w:top w:w="30" w:type="dxa"/>
              <w:left w:w="80" w:type="dxa"/>
              <w:bottom w:w="30" w:type="dxa"/>
              <w:right w:w="80" w:type="dxa"/>
            </w:tcMar>
          </w:tcPr>
          <w:p w14:paraId="218A3B9E" w14:textId="77777777" w:rsidR="002F1418" w:rsidRPr="004810B6" w:rsidRDefault="002F1418" w:rsidP="00BD0F8E">
            <w:pPr>
              <w:jc w:val="both"/>
              <w:rPr>
                <w:rFonts w:cs="Calibri"/>
                <w:sz w:val="20"/>
                <w:szCs w:val="20"/>
              </w:rPr>
            </w:pPr>
            <w:r w:rsidRPr="004810B6">
              <w:rPr>
                <w:rFonts w:cs="Calibri"/>
                <w:sz w:val="20"/>
                <w:szCs w:val="20"/>
              </w:rPr>
              <w:t>validate: bad status</w:t>
            </w:r>
          </w:p>
        </w:tc>
        <w:tc>
          <w:tcPr>
            <w:tcW w:w="3437" w:type="dxa"/>
            <w:tcMar>
              <w:top w:w="30" w:type="dxa"/>
              <w:left w:w="80" w:type="dxa"/>
              <w:bottom w:w="30" w:type="dxa"/>
              <w:right w:w="80" w:type="dxa"/>
            </w:tcMar>
          </w:tcPr>
          <w:p w14:paraId="4F1DEE12" w14:textId="77777777" w:rsidR="002F1418" w:rsidRPr="004810B6" w:rsidRDefault="002F1418" w:rsidP="00BD0F8E">
            <w:pPr>
              <w:jc w:val="both"/>
              <w:rPr>
                <w:rFonts w:cs="Calibri"/>
                <w:sz w:val="20"/>
                <w:szCs w:val="20"/>
              </w:rPr>
            </w:pPr>
            <w:r w:rsidRPr="004810B6">
              <w:rPr>
                <w:rFonts w:cs="Calibri"/>
                <w:sz w:val="20"/>
                <w:szCs w:val="20"/>
              </w:rPr>
              <w:t>T3001: status = REJECTED</w:t>
            </w:r>
          </w:p>
        </w:tc>
        <w:tc>
          <w:tcPr>
            <w:tcW w:w="2459" w:type="dxa"/>
            <w:tcMar>
              <w:top w:w="30" w:type="dxa"/>
              <w:left w:w="80" w:type="dxa"/>
              <w:bottom w:w="30" w:type="dxa"/>
              <w:right w:w="80" w:type="dxa"/>
            </w:tcMar>
          </w:tcPr>
          <w:p w14:paraId="4A4301EE" w14:textId="77777777" w:rsidR="002F1418" w:rsidRPr="004810B6" w:rsidRDefault="002F1418" w:rsidP="00BD0F8E">
            <w:pPr>
              <w:jc w:val="both"/>
              <w:rPr>
                <w:rFonts w:cs="Calibri"/>
                <w:sz w:val="20"/>
                <w:szCs w:val="20"/>
              </w:rPr>
            </w:pPr>
            <w:r w:rsidRPr="004810B6">
              <w:rPr>
                <w:rFonts w:cs="Calibri"/>
                <w:sz w:val="20"/>
                <w:szCs w:val="20"/>
              </w:rPr>
              <w:t>rejected (status)</w:t>
            </w:r>
          </w:p>
        </w:tc>
      </w:tr>
      <w:tr w:rsidR="002F1418" w14:paraId="42C54196" w14:textId="77777777" w:rsidTr="002F1418">
        <w:trPr>
          <w:trHeight w:val="188"/>
        </w:trPr>
        <w:tc>
          <w:tcPr>
            <w:tcW w:w="701" w:type="dxa"/>
            <w:tcMar>
              <w:top w:w="30" w:type="dxa"/>
              <w:left w:w="80" w:type="dxa"/>
              <w:bottom w:w="30" w:type="dxa"/>
              <w:right w:w="80" w:type="dxa"/>
            </w:tcMar>
          </w:tcPr>
          <w:p w14:paraId="23D93AAD" w14:textId="77777777" w:rsidR="002F1418" w:rsidRPr="004810B6" w:rsidRDefault="002F1418" w:rsidP="00BD0F8E">
            <w:pPr>
              <w:jc w:val="both"/>
              <w:rPr>
                <w:rFonts w:cs="Calibri"/>
                <w:sz w:val="20"/>
                <w:szCs w:val="20"/>
              </w:rPr>
            </w:pPr>
            <w:r w:rsidRPr="004810B6">
              <w:rPr>
                <w:rFonts w:cs="Calibri"/>
                <w:sz w:val="20"/>
                <w:szCs w:val="20"/>
              </w:rPr>
              <w:t>9</w:t>
            </w:r>
          </w:p>
        </w:tc>
        <w:tc>
          <w:tcPr>
            <w:tcW w:w="2312" w:type="dxa"/>
            <w:tcMar>
              <w:top w:w="30" w:type="dxa"/>
              <w:left w:w="80" w:type="dxa"/>
              <w:bottom w:w="30" w:type="dxa"/>
              <w:right w:w="80" w:type="dxa"/>
            </w:tcMar>
          </w:tcPr>
          <w:p w14:paraId="5FACD35D" w14:textId="77777777" w:rsidR="002F1418" w:rsidRPr="004810B6" w:rsidRDefault="002F1418" w:rsidP="00BD0F8E">
            <w:pPr>
              <w:jc w:val="both"/>
              <w:rPr>
                <w:rFonts w:cs="Calibri"/>
                <w:sz w:val="20"/>
                <w:szCs w:val="20"/>
              </w:rPr>
            </w:pPr>
            <w:r w:rsidRPr="004810B6">
              <w:rPr>
                <w:rFonts w:cs="Calibri"/>
                <w:sz w:val="20"/>
                <w:szCs w:val="20"/>
              </w:rPr>
              <w:t>validate: text amount</w:t>
            </w:r>
          </w:p>
        </w:tc>
        <w:tc>
          <w:tcPr>
            <w:tcW w:w="3437" w:type="dxa"/>
            <w:tcMar>
              <w:top w:w="30" w:type="dxa"/>
              <w:left w:w="80" w:type="dxa"/>
              <w:bottom w:w="30" w:type="dxa"/>
              <w:right w:w="80" w:type="dxa"/>
            </w:tcMar>
          </w:tcPr>
          <w:p w14:paraId="043592CC" w14:textId="77777777" w:rsidR="002F1418" w:rsidRPr="004810B6" w:rsidRDefault="002F1418" w:rsidP="00BD0F8E">
            <w:pPr>
              <w:jc w:val="both"/>
              <w:rPr>
                <w:rFonts w:cs="Calibri"/>
                <w:sz w:val="20"/>
                <w:szCs w:val="20"/>
              </w:rPr>
            </w:pPr>
            <w:r w:rsidRPr="004810B6">
              <w:rPr>
                <w:rFonts w:cs="Calibri"/>
                <w:sz w:val="20"/>
                <w:szCs w:val="20"/>
              </w:rPr>
              <w:t>T3001: amount = abc</w:t>
            </w:r>
          </w:p>
        </w:tc>
        <w:tc>
          <w:tcPr>
            <w:tcW w:w="2459" w:type="dxa"/>
            <w:tcMar>
              <w:top w:w="30" w:type="dxa"/>
              <w:left w:w="80" w:type="dxa"/>
              <w:bottom w:w="30" w:type="dxa"/>
              <w:right w:w="80" w:type="dxa"/>
            </w:tcMar>
          </w:tcPr>
          <w:p w14:paraId="164D40D4"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3570D327" w14:textId="77777777" w:rsidTr="002F1418">
        <w:trPr>
          <w:trHeight w:val="188"/>
        </w:trPr>
        <w:tc>
          <w:tcPr>
            <w:tcW w:w="701" w:type="dxa"/>
            <w:tcMar>
              <w:top w:w="30" w:type="dxa"/>
              <w:left w:w="80" w:type="dxa"/>
              <w:bottom w:w="30" w:type="dxa"/>
              <w:right w:w="80" w:type="dxa"/>
            </w:tcMar>
          </w:tcPr>
          <w:p w14:paraId="2471E678" w14:textId="77777777" w:rsidR="002F1418" w:rsidRPr="004810B6" w:rsidRDefault="002F1418" w:rsidP="00BD0F8E">
            <w:pPr>
              <w:jc w:val="both"/>
              <w:rPr>
                <w:rFonts w:cs="Calibri"/>
                <w:sz w:val="20"/>
                <w:szCs w:val="20"/>
              </w:rPr>
            </w:pPr>
            <w:r w:rsidRPr="004810B6">
              <w:rPr>
                <w:rFonts w:cs="Calibri"/>
                <w:sz w:val="20"/>
                <w:szCs w:val="20"/>
              </w:rPr>
              <w:t>10</w:t>
            </w:r>
          </w:p>
        </w:tc>
        <w:tc>
          <w:tcPr>
            <w:tcW w:w="2312" w:type="dxa"/>
            <w:tcMar>
              <w:top w:w="30" w:type="dxa"/>
              <w:left w:w="80" w:type="dxa"/>
              <w:bottom w:w="30" w:type="dxa"/>
              <w:right w:w="80" w:type="dxa"/>
            </w:tcMar>
          </w:tcPr>
          <w:p w14:paraId="40A34E4E" w14:textId="77777777" w:rsidR="002F1418" w:rsidRPr="004810B6" w:rsidRDefault="002F1418" w:rsidP="00BD0F8E">
            <w:pPr>
              <w:jc w:val="both"/>
              <w:rPr>
                <w:rFonts w:cs="Calibri"/>
                <w:sz w:val="20"/>
                <w:szCs w:val="20"/>
              </w:rPr>
            </w:pPr>
            <w:r w:rsidRPr="004810B6">
              <w:rPr>
                <w:rFonts w:cs="Calibri"/>
                <w:sz w:val="20"/>
                <w:szCs w:val="20"/>
              </w:rPr>
              <w:t>validate: zero</w:t>
            </w:r>
          </w:p>
        </w:tc>
        <w:tc>
          <w:tcPr>
            <w:tcW w:w="3437" w:type="dxa"/>
            <w:tcMar>
              <w:top w:w="30" w:type="dxa"/>
              <w:left w:w="80" w:type="dxa"/>
              <w:bottom w:w="30" w:type="dxa"/>
              <w:right w:w="80" w:type="dxa"/>
            </w:tcMar>
          </w:tcPr>
          <w:p w14:paraId="53FFCF77" w14:textId="77777777" w:rsidR="002F1418" w:rsidRPr="004810B6" w:rsidRDefault="002F1418" w:rsidP="00BD0F8E">
            <w:pPr>
              <w:jc w:val="both"/>
              <w:rPr>
                <w:rFonts w:cs="Calibri"/>
                <w:sz w:val="20"/>
                <w:szCs w:val="20"/>
              </w:rPr>
            </w:pPr>
            <w:r w:rsidRPr="004810B6">
              <w:rPr>
                <w:rFonts w:cs="Calibri"/>
                <w:sz w:val="20"/>
                <w:szCs w:val="20"/>
              </w:rPr>
              <w:t>T3001: amount = 0.00</w:t>
            </w:r>
          </w:p>
        </w:tc>
        <w:tc>
          <w:tcPr>
            <w:tcW w:w="2459" w:type="dxa"/>
            <w:tcMar>
              <w:top w:w="30" w:type="dxa"/>
              <w:left w:w="80" w:type="dxa"/>
              <w:bottom w:w="30" w:type="dxa"/>
              <w:right w:w="80" w:type="dxa"/>
            </w:tcMar>
          </w:tcPr>
          <w:p w14:paraId="17C6ECDD"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0B5F2B1B" w14:textId="77777777" w:rsidTr="002F1418">
        <w:trPr>
          <w:trHeight w:val="177"/>
        </w:trPr>
        <w:tc>
          <w:tcPr>
            <w:tcW w:w="701" w:type="dxa"/>
            <w:tcMar>
              <w:top w:w="30" w:type="dxa"/>
              <w:left w:w="80" w:type="dxa"/>
              <w:bottom w:w="30" w:type="dxa"/>
              <w:right w:w="80" w:type="dxa"/>
            </w:tcMar>
          </w:tcPr>
          <w:p w14:paraId="44614287" w14:textId="77777777" w:rsidR="002F1418" w:rsidRPr="004810B6" w:rsidRDefault="002F1418" w:rsidP="00BD0F8E">
            <w:pPr>
              <w:jc w:val="both"/>
              <w:rPr>
                <w:rFonts w:cs="Calibri"/>
                <w:sz w:val="20"/>
                <w:szCs w:val="20"/>
              </w:rPr>
            </w:pPr>
            <w:r w:rsidRPr="004810B6">
              <w:rPr>
                <w:rFonts w:cs="Calibri"/>
                <w:sz w:val="20"/>
                <w:szCs w:val="20"/>
              </w:rPr>
              <w:t>11</w:t>
            </w:r>
          </w:p>
        </w:tc>
        <w:tc>
          <w:tcPr>
            <w:tcW w:w="2312" w:type="dxa"/>
            <w:tcMar>
              <w:top w:w="30" w:type="dxa"/>
              <w:left w:w="80" w:type="dxa"/>
              <w:bottom w:w="30" w:type="dxa"/>
              <w:right w:w="80" w:type="dxa"/>
            </w:tcMar>
          </w:tcPr>
          <w:p w14:paraId="62421A32" w14:textId="77777777" w:rsidR="002F1418" w:rsidRPr="004810B6" w:rsidRDefault="002F1418" w:rsidP="00BD0F8E">
            <w:pPr>
              <w:jc w:val="both"/>
              <w:rPr>
                <w:rFonts w:cs="Calibri"/>
                <w:sz w:val="20"/>
                <w:szCs w:val="20"/>
              </w:rPr>
            </w:pPr>
            <w:r w:rsidRPr="004810B6">
              <w:rPr>
                <w:rFonts w:cs="Calibri"/>
                <w:sz w:val="20"/>
                <w:szCs w:val="20"/>
              </w:rPr>
              <w:t>validate: negative</w:t>
            </w:r>
          </w:p>
        </w:tc>
        <w:tc>
          <w:tcPr>
            <w:tcW w:w="3437" w:type="dxa"/>
            <w:tcMar>
              <w:top w:w="30" w:type="dxa"/>
              <w:left w:w="80" w:type="dxa"/>
              <w:bottom w:w="30" w:type="dxa"/>
              <w:right w:w="80" w:type="dxa"/>
            </w:tcMar>
          </w:tcPr>
          <w:p w14:paraId="1CF3D23F" w14:textId="77777777" w:rsidR="002F1418" w:rsidRPr="004810B6" w:rsidRDefault="002F1418" w:rsidP="00BD0F8E">
            <w:pPr>
              <w:jc w:val="both"/>
              <w:rPr>
                <w:rFonts w:cs="Calibri"/>
                <w:sz w:val="20"/>
                <w:szCs w:val="20"/>
              </w:rPr>
            </w:pPr>
            <w:r w:rsidRPr="004810B6">
              <w:rPr>
                <w:rFonts w:cs="Calibri"/>
                <w:sz w:val="20"/>
                <w:szCs w:val="20"/>
              </w:rPr>
              <w:t>T3001: amount = -50.00</w:t>
            </w:r>
          </w:p>
        </w:tc>
        <w:tc>
          <w:tcPr>
            <w:tcW w:w="2459" w:type="dxa"/>
            <w:tcMar>
              <w:top w:w="30" w:type="dxa"/>
              <w:left w:w="80" w:type="dxa"/>
              <w:bottom w:w="30" w:type="dxa"/>
              <w:right w:w="80" w:type="dxa"/>
            </w:tcMar>
          </w:tcPr>
          <w:p w14:paraId="50D58BCF" w14:textId="77777777" w:rsidR="002F1418" w:rsidRPr="004810B6" w:rsidRDefault="002F1418" w:rsidP="00BD0F8E">
            <w:pPr>
              <w:jc w:val="both"/>
              <w:rPr>
                <w:rFonts w:cs="Calibri"/>
                <w:sz w:val="20"/>
                <w:szCs w:val="20"/>
              </w:rPr>
            </w:pPr>
            <w:r w:rsidRPr="004810B6">
              <w:rPr>
                <w:rFonts w:cs="Calibri"/>
                <w:sz w:val="20"/>
                <w:szCs w:val="20"/>
              </w:rPr>
              <w:t>rejected (amount)</w:t>
            </w:r>
          </w:p>
        </w:tc>
      </w:tr>
      <w:tr w:rsidR="002F1418" w14:paraId="4BFB7965" w14:textId="77777777" w:rsidTr="002F1418">
        <w:trPr>
          <w:trHeight w:val="369"/>
        </w:trPr>
        <w:tc>
          <w:tcPr>
            <w:tcW w:w="701" w:type="dxa"/>
            <w:tcMar>
              <w:top w:w="30" w:type="dxa"/>
              <w:left w:w="80" w:type="dxa"/>
              <w:bottom w:w="30" w:type="dxa"/>
              <w:right w:w="80" w:type="dxa"/>
            </w:tcMar>
          </w:tcPr>
          <w:p w14:paraId="5D0573A3" w14:textId="77777777" w:rsidR="002F1418" w:rsidRPr="004810B6" w:rsidRDefault="002F1418" w:rsidP="00BD0F8E">
            <w:pPr>
              <w:jc w:val="both"/>
              <w:rPr>
                <w:rFonts w:cs="Calibri"/>
                <w:sz w:val="20"/>
                <w:szCs w:val="20"/>
              </w:rPr>
            </w:pPr>
            <w:r w:rsidRPr="004810B6">
              <w:rPr>
                <w:rFonts w:cs="Calibri"/>
                <w:sz w:val="20"/>
                <w:szCs w:val="20"/>
              </w:rPr>
              <w:t>12</w:t>
            </w:r>
          </w:p>
        </w:tc>
        <w:tc>
          <w:tcPr>
            <w:tcW w:w="2312" w:type="dxa"/>
            <w:tcMar>
              <w:top w:w="30" w:type="dxa"/>
              <w:left w:w="80" w:type="dxa"/>
              <w:bottom w:w="30" w:type="dxa"/>
              <w:right w:w="80" w:type="dxa"/>
            </w:tcMar>
          </w:tcPr>
          <w:p w14:paraId="35322356" w14:textId="77777777" w:rsidR="002F1418" w:rsidRPr="004810B6" w:rsidRDefault="002F1418" w:rsidP="00BD0F8E">
            <w:pPr>
              <w:jc w:val="both"/>
              <w:rPr>
                <w:rFonts w:cs="Calibri"/>
                <w:sz w:val="20"/>
                <w:szCs w:val="20"/>
              </w:rPr>
            </w:pPr>
            <w:r w:rsidRPr="004810B6">
              <w:rPr>
                <w:rFonts w:cs="Calibri"/>
                <w:sz w:val="20"/>
                <w:szCs w:val="20"/>
              </w:rPr>
              <w:t>validate: empty ID</w:t>
            </w:r>
          </w:p>
        </w:tc>
        <w:tc>
          <w:tcPr>
            <w:tcW w:w="3437" w:type="dxa"/>
            <w:tcMar>
              <w:top w:w="30" w:type="dxa"/>
              <w:left w:w="80" w:type="dxa"/>
              <w:bottom w:w="30" w:type="dxa"/>
              <w:right w:w="80" w:type="dxa"/>
            </w:tcMar>
          </w:tcPr>
          <w:p w14:paraId="5F825C07" w14:textId="77777777" w:rsidR="002F1418" w:rsidRPr="004810B6" w:rsidRDefault="002F1418" w:rsidP="00BD0F8E">
            <w:pPr>
              <w:jc w:val="both"/>
              <w:rPr>
                <w:rFonts w:cs="Calibri"/>
                <w:sz w:val="20"/>
                <w:szCs w:val="20"/>
              </w:rPr>
            </w:pPr>
            <w:r w:rsidRPr="004810B6">
              <w:rPr>
                <w:rFonts w:cs="Calibri"/>
                <w:sz w:val="20"/>
                <w:szCs w:val="20"/>
              </w:rPr>
              <w:t>record: transaction_id = (empty)</w:t>
            </w:r>
          </w:p>
        </w:tc>
        <w:tc>
          <w:tcPr>
            <w:tcW w:w="2459" w:type="dxa"/>
            <w:tcMar>
              <w:top w:w="30" w:type="dxa"/>
              <w:left w:w="80" w:type="dxa"/>
              <w:bottom w:w="30" w:type="dxa"/>
              <w:right w:w="80" w:type="dxa"/>
            </w:tcMar>
          </w:tcPr>
          <w:p w14:paraId="271164D1" w14:textId="77777777" w:rsidR="002F1418" w:rsidRPr="004810B6" w:rsidRDefault="002F1418" w:rsidP="00BD0F8E">
            <w:pPr>
              <w:jc w:val="both"/>
              <w:rPr>
                <w:rFonts w:cs="Calibri"/>
                <w:sz w:val="20"/>
                <w:szCs w:val="20"/>
              </w:rPr>
            </w:pPr>
            <w:r w:rsidRPr="004810B6">
              <w:rPr>
                <w:rFonts w:cs="Calibri"/>
                <w:sz w:val="20"/>
                <w:szCs w:val="20"/>
              </w:rPr>
              <w:t>rejected (transaction_id)</w:t>
            </w:r>
          </w:p>
        </w:tc>
      </w:tr>
      <w:tr w:rsidR="002F1418" w14:paraId="777B8269" w14:textId="77777777" w:rsidTr="002F1418">
        <w:trPr>
          <w:trHeight w:val="188"/>
        </w:trPr>
        <w:tc>
          <w:tcPr>
            <w:tcW w:w="701" w:type="dxa"/>
            <w:tcMar>
              <w:top w:w="30" w:type="dxa"/>
              <w:left w:w="80" w:type="dxa"/>
              <w:bottom w:w="30" w:type="dxa"/>
              <w:right w:w="80" w:type="dxa"/>
            </w:tcMar>
          </w:tcPr>
          <w:p w14:paraId="096CF37B" w14:textId="77777777" w:rsidR="002F1418" w:rsidRPr="004810B6" w:rsidRDefault="002F1418" w:rsidP="00BD0F8E">
            <w:pPr>
              <w:jc w:val="both"/>
              <w:rPr>
                <w:rFonts w:cs="Calibri"/>
                <w:sz w:val="20"/>
                <w:szCs w:val="20"/>
              </w:rPr>
            </w:pPr>
            <w:r w:rsidRPr="004810B6">
              <w:rPr>
                <w:rFonts w:cs="Calibri"/>
                <w:sz w:val="20"/>
                <w:szCs w:val="20"/>
              </w:rPr>
              <w:t>13</w:t>
            </w:r>
          </w:p>
        </w:tc>
        <w:tc>
          <w:tcPr>
            <w:tcW w:w="2312" w:type="dxa"/>
            <w:tcMar>
              <w:top w:w="30" w:type="dxa"/>
              <w:left w:w="80" w:type="dxa"/>
              <w:bottom w:w="30" w:type="dxa"/>
              <w:right w:w="80" w:type="dxa"/>
            </w:tcMar>
          </w:tcPr>
          <w:p w14:paraId="33C57CB7" w14:textId="77777777" w:rsidR="002F1418" w:rsidRPr="004810B6" w:rsidRDefault="002F1418" w:rsidP="00BD0F8E">
            <w:pPr>
              <w:jc w:val="both"/>
              <w:rPr>
                <w:rFonts w:cs="Calibri"/>
                <w:sz w:val="20"/>
                <w:szCs w:val="20"/>
              </w:rPr>
            </w:pPr>
            <w:r w:rsidRPr="004810B6">
              <w:rPr>
                <w:rFonts w:cs="Calibri"/>
                <w:sz w:val="20"/>
                <w:szCs w:val="20"/>
              </w:rPr>
              <w:t>validate: empty account</w:t>
            </w:r>
          </w:p>
        </w:tc>
        <w:tc>
          <w:tcPr>
            <w:tcW w:w="3437" w:type="dxa"/>
            <w:tcMar>
              <w:top w:w="30" w:type="dxa"/>
              <w:left w:w="80" w:type="dxa"/>
              <w:bottom w:w="30" w:type="dxa"/>
              <w:right w:w="80" w:type="dxa"/>
            </w:tcMar>
          </w:tcPr>
          <w:p w14:paraId="3A4E59D0" w14:textId="77777777" w:rsidR="002F1418" w:rsidRPr="004810B6" w:rsidRDefault="002F1418" w:rsidP="00BD0F8E">
            <w:pPr>
              <w:jc w:val="both"/>
              <w:rPr>
                <w:rFonts w:cs="Calibri"/>
                <w:sz w:val="20"/>
                <w:szCs w:val="20"/>
              </w:rPr>
            </w:pPr>
            <w:r w:rsidRPr="004810B6">
              <w:rPr>
                <w:rFonts w:cs="Calibri"/>
                <w:sz w:val="20"/>
                <w:szCs w:val="20"/>
              </w:rPr>
              <w:t>T3001: account_id = (empty)</w:t>
            </w:r>
          </w:p>
        </w:tc>
        <w:tc>
          <w:tcPr>
            <w:tcW w:w="2459" w:type="dxa"/>
            <w:tcMar>
              <w:top w:w="30" w:type="dxa"/>
              <w:left w:w="80" w:type="dxa"/>
              <w:bottom w:w="30" w:type="dxa"/>
              <w:right w:w="80" w:type="dxa"/>
            </w:tcMar>
          </w:tcPr>
          <w:p w14:paraId="6AD85887" w14:textId="77777777" w:rsidR="002F1418" w:rsidRPr="004810B6" w:rsidRDefault="002F1418" w:rsidP="00BD0F8E">
            <w:pPr>
              <w:jc w:val="both"/>
              <w:rPr>
                <w:rFonts w:cs="Calibri"/>
                <w:sz w:val="20"/>
                <w:szCs w:val="20"/>
              </w:rPr>
            </w:pPr>
            <w:r w:rsidRPr="004810B6">
              <w:rPr>
                <w:rFonts w:cs="Calibri"/>
                <w:sz w:val="20"/>
                <w:szCs w:val="20"/>
              </w:rPr>
              <w:t>rejected (account_id)</w:t>
            </w:r>
          </w:p>
        </w:tc>
      </w:tr>
      <w:tr w:rsidR="002F1418" w14:paraId="5660E565" w14:textId="77777777" w:rsidTr="002F1418">
        <w:trPr>
          <w:trHeight w:val="188"/>
        </w:trPr>
        <w:tc>
          <w:tcPr>
            <w:tcW w:w="701" w:type="dxa"/>
            <w:tcMar>
              <w:top w:w="30" w:type="dxa"/>
              <w:left w:w="80" w:type="dxa"/>
              <w:bottom w:w="30" w:type="dxa"/>
              <w:right w:w="80" w:type="dxa"/>
            </w:tcMar>
          </w:tcPr>
          <w:p w14:paraId="5846EF74" w14:textId="77777777" w:rsidR="002F1418" w:rsidRPr="004810B6" w:rsidRDefault="002F1418" w:rsidP="00BD0F8E">
            <w:pPr>
              <w:jc w:val="both"/>
              <w:rPr>
                <w:rFonts w:cs="Calibri"/>
                <w:sz w:val="20"/>
                <w:szCs w:val="20"/>
              </w:rPr>
            </w:pPr>
            <w:r w:rsidRPr="004810B6">
              <w:rPr>
                <w:rFonts w:cs="Calibri"/>
                <w:sz w:val="20"/>
                <w:szCs w:val="20"/>
              </w:rPr>
              <w:t>14</w:t>
            </w:r>
          </w:p>
        </w:tc>
        <w:tc>
          <w:tcPr>
            <w:tcW w:w="2312" w:type="dxa"/>
            <w:tcMar>
              <w:top w:w="30" w:type="dxa"/>
              <w:left w:w="80" w:type="dxa"/>
              <w:bottom w:w="30" w:type="dxa"/>
              <w:right w:w="80" w:type="dxa"/>
            </w:tcMar>
          </w:tcPr>
          <w:p w14:paraId="345D11FA" w14:textId="77777777" w:rsidR="002F1418" w:rsidRPr="004810B6" w:rsidRDefault="002F1418" w:rsidP="00BD0F8E">
            <w:pPr>
              <w:jc w:val="both"/>
              <w:rPr>
                <w:rFonts w:cs="Calibri"/>
                <w:sz w:val="20"/>
                <w:szCs w:val="20"/>
              </w:rPr>
            </w:pPr>
            <w:r w:rsidRPr="004810B6">
              <w:rPr>
                <w:rFonts w:cs="Calibri"/>
                <w:sz w:val="20"/>
                <w:szCs w:val="20"/>
              </w:rPr>
              <w:t>Rule 1: above limit</w:t>
            </w:r>
          </w:p>
        </w:tc>
        <w:tc>
          <w:tcPr>
            <w:tcW w:w="3437" w:type="dxa"/>
            <w:tcMar>
              <w:top w:w="30" w:type="dxa"/>
              <w:left w:w="80" w:type="dxa"/>
              <w:bottom w:w="30" w:type="dxa"/>
              <w:right w:w="80" w:type="dxa"/>
            </w:tcMar>
          </w:tcPr>
          <w:p w14:paraId="71877FAE" w14:textId="77777777" w:rsidR="002F1418" w:rsidRPr="004810B6" w:rsidRDefault="002F1418" w:rsidP="00BD0F8E">
            <w:pPr>
              <w:jc w:val="both"/>
              <w:rPr>
                <w:rFonts w:cs="Calibri"/>
                <w:sz w:val="20"/>
                <w:szCs w:val="20"/>
              </w:rPr>
            </w:pPr>
            <w:r w:rsidRPr="004810B6">
              <w:rPr>
                <w:rFonts w:cs="Calibri"/>
                <w:sz w:val="20"/>
                <w:szCs w:val="20"/>
              </w:rPr>
              <w:t>T4002 approved, $6,500.00</w:t>
            </w:r>
          </w:p>
        </w:tc>
        <w:tc>
          <w:tcPr>
            <w:tcW w:w="2459" w:type="dxa"/>
            <w:tcMar>
              <w:top w:w="30" w:type="dxa"/>
              <w:left w:w="80" w:type="dxa"/>
              <w:bottom w:w="30" w:type="dxa"/>
              <w:right w:w="80" w:type="dxa"/>
            </w:tcMar>
          </w:tcPr>
          <w:p w14:paraId="763A2A92" w14:textId="77777777" w:rsidR="002F1418" w:rsidRPr="004810B6" w:rsidRDefault="002F1418" w:rsidP="00BD0F8E">
            <w:pPr>
              <w:jc w:val="both"/>
              <w:rPr>
                <w:rFonts w:cs="Calibri"/>
                <w:sz w:val="20"/>
                <w:szCs w:val="20"/>
              </w:rPr>
            </w:pPr>
            <w:r w:rsidRPr="004810B6">
              <w:rPr>
                <w:rFonts w:cs="Calibri"/>
                <w:sz w:val="20"/>
                <w:szCs w:val="20"/>
              </w:rPr>
              <w:t>1 alert for T4002</w:t>
            </w:r>
          </w:p>
        </w:tc>
      </w:tr>
      <w:tr w:rsidR="002F1418" w14:paraId="3BA1FD9E" w14:textId="77777777" w:rsidTr="002F1418">
        <w:trPr>
          <w:trHeight w:val="177"/>
        </w:trPr>
        <w:tc>
          <w:tcPr>
            <w:tcW w:w="701" w:type="dxa"/>
            <w:tcMar>
              <w:top w:w="30" w:type="dxa"/>
              <w:left w:w="80" w:type="dxa"/>
              <w:bottom w:w="30" w:type="dxa"/>
              <w:right w:w="80" w:type="dxa"/>
            </w:tcMar>
          </w:tcPr>
          <w:p w14:paraId="5E4D2F07" w14:textId="77777777" w:rsidR="002F1418" w:rsidRPr="004810B6" w:rsidRDefault="002F1418" w:rsidP="00BD0F8E">
            <w:pPr>
              <w:jc w:val="both"/>
              <w:rPr>
                <w:rFonts w:cs="Calibri"/>
                <w:sz w:val="20"/>
                <w:szCs w:val="20"/>
              </w:rPr>
            </w:pPr>
            <w:r w:rsidRPr="004810B6">
              <w:rPr>
                <w:rFonts w:cs="Calibri"/>
                <w:sz w:val="20"/>
                <w:szCs w:val="20"/>
              </w:rPr>
              <w:t>15</w:t>
            </w:r>
          </w:p>
        </w:tc>
        <w:tc>
          <w:tcPr>
            <w:tcW w:w="2312" w:type="dxa"/>
            <w:tcMar>
              <w:top w:w="30" w:type="dxa"/>
              <w:left w:w="80" w:type="dxa"/>
              <w:bottom w:w="30" w:type="dxa"/>
              <w:right w:w="80" w:type="dxa"/>
            </w:tcMar>
          </w:tcPr>
          <w:p w14:paraId="5212097E" w14:textId="77777777" w:rsidR="002F1418" w:rsidRPr="004810B6" w:rsidRDefault="002F1418" w:rsidP="00BD0F8E">
            <w:pPr>
              <w:jc w:val="both"/>
              <w:rPr>
                <w:rFonts w:cs="Calibri"/>
                <w:sz w:val="20"/>
                <w:szCs w:val="20"/>
              </w:rPr>
            </w:pPr>
            <w:r w:rsidRPr="004810B6">
              <w:rPr>
                <w:rFonts w:cs="Calibri"/>
                <w:sz w:val="20"/>
                <w:szCs w:val="20"/>
              </w:rPr>
              <w:t>Rule 1: exactly $5,000</w:t>
            </w:r>
          </w:p>
        </w:tc>
        <w:tc>
          <w:tcPr>
            <w:tcW w:w="3437" w:type="dxa"/>
            <w:tcMar>
              <w:top w:w="30" w:type="dxa"/>
              <w:left w:w="80" w:type="dxa"/>
              <w:bottom w:w="30" w:type="dxa"/>
              <w:right w:w="80" w:type="dxa"/>
            </w:tcMar>
          </w:tcPr>
          <w:p w14:paraId="1902FA79" w14:textId="77777777" w:rsidR="002F1418" w:rsidRPr="004810B6" w:rsidRDefault="002F1418" w:rsidP="00BD0F8E">
            <w:pPr>
              <w:jc w:val="both"/>
              <w:rPr>
                <w:rFonts w:cs="Calibri"/>
                <w:sz w:val="20"/>
                <w:szCs w:val="20"/>
              </w:rPr>
            </w:pPr>
            <w:r w:rsidRPr="004810B6">
              <w:rPr>
                <w:rFonts w:cs="Calibri"/>
                <w:sz w:val="20"/>
                <w:szCs w:val="20"/>
              </w:rPr>
              <w:t>T4003 approved, $5,000.00</w:t>
            </w:r>
          </w:p>
        </w:tc>
        <w:tc>
          <w:tcPr>
            <w:tcW w:w="2459" w:type="dxa"/>
            <w:tcMar>
              <w:top w:w="30" w:type="dxa"/>
              <w:left w:w="80" w:type="dxa"/>
              <w:bottom w:w="30" w:type="dxa"/>
              <w:right w:w="80" w:type="dxa"/>
            </w:tcMar>
          </w:tcPr>
          <w:p w14:paraId="224FA350" w14:textId="77777777" w:rsidR="002F1418" w:rsidRPr="004810B6" w:rsidRDefault="002F1418" w:rsidP="00BD0F8E">
            <w:pPr>
              <w:jc w:val="both"/>
              <w:rPr>
                <w:rFonts w:cs="Calibri"/>
                <w:sz w:val="20"/>
                <w:szCs w:val="20"/>
              </w:rPr>
            </w:pPr>
            <w:r w:rsidRPr="004810B6">
              <w:rPr>
                <w:rFonts w:cs="Calibri"/>
                <w:sz w:val="20"/>
                <w:szCs w:val="20"/>
              </w:rPr>
              <w:t>0</w:t>
            </w:r>
          </w:p>
        </w:tc>
      </w:tr>
      <w:tr w:rsidR="002F1418" w14:paraId="5D31F52E" w14:textId="77777777" w:rsidTr="002F1418">
        <w:trPr>
          <w:trHeight w:val="188"/>
        </w:trPr>
        <w:tc>
          <w:tcPr>
            <w:tcW w:w="701" w:type="dxa"/>
            <w:tcMar>
              <w:top w:w="30" w:type="dxa"/>
              <w:left w:w="80" w:type="dxa"/>
              <w:bottom w:w="30" w:type="dxa"/>
              <w:right w:w="80" w:type="dxa"/>
            </w:tcMar>
          </w:tcPr>
          <w:p w14:paraId="508B6419" w14:textId="77777777" w:rsidR="002F1418" w:rsidRPr="004810B6" w:rsidRDefault="002F1418" w:rsidP="00BD0F8E">
            <w:pPr>
              <w:jc w:val="both"/>
              <w:rPr>
                <w:rFonts w:cs="Calibri"/>
                <w:sz w:val="20"/>
                <w:szCs w:val="20"/>
              </w:rPr>
            </w:pPr>
            <w:r w:rsidRPr="004810B6">
              <w:rPr>
                <w:rFonts w:cs="Calibri"/>
                <w:sz w:val="20"/>
                <w:szCs w:val="20"/>
              </w:rPr>
              <w:t>16</w:t>
            </w:r>
          </w:p>
        </w:tc>
        <w:tc>
          <w:tcPr>
            <w:tcW w:w="2312" w:type="dxa"/>
            <w:tcMar>
              <w:top w:w="30" w:type="dxa"/>
              <w:left w:w="80" w:type="dxa"/>
              <w:bottom w:w="30" w:type="dxa"/>
              <w:right w:w="80" w:type="dxa"/>
            </w:tcMar>
          </w:tcPr>
          <w:p w14:paraId="0E8BFAC9" w14:textId="77777777" w:rsidR="002F1418" w:rsidRPr="004810B6" w:rsidRDefault="002F1418" w:rsidP="00BD0F8E">
            <w:pPr>
              <w:jc w:val="both"/>
              <w:rPr>
                <w:rFonts w:cs="Calibri"/>
                <w:sz w:val="20"/>
                <w:szCs w:val="20"/>
              </w:rPr>
            </w:pPr>
            <w:r w:rsidRPr="004810B6">
              <w:rPr>
                <w:rFonts w:cs="Calibri"/>
                <w:sz w:val="20"/>
                <w:szCs w:val="20"/>
              </w:rPr>
              <w:t>Rule 2: four declines</w:t>
            </w:r>
          </w:p>
        </w:tc>
        <w:tc>
          <w:tcPr>
            <w:tcW w:w="3437" w:type="dxa"/>
            <w:tcMar>
              <w:top w:w="30" w:type="dxa"/>
              <w:left w:w="80" w:type="dxa"/>
              <w:bottom w:w="30" w:type="dxa"/>
              <w:right w:w="80" w:type="dxa"/>
            </w:tcMar>
          </w:tcPr>
          <w:p w14:paraId="2B20B37C" w14:textId="77777777" w:rsidR="002F1418" w:rsidRPr="004810B6" w:rsidRDefault="002F1418" w:rsidP="00BD0F8E">
            <w:pPr>
              <w:jc w:val="both"/>
              <w:rPr>
                <w:rFonts w:cs="Calibri"/>
                <w:sz w:val="20"/>
                <w:szCs w:val="20"/>
              </w:rPr>
            </w:pPr>
            <w:r w:rsidRPr="004810B6">
              <w:rPr>
                <w:rFonts w:cs="Calibri"/>
                <w:sz w:val="20"/>
                <w:szCs w:val="20"/>
              </w:rPr>
              <w:t>4 declines for A20318</w:t>
            </w:r>
          </w:p>
        </w:tc>
        <w:tc>
          <w:tcPr>
            <w:tcW w:w="2459" w:type="dxa"/>
            <w:tcMar>
              <w:top w:w="30" w:type="dxa"/>
              <w:left w:w="80" w:type="dxa"/>
              <w:bottom w:w="30" w:type="dxa"/>
              <w:right w:w="80" w:type="dxa"/>
            </w:tcMar>
          </w:tcPr>
          <w:p w14:paraId="209253F2" w14:textId="77777777" w:rsidR="002F1418" w:rsidRPr="004810B6" w:rsidRDefault="002F1418" w:rsidP="00BD0F8E">
            <w:pPr>
              <w:jc w:val="both"/>
              <w:rPr>
                <w:rFonts w:cs="Calibri"/>
                <w:sz w:val="20"/>
                <w:szCs w:val="20"/>
              </w:rPr>
            </w:pPr>
            <w:r w:rsidRPr="004810B6">
              <w:rPr>
                <w:rFonts w:cs="Calibri"/>
                <w:sz w:val="20"/>
                <w:szCs w:val="20"/>
              </w:rPr>
              <w:t>1</w:t>
            </w:r>
          </w:p>
        </w:tc>
      </w:tr>
      <w:tr w:rsidR="002F1418" w14:paraId="24879E29" w14:textId="77777777" w:rsidTr="002F1418">
        <w:trPr>
          <w:trHeight w:val="188"/>
        </w:trPr>
        <w:tc>
          <w:tcPr>
            <w:tcW w:w="701" w:type="dxa"/>
            <w:tcMar>
              <w:top w:w="30" w:type="dxa"/>
              <w:left w:w="80" w:type="dxa"/>
              <w:bottom w:w="30" w:type="dxa"/>
              <w:right w:w="80" w:type="dxa"/>
            </w:tcMar>
          </w:tcPr>
          <w:p w14:paraId="6097C7DE" w14:textId="77777777" w:rsidR="002F1418" w:rsidRPr="004810B6" w:rsidRDefault="002F1418" w:rsidP="00BD0F8E">
            <w:pPr>
              <w:jc w:val="both"/>
              <w:rPr>
                <w:rFonts w:cs="Calibri"/>
                <w:sz w:val="20"/>
                <w:szCs w:val="20"/>
              </w:rPr>
            </w:pPr>
            <w:r w:rsidRPr="004810B6">
              <w:rPr>
                <w:rFonts w:cs="Calibri"/>
                <w:sz w:val="20"/>
                <w:szCs w:val="20"/>
              </w:rPr>
              <w:t>17</w:t>
            </w:r>
          </w:p>
        </w:tc>
        <w:tc>
          <w:tcPr>
            <w:tcW w:w="2312" w:type="dxa"/>
            <w:tcMar>
              <w:top w:w="30" w:type="dxa"/>
              <w:left w:w="80" w:type="dxa"/>
              <w:bottom w:w="30" w:type="dxa"/>
              <w:right w:w="80" w:type="dxa"/>
            </w:tcMar>
          </w:tcPr>
          <w:p w14:paraId="39DB678A" w14:textId="77777777" w:rsidR="002F1418" w:rsidRPr="004810B6" w:rsidRDefault="002F1418" w:rsidP="00BD0F8E">
            <w:pPr>
              <w:jc w:val="both"/>
              <w:rPr>
                <w:rFonts w:cs="Calibri"/>
                <w:sz w:val="20"/>
                <w:szCs w:val="20"/>
              </w:rPr>
            </w:pPr>
            <w:r w:rsidRPr="004810B6">
              <w:rPr>
                <w:rFonts w:cs="Calibri"/>
                <w:sz w:val="20"/>
                <w:szCs w:val="20"/>
              </w:rPr>
              <w:t>Rule 2: three declines</w:t>
            </w:r>
          </w:p>
        </w:tc>
        <w:tc>
          <w:tcPr>
            <w:tcW w:w="3437" w:type="dxa"/>
            <w:tcMar>
              <w:top w:w="30" w:type="dxa"/>
              <w:left w:w="80" w:type="dxa"/>
              <w:bottom w:w="30" w:type="dxa"/>
              <w:right w:w="80" w:type="dxa"/>
            </w:tcMar>
          </w:tcPr>
          <w:p w14:paraId="311FF572" w14:textId="77777777" w:rsidR="002F1418" w:rsidRPr="004810B6" w:rsidRDefault="002F1418" w:rsidP="00BD0F8E">
            <w:pPr>
              <w:jc w:val="both"/>
              <w:rPr>
                <w:rFonts w:cs="Calibri"/>
                <w:sz w:val="20"/>
                <w:szCs w:val="20"/>
              </w:rPr>
            </w:pPr>
            <w:r w:rsidRPr="004810B6">
              <w:rPr>
                <w:rFonts w:cs="Calibri"/>
                <w:sz w:val="20"/>
                <w:szCs w:val="20"/>
              </w:rPr>
              <w:t>3 declines for A20318</w:t>
            </w:r>
          </w:p>
        </w:tc>
        <w:tc>
          <w:tcPr>
            <w:tcW w:w="2459" w:type="dxa"/>
            <w:tcMar>
              <w:top w:w="30" w:type="dxa"/>
              <w:left w:w="80" w:type="dxa"/>
              <w:bottom w:w="30" w:type="dxa"/>
              <w:right w:w="80" w:type="dxa"/>
            </w:tcMar>
          </w:tcPr>
          <w:p w14:paraId="3217E7DD" w14:textId="77777777" w:rsidR="002F1418" w:rsidRPr="004810B6" w:rsidRDefault="002F1418" w:rsidP="00BD0F8E">
            <w:pPr>
              <w:jc w:val="both"/>
              <w:rPr>
                <w:rFonts w:cs="Calibri"/>
                <w:sz w:val="20"/>
                <w:szCs w:val="20"/>
              </w:rPr>
            </w:pPr>
            <w:r w:rsidRPr="004810B6">
              <w:rPr>
                <w:rFonts w:cs="Calibri"/>
                <w:sz w:val="20"/>
                <w:szCs w:val="20"/>
              </w:rPr>
              <w:t>0</w:t>
            </w:r>
          </w:p>
        </w:tc>
      </w:tr>
      <w:tr w:rsidR="002F1418" w14:paraId="0D27C610" w14:textId="77777777" w:rsidTr="002F1418">
        <w:trPr>
          <w:trHeight w:val="188"/>
        </w:trPr>
        <w:tc>
          <w:tcPr>
            <w:tcW w:w="701" w:type="dxa"/>
            <w:tcMar>
              <w:top w:w="30" w:type="dxa"/>
              <w:left w:w="80" w:type="dxa"/>
              <w:bottom w:w="30" w:type="dxa"/>
              <w:right w:w="80" w:type="dxa"/>
            </w:tcMar>
          </w:tcPr>
          <w:p w14:paraId="01CB6171" w14:textId="77777777" w:rsidR="002F1418" w:rsidRPr="004810B6" w:rsidRDefault="002F1418" w:rsidP="00BD0F8E">
            <w:pPr>
              <w:jc w:val="both"/>
              <w:rPr>
                <w:rFonts w:cs="Calibri"/>
                <w:sz w:val="20"/>
                <w:szCs w:val="20"/>
              </w:rPr>
            </w:pPr>
            <w:r w:rsidRPr="004810B6">
              <w:rPr>
                <w:rFonts w:cs="Calibri"/>
                <w:sz w:val="20"/>
                <w:szCs w:val="20"/>
              </w:rPr>
              <w:t>18</w:t>
            </w:r>
          </w:p>
        </w:tc>
        <w:tc>
          <w:tcPr>
            <w:tcW w:w="2312" w:type="dxa"/>
            <w:tcMar>
              <w:top w:w="30" w:type="dxa"/>
              <w:left w:w="80" w:type="dxa"/>
              <w:bottom w:w="30" w:type="dxa"/>
              <w:right w:w="80" w:type="dxa"/>
            </w:tcMar>
          </w:tcPr>
          <w:p w14:paraId="7265D7A8" w14:textId="77777777" w:rsidR="002F1418" w:rsidRPr="004810B6" w:rsidRDefault="002F1418" w:rsidP="00BD0F8E">
            <w:pPr>
              <w:jc w:val="both"/>
              <w:rPr>
                <w:rFonts w:cs="Calibri"/>
                <w:sz w:val="20"/>
                <w:szCs w:val="20"/>
              </w:rPr>
            </w:pPr>
            <w:r w:rsidRPr="004810B6">
              <w:rPr>
                <w:rFonts w:cs="Calibri"/>
                <w:sz w:val="20"/>
                <w:szCs w:val="20"/>
              </w:rPr>
              <w:t>Rule 3: three locations</w:t>
            </w:r>
          </w:p>
        </w:tc>
        <w:tc>
          <w:tcPr>
            <w:tcW w:w="3437" w:type="dxa"/>
            <w:tcMar>
              <w:top w:w="30" w:type="dxa"/>
              <w:left w:w="80" w:type="dxa"/>
              <w:bottom w:w="30" w:type="dxa"/>
              <w:right w:w="80" w:type="dxa"/>
            </w:tcMar>
          </w:tcPr>
          <w:p w14:paraId="480F3D4C" w14:textId="77777777" w:rsidR="002F1418" w:rsidRPr="004810B6" w:rsidRDefault="002F1418" w:rsidP="00BD0F8E">
            <w:pPr>
              <w:jc w:val="both"/>
              <w:rPr>
                <w:rFonts w:cs="Calibri"/>
                <w:sz w:val="20"/>
                <w:szCs w:val="20"/>
              </w:rPr>
            </w:pPr>
            <w:r w:rsidRPr="004810B6">
              <w:rPr>
                <w:rFonts w:cs="Calibri"/>
                <w:sz w:val="20"/>
                <w:szCs w:val="20"/>
              </w:rPr>
              <w:t>Sydney, Melbourne, Perth</w:t>
            </w:r>
          </w:p>
        </w:tc>
        <w:tc>
          <w:tcPr>
            <w:tcW w:w="2459" w:type="dxa"/>
            <w:tcMar>
              <w:top w:w="30" w:type="dxa"/>
              <w:left w:w="80" w:type="dxa"/>
              <w:bottom w:w="30" w:type="dxa"/>
              <w:right w:w="80" w:type="dxa"/>
            </w:tcMar>
          </w:tcPr>
          <w:p w14:paraId="0BAF615B" w14:textId="77777777" w:rsidR="002F1418" w:rsidRPr="004810B6" w:rsidRDefault="002F1418" w:rsidP="00BD0F8E">
            <w:pPr>
              <w:jc w:val="both"/>
              <w:rPr>
                <w:rFonts w:cs="Calibri"/>
                <w:sz w:val="20"/>
                <w:szCs w:val="20"/>
              </w:rPr>
            </w:pPr>
            <w:r w:rsidRPr="004810B6">
              <w:rPr>
                <w:rFonts w:cs="Calibri"/>
                <w:sz w:val="20"/>
                <w:szCs w:val="20"/>
              </w:rPr>
              <w:t>1</w:t>
            </w:r>
          </w:p>
        </w:tc>
      </w:tr>
      <w:tr w:rsidR="002F1418" w14:paraId="4577D496" w14:textId="77777777" w:rsidTr="002F1418">
        <w:trPr>
          <w:trHeight w:val="177"/>
        </w:trPr>
        <w:tc>
          <w:tcPr>
            <w:tcW w:w="701" w:type="dxa"/>
            <w:tcMar>
              <w:top w:w="30" w:type="dxa"/>
              <w:left w:w="80" w:type="dxa"/>
              <w:bottom w:w="30" w:type="dxa"/>
              <w:right w:w="80" w:type="dxa"/>
            </w:tcMar>
          </w:tcPr>
          <w:p w14:paraId="49E6027E" w14:textId="77777777" w:rsidR="002F1418" w:rsidRPr="004810B6" w:rsidRDefault="002F1418" w:rsidP="00BD0F8E">
            <w:pPr>
              <w:jc w:val="both"/>
              <w:rPr>
                <w:rFonts w:cs="Calibri"/>
                <w:sz w:val="20"/>
                <w:szCs w:val="20"/>
              </w:rPr>
            </w:pPr>
            <w:r w:rsidRPr="004810B6">
              <w:rPr>
                <w:rFonts w:cs="Calibri"/>
                <w:sz w:val="20"/>
                <w:szCs w:val="20"/>
              </w:rPr>
              <w:lastRenderedPageBreak/>
              <w:t>19</w:t>
            </w:r>
          </w:p>
        </w:tc>
        <w:tc>
          <w:tcPr>
            <w:tcW w:w="2312" w:type="dxa"/>
            <w:tcMar>
              <w:top w:w="30" w:type="dxa"/>
              <w:left w:w="80" w:type="dxa"/>
              <w:bottom w:w="30" w:type="dxa"/>
              <w:right w:w="80" w:type="dxa"/>
            </w:tcMar>
          </w:tcPr>
          <w:p w14:paraId="17FA7BD6" w14:textId="77777777" w:rsidR="002F1418" w:rsidRPr="004810B6" w:rsidRDefault="002F1418" w:rsidP="00BD0F8E">
            <w:pPr>
              <w:jc w:val="both"/>
              <w:rPr>
                <w:rFonts w:cs="Calibri"/>
                <w:sz w:val="20"/>
                <w:szCs w:val="20"/>
              </w:rPr>
            </w:pPr>
            <w:r w:rsidRPr="004810B6">
              <w:rPr>
                <w:rFonts w:cs="Calibri"/>
                <w:sz w:val="20"/>
                <w:szCs w:val="20"/>
              </w:rPr>
              <w:t>Rule 3: two locations</w:t>
            </w:r>
          </w:p>
        </w:tc>
        <w:tc>
          <w:tcPr>
            <w:tcW w:w="3437" w:type="dxa"/>
            <w:tcMar>
              <w:top w:w="30" w:type="dxa"/>
              <w:left w:w="80" w:type="dxa"/>
              <w:bottom w:w="30" w:type="dxa"/>
              <w:right w:w="80" w:type="dxa"/>
            </w:tcMar>
          </w:tcPr>
          <w:p w14:paraId="7F6D6EF8" w14:textId="77777777" w:rsidR="002F1418" w:rsidRPr="004810B6" w:rsidRDefault="002F1418" w:rsidP="00BD0F8E">
            <w:pPr>
              <w:jc w:val="both"/>
              <w:rPr>
                <w:rFonts w:cs="Calibri"/>
                <w:sz w:val="20"/>
                <w:szCs w:val="20"/>
              </w:rPr>
            </w:pPr>
            <w:r w:rsidRPr="004810B6">
              <w:rPr>
                <w:rFonts w:cs="Calibri"/>
                <w:sz w:val="20"/>
                <w:szCs w:val="20"/>
              </w:rPr>
              <w:t>Sydney, Melbourne</w:t>
            </w:r>
          </w:p>
        </w:tc>
        <w:tc>
          <w:tcPr>
            <w:tcW w:w="2459" w:type="dxa"/>
            <w:tcMar>
              <w:top w:w="30" w:type="dxa"/>
              <w:left w:w="80" w:type="dxa"/>
              <w:bottom w:w="30" w:type="dxa"/>
              <w:right w:w="80" w:type="dxa"/>
            </w:tcMar>
          </w:tcPr>
          <w:p w14:paraId="24472312" w14:textId="77777777" w:rsidR="002F1418" w:rsidRPr="004810B6" w:rsidRDefault="002F1418" w:rsidP="00BD0F8E">
            <w:pPr>
              <w:jc w:val="both"/>
              <w:rPr>
                <w:rFonts w:cs="Calibri"/>
                <w:sz w:val="20"/>
                <w:szCs w:val="20"/>
              </w:rPr>
            </w:pPr>
            <w:r w:rsidRPr="004810B6">
              <w:rPr>
                <w:rFonts w:cs="Calibri"/>
                <w:sz w:val="20"/>
                <w:szCs w:val="20"/>
              </w:rPr>
              <w:t>0</w:t>
            </w:r>
          </w:p>
        </w:tc>
      </w:tr>
      <w:tr w:rsidR="004810B6" w14:paraId="6D038B3C" w14:textId="77777777" w:rsidTr="002F1418">
        <w:trPr>
          <w:trHeight w:val="188"/>
        </w:trPr>
        <w:tc>
          <w:tcPr>
            <w:tcW w:w="701" w:type="dxa"/>
            <w:tcMar>
              <w:top w:w="30" w:type="dxa"/>
              <w:left w:w="80" w:type="dxa"/>
              <w:bottom w:w="30" w:type="dxa"/>
              <w:right w:w="80" w:type="dxa"/>
            </w:tcMar>
          </w:tcPr>
          <w:p w14:paraId="21236166" w14:textId="184FD74C" w:rsidR="004810B6" w:rsidRPr="004810B6" w:rsidRDefault="004810B6" w:rsidP="004810B6">
            <w:pPr>
              <w:jc w:val="both"/>
              <w:rPr>
                <w:rFonts w:cs="Calibri"/>
                <w:sz w:val="20"/>
                <w:szCs w:val="20"/>
              </w:rPr>
            </w:pPr>
            <w:r w:rsidRPr="004810B6">
              <w:rPr>
                <w:rFonts w:eastAsia="Calibri" w:cs="Calibri"/>
                <w:sz w:val="20"/>
                <w:szCs w:val="20"/>
              </w:rPr>
              <w:t>20</w:t>
            </w:r>
          </w:p>
        </w:tc>
        <w:tc>
          <w:tcPr>
            <w:tcW w:w="2312" w:type="dxa"/>
            <w:tcMar>
              <w:top w:w="30" w:type="dxa"/>
              <w:left w:w="80" w:type="dxa"/>
              <w:bottom w:w="30" w:type="dxa"/>
              <w:right w:w="80" w:type="dxa"/>
            </w:tcMar>
          </w:tcPr>
          <w:p w14:paraId="655C56E6" w14:textId="78D5F9F4" w:rsidR="004810B6" w:rsidRPr="004810B6" w:rsidRDefault="004810B6" w:rsidP="004810B6">
            <w:pPr>
              <w:jc w:val="both"/>
              <w:rPr>
                <w:rFonts w:cs="Calibri"/>
                <w:sz w:val="20"/>
                <w:szCs w:val="20"/>
              </w:rPr>
            </w:pPr>
            <w:r w:rsidRPr="004810B6">
              <w:rPr>
                <w:rFonts w:eastAsia="Calibri" w:cs="Calibri"/>
                <w:sz w:val="20"/>
                <w:szCs w:val="20"/>
              </w:rPr>
              <w:t>normal account: no alert</w:t>
            </w:r>
          </w:p>
        </w:tc>
        <w:tc>
          <w:tcPr>
            <w:tcW w:w="3437" w:type="dxa"/>
            <w:tcMar>
              <w:top w:w="30" w:type="dxa"/>
              <w:left w:w="80" w:type="dxa"/>
              <w:bottom w:w="30" w:type="dxa"/>
              <w:right w:w="80" w:type="dxa"/>
            </w:tcMar>
          </w:tcPr>
          <w:p w14:paraId="227EB562" w14:textId="75199B98" w:rsidR="004810B6" w:rsidRPr="004810B6" w:rsidRDefault="004810B6" w:rsidP="004810B6">
            <w:pPr>
              <w:jc w:val="both"/>
              <w:rPr>
                <w:rFonts w:cs="Calibri"/>
                <w:sz w:val="20"/>
                <w:szCs w:val="20"/>
              </w:rPr>
            </w:pPr>
            <w:r w:rsidRPr="004810B6">
              <w:rPr>
                <w:rFonts w:eastAsia="Calibri" w:cs="Calibri"/>
                <w:sz w:val="20"/>
                <w:szCs w:val="20"/>
              </w:rPr>
              <w:t>A40199, 3 small amounts, one city</w:t>
            </w:r>
          </w:p>
        </w:tc>
        <w:tc>
          <w:tcPr>
            <w:tcW w:w="2459" w:type="dxa"/>
            <w:tcMar>
              <w:top w:w="30" w:type="dxa"/>
              <w:left w:w="80" w:type="dxa"/>
              <w:bottom w:w="30" w:type="dxa"/>
              <w:right w:w="80" w:type="dxa"/>
            </w:tcMar>
          </w:tcPr>
          <w:p w14:paraId="720145CB" w14:textId="44AB9958" w:rsidR="004810B6" w:rsidRPr="004810B6" w:rsidRDefault="004810B6" w:rsidP="004810B6">
            <w:pPr>
              <w:jc w:val="both"/>
              <w:rPr>
                <w:rFonts w:cs="Calibri"/>
                <w:sz w:val="20"/>
                <w:szCs w:val="20"/>
              </w:rPr>
            </w:pPr>
            <w:r w:rsidRPr="004810B6">
              <w:rPr>
                <w:rFonts w:eastAsia="Calibri" w:cs="Calibri"/>
                <w:sz w:val="20"/>
                <w:szCs w:val="20"/>
              </w:rPr>
              <w:t>0</w:t>
            </w:r>
          </w:p>
        </w:tc>
      </w:tr>
      <w:tr w:rsidR="004810B6" w14:paraId="1CE2CAB6" w14:textId="77777777" w:rsidTr="002F1418">
        <w:trPr>
          <w:trHeight w:val="369"/>
        </w:trPr>
        <w:tc>
          <w:tcPr>
            <w:tcW w:w="701" w:type="dxa"/>
            <w:tcMar>
              <w:top w:w="30" w:type="dxa"/>
              <w:left w:w="80" w:type="dxa"/>
              <w:bottom w:w="30" w:type="dxa"/>
              <w:right w:w="80" w:type="dxa"/>
            </w:tcMar>
          </w:tcPr>
          <w:p w14:paraId="3C016313" w14:textId="14C9644D" w:rsidR="004810B6" w:rsidRPr="004810B6" w:rsidRDefault="004810B6" w:rsidP="004810B6">
            <w:pPr>
              <w:jc w:val="both"/>
              <w:rPr>
                <w:rFonts w:cs="Calibri"/>
                <w:sz w:val="20"/>
                <w:szCs w:val="20"/>
              </w:rPr>
            </w:pPr>
            <w:r w:rsidRPr="004810B6">
              <w:rPr>
                <w:rFonts w:eastAsia="Calibri" w:cs="Calibri"/>
                <w:sz w:val="20"/>
                <w:szCs w:val="20"/>
              </w:rPr>
              <w:t>21</w:t>
            </w:r>
          </w:p>
        </w:tc>
        <w:tc>
          <w:tcPr>
            <w:tcW w:w="2312" w:type="dxa"/>
            <w:tcMar>
              <w:top w:w="30" w:type="dxa"/>
              <w:left w:w="80" w:type="dxa"/>
              <w:bottom w:w="30" w:type="dxa"/>
              <w:right w:w="80" w:type="dxa"/>
            </w:tcMar>
          </w:tcPr>
          <w:p w14:paraId="1C42A77F" w14:textId="2C40942C" w:rsidR="004810B6" w:rsidRPr="004810B6" w:rsidRDefault="004810B6" w:rsidP="004810B6">
            <w:pPr>
              <w:jc w:val="both"/>
              <w:rPr>
                <w:rFonts w:cs="Calibri"/>
                <w:sz w:val="20"/>
                <w:szCs w:val="20"/>
              </w:rPr>
            </w:pPr>
            <w:r w:rsidRPr="004810B6">
              <w:rPr>
                <w:rFonts w:eastAsia="Calibri" w:cs="Calibri"/>
                <w:sz w:val="20"/>
                <w:szCs w:val="20"/>
              </w:rPr>
              <w:t>AF1: ID format, core mode</w:t>
            </w:r>
          </w:p>
        </w:tc>
        <w:tc>
          <w:tcPr>
            <w:tcW w:w="3437" w:type="dxa"/>
            <w:tcMar>
              <w:top w:w="30" w:type="dxa"/>
              <w:left w:w="80" w:type="dxa"/>
              <w:bottom w:w="30" w:type="dxa"/>
              <w:right w:w="80" w:type="dxa"/>
            </w:tcMar>
          </w:tcPr>
          <w:p w14:paraId="44207393" w14:textId="2754A6DE" w:rsidR="004810B6" w:rsidRPr="004810B6" w:rsidRDefault="004810B6" w:rsidP="004810B6">
            <w:pPr>
              <w:jc w:val="both"/>
              <w:rPr>
                <w:rFonts w:cs="Calibri"/>
                <w:sz w:val="20"/>
                <w:szCs w:val="20"/>
              </w:rPr>
            </w:pPr>
            <w:r w:rsidRPr="004810B6">
              <w:rPr>
                <w:rFonts w:eastAsia="Calibri" w:cs="Calibri"/>
                <w:sz w:val="20"/>
                <w:szCs w:val="20"/>
              </w:rPr>
              <w:t>transaction_id = TX999</w:t>
            </w:r>
          </w:p>
        </w:tc>
        <w:tc>
          <w:tcPr>
            <w:tcW w:w="2459" w:type="dxa"/>
            <w:tcMar>
              <w:top w:w="30" w:type="dxa"/>
              <w:left w:w="80" w:type="dxa"/>
              <w:bottom w:w="30" w:type="dxa"/>
              <w:right w:w="80" w:type="dxa"/>
            </w:tcMar>
          </w:tcPr>
          <w:p w14:paraId="2BFEB056" w14:textId="0A3F6CC8" w:rsidR="004810B6" w:rsidRPr="004810B6" w:rsidRDefault="004810B6" w:rsidP="004810B6">
            <w:pPr>
              <w:jc w:val="both"/>
              <w:rPr>
                <w:rFonts w:cs="Calibri"/>
                <w:sz w:val="20"/>
                <w:szCs w:val="20"/>
              </w:rPr>
            </w:pPr>
            <w:r w:rsidRPr="004810B6">
              <w:rPr>
                <w:rFonts w:eastAsia="Calibri" w:cs="Calibri"/>
                <w:sz w:val="20"/>
                <w:szCs w:val="20"/>
              </w:rPr>
              <w:t>accepted</w:t>
            </w:r>
          </w:p>
        </w:tc>
      </w:tr>
      <w:tr w:rsidR="004810B6" w14:paraId="6242B2EE" w14:textId="77777777" w:rsidTr="002F1418">
        <w:trPr>
          <w:trHeight w:val="188"/>
        </w:trPr>
        <w:tc>
          <w:tcPr>
            <w:tcW w:w="701" w:type="dxa"/>
            <w:tcMar>
              <w:top w:w="30" w:type="dxa"/>
              <w:left w:w="80" w:type="dxa"/>
              <w:bottom w:w="30" w:type="dxa"/>
              <w:right w:w="80" w:type="dxa"/>
            </w:tcMar>
          </w:tcPr>
          <w:p w14:paraId="4387772B" w14:textId="3F8B8A14" w:rsidR="004810B6" w:rsidRPr="004810B6" w:rsidRDefault="004810B6" w:rsidP="004810B6">
            <w:pPr>
              <w:jc w:val="both"/>
              <w:rPr>
                <w:rFonts w:cs="Calibri"/>
                <w:sz w:val="20"/>
                <w:szCs w:val="20"/>
              </w:rPr>
            </w:pPr>
            <w:r w:rsidRPr="004810B6">
              <w:rPr>
                <w:rFonts w:eastAsia="Calibri" w:cs="Calibri"/>
                <w:sz w:val="20"/>
                <w:szCs w:val="20"/>
              </w:rPr>
              <w:t>22</w:t>
            </w:r>
          </w:p>
        </w:tc>
        <w:tc>
          <w:tcPr>
            <w:tcW w:w="2312" w:type="dxa"/>
            <w:tcMar>
              <w:top w:w="30" w:type="dxa"/>
              <w:left w:w="80" w:type="dxa"/>
              <w:bottom w:w="30" w:type="dxa"/>
              <w:right w:w="80" w:type="dxa"/>
            </w:tcMar>
          </w:tcPr>
          <w:p w14:paraId="3EF3784D" w14:textId="294C0E8D" w:rsidR="004810B6" w:rsidRPr="004810B6" w:rsidRDefault="004810B6" w:rsidP="004810B6">
            <w:pPr>
              <w:jc w:val="both"/>
              <w:rPr>
                <w:rFonts w:cs="Calibri"/>
                <w:sz w:val="20"/>
                <w:szCs w:val="20"/>
              </w:rPr>
            </w:pPr>
            <w:r w:rsidRPr="004810B6">
              <w:rPr>
                <w:rFonts w:eastAsia="Calibri" w:cs="Calibri"/>
                <w:sz w:val="20"/>
                <w:szCs w:val="20"/>
              </w:rPr>
              <w:t>AF1: ID format, enhanced</w:t>
            </w:r>
          </w:p>
        </w:tc>
        <w:tc>
          <w:tcPr>
            <w:tcW w:w="3437" w:type="dxa"/>
            <w:tcMar>
              <w:top w:w="30" w:type="dxa"/>
              <w:left w:w="80" w:type="dxa"/>
              <w:bottom w:w="30" w:type="dxa"/>
              <w:right w:w="80" w:type="dxa"/>
            </w:tcMar>
          </w:tcPr>
          <w:p w14:paraId="1D5AE6FC" w14:textId="050737E3" w:rsidR="004810B6" w:rsidRPr="004810B6" w:rsidRDefault="004810B6" w:rsidP="004810B6">
            <w:pPr>
              <w:jc w:val="both"/>
              <w:rPr>
                <w:rFonts w:cs="Calibri"/>
                <w:sz w:val="20"/>
                <w:szCs w:val="20"/>
              </w:rPr>
            </w:pPr>
            <w:r w:rsidRPr="004810B6">
              <w:rPr>
                <w:rFonts w:eastAsia="Calibri" w:cs="Calibri"/>
                <w:sz w:val="20"/>
                <w:szCs w:val="20"/>
              </w:rPr>
              <w:t>transaction_id = TX999</w:t>
            </w:r>
          </w:p>
        </w:tc>
        <w:tc>
          <w:tcPr>
            <w:tcW w:w="2459" w:type="dxa"/>
            <w:tcMar>
              <w:top w:w="30" w:type="dxa"/>
              <w:left w:w="80" w:type="dxa"/>
              <w:bottom w:w="30" w:type="dxa"/>
              <w:right w:w="80" w:type="dxa"/>
            </w:tcMar>
          </w:tcPr>
          <w:p w14:paraId="435C1030" w14:textId="3A2E1280" w:rsidR="004810B6" w:rsidRPr="004810B6" w:rsidRDefault="004810B6" w:rsidP="004810B6">
            <w:pPr>
              <w:jc w:val="both"/>
              <w:rPr>
                <w:rFonts w:cs="Calibri"/>
                <w:sz w:val="20"/>
                <w:szCs w:val="20"/>
              </w:rPr>
            </w:pPr>
            <w:r w:rsidRPr="004810B6">
              <w:rPr>
                <w:rFonts w:eastAsia="Calibri" w:cs="Calibri"/>
                <w:sz w:val="20"/>
                <w:szCs w:val="20"/>
              </w:rPr>
              <w:t>rejected (transaction_id)</w:t>
            </w:r>
          </w:p>
        </w:tc>
      </w:tr>
      <w:tr w:rsidR="004810B6" w14:paraId="6C98DA36" w14:textId="77777777" w:rsidTr="002F1418">
        <w:trPr>
          <w:trHeight w:val="177"/>
        </w:trPr>
        <w:tc>
          <w:tcPr>
            <w:tcW w:w="701" w:type="dxa"/>
            <w:tcMar>
              <w:top w:w="30" w:type="dxa"/>
              <w:left w:w="80" w:type="dxa"/>
              <w:bottom w:w="30" w:type="dxa"/>
              <w:right w:w="80" w:type="dxa"/>
            </w:tcMar>
          </w:tcPr>
          <w:p w14:paraId="33D72C94" w14:textId="52F35850" w:rsidR="004810B6" w:rsidRPr="004810B6" w:rsidRDefault="004810B6" w:rsidP="004810B6">
            <w:pPr>
              <w:jc w:val="both"/>
              <w:rPr>
                <w:rFonts w:cs="Calibri"/>
                <w:sz w:val="20"/>
                <w:szCs w:val="20"/>
              </w:rPr>
            </w:pPr>
            <w:r w:rsidRPr="004810B6">
              <w:rPr>
                <w:rFonts w:eastAsia="Calibri" w:cs="Calibri"/>
                <w:sz w:val="20"/>
                <w:szCs w:val="20"/>
              </w:rPr>
              <w:t>23</w:t>
            </w:r>
          </w:p>
        </w:tc>
        <w:tc>
          <w:tcPr>
            <w:tcW w:w="2312" w:type="dxa"/>
            <w:tcMar>
              <w:top w:w="30" w:type="dxa"/>
              <w:left w:w="80" w:type="dxa"/>
              <w:bottom w:w="30" w:type="dxa"/>
              <w:right w:w="80" w:type="dxa"/>
            </w:tcMar>
          </w:tcPr>
          <w:p w14:paraId="60D5F49E" w14:textId="17BE7A87" w:rsidR="004810B6" w:rsidRPr="004810B6" w:rsidRDefault="004810B6" w:rsidP="004810B6">
            <w:pPr>
              <w:jc w:val="both"/>
              <w:rPr>
                <w:rFonts w:cs="Calibri"/>
                <w:sz w:val="20"/>
                <w:szCs w:val="20"/>
              </w:rPr>
            </w:pPr>
            <w:r w:rsidRPr="004810B6">
              <w:rPr>
                <w:rFonts w:eastAsia="Calibri" w:cs="Calibri"/>
                <w:sz w:val="20"/>
                <w:szCs w:val="20"/>
              </w:rPr>
              <w:t>AF1: account ID format</w:t>
            </w:r>
          </w:p>
        </w:tc>
        <w:tc>
          <w:tcPr>
            <w:tcW w:w="3437" w:type="dxa"/>
            <w:tcMar>
              <w:top w:w="30" w:type="dxa"/>
              <w:left w:w="80" w:type="dxa"/>
              <w:bottom w:w="30" w:type="dxa"/>
              <w:right w:w="80" w:type="dxa"/>
            </w:tcMar>
          </w:tcPr>
          <w:p w14:paraId="0B163CD9" w14:textId="254A11A3" w:rsidR="004810B6" w:rsidRPr="004810B6" w:rsidRDefault="004810B6" w:rsidP="004810B6">
            <w:pPr>
              <w:jc w:val="both"/>
              <w:rPr>
                <w:rFonts w:cs="Calibri"/>
                <w:sz w:val="20"/>
                <w:szCs w:val="20"/>
              </w:rPr>
            </w:pPr>
            <w:r w:rsidRPr="004810B6">
              <w:rPr>
                <w:rFonts w:eastAsia="Calibri" w:cs="Calibri"/>
                <w:sz w:val="20"/>
                <w:szCs w:val="20"/>
              </w:rPr>
              <w:t>account_id = A8051</w:t>
            </w:r>
          </w:p>
        </w:tc>
        <w:tc>
          <w:tcPr>
            <w:tcW w:w="2459" w:type="dxa"/>
            <w:tcMar>
              <w:top w:w="30" w:type="dxa"/>
              <w:left w:w="80" w:type="dxa"/>
              <w:bottom w:w="30" w:type="dxa"/>
              <w:right w:w="80" w:type="dxa"/>
            </w:tcMar>
          </w:tcPr>
          <w:p w14:paraId="6F291670" w14:textId="1F773835" w:rsidR="004810B6" w:rsidRPr="004810B6" w:rsidRDefault="004810B6" w:rsidP="004810B6">
            <w:pPr>
              <w:jc w:val="both"/>
              <w:rPr>
                <w:rFonts w:cs="Calibri"/>
                <w:sz w:val="20"/>
                <w:szCs w:val="20"/>
              </w:rPr>
            </w:pPr>
            <w:r w:rsidRPr="004810B6">
              <w:rPr>
                <w:rFonts w:eastAsia="Calibri" w:cs="Calibri"/>
                <w:sz w:val="20"/>
                <w:szCs w:val="20"/>
              </w:rPr>
              <w:t>rejected (account_id)</w:t>
            </w:r>
          </w:p>
        </w:tc>
      </w:tr>
      <w:tr w:rsidR="004810B6" w14:paraId="426572A2" w14:textId="77777777" w:rsidTr="002F1418">
        <w:trPr>
          <w:trHeight w:val="188"/>
        </w:trPr>
        <w:tc>
          <w:tcPr>
            <w:tcW w:w="701" w:type="dxa"/>
            <w:tcMar>
              <w:top w:w="30" w:type="dxa"/>
              <w:left w:w="80" w:type="dxa"/>
              <w:bottom w:w="30" w:type="dxa"/>
              <w:right w:w="80" w:type="dxa"/>
            </w:tcMar>
          </w:tcPr>
          <w:p w14:paraId="3EF8337E" w14:textId="07B1DCF8" w:rsidR="004810B6" w:rsidRPr="004810B6" w:rsidRDefault="004810B6" w:rsidP="004810B6">
            <w:pPr>
              <w:jc w:val="both"/>
              <w:rPr>
                <w:rFonts w:cs="Calibri"/>
                <w:sz w:val="20"/>
                <w:szCs w:val="20"/>
              </w:rPr>
            </w:pPr>
            <w:r w:rsidRPr="004810B6">
              <w:rPr>
                <w:rFonts w:eastAsia="Calibri" w:cs="Calibri"/>
                <w:sz w:val="20"/>
                <w:szCs w:val="20"/>
              </w:rPr>
              <w:t>24</w:t>
            </w:r>
          </w:p>
        </w:tc>
        <w:tc>
          <w:tcPr>
            <w:tcW w:w="2312" w:type="dxa"/>
            <w:tcMar>
              <w:top w:w="30" w:type="dxa"/>
              <w:left w:w="80" w:type="dxa"/>
              <w:bottom w:w="30" w:type="dxa"/>
              <w:right w:w="80" w:type="dxa"/>
            </w:tcMar>
          </w:tcPr>
          <w:p w14:paraId="52DC3593" w14:textId="61B810DB" w:rsidR="004810B6" w:rsidRPr="004810B6" w:rsidRDefault="004810B6" w:rsidP="004810B6">
            <w:pPr>
              <w:jc w:val="both"/>
              <w:rPr>
                <w:rFonts w:cs="Calibri"/>
                <w:sz w:val="20"/>
                <w:szCs w:val="20"/>
              </w:rPr>
            </w:pPr>
            <w:r w:rsidRPr="004810B6">
              <w:rPr>
                <w:rFonts w:eastAsia="Calibri" w:cs="Calibri"/>
                <w:sz w:val="20"/>
                <w:szCs w:val="20"/>
              </w:rPr>
              <w:t>AF1: timestamp format</w:t>
            </w:r>
          </w:p>
        </w:tc>
        <w:tc>
          <w:tcPr>
            <w:tcW w:w="3437" w:type="dxa"/>
            <w:tcMar>
              <w:top w:w="30" w:type="dxa"/>
              <w:left w:w="80" w:type="dxa"/>
              <w:bottom w:w="30" w:type="dxa"/>
              <w:right w:w="80" w:type="dxa"/>
            </w:tcMar>
          </w:tcPr>
          <w:p w14:paraId="65002935" w14:textId="511BD633" w:rsidR="004810B6" w:rsidRPr="004810B6" w:rsidRDefault="004810B6" w:rsidP="004810B6">
            <w:pPr>
              <w:jc w:val="both"/>
              <w:rPr>
                <w:rFonts w:cs="Calibri"/>
                <w:sz w:val="20"/>
                <w:szCs w:val="20"/>
              </w:rPr>
            </w:pPr>
            <w:r w:rsidRPr="004810B6">
              <w:rPr>
                <w:rFonts w:eastAsia="Calibri" w:cs="Calibri"/>
                <w:sz w:val="20"/>
                <w:szCs w:val="20"/>
              </w:rPr>
              <w:t>11/07/2026 09:15:23</w:t>
            </w:r>
          </w:p>
        </w:tc>
        <w:tc>
          <w:tcPr>
            <w:tcW w:w="2459" w:type="dxa"/>
            <w:tcMar>
              <w:top w:w="30" w:type="dxa"/>
              <w:left w:w="80" w:type="dxa"/>
              <w:bottom w:w="30" w:type="dxa"/>
              <w:right w:w="80" w:type="dxa"/>
            </w:tcMar>
          </w:tcPr>
          <w:p w14:paraId="5239CA2B" w14:textId="60C68314" w:rsidR="004810B6" w:rsidRPr="004810B6" w:rsidRDefault="004810B6" w:rsidP="004810B6">
            <w:pPr>
              <w:jc w:val="both"/>
              <w:rPr>
                <w:rFonts w:cs="Calibri"/>
                <w:sz w:val="20"/>
                <w:szCs w:val="20"/>
              </w:rPr>
            </w:pPr>
            <w:r w:rsidRPr="004810B6">
              <w:rPr>
                <w:rFonts w:eastAsia="Calibri" w:cs="Calibri"/>
                <w:sz w:val="20"/>
                <w:szCs w:val="20"/>
              </w:rPr>
              <w:t>rejected (timestamp)</w:t>
            </w:r>
          </w:p>
        </w:tc>
      </w:tr>
      <w:tr w:rsidR="004810B6" w14:paraId="58804AD1" w14:textId="77777777" w:rsidTr="002F1418">
        <w:trPr>
          <w:trHeight w:val="188"/>
        </w:trPr>
        <w:tc>
          <w:tcPr>
            <w:tcW w:w="701" w:type="dxa"/>
            <w:tcMar>
              <w:top w:w="30" w:type="dxa"/>
              <w:left w:w="80" w:type="dxa"/>
              <w:bottom w:w="30" w:type="dxa"/>
              <w:right w:w="80" w:type="dxa"/>
            </w:tcMar>
          </w:tcPr>
          <w:p w14:paraId="48EB7EB4" w14:textId="156DE183" w:rsidR="004810B6" w:rsidRPr="004810B6" w:rsidRDefault="004810B6" w:rsidP="004810B6">
            <w:pPr>
              <w:jc w:val="both"/>
              <w:rPr>
                <w:rFonts w:cs="Calibri"/>
                <w:sz w:val="20"/>
                <w:szCs w:val="20"/>
              </w:rPr>
            </w:pPr>
            <w:r w:rsidRPr="004810B6">
              <w:rPr>
                <w:rFonts w:eastAsia="Calibri" w:cs="Calibri"/>
                <w:sz w:val="20"/>
                <w:szCs w:val="20"/>
              </w:rPr>
              <w:t>25</w:t>
            </w:r>
          </w:p>
        </w:tc>
        <w:tc>
          <w:tcPr>
            <w:tcW w:w="2312" w:type="dxa"/>
            <w:tcMar>
              <w:top w:w="30" w:type="dxa"/>
              <w:left w:w="80" w:type="dxa"/>
              <w:bottom w:w="30" w:type="dxa"/>
              <w:right w:w="80" w:type="dxa"/>
            </w:tcMar>
          </w:tcPr>
          <w:p w14:paraId="0D688EAB" w14:textId="167B0912" w:rsidR="004810B6" w:rsidRPr="004810B6" w:rsidRDefault="004810B6" w:rsidP="004810B6">
            <w:pPr>
              <w:jc w:val="both"/>
              <w:rPr>
                <w:rFonts w:cs="Calibri"/>
                <w:sz w:val="20"/>
                <w:szCs w:val="20"/>
              </w:rPr>
            </w:pPr>
            <w:r w:rsidRPr="004810B6">
              <w:rPr>
                <w:rFonts w:eastAsia="Calibri" w:cs="Calibri"/>
                <w:sz w:val="20"/>
                <w:szCs w:val="20"/>
              </w:rPr>
              <w:t>AF1: capitalisation</w:t>
            </w:r>
          </w:p>
        </w:tc>
        <w:tc>
          <w:tcPr>
            <w:tcW w:w="3437" w:type="dxa"/>
            <w:tcMar>
              <w:top w:w="30" w:type="dxa"/>
              <w:left w:w="80" w:type="dxa"/>
              <w:bottom w:w="30" w:type="dxa"/>
              <w:right w:w="80" w:type="dxa"/>
            </w:tcMar>
          </w:tcPr>
          <w:p w14:paraId="7F35F056" w14:textId="6E756E30" w:rsidR="004810B6" w:rsidRPr="004810B6" w:rsidRDefault="004810B6" w:rsidP="004810B6">
            <w:pPr>
              <w:jc w:val="both"/>
              <w:rPr>
                <w:rFonts w:cs="Calibri"/>
                <w:sz w:val="20"/>
                <w:szCs w:val="20"/>
              </w:rPr>
            </w:pPr>
            <w:r w:rsidRPr="004810B6">
              <w:rPr>
                <w:rFonts w:eastAsia="Calibri" w:cs="Calibri"/>
                <w:sz w:val="20"/>
                <w:szCs w:val="20"/>
              </w:rPr>
              <w:t>transaction_type = transfer</w:t>
            </w:r>
          </w:p>
        </w:tc>
        <w:tc>
          <w:tcPr>
            <w:tcW w:w="2459" w:type="dxa"/>
            <w:tcMar>
              <w:top w:w="30" w:type="dxa"/>
              <w:left w:w="80" w:type="dxa"/>
              <w:bottom w:w="30" w:type="dxa"/>
              <w:right w:w="80" w:type="dxa"/>
            </w:tcMar>
          </w:tcPr>
          <w:p w14:paraId="5352189D" w14:textId="6DEE5E8C" w:rsidR="004810B6" w:rsidRPr="004810B6" w:rsidRDefault="004810B6" w:rsidP="004810B6">
            <w:pPr>
              <w:jc w:val="both"/>
              <w:rPr>
                <w:rFonts w:cs="Calibri"/>
                <w:sz w:val="20"/>
                <w:szCs w:val="20"/>
              </w:rPr>
            </w:pPr>
            <w:r w:rsidRPr="004810B6">
              <w:rPr>
                <w:rFonts w:eastAsia="Calibri" w:cs="Calibri"/>
                <w:sz w:val="20"/>
                <w:szCs w:val="20"/>
              </w:rPr>
              <w:t>rejected (transaction_type)</w:t>
            </w:r>
          </w:p>
        </w:tc>
      </w:tr>
      <w:tr w:rsidR="004810B6" w14:paraId="0C497806" w14:textId="77777777" w:rsidTr="002F1418">
        <w:trPr>
          <w:trHeight w:val="177"/>
        </w:trPr>
        <w:tc>
          <w:tcPr>
            <w:tcW w:w="701" w:type="dxa"/>
            <w:tcMar>
              <w:top w:w="30" w:type="dxa"/>
              <w:left w:w="80" w:type="dxa"/>
              <w:bottom w:w="30" w:type="dxa"/>
              <w:right w:w="80" w:type="dxa"/>
            </w:tcMar>
          </w:tcPr>
          <w:p w14:paraId="4CC3193A" w14:textId="6F231563" w:rsidR="004810B6" w:rsidRPr="004810B6" w:rsidRDefault="004810B6" w:rsidP="004810B6">
            <w:pPr>
              <w:jc w:val="both"/>
              <w:rPr>
                <w:rFonts w:cs="Calibri"/>
                <w:sz w:val="20"/>
                <w:szCs w:val="20"/>
              </w:rPr>
            </w:pPr>
            <w:r w:rsidRPr="004810B6">
              <w:rPr>
                <w:rFonts w:eastAsia="Calibri" w:cs="Calibri"/>
                <w:sz w:val="20"/>
                <w:szCs w:val="20"/>
              </w:rPr>
              <w:t>26</w:t>
            </w:r>
          </w:p>
        </w:tc>
        <w:tc>
          <w:tcPr>
            <w:tcW w:w="2312" w:type="dxa"/>
            <w:tcMar>
              <w:top w:w="30" w:type="dxa"/>
              <w:left w:w="80" w:type="dxa"/>
              <w:bottom w:w="30" w:type="dxa"/>
              <w:right w:w="80" w:type="dxa"/>
            </w:tcMar>
          </w:tcPr>
          <w:p w14:paraId="73ABB616" w14:textId="68850F70" w:rsidR="004810B6" w:rsidRPr="004810B6" w:rsidRDefault="004810B6" w:rsidP="004810B6">
            <w:pPr>
              <w:jc w:val="both"/>
              <w:rPr>
                <w:rFonts w:cs="Calibri"/>
                <w:sz w:val="20"/>
                <w:szCs w:val="20"/>
              </w:rPr>
            </w:pPr>
            <w:r w:rsidRPr="004810B6">
              <w:rPr>
                <w:rFonts w:eastAsia="Calibri" w:cs="Calibri"/>
                <w:sz w:val="20"/>
                <w:szCs w:val="20"/>
              </w:rPr>
              <w:t>AF1: extra whitespace</w:t>
            </w:r>
          </w:p>
        </w:tc>
        <w:tc>
          <w:tcPr>
            <w:tcW w:w="3437" w:type="dxa"/>
            <w:tcMar>
              <w:top w:w="30" w:type="dxa"/>
              <w:left w:w="80" w:type="dxa"/>
              <w:bottom w:w="30" w:type="dxa"/>
              <w:right w:w="80" w:type="dxa"/>
            </w:tcMar>
          </w:tcPr>
          <w:p w14:paraId="1D75590A" w14:textId="5A7F3690" w:rsidR="004810B6" w:rsidRPr="004810B6" w:rsidRDefault="004810B6" w:rsidP="004810B6">
            <w:pPr>
              <w:jc w:val="both"/>
              <w:rPr>
                <w:rFonts w:cs="Calibri"/>
                <w:sz w:val="20"/>
                <w:szCs w:val="20"/>
              </w:rPr>
            </w:pPr>
            <w:r w:rsidRPr="004810B6">
              <w:rPr>
                <w:rFonts w:eastAsia="Calibri" w:cs="Calibri"/>
                <w:sz w:val="20"/>
                <w:szCs w:val="20"/>
              </w:rPr>
              <w:t>account_id = "A10025 " (2 spaces)</w:t>
            </w:r>
          </w:p>
        </w:tc>
        <w:tc>
          <w:tcPr>
            <w:tcW w:w="2459" w:type="dxa"/>
            <w:tcMar>
              <w:top w:w="30" w:type="dxa"/>
              <w:left w:w="80" w:type="dxa"/>
              <w:bottom w:w="30" w:type="dxa"/>
              <w:right w:w="80" w:type="dxa"/>
            </w:tcMar>
          </w:tcPr>
          <w:p w14:paraId="39E58F74" w14:textId="5A063388" w:rsidR="004810B6" w:rsidRPr="004810B6" w:rsidRDefault="004810B6" w:rsidP="004810B6">
            <w:pPr>
              <w:jc w:val="both"/>
              <w:rPr>
                <w:rFonts w:cs="Calibri"/>
                <w:sz w:val="20"/>
                <w:szCs w:val="20"/>
              </w:rPr>
            </w:pPr>
            <w:r w:rsidRPr="004810B6">
              <w:rPr>
                <w:rFonts w:eastAsia="Calibri" w:cs="Calibri"/>
                <w:sz w:val="20"/>
                <w:szCs w:val="20"/>
              </w:rPr>
              <w:t>rejected (record)</w:t>
            </w:r>
          </w:p>
        </w:tc>
      </w:tr>
      <w:tr w:rsidR="004810B6" w14:paraId="5242C4EC" w14:textId="77777777" w:rsidTr="002F1418">
        <w:trPr>
          <w:trHeight w:val="188"/>
        </w:trPr>
        <w:tc>
          <w:tcPr>
            <w:tcW w:w="701" w:type="dxa"/>
            <w:tcMar>
              <w:top w:w="30" w:type="dxa"/>
              <w:left w:w="80" w:type="dxa"/>
              <w:bottom w:w="30" w:type="dxa"/>
              <w:right w:w="80" w:type="dxa"/>
            </w:tcMar>
          </w:tcPr>
          <w:p w14:paraId="798E23B7" w14:textId="3597CF3D" w:rsidR="004810B6" w:rsidRPr="004810B6" w:rsidRDefault="004810B6" w:rsidP="004810B6">
            <w:pPr>
              <w:jc w:val="both"/>
              <w:rPr>
                <w:rFonts w:cs="Calibri"/>
                <w:sz w:val="20"/>
                <w:szCs w:val="20"/>
              </w:rPr>
            </w:pPr>
            <w:r w:rsidRPr="004810B6">
              <w:rPr>
                <w:rFonts w:eastAsia="Calibri" w:cs="Calibri"/>
                <w:sz w:val="20"/>
                <w:szCs w:val="20"/>
              </w:rPr>
              <w:t>27</w:t>
            </w:r>
          </w:p>
        </w:tc>
        <w:tc>
          <w:tcPr>
            <w:tcW w:w="2312" w:type="dxa"/>
            <w:tcMar>
              <w:top w:w="30" w:type="dxa"/>
              <w:left w:w="80" w:type="dxa"/>
              <w:bottom w:w="30" w:type="dxa"/>
              <w:right w:w="80" w:type="dxa"/>
            </w:tcMar>
          </w:tcPr>
          <w:p w14:paraId="5CFD23C2" w14:textId="4E5283B7" w:rsidR="004810B6" w:rsidRPr="004810B6" w:rsidRDefault="004810B6" w:rsidP="004810B6">
            <w:pPr>
              <w:jc w:val="both"/>
              <w:rPr>
                <w:rFonts w:cs="Calibri"/>
                <w:sz w:val="20"/>
                <w:szCs w:val="20"/>
              </w:rPr>
            </w:pPr>
            <w:r w:rsidRPr="004810B6">
              <w:rPr>
                <w:rFonts w:eastAsia="Calibri" w:cs="Calibri"/>
                <w:sz w:val="20"/>
                <w:szCs w:val="20"/>
              </w:rPr>
              <w:t>AF1: duplicate ID</w:t>
            </w:r>
          </w:p>
        </w:tc>
        <w:tc>
          <w:tcPr>
            <w:tcW w:w="3437" w:type="dxa"/>
            <w:tcMar>
              <w:top w:w="30" w:type="dxa"/>
              <w:left w:w="80" w:type="dxa"/>
              <w:bottom w:w="30" w:type="dxa"/>
              <w:right w:w="80" w:type="dxa"/>
            </w:tcMar>
          </w:tcPr>
          <w:p w14:paraId="7651A21D" w14:textId="1AA3F8B2" w:rsidR="004810B6" w:rsidRPr="004810B6" w:rsidRDefault="004810B6" w:rsidP="004810B6">
            <w:pPr>
              <w:jc w:val="both"/>
              <w:rPr>
                <w:rFonts w:cs="Calibri"/>
                <w:sz w:val="20"/>
                <w:szCs w:val="20"/>
              </w:rPr>
            </w:pPr>
            <w:r w:rsidRPr="004810B6">
              <w:rPr>
                <w:rFonts w:eastAsia="Calibri" w:cs="Calibri"/>
                <w:sz w:val="20"/>
                <w:szCs w:val="20"/>
              </w:rPr>
              <w:t>T3001 used twice</w:t>
            </w:r>
          </w:p>
        </w:tc>
        <w:tc>
          <w:tcPr>
            <w:tcW w:w="2459" w:type="dxa"/>
            <w:tcMar>
              <w:top w:w="30" w:type="dxa"/>
              <w:left w:w="80" w:type="dxa"/>
              <w:bottom w:w="30" w:type="dxa"/>
              <w:right w:w="80" w:type="dxa"/>
            </w:tcMar>
          </w:tcPr>
          <w:p w14:paraId="34C52E2B" w14:textId="52AF20A7" w:rsidR="004810B6" w:rsidRPr="004810B6" w:rsidRDefault="004810B6" w:rsidP="004810B6">
            <w:pPr>
              <w:jc w:val="both"/>
              <w:rPr>
                <w:rFonts w:cs="Calibri"/>
                <w:sz w:val="20"/>
                <w:szCs w:val="20"/>
              </w:rPr>
            </w:pPr>
            <w:r w:rsidRPr="004810B6">
              <w:rPr>
                <w:rFonts w:eastAsia="Calibri" w:cs="Calibri"/>
                <w:sz w:val="20"/>
                <w:szCs w:val="20"/>
              </w:rPr>
              <w:t>duplicate ID, already used on line 1</w:t>
            </w:r>
          </w:p>
        </w:tc>
      </w:tr>
      <w:tr w:rsidR="004810B6" w14:paraId="14AA4BFC" w14:textId="77777777" w:rsidTr="002F1418">
        <w:trPr>
          <w:trHeight w:val="177"/>
        </w:trPr>
        <w:tc>
          <w:tcPr>
            <w:tcW w:w="701" w:type="dxa"/>
            <w:tcMar>
              <w:top w:w="30" w:type="dxa"/>
              <w:left w:w="80" w:type="dxa"/>
              <w:bottom w:w="30" w:type="dxa"/>
              <w:right w:w="80" w:type="dxa"/>
            </w:tcMar>
          </w:tcPr>
          <w:p w14:paraId="6689747D" w14:textId="2EDDDA68" w:rsidR="004810B6" w:rsidRPr="004810B6" w:rsidRDefault="004810B6" w:rsidP="004810B6">
            <w:pPr>
              <w:jc w:val="both"/>
              <w:rPr>
                <w:rFonts w:cs="Calibri"/>
                <w:sz w:val="20"/>
                <w:szCs w:val="20"/>
              </w:rPr>
            </w:pPr>
            <w:r w:rsidRPr="004810B6">
              <w:rPr>
                <w:rFonts w:eastAsia="Calibri" w:cs="Calibri"/>
                <w:sz w:val="20"/>
                <w:szCs w:val="20"/>
              </w:rPr>
              <w:t>28</w:t>
            </w:r>
          </w:p>
        </w:tc>
        <w:tc>
          <w:tcPr>
            <w:tcW w:w="2312" w:type="dxa"/>
            <w:tcMar>
              <w:top w:w="30" w:type="dxa"/>
              <w:left w:w="80" w:type="dxa"/>
              <w:bottom w:w="30" w:type="dxa"/>
              <w:right w:w="80" w:type="dxa"/>
            </w:tcMar>
          </w:tcPr>
          <w:p w14:paraId="4246C8AF" w14:textId="66F01B22" w:rsidR="004810B6" w:rsidRPr="004810B6" w:rsidRDefault="004810B6" w:rsidP="004810B6">
            <w:pPr>
              <w:jc w:val="both"/>
              <w:rPr>
                <w:rFonts w:cs="Calibri"/>
                <w:sz w:val="20"/>
                <w:szCs w:val="20"/>
              </w:rPr>
            </w:pPr>
            <w:r w:rsidRPr="004810B6">
              <w:rPr>
                <w:rFonts w:eastAsia="Calibri" w:cs="Calibri"/>
                <w:sz w:val="20"/>
                <w:szCs w:val="20"/>
              </w:rPr>
              <w:t>AF1: all checks, data file</w:t>
            </w:r>
          </w:p>
        </w:tc>
        <w:tc>
          <w:tcPr>
            <w:tcW w:w="3437" w:type="dxa"/>
            <w:tcMar>
              <w:top w:w="30" w:type="dxa"/>
              <w:left w:w="80" w:type="dxa"/>
              <w:bottom w:w="30" w:type="dxa"/>
              <w:right w:w="80" w:type="dxa"/>
            </w:tcMar>
          </w:tcPr>
          <w:p w14:paraId="308DC348" w14:textId="58E1C4FA" w:rsidR="004810B6" w:rsidRPr="004810B6" w:rsidRDefault="004810B6" w:rsidP="004810B6">
            <w:pPr>
              <w:jc w:val="both"/>
              <w:rPr>
                <w:rFonts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4989759A" w14:textId="28386E13" w:rsidR="004810B6" w:rsidRPr="004810B6" w:rsidRDefault="004810B6" w:rsidP="004810B6">
            <w:pPr>
              <w:jc w:val="both"/>
              <w:rPr>
                <w:rFonts w:cs="Calibri"/>
                <w:sz w:val="20"/>
                <w:szCs w:val="20"/>
              </w:rPr>
            </w:pPr>
            <w:r w:rsidRPr="004810B6">
              <w:rPr>
                <w:rFonts w:eastAsia="Calibri" w:cs="Calibri"/>
                <w:sz w:val="20"/>
                <w:szCs w:val="20"/>
              </w:rPr>
              <w:t>18 rejected, 18 exported</w:t>
            </w:r>
          </w:p>
        </w:tc>
      </w:tr>
      <w:tr w:rsidR="004810B6" w14:paraId="6E9937EF" w14:textId="77777777" w:rsidTr="002F1418">
        <w:trPr>
          <w:trHeight w:val="177"/>
        </w:trPr>
        <w:tc>
          <w:tcPr>
            <w:tcW w:w="701" w:type="dxa"/>
            <w:tcMar>
              <w:top w:w="30" w:type="dxa"/>
              <w:left w:w="80" w:type="dxa"/>
              <w:bottom w:w="30" w:type="dxa"/>
              <w:right w:w="80" w:type="dxa"/>
            </w:tcMar>
          </w:tcPr>
          <w:p w14:paraId="65772AA5" w14:textId="17E3A346" w:rsidR="004810B6" w:rsidRPr="004810B6" w:rsidRDefault="004810B6" w:rsidP="004810B6">
            <w:pPr>
              <w:jc w:val="both"/>
              <w:rPr>
                <w:rFonts w:cs="Calibri"/>
                <w:sz w:val="20"/>
                <w:szCs w:val="20"/>
              </w:rPr>
            </w:pPr>
            <w:r w:rsidRPr="004810B6">
              <w:rPr>
                <w:rFonts w:eastAsia="Calibri" w:cs="Calibri"/>
                <w:sz w:val="20"/>
                <w:szCs w:val="20"/>
              </w:rPr>
              <w:t>29</w:t>
            </w:r>
          </w:p>
        </w:tc>
        <w:tc>
          <w:tcPr>
            <w:tcW w:w="2312" w:type="dxa"/>
            <w:tcMar>
              <w:top w:w="30" w:type="dxa"/>
              <w:left w:w="80" w:type="dxa"/>
              <w:bottom w:w="30" w:type="dxa"/>
              <w:right w:w="80" w:type="dxa"/>
            </w:tcMar>
          </w:tcPr>
          <w:p w14:paraId="27ABE165" w14:textId="12FB7C24" w:rsidR="004810B6" w:rsidRPr="004810B6" w:rsidRDefault="004810B6" w:rsidP="004810B6">
            <w:pPr>
              <w:jc w:val="both"/>
              <w:rPr>
                <w:rFonts w:cs="Calibri"/>
                <w:sz w:val="20"/>
                <w:szCs w:val="20"/>
              </w:rPr>
            </w:pPr>
            <w:r w:rsidRPr="004810B6">
              <w:rPr>
                <w:rFonts w:eastAsia="Calibri" w:cs="Calibri"/>
                <w:sz w:val="20"/>
                <w:szCs w:val="20"/>
              </w:rPr>
              <w:t>Rule 4: four in 30 min</w:t>
            </w:r>
          </w:p>
        </w:tc>
        <w:tc>
          <w:tcPr>
            <w:tcW w:w="3437" w:type="dxa"/>
            <w:tcMar>
              <w:top w:w="30" w:type="dxa"/>
              <w:left w:w="80" w:type="dxa"/>
              <w:bottom w:w="30" w:type="dxa"/>
              <w:right w:w="80" w:type="dxa"/>
            </w:tcMar>
          </w:tcPr>
          <w:p w14:paraId="07F2B749" w14:textId="54D61E09" w:rsidR="004810B6" w:rsidRPr="004810B6" w:rsidRDefault="004810B6" w:rsidP="004810B6">
            <w:pPr>
              <w:jc w:val="both"/>
              <w:rPr>
                <w:rFonts w:cs="Calibri"/>
                <w:sz w:val="20"/>
                <w:szCs w:val="20"/>
              </w:rPr>
            </w:pPr>
            <w:r w:rsidRPr="004810B6">
              <w:rPr>
                <w:rFonts w:eastAsia="Calibri" w:cs="Calibri"/>
                <w:sz w:val="20"/>
                <w:szCs w:val="20"/>
              </w:rPr>
              <w:t>4 declines, 11:02 to 11:24</w:t>
            </w:r>
          </w:p>
        </w:tc>
        <w:tc>
          <w:tcPr>
            <w:tcW w:w="2459" w:type="dxa"/>
            <w:tcMar>
              <w:top w:w="30" w:type="dxa"/>
              <w:left w:w="80" w:type="dxa"/>
              <w:bottom w:w="30" w:type="dxa"/>
              <w:right w:w="80" w:type="dxa"/>
            </w:tcMar>
          </w:tcPr>
          <w:p w14:paraId="056E2BF6" w14:textId="354B1883" w:rsidR="004810B6" w:rsidRPr="004810B6" w:rsidRDefault="004810B6" w:rsidP="004810B6">
            <w:pPr>
              <w:jc w:val="both"/>
              <w:rPr>
                <w:rFonts w:cs="Calibri"/>
                <w:sz w:val="20"/>
                <w:szCs w:val="20"/>
              </w:rPr>
            </w:pPr>
            <w:r w:rsidRPr="004810B6">
              <w:rPr>
                <w:rFonts w:eastAsia="Calibri" w:cs="Calibri"/>
                <w:sz w:val="20"/>
                <w:szCs w:val="20"/>
              </w:rPr>
              <w:t>1</w:t>
            </w:r>
          </w:p>
        </w:tc>
      </w:tr>
      <w:tr w:rsidR="004810B6" w14:paraId="6F00BE9A" w14:textId="77777777" w:rsidTr="002F1418">
        <w:trPr>
          <w:trHeight w:val="177"/>
        </w:trPr>
        <w:tc>
          <w:tcPr>
            <w:tcW w:w="701" w:type="dxa"/>
            <w:tcMar>
              <w:top w:w="30" w:type="dxa"/>
              <w:left w:w="80" w:type="dxa"/>
              <w:bottom w:w="30" w:type="dxa"/>
              <w:right w:w="80" w:type="dxa"/>
            </w:tcMar>
          </w:tcPr>
          <w:p w14:paraId="28F97257" w14:textId="24C758E8" w:rsidR="004810B6" w:rsidRPr="004810B6" w:rsidRDefault="004810B6" w:rsidP="004810B6">
            <w:pPr>
              <w:jc w:val="both"/>
              <w:rPr>
                <w:rFonts w:eastAsia="Calibri" w:cs="Calibri"/>
                <w:sz w:val="20"/>
                <w:szCs w:val="20"/>
              </w:rPr>
            </w:pPr>
            <w:r w:rsidRPr="004810B6">
              <w:rPr>
                <w:rFonts w:eastAsia="Calibri" w:cs="Calibri"/>
                <w:sz w:val="20"/>
                <w:szCs w:val="20"/>
              </w:rPr>
              <w:t>30</w:t>
            </w:r>
          </w:p>
        </w:tc>
        <w:tc>
          <w:tcPr>
            <w:tcW w:w="2312" w:type="dxa"/>
            <w:tcMar>
              <w:top w:w="30" w:type="dxa"/>
              <w:left w:w="80" w:type="dxa"/>
              <w:bottom w:w="30" w:type="dxa"/>
              <w:right w:w="80" w:type="dxa"/>
            </w:tcMar>
          </w:tcPr>
          <w:p w14:paraId="04A44774" w14:textId="0EAA735B" w:rsidR="004810B6" w:rsidRPr="004810B6" w:rsidRDefault="004810B6" w:rsidP="004810B6">
            <w:pPr>
              <w:jc w:val="both"/>
              <w:rPr>
                <w:rFonts w:eastAsia="Calibri" w:cs="Calibri"/>
                <w:sz w:val="20"/>
                <w:szCs w:val="20"/>
              </w:rPr>
            </w:pPr>
            <w:r w:rsidRPr="004810B6">
              <w:rPr>
                <w:rFonts w:eastAsia="Calibri" w:cs="Calibri"/>
                <w:sz w:val="20"/>
                <w:szCs w:val="20"/>
              </w:rPr>
              <w:t>Rule 4: four in 6 hours</w:t>
            </w:r>
          </w:p>
        </w:tc>
        <w:tc>
          <w:tcPr>
            <w:tcW w:w="3437" w:type="dxa"/>
            <w:tcMar>
              <w:top w:w="30" w:type="dxa"/>
              <w:left w:w="80" w:type="dxa"/>
              <w:bottom w:w="30" w:type="dxa"/>
              <w:right w:w="80" w:type="dxa"/>
            </w:tcMar>
          </w:tcPr>
          <w:p w14:paraId="2D55EA6F" w14:textId="3C1830F1" w:rsidR="004810B6" w:rsidRPr="004810B6" w:rsidRDefault="004810B6" w:rsidP="004810B6">
            <w:pPr>
              <w:jc w:val="both"/>
              <w:rPr>
                <w:rFonts w:eastAsia="Calibri" w:cs="Calibri"/>
                <w:sz w:val="20"/>
                <w:szCs w:val="20"/>
              </w:rPr>
            </w:pPr>
            <w:r w:rsidRPr="004810B6">
              <w:rPr>
                <w:rFonts w:eastAsia="Calibri" w:cs="Calibri"/>
                <w:sz w:val="20"/>
                <w:szCs w:val="20"/>
              </w:rPr>
              <w:t>4 declines, 09:00 to 15:00</w:t>
            </w:r>
          </w:p>
        </w:tc>
        <w:tc>
          <w:tcPr>
            <w:tcW w:w="2459" w:type="dxa"/>
            <w:tcMar>
              <w:top w:w="30" w:type="dxa"/>
              <w:left w:w="80" w:type="dxa"/>
              <w:bottom w:w="30" w:type="dxa"/>
              <w:right w:w="80" w:type="dxa"/>
            </w:tcMar>
          </w:tcPr>
          <w:p w14:paraId="540F6E21" w14:textId="071A60F3"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175DA0FB" w14:textId="77777777" w:rsidTr="002F1418">
        <w:trPr>
          <w:trHeight w:val="177"/>
        </w:trPr>
        <w:tc>
          <w:tcPr>
            <w:tcW w:w="701" w:type="dxa"/>
            <w:tcMar>
              <w:top w:w="30" w:type="dxa"/>
              <w:left w:w="80" w:type="dxa"/>
              <w:bottom w:w="30" w:type="dxa"/>
              <w:right w:w="80" w:type="dxa"/>
            </w:tcMar>
          </w:tcPr>
          <w:p w14:paraId="74CB4864" w14:textId="1A060420" w:rsidR="004810B6" w:rsidRPr="004810B6" w:rsidRDefault="004810B6" w:rsidP="004810B6">
            <w:pPr>
              <w:jc w:val="both"/>
              <w:rPr>
                <w:rFonts w:eastAsia="Calibri" w:cs="Calibri"/>
                <w:sz w:val="20"/>
                <w:szCs w:val="20"/>
              </w:rPr>
            </w:pPr>
            <w:r w:rsidRPr="004810B6">
              <w:rPr>
                <w:rFonts w:eastAsia="Calibri" w:cs="Calibri"/>
                <w:sz w:val="20"/>
                <w:szCs w:val="20"/>
              </w:rPr>
              <w:t>31</w:t>
            </w:r>
          </w:p>
        </w:tc>
        <w:tc>
          <w:tcPr>
            <w:tcW w:w="2312" w:type="dxa"/>
            <w:tcMar>
              <w:top w:w="30" w:type="dxa"/>
              <w:left w:w="80" w:type="dxa"/>
              <w:bottom w:w="30" w:type="dxa"/>
              <w:right w:w="80" w:type="dxa"/>
            </w:tcMar>
          </w:tcPr>
          <w:p w14:paraId="35A51A7E" w14:textId="73D8FBCA" w:rsidR="004810B6" w:rsidRPr="004810B6" w:rsidRDefault="004810B6" w:rsidP="004810B6">
            <w:pPr>
              <w:jc w:val="both"/>
              <w:rPr>
                <w:rFonts w:eastAsia="Calibri" w:cs="Calibri"/>
                <w:sz w:val="20"/>
                <w:szCs w:val="20"/>
              </w:rPr>
            </w:pPr>
            <w:r w:rsidRPr="004810B6">
              <w:rPr>
                <w:rFonts w:eastAsia="Calibri" w:cs="Calibri"/>
                <w:sz w:val="20"/>
                <w:szCs w:val="20"/>
              </w:rPr>
              <w:t>Rule 5: three below $5,000</w:t>
            </w:r>
          </w:p>
        </w:tc>
        <w:tc>
          <w:tcPr>
            <w:tcW w:w="3437" w:type="dxa"/>
            <w:tcMar>
              <w:top w:w="30" w:type="dxa"/>
              <w:left w:w="80" w:type="dxa"/>
              <w:bottom w:w="30" w:type="dxa"/>
              <w:right w:w="80" w:type="dxa"/>
            </w:tcMar>
          </w:tcPr>
          <w:p w14:paraId="19F6187C" w14:textId="66406F1D" w:rsidR="004810B6" w:rsidRPr="004810B6" w:rsidRDefault="004810B6" w:rsidP="004810B6">
            <w:pPr>
              <w:jc w:val="both"/>
              <w:rPr>
                <w:rFonts w:eastAsia="Calibri" w:cs="Calibri"/>
                <w:sz w:val="20"/>
                <w:szCs w:val="20"/>
              </w:rPr>
            </w:pPr>
            <w:r w:rsidRPr="004810B6">
              <w:rPr>
                <w:rFonts w:eastAsia="Calibri" w:cs="Calibri"/>
                <w:sz w:val="20"/>
                <w:szCs w:val="20"/>
              </w:rPr>
              <w:t>$4,900 / $4,850 / $4,750 in one hour</w:t>
            </w:r>
          </w:p>
        </w:tc>
        <w:tc>
          <w:tcPr>
            <w:tcW w:w="2459" w:type="dxa"/>
            <w:tcMar>
              <w:top w:w="30" w:type="dxa"/>
              <w:left w:w="80" w:type="dxa"/>
              <w:bottom w:w="30" w:type="dxa"/>
              <w:right w:w="80" w:type="dxa"/>
            </w:tcMar>
          </w:tcPr>
          <w:p w14:paraId="1116162E" w14:textId="50F3999B"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79FCD128" w14:textId="77777777" w:rsidTr="002F1418">
        <w:trPr>
          <w:trHeight w:val="177"/>
        </w:trPr>
        <w:tc>
          <w:tcPr>
            <w:tcW w:w="701" w:type="dxa"/>
            <w:tcMar>
              <w:top w:w="30" w:type="dxa"/>
              <w:left w:w="80" w:type="dxa"/>
              <w:bottom w:w="30" w:type="dxa"/>
              <w:right w:w="80" w:type="dxa"/>
            </w:tcMar>
          </w:tcPr>
          <w:p w14:paraId="663C37A7" w14:textId="2C58A2A1" w:rsidR="004810B6" w:rsidRPr="004810B6" w:rsidRDefault="004810B6" w:rsidP="004810B6">
            <w:pPr>
              <w:jc w:val="both"/>
              <w:rPr>
                <w:rFonts w:eastAsia="Calibri" w:cs="Calibri"/>
                <w:sz w:val="20"/>
                <w:szCs w:val="20"/>
              </w:rPr>
            </w:pPr>
            <w:r w:rsidRPr="004810B6">
              <w:rPr>
                <w:rFonts w:eastAsia="Calibri" w:cs="Calibri"/>
                <w:sz w:val="20"/>
                <w:szCs w:val="20"/>
              </w:rPr>
              <w:t>32</w:t>
            </w:r>
          </w:p>
        </w:tc>
        <w:tc>
          <w:tcPr>
            <w:tcW w:w="2312" w:type="dxa"/>
            <w:tcMar>
              <w:top w:w="30" w:type="dxa"/>
              <w:left w:w="80" w:type="dxa"/>
              <w:bottom w:w="30" w:type="dxa"/>
              <w:right w:w="80" w:type="dxa"/>
            </w:tcMar>
          </w:tcPr>
          <w:p w14:paraId="2F2FF1B0" w14:textId="5F63D3BA" w:rsidR="004810B6" w:rsidRPr="004810B6" w:rsidRDefault="004810B6" w:rsidP="004810B6">
            <w:pPr>
              <w:jc w:val="both"/>
              <w:rPr>
                <w:rFonts w:eastAsia="Calibri" w:cs="Calibri"/>
                <w:sz w:val="20"/>
                <w:szCs w:val="20"/>
              </w:rPr>
            </w:pPr>
            <w:r w:rsidRPr="004810B6">
              <w:rPr>
                <w:rFonts w:eastAsia="Calibri" w:cs="Calibri"/>
                <w:sz w:val="20"/>
                <w:szCs w:val="20"/>
              </w:rPr>
              <w:t>Rule 5: only two amounts</w:t>
            </w:r>
          </w:p>
        </w:tc>
        <w:tc>
          <w:tcPr>
            <w:tcW w:w="3437" w:type="dxa"/>
            <w:tcMar>
              <w:top w:w="30" w:type="dxa"/>
              <w:left w:w="80" w:type="dxa"/>
              <w:bottom w:w="30" w:type="dxa"/>
              <w:right w:w="80" w:type="dxa"/>
            </w:tcMar>
          </w:tcPr>
          <w:p w14:paraId="5D57B59E" w14:textId="13BE6D3A" w:rsidR="004810B6" w:rsidRPr="004810B6" w:rsidRDefault="004810B6" w:rsidP="004810B6">
            <w:pPr>
              <w:jc w:val="both"/>
              <w:rPr>
                <w:rFonts w:eastAsia="Calibri" w:cs="Calibri"/>
                <w:sz w:val="20"/>
                <w:szCs w:val="20"/>
              </w:rPr>
            </w:pPr>
            <w:r w:rsidRPr="004810B6">
              <w:rPr>
                <w:rFonts w:eastAsia="Calibri" w:cs="Calibri"/>
                <w:sz w:val="20"/>
                <w:szCs w:val="20"/>
              </w:rPr>
              <w:t>$4,900.00, $4,850.00</w:t>
            </w:r>
          </w:p>
        </w:tc>
        <w:tc>
          <w:tcPr>
            <w:tcW w:w="2459" w:type="dxa"/>
            <w:tcMar>
              <w:top w:w="30" w:type="dxa"/>
              <w:left w:w="80" w:type="dxa"/>
              <w:bottom w:w="30" w:type="dxa"/>
              <w:right w:w="80" w:type="dxa"/>
            </w:tcMar>
          </w:tcPr>
          <w:p w14:paraId="08DF4F96" w14:textId="0B70F7B5"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38CE5289" w14:textId="77777777" w:rsidTr="002F1418">
        <w:trPr>
          <w:trHeight w:val="177"/>
        </w:trPr>
        <w:tc>
          <w:tcPr>
            <w:tcW w:w="701" w:type="dxa"/>
            <w:tcMar>
              <w:top w:w="30" w:type="dxa"/>
              <w:left w:w="80" w:type="dxa"/>
              <w:bottom w:w="30" w:type="dxa"/>
              <w:right w:w="80" w:type="dxa"/>
            </w:tcMar>
          </w:tcPr>
          <w:p w14:paraId="2787EF6F" w14:textId="07DB7F9F" w:rsidR="004810B6" w:rsidRPr="004810B6" w:rsidRDefault="004810B6" w:rsidP="004810B6">
            <w:pPr>
              <w:jc w:val="both"/>
              <w:rPr>
                <w:rFonts w:eastAsia="Calibri" w:cs="Calibri"/>
                <w:sz w:val="20"/>
                <w:szCs w:val="20"/>
              </w:rPr>
            </w:pPr>
            <w:r w:rsidRPr="004810B6">
              <w:rPr>
                <w:rFonts w:eastAsia="Calibri" w:cs="Calibri"/>
                <w:sz w:val="20"/>
                <w:szCs w:val="20"/>
              </w:rPr>
              <w:t>33</w:t>
            </w:r>
          </w:p>
        </w:tc>
        <w:tc>
          <w:tcPr>
            <w:tcW w:w="2312" w:type="dxa"/>
            <w:tcMar>
              <w:top w:w="30" w:type="dxa"/>
              <w:left w:w="80" w:type="dxa"/>
              <w:bottom w:w="30" w:type="dxa"/>
              <w:right w:w="80" w:type="dxa"/>
            </w:tcMar>
          </w:tcPr>
          <w:p w14:paraId="24F94773" w14:textId="0ABBB854" w:rsidR="004810B6" w:rsidRPr="004810B6" w:rsidRDefault="004810B6" w:rsidP="004810B6">
            <w:pPr>
              <w:jc w:val="both"/>
              <w:rPr>
                <w:rFonts w:eastAsia="Calibri" w:cs="Calibri"/>
                <w:sz w:val="20"/>
                <w:szCs w:val="20"/>
              </w:rPr>
            </w:pPr>
            <w:r w:rsidRPr="004810B6">
              <w:rPr>
                <w:rFonts w:eastAsia="Calibri" w:cs="Calibri"/>
                <w:sz w:val="20"/>
                <w:szCs w:val="20"/>
              </w:rPr>
              <w:t>AF3: find_by_id</w:t>
            </w:r>
          </w:p>
        </w:tc>
        <w:tc>
          <w:tcPr>
            <w:tcW w:w="3437" w:type="dxa"/>
            <w:tcMar>
              <w:top w:w="30" w:type="dxa"/>
              <w:left w:w="80" w:type="dxa"/>
              <w:bottom w:w="30" w:type="dxa"/>
              <w:right w:w="80" w:type="dxa"/>
            </w:tcMar>
          </w:tcPr>
          <w:p w14:paraId="0A36BD41" w14:textId="5E9B1F84" w:rsidR="004810B6" w:rsidRPr="004810B6" w:rsidRDefault="004810B6" w:rsidP="004810B6">
            <w:pPr>
              <w:jc w:val="both"/>
              <w:rPr>
                <w:rFonts w:eastAsia="Calibri" w:cs="Calibri"/>
                <w:sz w:val="20"/>
                <w:szCs w:val="20"/>
              </w:rPr>
            </w:pPr>
            <w:r w:rsidRPr="004810B6">
              <w:rPr>
                <w:rFonts w:eastAsia="Calibri" w:cs="Calibri"/>
                <w:sz w:val="20"/>
                <w:szCs w:val="20"/>
              </w:rPr>
              <w:t>T2002</w:t>
            </w:r>
          </w:p>
        </w:tc>
        <w:tc>
          <w:tcPr>
            <w:tcW w:w="2459" w:type="dxa"/>
            <w:tcMar>
              <w:top w:w="30" w:type="dxa"/>
              <w:left w:w="80" w:type="dxa"/>
              <w:bottom w:w="30" w:type="dxa"/>
              <w:right w:w="80" w:type="dxa"/>
            </w:tcMar>
          </w:tcPr>
          <w:p w14:paraId="71071C1C" w14:textId="00150338" w:rsidR="004810B6" w:rsidRPr="004810B6" w:rsidRDefault="004810B6" w:rsidP="004810B6">
            <w:pPr>
              <w:jc w:val="both"/>
              <w:rPr>
                <w:rFonts w:eastAsia="Calibri" w:cs="Calibri"/>
                <w:sz w:val="20"/>
                <w:szCs w:val="20"/>
              </w:rPr>
            </w:pPr>
            <w:r w:rsidRPr="004810B6">
              <w:rPr>
                <w:rFonts w:eastAsia="Calibri" w:cs="Calibri"/>
                <w:sz w:val="20"/>
                <w:szCs w:val="20"/>
              </w:rPr>
              <w:t>6500.0</w:t>
            </w:r>
          </w:p>
        </w:tc>
      </w:tr>
      <w:tr w:rsidR="004810B6" w14:paraId="230C6C70" w14:textId="77777777" w:rsidTr="002F1418">
        <w:trPr>
          <w:trHeight w:val="177"/>
        </w:trPr>
        <w:tc>
          <w:tcPr>
            <w:tcW w:w="701" w:type="dxa"/>
            <w:tcMar>
              <w:top w:w="30" w:type="dxa"/>
              <w:left w:w="80" w:type="dxa"/>
              <w:bottom w:w="30" w:type="dxa"/>
              <w:right w:w="80" w:type="dxa"/>
            </w:tcMar>
          </w:tcPr>
          <w:p w14:paraId="5E7B6008" w14:textId="41291CE9" w:rsidR="004810B6" w:rsidRPr="004810B6" w:rsidRDefault="004810B6" w:rsidP="004810B6">
            <w:pPr>
              <w:jc w:val="both"/>
              <w:rPr>
                <w:rFonts w:eastAsia="Calibri" w:cs="Calibri"/>
                <w:sz w:val="20"/>
                <w:szCs w:val="20"/>
              </w:rPr>
            </w:pPr>
            <w:r w:rsidRPr="004810B6">
              <w:rPr>
                <w:rFonts w:eastAsia="Calibri" w:cs="Calibri"/>
                <w:sz w:val="20"/>
                <w:szCs w:val="20"/>
              </w:rPr>
              <w:t>34</w:t>
            </w:r>
          </w:p>
        </w:tc>
        <w:tc>
          <w:tcPr>
            <w:tcW w:w="2312" w:type="dxa"/>
            <w:tcMar>
              <w:top w:w="30" w:type="dxa"/>
              <w:left w:w="80" w:type="dxa"/>
              <w:bottom w:w="30" w:type="dxa"/>
              <w:right w:w="80" w:type="dxa"/>
            </w:tcMar>
          </w:tcPr>
          <w:p w14:paraId="3E1FEA33" w14:textId="6146FEDF" w:rsidR="004810B6" w:rsidRPr="004810B6" w:rsidRDefault="004810B6" w:rsidP="004810B6">
            <w:pPr>
              <w:jc w:val="both"/>
              <w:rPr>
                <w:rFonts w:eastAsia="Calibri" w:cs="Calibri"/>
                <w:sz w:val="20"/>
                <w:szCs w:val="20"/>
              </w:rPr>
            </w:pPr>
            <w:r w:rsidRPr="004810B6">
              <w:rPr>
                <w:rFonts w:eastAsia="Calibri" w:cs="Calibri"/>
                <w:sz w:val="20"/>
                <w:szCs w:val="20"/>
              </w:rPr>
              <w:t>AF3: sorted_by_amount</w:t>
            </w:r>
          </w:p>
        </w:tc>
        <w:tc>
          <w:tcPr>
            <w:tcW w:w="3437" w:type="dxa"/>
            <w:tcMar>
              <w:top w:w="30" w:type="dxa"/>
              <w:left w:w="80" w:type="dxa"/>
              <w:bottom w:w="30" w:type="dxa"/>
              <w:right w:w="80" w:type="dxa"/>
            </w:tcMar>
          </w:tcPr>
          <w:p w14:paraId="69687174" w14:textId="7BAC8B86" w:rsidR="004810B6" w:rsidRPr="004810B6" w:rsidRDefault="004810B6" w:rsidP="004810B6">
            <w:pPr>
              <w:jc w:val="both"/>
              <w:rPr>
                <w:rFonts w:eastAsia="Calibri" w:cs="Calibri"/>
                <w:sz w:val="20"/>
                <w:szCs w:val="20"/>
              </w:rPr>
            </w:pPr>
            <w:r w:rsidRPr="004810B6">
              <w:rPr>
                <w:rFonts w:eastAsia="Calibri" w:cs="Calibri"/>
                <w:sz w:val="20"/>
                <w:szCs w:val="20"/>
              </w:rPr>
              <w:t>highest first</w:t>
            </w:r>
          </w:p>
        </w:tc>
        <w:tc>
          <w:tcPr>
            <w:tcW w:w="2459" w:type="dxa"/>
            <w:tcMar>
              <w:top w:w="30" w:type="dxa"/>
              <w:left w:w="80" w:type="dxa"/>
              <w:bottom w:w="30" w:type="dxa"/>
              <w:right w:w="80" w:type="dxa"/>
            </w:tcMar>
          </w:tcPr>
          <w:p w14:paraId="66D5618E" w14:textId="25717DB5" w:rsidR="004810B6" w:rsidRPr="004810B6" w:rsidRDefault="004810B6" w:rsidP="004810B6">
            <w:pPr>
              <w:jc w:val="both"/>
              <w:rPr>
                <w:rFonts w:eastAsia="Calibri" w:cs="Calibri"/>
                <w:sz w:val="20"/>
                <w:szCs w:val="20"/>
              </w:rPr>
            </w:pPr>
            <w:r w:rsidRPr="004810B6">
              <w:rPr>
                <w:rFonts w:eastAsia="Calibri" w:cs="Calibri"/>
                <w:sz w:val="20"/>
                <w:szCs w:val="20"/>
              </w:rPr>
              <w:t>T2002</w:t>
            </w:r>
          </w:p>
        </w:tc>
      </w:tr>
      <w:tr w:rsidR="004810B6" w14:paraId="7A3964AB" w14:textId="77777777" w:rsidTr="002F1418">
        <w:trPr>
          <w:trHeight w:val="177"/>
        </w:trPr>
        <w:tc>
          <w:tcPr>
            <w:tcW w:w="701" w:type="dxa"/>
            <w:tcMar>
              <w:top w:w="30" w:type="dxa"/>
              <w:left w:w="80" w:type="dxa"/>
              <w:bottom w:w="30" w:type="dxa"/>
              <w:right w:w="80" w:type="dxa"/>
            </w:tcMar>
          </w:tcPr>
          <w:p w14:paraId="22F04B6C" w14:textId="0DF03D22" w:rsidR="004810B6" w:rsidRPr="004810B6" w:rsidRDefault="004810B6" w:rsidP="004810B6">
            <w:pPr>
              <w:jc w:val="both"/>
              <w:rPr>
                <w:rFonts w:eastAsia="Calibri" w:cs="Calibri"/>
                <w:sz w:val="20"/>
                <w:szCs w:val="20"/>
              </w:rPr>
            </w:pPr>
            <w:r w:rsidRPr="004810B6">
              <w:rPr>
                <w:rFonts w:eastAsia="Calibri" w:cs="Calibri"/>
                <w:sz w:val="20"/>
                <w:szCs w:val="20"/>
              </w:rPr>
              <w:t>35</w:t>
            </w:r>
          </w:p>
        </w:tc>
        <w:tc>
          <w:tcPr>
            <w:tcW w:w="2312" w:type="dxa"/>
            <w:tcMar>
              <w:top w:w="30" w:type="dxa"/>
              <w:left w:w="80" w:type="dxa"/>
              <w:bottom w:w="30" w:type="dxa"/>
              <w:right w:w="80" w:type="dxa"/>
            </w:tcMar>
          </w:tcPr>
          <w:p w14:paraId="778A2DC5" w14:textId="5465F38D" w:rsidR="004810B6" w:rsidRPr="004810B6" w:rsidRDefault="004810B6" w:rsidP="004810B6">
            <w:pPr>
              <w:jc w:val="both"/>
              <w:rPr>
                <w:rFonts w:eastAsia="Calibri" w:cs="Calibri"/>
                <w:sz w:val="20"/>
                <w:szCs w:val="20"/>
              </w:rPr>
            </w:pPr>
            <w:r w:rsidRPr="004810B6">
              <w:rPr>
                <w:rFonts w:eastAsia="Calibri" w:cs="Calibri"/>
                <w:sz w:val="20"/>
                <w:szCs w:val="20"/>
              </w:rPr>
              <w:t>AF3: account counted once</w:t>
            </w:r>
          </w:p>
        </w:tc>
        <w:tc>
          <w:tcPr>
            <w:tcW w:w="3437" w:type="dxa"/>
            <w:tcMar>
              <w:top w:w="30" w:type="dxa"/>
              <w:left w:w="80" w:type="dxa"/>
              <w:bottom w:w="30" w:type="dxa"/>
              <w:right w:w="80" w:type="dxa"/>
            </w:tcMar>
          </w:tcPr>
          <w:p w14:paraId="0B0ADFF9" w14:textId="663D5CE2" w:rsidR="004810B6" w:rsidRPr="004810B6" w:rsidRDefault="004810B6" w:rsidP="004810B6">
            <w:pPr>
              <w:jc w:val="both"/>
              <w:rPr>
                <w:rFonts w:eastAsia="Calibri" w:cs="Calibri"/>
                <w:sz w:val="20"/>
                <w:szCs w:val="20"/>
              </w:rPr>
            </w:pPr>
            <w:r w:rsidRPr="004810B6">
              <w:rPr>
                <w:rFonts w:eastAsia="Calibri" w:cs="Calibri"/>
                <w:sz w:val="20"/>
                <w:szCs w:val="20"/>
              </w:rPr>
              <w:t>5 sample records</w:t>
            </w:r>
          </w:p>
        </w:tc>
        <w:tc>
          <w:tcPr>
            <w:tcW w:w="2459" w:type="dxa"/>
            <w:tcMar>
              <w:top w:w="30" w:type="dxa"/>
              <w:left w:w="80" w:type="dxa"/>
              <w:bottom w:w="30" w:type="dxa"/>
              <w:right w:w="80" w:type="dxa"/>
            </w:tcMar>
          </w:tcPr>
          <w:p w14:paraId="3B3EFB3F" w14:textId="5B21432F" w:rsidR="004810B6" w:rsidRPr="004810B6" w:rsidRDefault="004810B6" w:rsidP="004810B6">
            <w:pPr>
              <w:jc w:val="both"/>
              <w:rPr>
                <w:rFonts w:eastAsia="Calibri" w:cs="Calibri"/>
                <w:sz w:val="20"/>
                <w:szCs w:val="20"/>
              </w:rPr>
            </w:pPr>
            <w:r w:rsidRPr="004810B6">
              <w:rPr>
                <w:rFonts w:eastAsia="Calibri" w:cs="Calibri"/>
                <w:sz w:val="20"/>
                <w:szCs w:val="20"/>
              </w:rPr>
              <w:t>['A10025']</w:t>
            </w:r>
          </w:p>
        </w:tc>
      </w:tr>
      <w:tr w:rsidR="004810B6" w14:paraId="5BBF6FD4" w14:textId="77777777" w:rsidTr="002F1418">
        <w:trPr>
          <w:trHeight w:val="177"/>
        </w:trPr>
        <w:tc>
          <w:tcPr>
            <w:tcW w:w="701" w:type="dxa"/>
            <w:tcMar>
              <w:top w:w="30" w:type="dxa"/>
              <w:left w:w="80" w:type="dxa"/>
              <w:bottom w:w="30" w:type="dxa"/>
              <w:right w:w="80" w:type="dxa"/>
            </w:tcMar>
          </w:tcPr>
          <w:p w14:paraId="3B6F1DB2" w14:textId="261B504C" w:rsidR="004810B6" w:rsidRPr="004810B6" w:rsidRDefault="004810B6" w:rsidP="004810B6">
            <w:pPr>
              <w:jc w:val="both"/>
              <w:rPr>
                <w:rFonts w:eastAsia="Calibri" w:cs="Calibri"/>
                <w:sz w:val="20"/>
                <w:szCs w:val="20"/>
              </w:rPr>
            </w:pPr>
            <w:r w:rsidRPr="004810B6">
              <w:rPr>
                <w:rFonts w:eastAsia="Calibri" w:cs="Calibri"/>
                <w:sz w:val="20"/>
                <w:szCs w:val="20"/>
              </w:rPr>
              <w:t>36</w:t>
            </w:r>
          </w:p>
        </w:tc>
        <w:tc>
          <w:tcPr>
            <w:tcW w:w="2312" w:type="dxa"/>
            <w:tcMar>
              <w:top w:w="30" w:type="dxa"/>
              <w:left w:w="80" w:type="dxa"/>
              <w:bottom w:w="30" w:type="dxa"/>
              <w:right w:w="80" w:type="dxa"/>
            </w:tcMar>
          </w:tcPr>
          <w:p w14:paraId="30D2F761" w14:textId="00E42E82" w:rsidR="004810B6" w:rsidRPr="004810B6" w:rsidRDefault="004810B6" w:rsidP="004810B6">
            <w:pPr>
              <w:jc w:val="both"/>
              <w:rPr>
                <w:rFonts w:eastAsia="Calibri" w:cs="Calibri"/>
                <w:sz w:val="20"/>
                <w:szCs w:val="20"/>
              </w:rPr>
            </w:pPr>
            <w:r w:rsidRPr="004810B6">
              <w:rPr>
                <w:rFonts w:eastAsia="Calibri" w:cs="Calibri"/>
                <w:sz w:val="20"/>
                <w:szCs w:val="20"/>
              </w:rPr>
              <w:t>AF4: missing config file</w:t>
            </w:r>
          </w:p>
        </w:tc>
        <w:tc>
          <w:tcPr>
            <w:tcW w:w="3437" w:type="dxa"/>
            <w:tcMar>
              <w:top w:w="30" w:type="dxa"/>
              <w:left w:w="80" w:type="dxa"/>
              <w:bottom w:w="30" w:type="dxa"/>
              <w:right w:w="80" w:type="dxa"/>
            </w:tcMar>
          </w:tcPr>
          <w:p w14:paraId="2869032E" w14:textId="4CD8DBDC" w:rsidR="004810B6" w:rsidRPr="004810B6" w:rsidRDefault="004810B6" w:rsidP="004810B6">
            <w:pPr>
              <w:jc w:val="both"/>
              <w:rPr>
                <w:rFonts w:eastAsia="Calibri" w:cs="Calibri"/>
                <w:sz w:val="20"/>
                <w:szCs w:val="20"/>
              </w:rPr>
            </w:pPr>
            <w:r w:rsidRPr="004810B6">
              <w:rPr>
                <w:rFonts w:eastAsia="Calibri" w:cs="Calibri"/>
                <w:sz w:val="20"/>
                <w:szCs w:val="20"/>
              </w:rPr>
              <w:t>no_such_config.json</w:t>
            </w:r>
          </w:p>
        </w:tc>
        <w:tc>
          <w:tcPr>
            <w:tcW w:w="2459" w:type="dxa"/>
            <w:tcMar>
              <w:top w:w="30" w:type="dxa"/>
              <w:left w:w="80" w:type="dxa"/>
              <w:bottom w:w="30" w:type="dxa"/>
              <w:right w:w="80" w:type="dxa"/>
            </w:tcMar>
          </w:tcPr>
          <w:p w14:paraId="5FABC55D" w14:textId="36776E53" w:rsidR="004810B6" w:rsidRPr="004810B6" w:rsidRDefault="004810B6" w:rsidP="004810B6">
            <w:pPr>
              <w:jc w:val="both"/>
              <w:rPr>
                <w:rFonts w:eastAsia="Calibri" w:cs="Calibri"/>
                <w:sz w:val="20"/>
                <w:szCs w:val="20"/>
              </w:rPr>
            </w:pPr>
            <w:r w:rsidRPr="004810B6">
              <w:rPr>
                <w:rFonts w:eastAsia="Calibri" w:cs="Calibri"/>
                <w:sz w:val="20"/>
                <w:szCs w:val="20"/>
              </w:rPr>
              <w:t>built-in default settings</w:t>
            </w:r>
          </w:p>
        </w:tc>
      </w:tr>
      <w:tr w:rsidR="004810B6" w14:paraId="3C83EF8C" w14:textId="77777777" w:rsidTr="002F1418">
        <w:trPr>
          <w:trHeight w:val="177"/>
        </w:trPr>
        <w:tc>
          <w:tcPr>
            <w:tcW w:w="701" w:type="dxa"/>
            <w:tcMar>
              <w:top w:w="30" w:type="dxa"/>
              <w:left w:w="80" w:type="dxa"/>
              <w:bottom w:w="30" w:type="dxa"/>
              <w:right w:w="80" w:type="dxa"/>
            </w:tcMar>
          </w:tcPr>
          <w:p w14:paraId="15DC51A8" w14:textId="1ED03E92" w:rsidR="004810B6" w:rsidRPr="004810B6" w:rsidRDefault="004810B6" w:rsidP="004810B6">
            <w:pPr>
              <w:jc w:val="both"/>
              <w:rPr>
                <w:rFonts w:eastAsia="Calibri" w:cs="Calibri"/>
                <w:sz w:val="20"/>
                <w:szCs w:val="20"/>
              </w:rPr>
            </w:pPr>
            <w:r w:rsidRPr="004810B6">
              <w:rPr>
                <w:rFonts w:eastAsia="Calibri" w:cs="Calibri"/>
                <w:sz w:val="20"/>
                <w:szCs w:val="20"/>
              </w:rPr>
              <w:t>37</w:t>
            </w:r>
          </w:p>
        </w:tc>
        <w:tc>
          <w:tcPr>
            <w:tcW w:w="2312" w:type="dxa"/>
            <w:tcMar>
              <w:top w:w="30" w:type="dxa"/>
              <w:left w:w="80" w:type="dxa"/>
              <w:bottom w:w="30" w:type="dxa"/>
              <w:right w:w="80" w:type="dxa"/>
            </w:tcMar>
          </w:tcPr>
          <w:p w14:paraId="40354DA8" w14:textId="35FD2767" w:rsidR="004810B6" w:rsidRPr="004810B6" w:rsidRDefault="004810B6" w:rsidP="004810B6">
            <w:pPr>
              <w:jc w:val="both"/>
              <w:rPr>
                <w:rFonts w:eastAsia="Calibri" w:cs="Calibri"/>
                <w:sz w:val="20"/>
                <w:szCs w:val="20"/>
              </w:rPr>
            </w:pPr>
            <w:r w:rsidRPr="004810B6">
              <w:rPr>
                <w:rFonts w:eastAsia="Calibri" w:cs="Calibri"/>
                <w:sz w:val="20"/>
                <w:szCs w:val="20"/>
              </w:rPr>
              <w:t>Rule 1: $2,500 at $5,000</w:t>
            </w:r>
          </w:p>
        </w:tc>
        <w:tc>
          <w:tcPr>
            <w:tcW w:w="3437" w:type="dxa"/>
            <w:tcMar>
              <w:top w:w="30" w:type="dxa"/>
              <w:left w:w="80" w:type="dxa"/>
              <w:bottom w:w="30" w:type="dxa"/>
              <w:right w:w="80" w:type="dxa"/>
            </w:tcMar>
          </w:tcPr>
          <w:p w14:paraId="57F105A3" w14:textId="4BDD7561" w:rsidR="004810B6" w:rsidRPr="004810B6" w:rsidRDefault="004810B6" w:rsidP="004810B6">
            <w:pPr>
              <w:jc w:val="both"/>
              <w:rPr>
                <w:rFonts w:eastAsia="Calibri" w:cs="Calibri"/>
                <w:sz w:val="20"/>
                <w:szCs w:val="20"/>
              </w:rPr>
            </w:pPr>
            <w:r w:rsidRPr="004810B6">
              <w:rPr>
                <w:rFonts w:eastAsia="Calibri" w:cs="Calibri"/>
                <w:sz w:val="20"/>
                <w:szCs w:val="20"/>
              </w:rPr>
              <w:t>threshold $5,000.00</w:t>
            </w:r>
          </w:p>
        </w:tc>
        <w:tc>
          <w:tcPr>
            <w:tcW w:w="2459" w:type="dxa"/>
            <w:tcMar>
              <w:top w:w="30" w:type="dxa"/>
              <w:left w:w="80" w:type="dxa"/>
              <w:bottom w:w="30" w:type="dxa"/>
              <w:right w:w="80" w:type="dxa"/>
            </w:tcMar>
          </w:tcPr>
          <w:p w14:paraId="547235B9" w14:textId="09ECF7B6" w:rsidR="004810B6" w:rsidRPr="004810B6" w:rsidRDefault="004810B6" w:rsidP="004810B6">
            <w:pPr>
              <w:jc w:val="both"/>
              <w:rPr>
                <w:rFonts w:eastAsia="Calibri" w:cs="Calibri"/>
                <w:sz w:val="20"/>
                <w:szCs w:val="20"/>
              </w:rPr>
            </w:pPr>
            <w:r w:rsidRPr="004810B6">
              <w:rPr>
                <w:rFonts w:eastAsia="Calibri" w:cs="Calibri"/>
                <w:sz w:val="20"/>
                <w:szCs w:val="20"/>
              </w:rPr>
              <w:t>0</w:t>
            </w:r>
          </w:p>
        </w:tc>
      </w:tr>
      <w:tr w:rsidR="004810B6" w14:paraId="3A022103" w14:textId="77777777" w:rsidTr="002F1418">
        <w:trPr>
          <w:trHeight w:val="177"/>
        </w:trPr>
        <w:tc>
          <w:tcPr>
            <w:tcW w:w="701" w:type="dxa"/>
            <w:tcMar>
              <w:top w:w="30" w:type="dxa"/>
              <w:left w:w="80" w:type="dxa"/>
              <w:bottom w:w="30" w:type="dxa"/>
              <w:right w:w="80" w:type="dxa"/>
            </w:tcMar>
          </w:tcPr>
          <w:p w14:paraId="29E1FEC8" w14:textId="62E7C30D" w:rsidR="004810B6" w:rsidRPr="004810B6" w:rsidRDefault="004810B6" w:rsidP="004810B6">
            <w:pPr>
              <w:jc w:val="both"/>
              <w:rPr>
                <w:rFonts w:eastAsia="Calibri" w:cs="Calibri"/>
                <w:sz w:val="20"/>
                <w:szCs w:val="20"/>
              </w:rPr>
            </w:pPr>
            <w:r w:rsidRPr="004810B6">
              <w:rPr>
                <w:rFonts w:eastAsia="Calibri" w:cs="Calibri"/>
                <w:sz w:val="20"/>
                <w:szCs w:val="20"/>
              </w:rPr>
              <w:t>38</w:t>
            </w:r>
          </w:p>
        </w:tc>
        <w:tc>
          <w:tcPr>
            <w:tcW w:w="2312" w:type="dxa"/>
            <w:tcMar>
              <w:top w:w="30" w:type="dxa"/>
              <w:left w:w="80" w:type="dxa"/>
              <w:bottom w:w="30" w:type="dxa"/>
              <w:right w:w="80" w:type="dxa"/>
            </w:tcMar>
          </w:tcPr>
          <w:p w14:paraId="5DF7F61A" w14:textId="7032C3EE" w:rsidR="004810B6" w:rsidRPr="004810B6" w:rsidRDefault="004810B6" w:rsidP="004810B6">
            <w:pPr>
              <w:jc w:val="both"/>
              <w:rPr>
                <w:rFonts w:eastAsia="Calibri" w:cs="Calibri"/>
                <w:sz w:val="20"/>
                <w:szCs w:val="20"/>
              </w:rPr>
            </w:pPr>
            <w:r w:rsidRPr="004810B6">
              <w:rPr>
                <w:rFonts w:eastAsia="Calibri" w:cs="Calibri"/>
                <w:sz w:val="20"/>
                <w:szCs w:val="20"/>
              </w:rPr>
              <w:t>Rule 1: $2,500 at $1,000</w:t>
            </w:r>
          </w:p>
        </w:tc>
        <w:tc>
          <w:tcPr>
            <w:tcW w:w="3437" w:type="dxa"/>
            <w:tcMar>
              <w:top w:w="30" w:type="dxa"/>
              <w:left w:w="80" w:type="dxa"/>
              <w:bottom w:w="30" w:type="dxa"/>
              <w:right w:w="80" w:type="dxa"/>
            </w:tcMar>
          </w:tcPr>
          <w:p w14:paraId="0CA92D2C" w14:textId="6693651D" w:rsidR="004810B6" w:rsidRPr="004810B6" w:rsidRDefault="004810B6" w:rsidP="004810B6">
            <w:pPr>
              <w:jc w:val="both"/>
              <w:rPr>
                <w:rFonts w:eastAsia="Calibri" w:cs="Calibri"/>
                <w:sz w:val="20"/>
                <w:szCs w:val="20"/>
              </w:rPr>
            </w:pPr>
            <w:r w:rsidRPr="004810B6">
              <w:rPr>
                <w:rFonts w:eastAsia="Calibri" w:cs="Calibri"/>
                <w:sz w:val="20"/>
                <w:szCs w:val="20"/>
              </w:rPr>
              <w:t>threshold $1,000.00</w:t>
            </w:r>
          </w:p>
        </w:tc>
        <w:tc>
          <w:tcPr>
            <w:tcW w:w="2459" w:type="dxa"/>
            <w:tcMar>
              <w:top w:w="30" w:type="dxa"/>
              <w:left w:w="80" w:type="dxa"/>
              <w:bottom w:w="30" w:type="dxa"/>
              <w:right w:w="80" w:type="dxa"/>
            </w:tcMar>
          </w:tcPr>
          <w:p w14:paraId="5136AFC6" w14:textId="3F9AF9B4"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264ECD9B" w14:textId="77777777" w:rsidTr="002F1418">
        <w:trPr>
          <w:trHeight w:val="177"/>
        </w:trPr>
        <w:tc>
          <w:tcPr>
            <w:tcW w:w="701" w:type="dxa"/>
            <w:tcMar>
              <w:top w:w="30" w:type="dxa"/>
              <w:left w:w="80" w:type="dxa"/>
              <w:bottom w:w="30" w:type="dxa"/>
              <w:right w:w="80" w:type="dxa"/>
            </w:tcMar>
          </w:tcPr>
          <w:p w14:paraId="009AB8FD" w14:textId="376A4502" w:rsidR="004810B6" w:rsidRPr="004810B6" w:rsidRDefault="004810B6" w:rsidP="004810B6">
            <w:pPr>
              <w:jc w:val="both"/>
              <w:rPr>
                <w:rFonts w:eastAsia="Calibri" w:cs="Calibri"/>
                <w:sz w:val="20"/>
                <w:szCs w:val="20"/>
              </w:rPr>
            </w:pPr>
            <w:r w:rsidRPr="004810B6">
              <w:rPr>
                <w:rFonts w:eastAsia="Calibri" w:cs="Calibri"/>
                <w:sz w:val="20"/>
                <w:szCs w:val="20"/>
              </w:rPr>
              <w:t>39</w:t>
            </w:r>
          </w:p>
        </w:tc>
        <w:tc>
          <w:tcPr>
            <w:tcW w:w="2312" w:type="dxa"/>
            <w:tcMar>
              <w:top w:w="30" w:type="dxa"/>
              <w:left w:w="80" w:type="dxa"/>
              <w:bottom w:w="30" w:type="dxa"/>
              <w:right w:w="80" w:type="dxa"/>
            </w:tcMar>
          </w:tcPr>
          <w:p w14:paraId="4AB764AD" w14:textId="02E636AC" w:rsidR="004810B6" w:rsidRPr="004810B6" w:rsidRDefault="004810B6" w:rsidP="004810B6">
            <w:pPr>
              <w:jc w:val="both"/>
              <w:rPr>
                <w:rFonts w:eastAsia="Calibri" w:cs="Calibri"/>
                <w:sz w:val="20"/>
                <w:szCs w:val="20"/>
              </w:rPr>
            </w:pPr>
            <w:r w:rsidRPr="004810B6">
              <w:rPr>
                <w:rFonts w:eastAsia="Calibri" w:cs="Calibri"/>
                <w:sz w:val="20"/>
                <w:szCs w:val="20"/>
              </w:rPr>
              <w:t>Rule 6: above daily limit</w:t>
            </w:r>
          </w:p>
        </w:tc>
        <w:tc>
          <w:tcPr>
            <w:tcW w:w="3437" w:type="dxa"/>
            <w:tcMar>
              <w:top w:w="30" w:type="dxa"/>
              <w:left w:w="80" w:type="dxa"/>
              <w:bottom w:w="30" w:type="dxa"/>
              <w:right w:w="80" w:type="dxa"/>
            </w:tcMar>
          </w:tcPr>
          <w:p w14:paraId="789E2579" w14:textId="54CC08E6" w:rsidR="004810B6" w:rsidRPr="004810B6" w:rsidRDefault="004810B6" w:rsidP="004810B6">
            <w:pPr>
              <w:jc w:val="both"/>
              <w:rPr>
                <w:rFonts w:eastAsia="Calibri" w:cs="Calibri"/>
                <w:sz w:val="20"/>
                <w:szCs w:val="20"/>
              </w:rPr>
            </w:pPr>
            <w:r w:rsidRPr="004810B6">
              <w:rPr>
                <w:rFonts w:eastAsia="Calibri" w:cs="Calibri"/>
                <w:sz w:val="20"/>
                <w:szCs w:val="20"/>
              </w:rPr>
              <w:t>A40199 spent $2,400, limit $2,000</w:t>
            </w:r>
          </w:p>
        </w:tc>
        <w:tc>
          <w:tcPr>
            <w:tcW w:w="2459" w:type="dxa"/>
            <w:tcMar>
              <w:top w:w="30" w:type="dxa"/>
              <w:left w:w="80" w:type="dxa"/>
              <w:bottom w:w="30" w:type="dxa"/>
              <w:right w:w="80" w:type="dxa"/>
            </w:tcMar>
          </w:tcPr>
          <w:p w14:paraId="66109C73" w14:textId="327E4409"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45327AE4" w14:textId="77777777" w:rsidTr="002F1418">
        <w:trPr>
          <w:trHeight w:val="177"/>
        </w:trPr>
        <w:tc>
          <w:tcPr>
            <w:tcW w:w="701" w:type="dxa"/>
            <w:tcMar>
              <w:top w:w="30" w:type="dxa"/>
              <w:left w:w="80" w:type="dxa"/>
              <w:bottom w:w="30" w:type="dxa"/>
              <w:right w:w="80" w:type="dxa"/>
            </w:tcMar>
          </w:tcPr>
          <w:p w14:paraId="21C30D50" w14:textId="3104EE01" w:rsidR="004810B6" w:rsidRPr="004810B6" w:rsidRDefault="004810B6" w:rsidP="004810B6">
            <w:pPr>
              <w:jc w:val="both"/>
              <w:rPr>
                <w:rFonts w:eastAsia="Calibri" w:cs="Calibri"/>
                <w:sz w:val="20"/>
                <w:szCs w:val="20"/>
              </w:rPr>
            </w:pPr>
            <w:r w:rsidRPr="004810B6">
              <w:rPr>
                <w:rFonts w:eastAsia="Calibri" w:cs="Calibri"/>
                <w:sz w:val="20"/>
                <w:szCs w:val="20"/>
              </w:rPr>
              <w:t>40</w:t>
            </w:r>
          </w:p>
        </w:tc>
        <w:tc>
          <w:tcPr>
            <w:tcW w:w="2312" w:type="dxa"/>
            <w:tcMar>
              <w:top w:w="30" w:type="dxa"/>
              <w:left w:w="80" w:type="dxa"/>
              <w:bottom w:w="30" w:type="dxa"/>
              <w:right w:w="80" w:type="dxa"/>
            </w:tcMar>
          </w:tcPr>
          <w:p w14:paraId="52E26963" w14:textId="252B62F3" w:rsidR="004810B6" w:rsidRPr="004810B6" w:rsidRDefault="004810B6" w:rsidP="004810B6">
            <w:pPr>
              <w:jc w:val="both"/>
              <w:rPr>
                <w:rFonts w:eastAsia="Calibri" w:cs="Calibri"/>
                <w:sz w:val="20"/>
                <w:szCs w:val="20"/>
              </w:rPr>
            </w:pPr>
            <w:r w:rsidRPr="004810B6">
              <w:rPr>
                <w:rFonts w:eastAsia="Calibri" w:cs="Calibri"/>
                <w:sz w:val="20"/>
                <w:szCs w:val="20"/>
              </w:rPr>
              <w:t>Rule 7: outside home location</w:t>
            </w:r>
          </w:p>
        </w:tc>
        <w:tc>
          <w:tcPr>
            <w:tcW w:w="3437" w:type="dxa"/>
            <w:tcMar>
              <w:top w:w="30" w:type="dxa"/>
              <w:left w:w="80" w:type="dxa"/>
              <w:bottom w:w="30" w:type="dxa"/>
              <w:right w:w="80" w:type="dxa"/>
            </w:tcMar>
          </w:tcPr>
          <w:p w14:paraId="52F1E510" w14:textId="0C7FBBCD" w:rsidR="004810B6" w:rsidRPr="004810B6" w:rsidRDefault="004810B6" w:rsidP="004810B6">
            <w:pPr>
              <w:jc w:val="both"/>
              <w:rPr>
                <w:rFonts w:eastAsia="Calibri" w:cs="Calibri"/>
                <w:sz w:val="20"/>
                <w:szCs w:val="20"/>
              </w:rPr>
            </w:pPr>
            <w:r w:rsidRPr="004810B6">
              <w:rPr>
                <w:rFonts w:eastAsia="Calibri" w:cs="Calibri"/>
                <w:sz w:val="20"/>
                <w:szCs w:val="20"/>
              </w:rPr>
              <w:t>A40199 in Perth, home Hobart</w:t>
            </w:r>
          </w:p>
        </w:tc>
        <w:tc>
          <w:tcPr>
            <w:tcW w:w="2459" w:type="dxa"/>
            <w:tcMar>
              <w:top w:w="30" w:type="dxa"/>
              <w:left w:w="80" w:type="dxa"/>
              <w:bottom w:w="30" w:type="dxa"/>
              <w:right w:w="80" w:type="dxa"/>
            </w:tcMar>
          </w:tcPr>
          <w:p w14:paraId="24ED7872" w14:textId="1B5471CE"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14F92CF9" w14:textId="77777777" w:rsidTr="002F1418">
        <w:trPr>
          <w:trHeight w:val="177"/>
        </w:trPr>
        <w:tc>
          <w:tcPr>
            <w:tcW w:w="701" w:type="dxa"/>
            <w:tcMar>
              <w:top w:w="30" w:type="dxa"/>
              <w:left w:w="80" w:type="dxa"/>
              <w:bottom w:w="30" w:type="dxa"/>
              <w:right w:w="80" w:type="dxa"/>
            </w:tcMar>
          </w:tcPr>
          <w:p w14:paraId="4DBBC89E" w14:textId="119EA682" w:rsidR="004810B6" w:rsidRPr="004810B6" w:rsidRDefault="004810B6" w:rsidP="004810B6">
            <w:pPr>
              <w:jc w:val="both"/>
              <w:rPr>
                <w:rFonts w:eastAsia="Calibri" w:cs="Calibri"/>
                <w:sz w:val="20"/>
                <w:szCs w:val="20"/>
              </w:rPr>
            </w:pPr>
            <w:r w:rsidRPr="004810B6">
              <w:rPr>
                <w:rFonts w:eastAsia="Calibri" w:cs="Calibri"/>
                <w:sz w:val="20"/>
                <w:szCs w:val="20"/>
              </w:rPr>
              <w:t>41</w:t>
            </w:r>
          </w:p>
        </w:tc>
        <w:tc>
          <w:tcPr>
            <w:tcW w:w="2312" w:type="dxa"/>
            <w:tcMar>
              <w:top w:w="30" w:type="dxa"/>
              <w:left w:w="80" w:type="dxa"/>
              <w:bottom w:w="30" w:type="dxa"/>
              <w:right w:w="80" w:type="dxa"/>
            </w:tcMar>
          </w:tcPr>
          <w:p w14:paraId="380C341C" w14:textId="0E668553" w:rsidR="004810B6" w:rsidRPr="004810B6" w:rsidRDefault="004810B6" w:rsidP="004810B6">
            <w:pPr>
              <w:jc w:val="both"/>
              <w:rPr>
                <w:rFonts w:eastAsia="Calibri" w:cs="Calibri"/>
                <w:sz w:val="20"/>
                <w:szCs w:val="20"/>
              </w:rPr>
            </w:pPr>
            <w:r w:rsidRPr="004810B6">
              <w:rPr>
                <w:rFonts w:eastAsia="Calibri" w:cs="Calibri"/>
                <w:sz w:val="20"/>
                <w:szCs w:val="20"/>
              </w:rPr>
              <w:t>Rule 8: suspended account</w:t>
            </w:r>
          </w:p>
        </w:tc>
        <w:tc>
          <w:tcPr>
            <w:tcW w:w="3437" w:type="dxa"/>
            <w:tcMar>
              <w:top w:w="30" w:type="dxa"/>
              <w:left w:w="80" w:type="dxa"/>
              <w:bottom w:w="30" w:type="dxa"/>
              <w:right w:w="80" w:type="dxa"/>
            </w:tcMar>
          </w:tcPr>
          <w:p w14:paraId="4737E06D" w14:textId="0E156832" w:rsidR="004810B6" w:rsidRPr="004810B6" w:rsidRDefault="004810B6" w:rsidP="004810B6">
            <w:pPr>
              <w:jc w:val="both"/>
              <w:rPr>
                <w:rFonts w:eastAsia="Calibri" w:cs="Calibri"/>
                <w:sz w:val="20"/>
                <w:szCs w:val="20"/>
              </w:rPr>
            </w:pPr>
            <w:r w:rsidRPr="004810B6">
              <w:rPr>
                <w:rFonts w:eastAsia="Calibri" w:cs="Calibri"/>
                <w:sz w:val="20"/>
                <w:szCs w:val="20"/>
              </w:rPr>
              <w:t>A60234 is SUSPENDED</w:t>
            </w:r>
          </w:p>
        </w:tc>
        <w:tc>
          <w:tcPr>
            <w:tcW w:w="2459" w:type="dxa"/>
            <w:tcMar>
              <w:top w:w="30" w:type="dxa"/>
              <w:left w:w="80" w:type="dxa"/>
              <w:bottom w:w="30" w:type="dxa"/>
              <w:right w:w="80" w:type="dxa"/>
            </w:tcMar>
          </w:tcPr>
          <w:p w14:paraId="45A98FA9" w14:textId="664AEBA0"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1914321C" w14:textId="77777777" w:rsidTr="002F1418">
        <w:trPr>
          <w:trHeight w:val="177"/>
        </w:trPr>
        <w:tc>
          <w:tcPr>
            <w:tcW w:w="701" w:type="dxa"/>
            <w:tcMar>
              <w:top w:w="30" w:type="dxa"/>
              <w:left w:w="80" w:type="dxa"/>
              <w:bottom w:w="30" w:type="dxa"/>
              <w:right w:w="80" w:type="dxa"/>
            </w:tcMar>
          </w:tcPr>
          <w:p w14:paraId="745B4AB8" w14:textId="633E526F" w:rsidR="004810B6" w:rsidRPr="004810B6" w:rsidRDefault="004810B6" w:rsidP="004810B6">
            <w:pPr>
              <w:jc w:val="both"/>
              <w:rPr>
                <w:rFonts w:eastAsia="Calibri" w:cs="Calibri"/>
                <w:sz w:val="20"/>
                <w:szCs w:val="20"/>
              </w:rPr>
            </w:pPr>
            <w:r w:rsidRPr="004810B6">
              <w:rPr>
                <w:rFonts w:eastAsia="Calibri" w:cs="Calibri"/>
                <w:sz w:val="20"/>
                <w:szCs w:val="20"/>
              </w:rPr>
              <w:t>42</w:t>
            </w:r>
          </w:p>
        </w:tc>
        <w:tc>
          <w:tcPr>
            <w:tcW w:w="2312" w:type="dxa"/>
            <w:tcMar>
              <w:top w:w="30" w:type="dxa"/>
              <w:left w:w="80" w:type="dxa"/>
              <w:bottom w:w="30" w:type="dxa"/>
              <w:right w:w="80" w:type="dxa"/>
            </w:tcMar>
          </w:tcPr>
          <w:p w14:paraId="6D4E683B" w14:textId="68ED4915" w:rsidR="004810B6" w:rsidRPr="004810B6" w:rsidRDefault="004810B6" w:rsidP="004810B6">
            <w:pPr>
              <w:jc w:val="both"/>
              <w:rPr>
                <w:rFonts w:eastAsia="Calibri" w:cs="Calibri"/>
                <w:sz w:val="20"/>
                <w:szCs w:val="20"/>
              </w:rPr>
            </w:pPr>
            <w:r w:rsidRPr="004810B6">
              <w:rPr>
                <w:rFonts w:eastAsia="Calibri" w:cs="Calibri"/>
                <w:sz w:val="20"/>
                <w:szCs w:val="20"/>
              </w:rPr>
              <w:t>Rule 9: unknown account</w:t>
            </w:r>
          </w:p>
        </w:tc>
        <w:tc>
          <w:tcPr>
            <w:tcW w:w="3437" w:type="dxa"/>
            <w:tcMar>
              <w:top w:w="30" w:type="dxa"/>
              <w:left w:w="80" w:type="dxa"/>
              <w:bottom w:w="30" w:type="dxa"/>
              <w:right w:w="80" w:type="dxa"/>
            </w:tcMar>
          </w:tcPr>
          <w:p w14:paraId="74019525" w14:textId="7219A5E2" w:rsidR="004810B6" w:rsidRPr="004810B6" w:rsidRDefault="004810B6" w:rsidP="004810B6">
            <w:pPr>
              <w:jc w:val="both"/>
              <w:rPr>
                <w:rFonts w:eastAsia="Calibri" w:cs="Calibri"/>
                <w:sz w:val="20"/>
                <w:szCs w:val="20"/>
              </w:rPr>
            </w:pPr>
            <w:r w:rsidRPr="004810B6">
              <w:rPr>
                <w:rFonts w:eastAsia="Calibri" w:cs="Calibri"/>
                <w:sz w:val="20"/>
                <w:szCs w:val="20"/>
              </w:rPr>
              <w:t>A99999</w:t>
            </w:r>
          </w:p>
        </w:tc>
        <w:tc>
          <w:tcPr>
            <w:tcW w:w="2459" w:type="dxa"/>
            <w:tcMar>
              <w:top w:w="30" w:type="dxa"/>
              <w:left w:w="80" w:type="dxa"/>
              <w:bottom w:w="30" w:type="dxa"/>
              <w:right w:w="80" w:type="dxa"/>
            </w:tcMar>
          </w:tcPr>
          <w:p w14:paraId="7BC39410" w14:textId="5CFDC796" w:rsidR="004810B6" w:rsidRPr="004810B6" w:rsidRDefault="004810B6" w:rsidP="004810B6">
            <w:pPr>
              <w:jc w:val="both"/>
              <w:rPr>
                <w:rFonts w:eastAsia="Calibri" w:cs="Calibri"/>
                <w:sz w:val="20"/>
                <w:szCs w:val="20"/>
              </w:rPr>
            </w:pPr>
            <w:r w:rsidRPr="004810B6">
              <w:rPr>
                <w:rFonts w:eastAsia="Calibri" w:cs="Calibri"/>
                <w:sz w:val="20"/>
                <w:szCs w:val="20"/>
              </w:rPr>
              <w:t>1</w:t>
            </w:r>
          </w:p>
        </w:tc>
      </w:tr>
      <w:tr w:rsidR="004810B6" w14:paraId="542C61C5" w14:textId="77777777" w:rsidTr="002F1418">
        <w:trPr>
          <w:trHeight w:val="177"/>
        </w:trPr>
        <w:tc>
          <w:tcPr>
            <w:tcW w:w="701" w:type="dxa"/>
            <w:tcMar>
              <w:top w:w="30" w:type="dxa"/>
              <w:left w:w="80" w:type="dxa"/>
              <w:bottom w:w="30" w:type="dxa"/>
              <w:right w:w="80" w:type="dxa"/>
            </w:tcMar>
          </w:tcPr>
          <w:p w14:paraId="085EDBFA" w14:textId="0EDEA255" w:rsidR="004810B6" w:rsidRPr="004810B6" w:rsidRDefault="004810B6" w:rsidP="004810B6">
            <w:pPr>
              <w:jc w:val="both"/>
              <w:rPr>
                <w:rFonts w:eastAsia="Calibri" w:cs="Calibri"/>
                <w:sz w:val="20"/>
                <w:szCs w:val="20"/>
              </w:rPr>
            </w:pPr>
            <w:r w:rsidRPr="004810B6">
              <w:rPr>
                <w:rFonts w:eastAsia="Calibri" w:cs="Calibri"/>
                <w:sz w:val="20"/>
                <w:szCs w:val="20"/>
              </w:rPr>
              <w:t>43</w:t>
            </w:r>
          </w:p>
        </w:tc>
        <w:tc>
          <w:tcPr>
            <w:tcW w:w="2312" w:type="dxa"/>
            <w:tcMar>
              <w:top w:w="30" w:type="dxa"/>
              <w:left w:w="80" w:type="dxa"/>
              <w:bottom w:w="30" w:type="dxa"/>
              <w:right w:w="80" w:type="dxa"/>
            </w:tcMar>
          </w:tcPr>
          <w:p w14:paraId="3A29B63A" w14:textId="0E064C62" w:rsidR="004810B6" w:rsidRPr="004810B6" w:rsidRDefault="004810B6" w:rsidP="004810B6">
            <w:pPr>
              <w:jc w:val="both"/>
              <w:rPr>
                <w:rFonts w:eastAsia="Calibri" w:cs="Calibri"/>
                <w:sz w:val="20"/>
                <w:szCs w:val="20"/>
              </w:rPr>
            </w:pPr>
            <w:r w:rsidRPr="004810B6">
              <w:rPr>
                <w:rFonts w:eastAsia="Calibri" w:cs="Calibri"/>
                <w:sz w:val="20"/>
                <w:szCs w:val="20"/>
              </w:rPr>
              <w:t>AF7: approved value</w:t>
            </w:r>
          </w:p>
        </w:tc>
        <w:tc>
          <w:tcPr>
            <w:tcW w:w="3437" w:type="dxa"/>
            <w:tcMar>
              <w:top w:w="30" w:type="dxa"/>
              <w:left w:w="80" w:type="dxa"/>
              <w:bottom w:w="30" w:type="dxa"/>
              <w:right w:w="80" w:type="dxa"/>
            </w:tcMar>
          </w:tcPr>
          <w:p w14:paraId="6D408F95" w14:textId="22ACF33E" w:rsidR="004810B6" w:rsidRPr="004810B6" w:rsidRDefault="004810B6" w:rsidP="004810B6">
            <w:pPr>
              <w:jc w:val="both"/>
              <w:rPr>
                <w:rFonts w:eastAsia="Calibri"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60D13007" w14:textId="5FFC485F" w:rsidR="004810B6" w:rsidRPr="004810B6" w:rsidRDefault="004810B6" w:rsidP="004810B6">
            <w:pPr>
              <w:jc w:val="both"/>
              <w:rPr>
                <w:rFonts w:eastAsia="Calibri" w:cs="Calibri"/>
                <w:sz w:val="20"/>
                <w:szCs w:val="20"/>
              </w:rPr>
            </w:pPr>
            <w:r w:rsidRPr="004810B6">
              <w:rPr>
                <w:rFonts w:eastAsia="Calibri" w:cs="Calibri"/>
                <w:sz w:val="20"/>
                <w:szCs w:val="20"/>
              </w:rPr>
              <w:t>$34,322.65</w:t>
            </w:r>
          </w:p>
        </w:tc>
      </w:tr>
      <w:tr w:rsidR="004810B6" w14:paraId="59E9D6F0" w14:textId="77777777" w:rsidTr="002F1418">
        <w:trPr>
          <w:trHeight w:val="177"/>
        </w:trPr>
        <w:tc>
          <w:tcPr>
            <w:tcW w:w="701" w:type="dxa"/>
            <w:tcMar>
              <w:top w:w="30" w:type="dxa"/>
              <w:left w:w="80" w:type="dxa"/>
              <w:bottom w:w="30" w:type="dxa"/>
              <w:right w:w="80" w:type="dxa"/>
            </w:tcMar>
          </w:tcPr>
          <w:p w14:paraId="1C8D98CC" w14:textId="7AE7A700" w:rsidR="004810B6" w:rsidRPr="004810B6" w:rsidRDefault="004810B6" w:rsidP="004810B6">
            <w:pPr>
              <w:jc w:val="both"/>
              <w:rPr>
                <w:rFonts w:eastAsia="Calibri" w:cs="Calibri"/>
                <w:sz w:val="20"/>
                <w:szCs w:val="20"/>
              </w:rPr>
            </w:pPr>
            <w:r w:rsidRPr="004810B6">
              <w:rPr>
                <w:rFonts w:eastAsia="Calibri" w:cs="Calibri"/>
                <w:sz w:val="20"/>
                <w:szCs w:val="20"/>
              </w:rPr>
              <w:t>44</w:t>
            </w:r>
          </w:p>
        </w:tc>
        <w:tc>
          <w:tcPr>
            <w:tcW w:w="2312" w:type="dxa"/>
            <w:tcMar>
              <w:top w:w="30" w:type="dxa"/>
              <w:left w:w="80" w:type="dxa"/>
              <w:bottom w:w="30" w:type="dxa"/>
              <w:right w:w="80" w:type="dxa"/>
            </w:tcMar>
          </w:tcPr>
          <w:p w14:paraId="7F2B8C31" w14:textId="23FEA7D5" w:rsidR="004810B6" w:rsidRPr="004810B6" w:rsidRDefault="004810B6" w:rsidP="004810B6">
            <w:pPr>
              <w:jc w:val="both"/>
              <w:rPr>
                <w:rFonts w:eastAsia="Calibri" w:cs="Calibri"/>
                <w:sz w:val="20"/>
                <w:szCs w:val="20"/>
              </w:rPr>
            </w:pPr>
            <w:r w:rsidRPr="004810B6">
              <w:rPr>
                <w:rFonts w:eastAsia="Calibri" w:cs="Calibri"/>
                <w:sz w:val="20"/>
                <w:szCs w:val="20"/>
              </w:rPr>
              <w:t>AF7: accounts counted once</w:t>
            </w:r>
          </w:p>
        </w:tc>
        <w:tc>
          <w:tcPr>
            <w:tcW w:w="3437" w:type="dxa"/>
            <w:tcMar>
              <w:top w:w="30" w:type="dxa"/>
              <w:left w:w="80" w:type="dxa"/>
              <w:bottom w:w="30" w:type="dxa"/>
              <w:right w:w="80" w:type="dxa"/>
            </w:tcMar>
          </w:tcPr>
          <w:p w14:paraId="44AE3BF2" w14:textId="7B796161" w:rsidR="004810B6" w:rsidRPr="004810B6" w:rsidRDefault="004810B6" w:rsidP="004810B6">
            <w:pPr>
              <w:jc w:val="both"/>
              <w:rPr>
                <w:rFonts w:eastAsia="Calibri" w:cs="Calibri"/>
                <w:sz w:val="20"/>
                <w:szCs w:val="20"/>
              </w:rPr>
            </w:pPr>
            <w:r w:rsidRPr="004810B6">
              <w:rPr>
                <w:rFonts w:eastAsia="Calibri" w:cs="Calibri"/>
                <w:sz w:val="20"/>
                <w:szCs w:val="20"/>
              </w:rPr>
              <w:t>transactions.txt</w:t>
            </w:r>
          </w:p>
        </w:tc>
        <w:tc>
          <w:tcPr>
            <w:tcW w:w="2459" w:type="dxa"/>
            <w:tcMar>
              <w:top w:w="30" w:type="dxa"/>
              <w:left w:w="80" w:type="dxa"/>
              <w:bottom w:w="30" w:type="dxa"/>
              <w:right w:w="80" w:type="dxa"/>
            </w:tcMar>
          </w:tcPr>
          <w:p w14:paraId="6B3E8E66" w14:textId="7A99BF9E" w:rsidR="004810B6" w:rsidRPr="004810B6" w:rsidRDefault="004810B6" w:rsidP="004810B6">
            <w:pPr>
              <w:jc w:val="both"/>
              <w:rPr>
                <w:rFonts w:eastAsia="Calibri" w:cs="Calibri"/>
                <w:sz w:val="20"/>
                <w:szCs w:val="20"/>
              </w:rPr>
            </w:pPr>
            <w:r w:rsidRPr="004810B6">
              <w:rPr>
                <w:rFonts w:eastAsia="Calibri" w:cs="Calibri"/>
                <w:sz w:val="20"/>
                <w:szCs w:val="20"/>
              </w:rPr>
              <w:t>7</w:t>
            </w:r>
          </w:p>
        </w:tc>
      </w:tr>
      <w:tr w:rsidR="004810B6" w14:paraId="64A50FAA" w14:textId="77777777" w:rsidTr="002F1418">
        <w:trPr>
          <w:trHeight w:val="177"/>
        </w:trPr>
        <w:tc>
          <w:tcPr>
            <w:tcW w:w="701" w:type="dxa"/>
            <w:tcMar>
              <w:top w:w="30" w:type="dxa"/>
              <w:left w:w="80" w:type="dxa"/>
              <w:bottom w:w="30" w:type="dxa"/>
              <w:right w:w="80" w:type="dxa"/>
            </w:tcMar>
          </w:tcPr>
          <w:p w14:paraId="127A993A" w14:textId="2B56E159" w:rsidR="004810B6" w:rsidRPr="004810B6" w:rsidRDefault="004810B6" w:rsidP="004810B6">
            <w:pPr>
              <w:jc w:val="both"/>
              <w:rPr>
                <w:rFonts w:eastAsia="Calibri" w:cs="Calibri"/>
                <w:sz w:val="20"/>
                <w:szCs w:val="20"/>
              </w:rPr>
            </w:pPr>
            <w:r w:rsidRPr="004810B6">
              <w:rPr>
                <w:rFonts w:eastAsia="Calibri" w:cs="Calibri"/>
                <w:sz w:val="20"/>
                <w:szCs w:val="20"/>
              </w:rPr>
              <w:t>45</w:t>
            </w:r>
          </w:p>
        </w:tc>
        <w:tc>
          <w:tcPr>
            <w:tcW w:w="2312" w:type="dxa"/>
            <w:tcMar>
              <w:top w:w="30" w:type="dxa"/>
              <w:left w:w="80" w:type="dxa"/>
              <w:bottom w:w="30" w:type="dxa"/>
              <w:right w:w="80" w:type="dxa"/>
            </w:tcMar>
          </w:tcPr>
          <w:p w14:paraId="045512CD" w14:textId="3F0FDF16" w:rsidR="004810B6" w:rsidRPr="004810B6" w:rsidRDefault="004810B6" w:rsidP="004810B6">
            <w:pPr>
              <w:jc w:val="both"/>
              <w:rPr>
                <w:rFonts w:eastAsia="Calibri" w:cs="Calibri"/>
                <w:sz w:val="20"/>
                <w:szCs w:val="20"/>
              </w:rPr>
            </w:pPr>
            <w:r w:rsidRPr="004810B6">
              <w:rPr>
                <w:rFonts w:eastAsia="Calibri" w:cs="Calibri"/>
                <w:sz w:val="20"/>
                <w:szCs w:val="20"/>
              </w:rPr>
              <w:t>export_to_csv</w:t>
            </w:r>
          </w:p>
        </w:tc>
        <w:tc>
          <w:tcPr>
            <w:tcW w:w="3437" w:type="dxa"/>
            <w:tcMar>
              <w:top w:w="30" w:type="dxa"/>
              <w:left w:w="80" w:type="dxa"/>
              <w:bottom w:w="30" w:type="dxa"/>
              <w:right w:w="80" w:type="dxa"/>
            </w:tcMar>
          </w:tcPr>
          <w:p w14:paraId="4EBEF5F3" w14:textId="5EEE1AF8" w:rsidR="004810B6" w:rsidRPr="004810B6" w:rsidRDefault="004810B6" w:rsidP="004810B6">
            <w:pPr>
              <w:jc w:val="both"/>
              <w:rPr>
                <w:rFonts w:eastAsia="Calibri" w:cs="Calibri"/>
                <w:sz w:val="20"/>
                <w:szCs w:val="20"/>
              </w:rPr>
            </w:pPr>
            <w:r w:rsidRPr="004810B6">
              <w:rPr>
                <w:rFonts w:eastAsia="Calibri" w:cs="Calibri"/>
                <w:sz w:val="20"/>
                <w:szCs w:val="20"/>
              </w:rPr>
              <w:t>summary CSV</w:t>
            </w:r>
          </w:p>
        </w:tc>
        <w:tc>
          <w:tcPr>
            <w:tcW w:w="2459" w:type="dxa"/>
            <w:tcMar>
              <w:top w:w="30" w:type="dxa"/>
              <w:left w:w="80" w:type="dxa"/>
              <w:bottom w:w="30" w:type="dxa"/>
              <w:right w:w="80" w:type="dxa"/>
            </w:tcMar>
          </w:tcPr>
          <w:p w14:paraId="0EEE3CF4" w14:textId="6F8D7CF9" w:rsidR="004810B6" w:rsidRPr="004810B6" w:rsidRDefault="004810B6" w:rsidP="004810B6">
            <w:pPr>
              <w:jc w:val="both"/>
              <w:rPr>
                <w:rFonts w:eastAsia="Calibri" w:cs="Calibri"/>
                <w:sz w:val="20"/>
                <w:szCs w:val="20"/>
              </w:rPr>
            </w:pPr>
            <w:r w:rsidRPr="004810B6">
              <w:rPr>
                <w:rFonts w:eastAsia="Calibri" w:cs="Calibri"/>
                <w:sz w:val="20"/>
                <w:szCs w:val="20"/>
              </w:rPr>
              <w:t>True</w:t>
            </w:r>
          </w:p>
        </w:tc>
      </w:tr>
    </w:tbl>
    <w:p w14:paraId="6431BF50" w14:textId="77777777" w:rsidR="00895D33" w:rsidRDefault="00895D33" w:rsidP="00BD0F8E">
      <w:pPr>
        <w:spacing w:after="160"/>
        <w:jc w:val="both"/>
      </w:pPr>
    </w:p>
    <w:p w14:paraId="638545D0" w14:textId="2615B454" w:rsidR="00895D33" w:rsidRDefault="00000000" w:rsidP="00BD0F8E">
      <w:pPr>
        <w:jc w:val="both"/>
      </w:pPr>
      <w:r>
        <w:t>All 45 tests passed. The test program ends with the line "TEST SUMMARY: 45 tests, 45 passed, 0 failed</w:t>
      </w:r>
      <w:r w:rsidR="004810B6">
        <w:t>.</w:t>
      </w:r>
    </w:p>
    <w:p w14:paraId="0AD43008" w14:textId="5721951C" w:rsidR="00895D33" w:rsidRDefault="00000000" w:rsidP="00BD0F8E">
      <w:pPr>
        <w:pStyle w:val="Heading2"/>
        <w:numPr>
          <w:ilvl w:val="1"/>
          <w:numId w:val="4"/>
        </w:numPr>
        <w:spacing w:before="200" w:after="100"/>
        <w:jc w:val="both"/>
      </w:pPr>
      <w:bookmarkStart w:id="35" w:name="_Toc240820696"/>
      <w:r>
        <w:t>Testing the complete program</w:t>
      </w:r>
      <w:bookmarkEnd w:id="35"/>
    </w:p>
    <w:p w14:paraId="054AD712" w14:textId="4130CEE1" w:rsidR="009B2455" w:rsidRDefault="009B2455" w:rsidP="00BD0F8E">
      <w:pPr>
        <w:jc w:val="both"/>
      </w:pPr>
      <w:r>
        <w:t>The expected values in test.py were derived by hand from transactions.txt and accounts.csv before the tests were written, so the tests check what the program should do, not only what it currently does. Running main.py on the full data set gives 46 records read, 28 accepted, 18 rejected</w:t>
      </w:r>
      <w:r w:rsidR="00C61D03">
        <w:t xml:space="preserve"> and</w:t>
      </w:r>
      <w:r>
        <w:t xml:space="preserve"> 13 alerts for 7 accounts; A40199 is listed as normal, confirming that an ordinary account is not flagged:</w:t>
      </w:r>
    </w:p>
    <w:p w14:paraId="7D359F2A" w14:textId="77777777" w:rsidR="004645B1" w:rsidRDefault="004645B1" w:rsidP="00BD0F8E">
      <w:pPr>
        <w:jc w:val="both"/>
      </w:pPr>
    </w:p>
    <w:p w14:paraId="7DD76121"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w:t>
      </w:r>
    </w:p>
    <w:p w14:paraId="4AB625E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ACCOUNT OVERVIEW</w:t>
      </w:r>
    </w:p>
    <w:p w14:paraId="48D8CC95"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w:t>
      </w:r>
    </w:p>
    <w:p w14:paraId="402D5CC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Account     Transactions    Alerts   Result</w:t>
      </w:r>
    </w:p>
    <w:p w14:paraId="274D004E"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A10025                 4         2   SUSPICIOUS</w:t>
      </w:r>
    </w:p>
    <w:p w14:paraId="50118B2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lastRenderedPageBreak/>
        <w:t xml:space="preserve">  A20318                 6         2   SUSPICIOUS</w:t>
      </w:r>
    </w:p>
    <w:p w14:paraId="4C141056"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A30712                 4         2   SUSPICIOUS</w:t>
      </w:r>
    </w:p>
    <w:p w14:paraId="38C3A3C9"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A40199                 4         0   normal</w:t>
      </w:r>
    </w:p>
    <w:p w14:paraId="446F291D"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A50876                 3         2   SUSPICIOUS</w:t>
      </w:r>
    </w:p>
    <w:p w14:paraId="7789283B"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A60234                 2         1   SUSPICIOUS</w:t>
      </w:r>
    </w:p>
    <w:p w14:paraId="63D95272" w14:textId="77777777" w:rsidR="004645B1" w:rsidRP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A70455                 4         3   SUSPICIOUS</w:t>
      </w:r>
    </w:p>
    <w:p w14:paraId="7784F30E" w14:textId="233CD8BA" w:rsidR="004645B1" w:rsidRDefault="004645B1" w:rsidP="00BD0F8E">
      <w:pPr>
        <w:jc w:val="both"/>
        <w:rPr>
          <w:rFonts w:ascii="Consolas" w:eastAsia="Consolas" w:hAnsi="Consolas" w:cs="Consolas"/>
          <w:sz w:val="20"/>
          <w:szCs w:val="20"/>
        </w:rPr>
      </w:pPr>
      <w:r w:rsidRPr="004645B1">
        <w:rPr>
          <w:rFonts w:ascii="Consolas" w:eastAsia="Consolas" w:hAnsi="Consolas" w:cs="Consolas"/>
          <w:sz w:val="20"/>
          <w:szCs w:val="20"/>
        </w:rPr>
        <w:t xml:space="preserve">  A90123                 1         1   SUSPICIOUS</w:t>
      </w:r>
    </w:p>
    <w:p w14:paraId="751FF626" w14:textId="77777777" w:rsidR="004645B1" w:rsidRDefault="004645B1" w:rsidP="00BD0F8E">
      <w:pPr>
        <w:jc w:val="both"/>
        <w:rPr>
          <w:rFonts w:ascii="Consolas" w:eastAsia="Consolas" w:hAnsi="Consolas" w:cs="Consolas"/>
          <w:sz w:val="20"/>
          <w:szCs w:val="20"/>
        </w:rPr>
      </w:pPr>
    </w:p>
    <w:p w14:paraId="6FE6268E" w14:textId="6B620FF1" w:rsidR="00987E1C" w:rsidRDefault="00000000" w:rsidP="00BD0F8E">
      <w:pPr>
        <w:jc w:val="both"/>
      </w:pPr>
      <w:r>
        <w:t>I also checked the style with pycodestyle. The command python -m pycodestyle --max-line-length=79 *.py reports no problems for any of the three files.</w:t>
      </w:r>
    </w:p>
    <w:p w14:paraId="7E31BED0" w14:textId="610E0534" w:rsidR="00895D33" w:rsidRDefault="00000000" w:rsidP="00BD0F8E">
      <w:pPr>
        <w:pStyle w:val="Heading1"/>
        <w:numPr>
          <w:ilvl w:val="0"/>
          <w:numId w:val="4"/>
        </w:numPr>
        <w:spacing w:before="200"/>
        <w:jc w:val="both"/>
      </w:pPr>
      <w:bookmarkStart w:id="36" w:name="_Toc240820697"/>
      <w:r>
        <w:t>Challenges and Future Improvements</w:t>
      </w:r>
      <w:bookmarkEnd w:id="36"/>
    </w:p>
    <w:p w14:paraId="557239C8" w14:textId="4E710C05" w:rsidR="00895D33" w:rsidRDefault="00000000" w:rsidP="00BD0F8E">
      <w:pPr>
        <w:pStyle w:val="Heading2"/>
        <w:numPr>
          <w:ilvl w:val="1"/>
          <w:numId w:val="4"/>
        </w:numPr>
        <w:spacing w:before="200" w:after="100"/>
        <w:jc w:val="both"/>
      </w:pPr>
      <w:bookmarkStart w:id="37" w:name="_Toc240820698"/>
      <w:r>
        <w:t>Challenges during development</w:t>
      </w:r>
      <w:bookmarkEnd w:id="37"/>
    </w:p>
    <w:p w14:paraId="1A1F900A" w14:textId="77777777" w:rsidR="00895D33" w:rsidRDefault="00000000" w:rsidP="00BD0F8E">
      <w:pPr>
        <w:jc w:val="both"/>
      </w:pPr>
      <w:r>
        <w:t>Deciding how to store the data was the first challenge. A list of dictionaries worked for rule 1, but rules 2 and 3 need all transactions of one account, so TransactionStore now keeps both a list and a dictionary grouped by account ID. I also moved to a Transaction class, because transaction.amount reads better than record["amount"].</w:t>
      </w:r>
    </w:p>
    <w:p w14:paraId="47E59611" w14:textId="77777777" w:rsidR="00895D33" w:rsidRDefault="00000000" w:rsidP="00BD0F8E">
      <w:pPr>
        <w:jc w:val="both"/>
      </w:pPr>
      <w:r>
        <w:t>The second challenge was a bug in my whitespace check, which searched the whole line for two spaces next to each other. Three records were rejected for 'additional whitespace' although the real problem was an empty field - an empty field between two separators produces exactly those two spaces. I rewrote the check to look at each field separately and skip empty ones.</w:t>
      </w:r>
    </w:p>
    <w:p w14:paraId="4DBADA20" w14:textId="77777777" w:rsidR="00895D33" w:rsidRDefault="00000000" w:rsidP="00BD0F8E">
      <w:pPr>
        <w:jc w:val="both"/>
      </w:pPr>
      <w:r>
        <w:t>The third challenge was the time window of rules 4 and 5. Comparing only neighbouring transactions does not answer 'were there four declines within 30 minutes', so I wrote _first_group_in_window(), which starts at every transaction and counts how many later ones lie inside the window - once, for both rules.</w:t>
      </w:r>
    </w:p>
    <w:p w14:paraId="144ED033" w14:textId="77777777" w:rsidR="00895D33" w:rsidRDefault="00000000" w:rsidP="00BD0F8E">
      <w:pPr>
        <w:jc w:val="both"/>
      </w:pPr>
      <w:r>
        <w:t>The fourth problem appeared when I started the program from the folder above the extracted ZIP: it stopped with 'The file transactions.txt was not found'. A relative path is resolved from the folder the program was started in, not the one it is stored in. use_program_folder() finds the program folder with os.path.abspath(__file__) and changes into it; I then ran it from three folders with the same result.</w:t>
      </w:r>
    </w:p>
    <w:p w14:paraId="2E95EE73" w14:textId="5321248B" w:rsidR="00895D33" w:rsidRDefault="00000000" w:rsidP="00BD0F8E">
      <w:pPr>
        <w:pStyle w:val="Heading2"/>
        <w:numPr>
          <w:ilvl w:val="1"/>
          <w:numId w:val="4"/>
        </w:numPr>
        <w:spacing w:before="200" w:after="100"/>
        <w:jc w:val="both"/>
      </w:pPr>
      <w:bookmarkStart w:id="38" w:name="_Toc240820699"/>
      <w:r>
        <w:t>Future improvements</w:t>
      </w:r>
      <w:bookmarkEnd w:id="38"/>
    </w:p>
    <w:p w14:paraId="48E974EA" w14:textId="77777777" w:rsidR="00895D33" w:rsidRDefault="00000000" w:rsidP="00BD0F8E">
      <w:pPr>
        <w:pStyle w:val="ListParagraph"/>
        <w:numPr>
          <w:ilvl w:val="0"/>
          <w:numId w:val="2"/>
        </w:numPr>
        <w:spacing w:after="40"/>
        <w:jc w:val="both"/>
      </w:pPr>
      <w:r>
        <w:t>An interactive menu to search alerts by account, rule or severity. The filter methods already exist.</w:t>
      </w:r>
    </w:p>
    <w:p w14:paraId="3F370542" w14:textId="77777777" w:rsidR="00895D33" w:rsidRDefault="00000000" w:rsidP="00BD0F8E">
      <w:pPr>
        <w:pStyle w:val="ListParagraph"/>
        <w:numPr>
          <w:ilvl w:val="0"/>
          <w:numId w:val="2"/>
        </w:numPr>
        <w:spacing w:after="40"/>
        <w:jc w:val="both"/>
      </w:pPr>
      <w:r>
        <w:t>Store the alerts in a database with an investigation status, so several runs can be compared.</w:t>
      </w:r>
    </w:p>
    <w:p w14:paraId="3CD17D0F" w14:textId="77777777" w:rsidR="00895D33" w:rsidRDefault="00000000" w:rsidP="00BD0F8E">
      <w:pPr>
        <w:pStyle w:val="ListParagraph"/>
        <w:numPr>
          <w:ilvl w:val="0"/>
          <w:numId w:val="2"/>
        </w:numPr>
        <w:spacing w:after="40"/>
        <w:jc w:val="both"/>
      </w:pPr>
      <w:r>
        <w:t>Improve rule 3 with the time between two locations: Sydney and Perth within ten minutes is impossible, within a week is normal for a business traveller.</w:t>
      </w:r>
    </w:p>
    <w:p w14:paraId="4BB7783F" w14:textId="77777777" w:rsidR="00895D33" w:rsidRDefault="00000000" w:rsidP="00BD0F8E">
      <w:pPr>
        <w:pStyle w:val="ListParagraph"/>
        <w:numPr>
          <w:ilvl w:val="0"/>
          <w:numId w:val="2"/>
        </w:numPr>
        <w:spacing w:after="40"/>
        <w:jc w:val="both"/>
      </w:pPr>
      <w:r>
        <w:t>Use the decimal module instead of float for the amounts, which would remove the small rounding differences that floating point numbers can produce.</w:t>
      </w:r>
    </w:p>
    <w:p w14:paraId="588CF3E2" w14:textId="77777777" w:rsidR="00895D33" w:rsidRDefault="00000000" w:rsidP="00BD0F8E">
      <w:pPr>
        <w:pStyle w:val="ListParagraph"/>
        <w:numPr>
          <w:ilvl w:val="0"/>
          <w:numId w:val="2"/>
        </w:numPr>
        <w:spacing w:after="40"/>
        <w:jc w:val="both"/>
      </w:pPr>
      <w:r>
        <w:t>Write the alerts to a timestamped log file, so the program can run as a scheduled job.</w:t>
      </w:r>
    </w:p>
    <w:p w14:paraId="2B411045" w14:textId="3360E246" w:rsidR="004645B1" w:rsidRDefault="00000000" w:rsidP="00BD0F8E">
      <w:pPr>
        <w:pStyle w:val="ListParagraph"/>
        <w:numPr>
          <w:ilvl w:val="0"/>
          <w:numId w:val="2"/>
        </w:numPr>
        <w:spacing w:after="40"/>
        <w:jc w:val="both"/>
      </w:pPr>
      <w:r>
        <w:t>Read the input file line by line instead of loading it all, so larger files could be processed.</w:t>
      </w:r>
    </w:p>
    <w:p w14:paraId="4F989BE0" w14:textId="66052873" w:rsidR="00895D33" w:rsidRDefault="00000000" w:rsidP="00BD0F8E">
      <w:pPr>
        <w:pStyle w:val="Heading1"/>
        <w:numPr>
          <w:ilvl w:val="0"/>
          <w:numId w:val="4"/>
        </w:numPr>
        <w:spacing w:before="200"/>
        <w:jc w:val="both"/>
      </w:pPr>
      <w:bookmarkStart w:id="39" w:name="_Toc240820700"/>
      <w:r>
        <w:t>Reflection on Artificial Intelligence Use</w:t>
      </w:r>
      <w:bookmarkEnd w:id="39"/>
    </w:p>
    <w:p w14:paraId="2CA0B7AB" w14:textId="4CDED73E" w:rsidR="00895D33" w:rsidRDefault="00000000" w:rsidP="00BD0F8E">
      <w:pPr>
        <w:jc w:val="both"/>
      </w:pPr>
      <w:r>
        <w:t>I used Claude</w:t>
      </w:r>
      <w:r w:rsidR="00E60AE1">
        <w:t xml:space="preserve"> Code by </w:t>
      </w:r>
      <w:r>
        <w:t>Anthropic during this assessment for brainstorming, explanations of Python concepts</w:t>
      </w:r>
      <w:r w:rsidR="008C30D1">
        <w:t>, rewriting and upgrading my code</w:t>
      </w:r>
      <w:r>
        <w:t>, help with debugging, generating fictional test data and editing this report. Every suggestion was read, changed where necessary, run and tested before I kept it</w:t>
      </w:r>
      <w:r w:rsidR="00C61D03">
        <w:t xml:space="preserve"> and</w:t>
      </w:r>
      <w:r>
        <w:t xml:space="preserve"> I did not use AI to produce work that I cannot explain. Only fictional data was used in any prompt.</w:t>
      </w:r>
    </w:p>
    <w:p w14:paraId="2CB2E60D" w14:textId="4488E6D0" w:rsidR="00895D33" w:rsidRDefault="00000000" w:rsidP="00BD0F8E">
      <w:pPr>
        <w:pStyle w:val="Heading2"/>
        <w:numPr>
          <w:ilvl w:val="1"/>
          <w:numId w:val="4"/>
        </w:numPr>
        <w:spacing w:before="200" w:after="100"/>
        <w:jc w:val="both"/>
      </w:pPr>
      <w:bookmarkStart w:id="40" w:name="_Toc240820701"/>
      <w:r>
        <w:t xml:space="preserve">Prompt 1 - </w:t>
      </w:r>
      <w:r w:rsidR="00D31C51">
        <w:t>Structuring the program</w:t>
      </w:r>
      <w:bookmarkEnd w:id="40"/>
    </w:p>
    <w:p w14:paraId="3DD57DC7" w14:textId="023BE9D6" w:rsidR="0045508F" w:rsidRDefault="00000000" w:rsidP="00BD0F8E">
      <w:pPr>
        <w:jc w:val="both"/>
      </w:pPr>
      <w:r w:rsidRPr="004645B1">
        <w:rPr>
          <w:b/>
          <w:bCs/>
        </w:rPr>
        <w:lastRenderedPageBreak/>
        <w:t>Prompt:</w:t>
      </w:r>
      <w:r>
        <w:t xml:space="preserve"> </w:t>
      </w:r>
      <w:r w:rsidR="0045508F">
        <w:t xml:space="preserve">"i have to write a python program that reads bank transactions from a text file, validates them, stores them and then applies fraud rules. (requirements 4 + 5 pasted in) i'm a beginner but i want to use </w:t>
      </w:r>
      <w:r w:rsidR="005D79D3">
        <w:t>OOP</w:t>
      </w:r>
      <w:r w:rsidR="0045508F">
        <w:t>. which classes would you use</w:t>
      </w:r>
      <w:r w:rsidR="00C61D03">
        <w:t xml:space="preserve"> and</w:t>
      </w:r>
      <w:r w:rsidR="0045508F">
        <w:t xml:space="preserve"> how do i store the transactions so i can go through them per account later?"</w:t>
      </w:r>
    </w:p>
    <w:p w14:paraId="025647B3" w14:textId="186901C4" w:rsidR="0045508F" w:rsidRDefault="0045508F" w:rsidP="0045508F">
      <w:pPr>
        <w:jc w:val="both"/>
      </w:pPr>
      <w:r w:rsidRPr="0045508F">
        <w:rPr>
          <w:b/>
          <w:bCs/>
        </w:rPr>
        <w:t>Output:</w:t>
      </w:r>
      <w:r>
        <w:t xml:space="preserve"> four classes — one transaction, one validator, one store, one detector — and for the storage a list of all transactions plus a dictionary grouped by account ID. It also recommended collections.defaultdict.</w:t>
      </w:r>
    </w:p>
    <w:p w14:paraId="58CA850D" w14:textId="2E5F4864" w:rsidR="0045508F" w:rsidRDefault="0045508F" w:rsidP="0045508F">
      <w:pPr>
        <w:jc w:val="both"/>
      </w:pPr>
      <w:r w:rsidRPr="0045508F">
        <w:rPr>
          <w:b/>
          <w:bCs/>
        </w:rPr>
        <w:t>Follow-up:</w:t>
      </w:r>
      <w:r>
        <w:t xml:space="preserve"> "what exactly does defaultdict do? we didn't have that in the course" — it explained that the dictionary creates the missing list automatically on first access.</w:t>
      </w:r>
    </w:p>
    <w:p w14:paraId="3C3C0870" w14:textId="4C91A949" w:rsidR="0045508F" w:rsidRDefault="0045508F" w:rsidP="0045508F">
      <w:pPr>
        <w:jc w:val="both"/>
      </w:pPr>
      <w:r w:rsidRPr="0045508F">
        <w:rPr>
          <w:b/>
          <w:bCs/>
        </w:rPr>
        <w:t>How I used it:</w:t>
      </w:r>
      <w:r>
        <w:t xml:space="preserve"> I kept the four classes and the list-plus-dictionary storage</w:t>
      </w:r>
      <w:r w:rsidR="00C61D03">
        <w:t xml:space="preserve"> and</w:t>
      </w:r>
      <w:r>
        <w:t xml:space="preserve"> added RuleConfig, AlertStore, AccountAnalyser and SummaryReport myself as the advanced features grew. I rejected defaultdict: it saves two lines, but it was not part of the course and I wanted to be able to explain every line, so TransactionStore.add() creates the list with a plain if. Keeping the alerts in a separate class instead of setting a flag on each transaction was my own decision — the analysis should not modify the records it analyses.</w:t>
      </w:r>
    </w:p>
    <w:p w14:paraId="6F0F7951" w14:textId="77777777" w:rsidR="0045508F" w:rsidRDefault="0045508F" w:rsidP="00BD0F8E">
      <w:pPr>
        <w:jc w:val="both"/>
      </w:pPr>
    </w:p>
    <w:p w14:paraId="21B5DB1B" w14:textId="53C01CB1" w:rsidR="00895D33" w:rsidRDefault="00000000" w:rsidP="00BD0F8E">
      <w:pPr>
        <w:pStyle w:val="Heading2"/>
        <w:numPr>
          <w:ilvl w:val="1"/>
          <w:numId w:val="4"/>
        </w:numPr>
        <w:spacing w:before="200" w:after="100"/>
        <w:jc w:val="both"/>
      </w:pPr>
      <w:bookmarkStart w:id="41" w:name="_Toc240820702"/>
      <w:r>
        <w:t>Prompt 2 - Debugging the whitespace check</w:t>
      </w:r>
      <w:bookmarkEnd w:id="41"/>
    </w:p>
    <w:p w14:paraId="2FE3B7F5" w14:textId="77777777" w:rsidR="00D31C51" w:rsidRDefault="00000000" w:rsidP="00BD0F8E">
      <w:pPr>
        <w:jc w:val="both"/>
      </w:pPr>
      <w:r w:rsidRPr="004645B1">
        <w:rPr>
          <w:b/>
          <w:bCs/>
        </w:rPr>
        <w:t>Prompt:</w:t>
      </w:r>
      <w:r>
        <w:t xml:space="preserve"> "</w:t>
      </w:r>
      <w:r w:rsidR="00D31C51" w:rsidRPr="00D31C51">
        <w:t xml:space="preserve"> </w:t>
      </w:r>
      <w:r w:rsidR="00D31C51">
        <w:t xml:space="preserve">"3 records get rejected with 'additional whitespace' but they are actually broken because transaction_id / account_id / location are empty. my check is </w:t>
      </w:r>
      <w:r w:rsidR="00D31C51" w:rsidRPr="00D31C51">
        <w:t>if ' ' in line: raise ValidationError(...)</w:t>
      </w:r>
      <w:r w:rsidR="00D31C51">
        <w:t xml:space="preserve">. why does that match?" </w:t>
      </w:r>
    </w:p>
    <w:p w14:paraId="38AF2002" w14:textId="77777777" w:rsidR="00D31C51" w:rsidRDefault="00D31C51" w:rsidP="00D31C51">
      <w:pPr>
        <w:jc w:val="both"/>
      </w:pPr>
      <w:r w:rsidRPr="00D31C51">
        <w:rPr>
          <w:b/>
          <w:bCs/>
        </w:rPr>
        <w:t>Output:</w:t>
      </w:r>
      <w:r>
        <w:t xml:space="preserve"> in </w:t>
      </w:r>
      <w:r w:rsidRPr="00D31C51">
        <w:t>... | T1035 | | TRANSFER | ...</w:t>
      </w:r>
      <w:r>
        <w:t xml:space="preserve"> the space before the separator and the space after it sit next to each other, which is exactly the double space the condition looks for. The suggestion was to check each field on its own and skip the empty ones, since an empty field already has its own error message.</w:t>
      </w:r>
    </w:p>
    <w:p w14:paraId="316BB2F0" w14:textId="77777777" w:rsidR="00D31C51" w:rsidRDefault="00D31C51" w:rsidP="00D31C51">
      <w:pPr>
        <w:jc w:val="both"/>
      </w:pPr>
      <w:r w:rsidRPr="00D31C51">
        <w:rPr>
          <w:b/>
          <w:bCs/>
        </w:rPr>
        <w:t>How I used it:</w:t>
      </w:r>
      <w:r>
        <w:t xml:space="preserve"> I printed the split fields of one of those records, which confirmed the explanation straight away. I rewrote </w:t>
      </w:r>
      <w:r w:rsidRPr="00D31C51">
        <w:t>_check_spacing()</w:t>
      </w:r>
      <w:r>
        <w:t xml:space="preserve"> so that it receives the raw fields instead of the whole line and skips empty values. This was the most useful answer of the assessment, because the fault was in my assumption about the data, not in the syntax — the AI did not find a bug in my code, it found a bug in my reasoning.</w:t>
      </w:r>
    </w:p>
    <w:p w14:paraId="7FC16887" w14:textId="77777777" w:rsidR="00D31C51" w:rsidRDefault="00D31C51" w:rsidP="00BD0F8E">
      <w:pPr>
        <w:jc w:val="both"/>
      </w:pPr>
    </w:p>
    <w:p w14:paraId="0C95C15F" w14:textId="1E87A190" w:rsidR="00895D33" w:rsidRDefault="00000000" w:rsidP="00BD0F8E">
      <w:pPr>
        <w:pStyle w:val="Heading2"/>
        <w:numPr>
          <w:ilvl w:val="1"/>
          <w:numId w:val="4"/>
        </w:numPr>
        <w:spacing w:before="200" w:after="100"/>
        <w:jc w:val="both"/>
      </w:pPr>
      <w:bookmarkStart w:id="42" w:name="_Toc240820703"/>
      <w:r>
        <w:t xml:space="preserve">Prompt 3 - </w:t>
      </w:r>
      <w:r w:rsidR="00D31C51">
        <w:t>Reviewing my own code for redundancy</w:t>
      </w:r>
      <w:bookmarkEnd w:id="42"/>
    </w:p>
    <w:p w14:paraId="43685399" w14:textId="01E99CDE" w:rsidR="00D31C51" w:rsidRDefault="00000000" w:rsidP="00BD0F8E">
      <w:pPr>
        <w:jc w:val="both"/>
      </w:pPr>
      <w:r w:rsidRPr="00D31C51">
        <w:rPr>
          <w:b/>
          <w:bCs/>
        </w:rPr>
        <w:t>Prompt</w:t>
      </w:r>
      <w:r w:rsidRPr="00D31C51">
        <w:t>:</w:t>
      </w:r>
      <w:r>
        <w:t xml:space="preserve"> </w:t>
      </w:r>
      <w:r w:rsidR="00D31C51">
        <w:t xml:space="preserve">"is anything in my code unnecessary or redundant? the task description is attached" </w:t>
      </w:r>
      <w:r w:rsidR="006B300B">
        <w:t>(</w:t>
      </w:r>
      <w:r w:rsidR="00D31C51">
        <w:t xml:space="preserve">sent with all three </w:t>
      </w:r>
      <w:r w:rsidR="00D31C51" w:rsidRPr="00D31C51">
        <w:t>.py</w:t>
      </w:r>
      <w:r w:rsidR="00D31C51">
        <w:t xml:space="preserve"> files and the assessment PDF.</w:t>
      </w:r>
      <w:r w:rsidR="006B300B">
        <w:t>)</w:t>
      </w:r>
      <w:r w:rsidR="00D31C51">
        <w:t>”</w:t>
      </w:r>
    </w:p>
    <w:p w14:paraId="23B37D30" w14:textId="77777777" w:rsidR="00D31C51" w:rsidRDefault="00D31C51" w:rsidP="00D31C51">
      <w:pPr>
        <w:jc w:val="both"/>
      </w:pPr>
      <w:r w:rsidRPr="00D31C51">
        <w:rPr>
          <w:b/>
          <w:bCs/>
        </w:rPr>
        <w:t>Output:</w:t>
      </w:r>
      <w:r>
        <w:t xml:space="preserve"> it found that the nine rule names exist twice (a module-level </w:t>
      </w:r>
      <w:r w:rsidRPr="00D31C51">
        <w:t>RULE_LABELS</w:t>
      </w:r>
      <w:r>
        <w:t xml:space="preserve"> dictionary and </w:t>
      </w:r>
      <w:r w:rsidRPr="00D31C51">
        <w:t>rule_names</w:t>
      </w:r>
      <w:r>
        <w:t xml:space="preserve"> in the configuration file), which also means the summary report ignores renamed rules and works against the configurable-rules feature; that </w:t>
      </w:r>
      <w:r w:rsidRPr="00D31C51">
        <w:t>write_temp_file()</w:t>
      </w:r>
      <w:r>
        <w:t xml:space="preserve"> and </w:t>
      </w:r>
      <w:r w:rsidRPr="00D31C51">
        <w:t>write_temp_bytes()</w:t>
      </w:r>
      <w:r>
        <w:t xml:space="preserve"> in </w:t>
      </w:r>
      <w:r w:rsidRPr="00D31C51">
        <w:t>test.py</w:t>
      </w:r>
      <w:r>
        <w:t xml:space="preserve"> duplicate the same folder-creation logic; that </w:t>
      </w:r>
      <w:r w:rsidRPr="00D31C51">
        <w:t>SummaryReport.build()</w:t>
      </w:r>
      <w:r>
        <w:t xml:space="preserve"> is computed twice per run; that </w:t>
      </w:r>
      <w:r w:rsidRPr="00D31C51">
        <w:t>find_by_id()</w:t>
      </w:r>
      <w:r>
        <w:t xml:space="preserve"> and </w:t>
      </w:r>
      <w:r w:rsidRPr="00D31C51">
        <w:t>sorted_by_amount()</w:t>
      </w:r>
      <w:r>
        <w:t xml:space="preserve"> are never called from </w:t>
      </w:r>
      <w:r w:rsidRPr="00D31C51">
        <w:t>main.py</w:t>
      </w:r>
      <w:r>
        <w:t xml:space="preserve">; and one trailing whitespace character. It also argued </w:t>
      </w:r>
      <w:r w:rsidRPr="00D31C51">
        <w:t>against</w:t>
      </w:r>
      <w:r>
        <w:t xml:space="preserve"> removing two things I had expected it to flag: the duplicate-record check (subsumed by the duplicate-ID check, but it produces the more specific message) and the overlapping alerts of rules 2 and 4.</w:t>
      </w:r>
    </w:p>
    <w:p w14:paraId="3558D6DB" w14:textId="77777777" w:rsidR="004279F0" w:rsidRDefault="004279F0" w:rsidP="004279F0">
      <w:pPr>
        <w:jc w:val="both"/>
      </w:pPr>
      <w:r w:rsidRPr="004279F0">
        <w:rPr>
          <w:b/>
          <w:bCs/>
        </w:rPr>
        <w:t>How I used it:</w:t>
      </w:r>
      <w:r>
        <w:t xml:space="preserve"> I acted on all of it. </w:t>
      </w:r>
      <w:r w:rsidRPr="004279F0">
        <w:t>SummaryReport</w:t>
      </w:r>
      <w:r>
        <w:t xml:space="preserve"> now builds its labels with </w:t>
      </w:r>
      <w:r w:rsidRPr="004279F0">
        <w:t>config.rule_name()</w:t>
      </w:r>
      <w:r>
        <w:t xml:space="preserve"> and </w:t>
      </w:r>
      <w:r w:rsidRPr="004279F0">
        <w:t>RULE_LABELS</w:t>
      </w:r>
      <w:r>
        <w:t xml:space="preserve"> is deleted, which meant widening the summary column from 40 to 52 characters — the price the review had predicted. </w:t>
      </w:r>
      <w:r w:rsidRPr="004279F0">
        <w:t>write_temp_bytes()</w:t>
      </w:r>
      <w:r>
        <w:t xml:space="preserve"> was merged into </w:t>
      </w:r>
      <w:r w:rsidRPr="004279F0">
        <w:t>write_temp_file()</w:t>
      </w:r>
      <w:r>
        <w:t xml:space="preserve">, </w:t>
      </w:r>
      <w:r w:rsidRPr="004279F0">
        <w:t>build()</w:t>
      </w:r>
      <w:r>
        <w:t xml:space="preserve"> caches its result, </w:t>
      </w:r>
      <w:r w:rsidRPr="004279F0">
        <w:t>test.py</w:t>
      </w:r>
      <w:r>
        <w:t xml:space="preserve"> got a </w:t>
      </w:r>
      <w:r w:rsidRPr="004279F0">
        <w:t>LINE_WIDTH</w:t>
      </w:r>
      <w:r>
        <w:t xml:space="preserve"> constant, and </w:t>
      </w:r>
      <w:r w:rsidRPr="004279F0">
        <w:t>TransactionStore.accounts</w:t>
      </w:r>
      <w:r>
        <w:t xml:space="preserve"> was renamed to </w:t>
      </w:r>
      <w:r w:rsidRPr="004279F0">
        <w:t>transactions_by_account</w:t>
      </w:r>
      <w:r>
        <w:t xml:space="preserve"> because it holds transaction lists, not accounts. I also removed three parameters and a return value that nothing used. I verified the main change by renaming a rule in </w:t>
      </w:r>
      <w:r w:rsidRPr="004279F0">
        <w:t>rules_config.json</w:t>
      </w:r>
      <w:r>
        <w:t xml:space="preserve"> and confirming the summary follows, then re-ran both programs: 45 tests pass, the totals are unchanged and </w:t>
      </w:r>
      <w:r w:rsidRPr="004279F0">
        <w:t>pycodestyle</w:t>
      </w:r>
      <w:r>
        <w:t xml:space="preserve"> is clean.</w:t>
      </w:r>
    </w:p>
    <w:p w14:paraId="2C374E20" w14:textId="77777777" w:rsidR="004279F0" w:rsidRDefault="004279F0" w:rsidP="004279F0">
      <w:pPr>
        <w:jc w:val="both"/>
      </w:pPr>
      <w:r>
        <w:lastRenderedPageBreak/>
        <w:t xml:space="preserve">The most valuable point was the one I had not seen as a defect at all: </w:t>
      </w:r>
      <w:r w:rsidRPr="004279F0">
        <w:t>find_by_id()</w:t>
      </w:r>
      <w:r>
        <w:t xml:space="preserve"> and </w:t>
      </w:r>
      <w:r w:rsidRPr="004279F0">
        <w:t>sorted_by_amount()</w:t>
      </w:r>
      <w:r>
        <w:t xml:space="preserve"> existed but were only ever called from the test program, and requirement 5.3 asks for search and sort to be </w:t>
      </w:r>
      <w:r w:rsidRPr="004279F0">
        <w:rPr>
          <w:i/>
          <w:iCs/>
        </w:rPr>
        <w:t>fully integrated</w:t>
      </w:r>
      <w:r>
        <w:t>. Both are now used in the main program. Asking for criticism of my own code was more useful than asking for code — but the review listed a functional defect and a stray blank line as equal items, so deciding what mattered was still my job.</w:t>
      </w:r>
    </w:p>
    <w:p w14:paraId="17A283D4" w14:textId="77777777" w:rsidR="00D31C51" w:rsidRDefault="00D31C51" w:rsidP="00D31C51">
      <w:pPr>
        <w:jc w:val="both"/>
      </w:pPr>
    </w:p>
    <w:p w14:paraId="1C5EB78C" w14:textId="12A6163B" w:rsidR="00C61D03" w:rsidRPr="00C61D03" w:rsidRDefault="00A46B95" w:rsidP="006B300B">
      <w:pPr>
        <w:pStyle w:val="Heading2"/>
        <w:numPr>
          <w:ilvl w:val="1"/>
          <w:numId w:val="4"/>
        </w:numPr>
        <w:jc w:val="both"/>
      </w:pPr>
      <w:bookmarkStart w:id="43" w:name="_Toc240820704"/>
      <w:r>
        <w:t xml:space="preserve">Prompt 4 - </w:t>
      </w:r>
      <w:r w:rsidR="00C61D03">
        <w:t>Questioning the generated test data</w:t>
      </w:r>
      <w:bookmarkEnd w:id="43"/>
    </w:p>
    <w:p w14:paraId="043ACCDF" w14:textId="77777777" w:rsidR="00C61D03" w:rsidRDefault="00C61D03" w:rsidP="00C61D03">
      <w:r>
        <w:rPr>
          <w:rStyle w:val="Strong"/>
        </w:rPr>
        <w:t>Prompt:</w:t>
      </w:r>
      <w:r>
        <w:t xml:space="preserve"> </w:t>
      </w:r>
      <w:r>
        <w:rPr>
          <w:rStyle w:val="Emphasis"/>
        </w:rPr>
        <w:t>"why are the first 28 lines all valid and everything after that broken? wouldn't it make more sense to mix them? sometimes broken, sometimes not"</w:t>
      </w:r>
    </w:p>
    <w:p w14:paraId="5ED24640" w14:textId="77777777" w:rsidR="00C61D03" w:rsidRDefault="00C61D03" w:rsidP="00C61D03">
      <w:r>
        <w:rPr>
          <w:rStyle w:val="Strong"/>
        </w:rPr>
        <w:t>Output:</w:t>
      </w:r>
      <w:r>
        <w:t xml:space="preserve"> It agreed and gave two reasons I had not thought of. With all the broken records in one block at the end, the program could stop at the first rejection and nobody would notice, because the 28 valid records have already been read — so the file would not actually test requirement 5.1, that processing continues after an invalid record. And a continuous block would also pass if the program merely counted the records it processed instead of tracking the true line in the file; only scattered line numbers prove that, including the skipped comment and header lines.</w:t>
      </w:r>
    </w:p>
    <w:p w14:paraId="43DDEAC7" w14:textId="2955E7D3" w:rsidR="00C61D03" w:rsidRDefault="00C61D03" w:rsidP="00C61D03">
      <w:r>
        <w:rPr>
          <w:rStyle w:val="Strong"/>
        </w:rPr>
        <w:t>How I used it:</w:t>
      </w:r>
      <w:r>
        <w:t xml:space="preserve"> I had the file rearranged into timestamp order, so the invalid records now sit on lines 6, 12, 14, 20, 23, 25, 27, 28, 31, 34, 35, 38, 39, 41, 42, 46, 48 and 50. The first rejection is now on line 6 with </w:t>
      </w:r>
      <w:r w:rsidR="00A331D9">
        <w:t xml:space="preserve">27 </w:t>
      </w:r>
      <w:r>
        <w:t xml:space="preserve"> valid records still to come. I then compared the output before and after: 46 records read, 28 valid, 18 rejected, 13 alerts for 7 accounts — identical. Only two messages changed and those were the ones that should: </w:t>
      </w:r>
      <w:r w:rsidRPr="00C61D03">
        <w:t>Duplicate transaction ID 'T1001', already used on line 8</w:t>
      </w:r>
      <w:r>
        <w:t xml:space="preserve"> (line 6 before) and </w:t>
      </w:r>
      <w:r w:rsidRPr="00C61D03">
        <w:t>Duplicate record, identical to line 5</w:t>
      </w:r>
      <w:r>
        <w:t xml:space="preserve"> (line 4 before). That nothing else moved is a test result in itself: the time-window rules sort by timestamp internally, so they do not depend on the order of the file.</w:t>
      </w:r>
    </w:p>
    <w:p w14:paraId="3384B2DB" w14:textId="3D1CC5CA" w:rsidR="00C61D03" w:rsidRDefault="00C61D03" w:rsidP="00C61D03">
      <w:r>
        <w:t>I kept one deliberate exception. The duplicated record is still the last line of the file although its timestamp belongs to the first day, because a repeated record realistically appears when an export is appended twice and keeping it at the end makes the duplicate check easy to demonstrate.</w:t>
      </w:r>
      <w:r w:rsidR="00A331D9">
        <w:t xml:space="preserve"> Later I reduced the test data to 45 data sets. </w:t>
      </w:r>
    </w:p>
    <w:p w14:paraId="04CE37E1" w14:textId="77777777" w:rsidR="00C61D03" w:rsidRDefault="00C61D03" w:rsidP="00C61D03">
      <w:r>
        <w:rPr>
          <w:rStyle w:val="Strong"/>
        </w:rPr>
        <w:t>What I learned from it:</w:t>
      </w:r>
      <w:r>
        <w:t xml:space="preserve"> The AI-generated data covered every validation case correctly, but the way it was arranged quietly failed to test one of the requirements. Generated test data has to be judged by what it can prove, not only by whether it contains the right cases.</w:t>
      </w:r>
    </w:p>
    <w:p w14:paraId="545A9CF6" w14:textId="77777777" w:rsidR="00030FBA" w:rsidRDefault="00030FBA" w:rsidP="00BD0F8E">
      <w:pPr>
        <w:jc w:val="both"/>
      </w:pPr>
    </w:p>
    <w:p w14:paraId="6E6727C9" w14:textId="6DE10148" w:rsidR="00895D33" w:rsidRDefault="00000000" w:rsidP="00BD0F8E">
      <w:pPr>
        <w:pStyle w:val="Heading2"/>
        <w:numPr>
          <w:ilvl w:val="1"/>
          <w:numId w:val="4"/>
        </w:numPr>
        <w:spacing w:before="200" w:after="100"/>
        <w:jc w:val="both"/>
      </w:pPr>
      <w:bookmarkStart w:id="44" w:name="_Toc240820705"/>
      <w:r>
        <w:t>Errors, limitations and verification</w:t>
      </w:r>
      <w:bookmarkEnd w:id="44"/>
    </w:p>
    <w:p w14:paraId="066E2A28" w14:textId="5780A60F" w:rsidR="00895D33" w:rsidRDefault="00A331D9" w:rsidP="00BD0F8E">
      <w:pPr>
        <w:jc w:val="both"/>
      </w:pPr>
      <w:r>
        <w:t>The same conversation that produced the test data also showed the clearest limitations:</w:t>
      </w:r>
    </w:p>
    <w:p w14:paraId="4B53F5CE" w14:textId="77777777" w:rsidR="00895D33" w:rsidRDefault="00000000" w:rsidP="00BD0F8E">
      <w:pPr>
        <w:pStyle w:val="ListParagraph"/>
        <w:numPr>
          <w:ilvl w:val="0"/>
          <w:numId w:val="2"/>
        </w:numPr>
        <w:spacing w:after="40"/>
        <w:jc w:val="both"/>
      </w:pPr>
      <w:r>
        <w:t>The suggested 'normal' account would have been flagged by rule 1, so the assistant had not checked its own data against my rules. I rewrote that account with small amounts in one city.</w:t>
      </w:r>
    </w:p>
    <w:p w14:paraId="6F09BF4B" w14:textId="77777777" w:rsidR="00895D33" w:rsidRDefault="00000000" w:rsidP="00BD0F8E">
      <w:pPr>
        <w:pStyle w:val="ListParagraph"/>
        <w:numPr>
          <w:ilvl w:val="0"/>
          <w:numId w:val="2"/>
        </w:numPr>
        <w:spacing w:after="40"/>
        <w:jc w:val="both"/>
      </w:pPr>
      <w:r>
        <w:t>Two suggested transaction types, such as CREDIT_PAYMENT, do not exist in the task description. Fabricated values like this are easy to miss if the data is not checked line by line.</w:t>
      </w:r>
    </w:p>
    <w:p w14:paraId="63FC89D1" w14:textId="77777777" w:rsidR="00895D33" w:rsidRDefault="00000000" w:rsidP="00BD0F8E">
      <w:pPr>
        <w:pStyle w:val="ListParagraph"/>
        <w:numPr>
          <w:ilvl w:val="0"/>
          <w:numId w:val="2"/>
        </w:numPr>
        <w:spacing w:after="40"/>
        <w:jc w:val="both"/>
      </w:pPr>
      <w:r>
        <w:t>Some suggestions were more advanced than the course material: defaultdict, dataclasses, regular expressions. I used plain dictionaries and string checks instead.</w:t>
      </w:r>
    </w:p>
    <w:p w14:paraId="6A401494" w14:textId="77777777" w:rsidR="00895D33" w:rsidRDefault="00000000" w:rsidP="00BD0F8E">
      <w:pPr>
        <w:pStyle w:val="ListParagraph"/>
        <w:numPr>
          <w:ilvl w:val="0"/>
          <w:numId w:val="2"/>
        </w:numPr>
        <w:spacing w:after="40"/>
        <w:jc w:val="both"/>
      </w:pPr>
      <w:r>
        <w:t>An early suggestion returned a tuple of (transaction, error_message), which made the calling code hard to read. I used a ValidationError exception instead.</w:t>
      </w:r>
    </w:p>
    <w:p w14:paraId="25DEBB9A" w14:textId="77777777" w:rsidR="004645B1" w:rsidRDefault="004645B1" w:rsidP="00BD0F8E">
      <w:pPr>
        <w:spacing w:after="40"/>
        <w:jc w:val="both"/>
      </w:pPr>
    </w:p>
    <w:p w14:paraId="3762630F" w14:textId="723B2DB6" w:rsidR="00895D33" w:rsidRDefault="00000000" w:rsidP="00BD0F8E">
      <w:pPr>
        <w:jc w:val="both"/>
      </w:pPr>
      <w:r>
        <w:t>I verified the AI-assisted work in four ways: I compared the output with the data file by hand after every change, for example by counting the declines of account A20318 myself; I wrote a test case for every rule and every validation check, including boundary values</w:t>
      </w:r>
      <w:r w:rsidR="00C61D03">
        <w:t xml:space="preserve"> and</w:t>
      </w:r>
      <w:r>
        <w:t xml:space="preserve"> all 45 pass; I checked the style with pycodestyle against PEP 8; and I read every line and rewrote the parts I could not explain in my own words. All code and report content here is something I understand and can justify.</w:t>
      </w:r>
    </w:p>
    <w:sectPr w:rsidR="00895D33">
      <w:footerReference w:type="default" r:id="rId14"/>
      <w:pgSz w:w="11905" w:h="16837"/>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4DC8FE" w14:textId="77777777" w:rsidR="00AE5AE7" w:rsidRDefault="00AE5AE7">
      <w:r>
        <w:separator/>
      </w:r>
    </w:p>
  </w:endnote>
  <w:endnote w:type="continuationSeparator" w:id="0">
    <w:p w14:paraId="50FDEB9D" w14:textId="77777777" w:rsidR="00AE5AE7" w:rsidRDefault="00AE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F5381" w14:textId="1C8FABE8" w:rsidR="00895D33" w:rsidRDefault="00000000">
    <w:pPr>
      <w:jc w:val="center"/>
    </w:pPr>
    <w:r>
      <w:rPr>
        <w:color w:val="666666"/>
        <w:sz w:val="18"/>
        <w:szCs w:val="18"/>
      </w:rPr>
      <w:t xml:space="preserve">Adam Heier  |  ICT703 Task 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718F7">
      <w:rPr>
        <w:noProof/>
        <w:color w:val="666666"/>
        <w:sz w:val="18"/>
        <w:szCs w:val="18"/>
      </w:rPr>
      <w:t>i</w:t>
    </w:r>
    <w:r>
      <w:rPr>
        <w:color w:val="666666"/>
        <w:sz w:val="18"/>
        <w:szCs w:val="18"/>
      </w:rPr>
      <w:fldChar w:fldCharType="end"/>
    </w:r>
    <w:r>
      <w:rPr>
        <w:color w:val="666666"/>
        <w:sz w:val="18"/>
        <w:szCs w:val="18"/>
      </w:rPr>
      <w:t xml:space="preserve"> of</w:t>
    </w:r>
    <w:r w:rsidR="0005287D">
      <w:rPr>
        <w:color w:val="666666"/>
        <w:sz w:val="18"/>
        <w:szCs w:val="18"/>
      </w:rPr>
      <w:t xml:space="preserve"> iii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29F4B7" w14:textId="3E5D1D80" w:rsidR="00895D33" w:rsidRDefault="00000000">
    <w:pPr>
      <w:jc w:val="center"/>
    </w:pPr>
    <w:r>
      <w:rPr>
        <w:color w:val="666666"/>
        <w:sz w:val="18"/>
        <w:szCs w:val="18"/>
      </w:rPr>
      <w:t xml:space="preserve">Adam Heier  |  ICT703 Task 2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E718F7">
      <w:rPr>
        <w:noProof/>
        <w:color w:val="666666"/>
        <w:sz w:val="18"/>
        <w:szCs w:val="18"/>
      </w:rPr>
      <w:t>1</w:t>
    </w:r>
    <w:r>
      <w:rPr>
        <w:color w:val="666666"/>
        <w:sz w:val="18"/>
        <w:szCs w:val="18"/>
      </w:rPr>
      <w:fldChar w:fldCharType="end"/>
    </w:r>
    <w:r>
      <w:rPr>
        <w:color w:val="666666"/>
        <w:sz w:val="18"/>
        <w:szCs w:val="18"/>
      </w:rPr>
      <w:t xml:space="preserve"> of </w:t>
    </w:r>
    <w:r w:rsidR="004C3C9F">
      <w:rPr>
        <w:color w:val="666666"/>
        <w:sz w:val="18"/>
        <w:szCs w:val="18"/>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5529FE" w14:textId="77777777" w:rsidR="00AE5AE7" w:rsidRDefault="00AE5AE7">
      <w:r>
        <w:separator/>
      </w:r>
    </w:p>
  </w:footnote>
  <w:footnote w:type="continuationSeparator" w:id="0">
    <w:p w14:paraId="4FA8B42B" w14:textId="77777777" w:rsidR="00AE5AE7" w:rsidRDefault="00AE5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C5B58"/>
    <w:multiLevelType w:val="hybridMultilevel"/>
    <w:tmpl w:val="2E06E03C"/>
    <w:lvl w:ilvl="0" w:tplc="0809000F">
      <w:start w:val="1"/>
      <w:numFmt w:val="decimal"/>
      <w:lvlText w:val="%1."/>
      <w:lvlJc w:val="left"/>
      <w:pPr>
        <w:ind w:left="1712" w:hanging="360"/>
      </w:pPr>
    </w:lvl>
    <w:lvl w:ilvl="1" w:tplc="08090019" w:tentative="1">
      <w:start w:val="1"/>
      <w:numFmt w:val="lowerLetter"/>
      <w:lvlText w:val="%2."/>
      <w:lvlJc w:val="left"/>
      <w:pPr>
        <w:ind w:left="2432" w:hanging="360"/>
      </w:pPr>
    </w:lvl>
    <w:lvl w:ilvl="2" w:tplc="0809001B" w:tentative="1">
      <w:start w:val="1"/>
      <w:numFmt w:val="lowerRoman"/>
      <w:lvlText w:val="%3."/>
      <w:lvlJc w:val="right"/>
      <w:pPr>
        <w:ind w:left="3152" w:hanging="180"/>
      </w:pPr>
    </w:lvl>
    <w:lvl w:ilvl="3" w:tplc="0809000F" w:tentative="1">
      <w:start w:val="1"/>
      <w:numFmt w:val="decimal"/>
      <w:lvlText w:val="%4."/>
      <w:lvlJc w:val="left"/>
      <w:pPr>
        <w:ind w:left="3872" w:hanging="360"/>
      </w:pPr>
    </w:lvl>
    <w:lvl w:ilvl="4" w:tplc="08090019" w:tentative="1">
      <w:start w:val="1"/>
      <w:numFmt w:val="lowerLetter"/>
      <w:lvlText w:val="%5."/>
      <w:lvlJc w:val="left"/>
      <w:pPr>
        <w:ind w:left="4592" w:hanging="360"/>
      </w:pPr>
    </w:lvl>
    <w:lvl w:ilvl="5" w:tplc="0809001B" w:tentative="1">
      <w:start w:val="1"/>
      <w:numFmt w:val="lowerRoman"/>
      <w:lvlText w:val="%6."/>
      <w:lvlJc w:val="right"/>
      <w:pPr>
        <w:ind w:left="5312" w:hanging="180"/>
      </w:pPr>
    </w:lvl>
    <w:lvl w:ilvl="6" w:tplc="0809000F" w:tentative="1">
      <w:start w:val="1"/>
      <w:numFmt w:val="decimal"/>
      <w:lvlText w:val="%7."/>
      <w:lvlJc w:val="left"/>
      <w:pPr>
        <w:ind w:left="6032" w:hanging="360"/>
      </w:pPr>
    </w:lvl>
    <w:lvl w:ilvl="7" w:tplc="08090019" w:tentative="1">
      <w:start w:val="1"/>
      <w:numFmt w:val="lowerLetter"/>
      <w:lvlText w:val="%8."/>
      <w:lvlJc w:val="left"/>
      <w:pPr>
        <w:ind w:left="6752" w:hanging="360"/>
      </w:pPr>
    </w:lvl>
    <w:lvl w:ilvl="8" w:tplc="0809001B" w:tentative="1">
      <w:start w:val="1"/>
      <w:numFmt w:val="lowerRoman"/>
      <w:lvlText w:val="%9."/>
      <w:lvlJc w:val="right"/>
      <w:pPr>
        <w:ind w:left="7472" w:hanging="180"/>
      </w:pPr>
    </w:lvl>
  </w:abstractNum>
  <w:abstractNum w:abstractNumId="1" w15:restartNumberingAfterBreak="0">
    <w:nsid w:val="21C529FE"/>
    <w:multiLevelType w:val="hybridMultilevel"/>
    <w:tmpl w:val="58D207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2266A8"/>
    <w:multiLevelType w:val="hybridMultilevel"/>
    <w:tmpl w:val="2BD02C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634B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B9582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1F456A"/>
    <w:multiLevelType w:val="hybridMultilevel"/>
    <w:tmpl w:val="779067F0"/>
    <w:lvl w:ilvl="0" w:tplc="CBF87934">
      <w:start w:val="1"/>
      <w:numFmt w:val="bullet"/>
      <w:lvlText w:val="●"/>
      <w:lvlJc w:val="left"/>
      <w:pPr>
        <w:ind w:left="720" w:hanging="360"/>
      </w:pPr>
    </w:lvl>
    <w:lvl w:ilvl="1" w:tplc="43045B58">
      <w:start w:val="1"/>
      <w:numFmt w:val="bullet"/>
      <w:lvlText w:val="○"/>
      <w:lvlJc w:val="left"/>
      <w:pPr>
        <w:ind w:left="1440" w:hanging="360"/>
      </w:pPr>
    </w:lvl>
    <w:lvl w:ilvl="2" w:tplc="988CB6C6">
      <w:start w:val="1"/>
      <w:numFmt w:val="bullet"/>
      <w:lvlText w:val="■"/>
      <w:lvlJc w:val="left"/>
      <w:pPr>
        <w:ind w:left="2160" w:hanging="360"/>
      </w:pPr>
    </w:lvl>
    <w:lvl w:ilvl="3" w:tplc="728A7E12">
      <w:start w:val="1"/>
      <w:numFmt w:val="bullet"/>
      <w:lvlText w:val="●"/>
      <w:lvlJc w:val="left"/>
      <w:pPr>
        <w:ind w:left="2880" w:hanging="360"/>
      </w:pPr>
    </w:lvl>
    <w:lvl w:ilvl="4" w:tplc="E80CAE58">
      <w:start w:val="1"/>
      <w:numFmt w:val="bullet"/>
      <w:lvlText w:val="○"/>
      <w:lvlJc w:val="left"/>
      <w:pPr>
        <w:ind w:left="3600" w:hanging="360"/>
      </w:pPr>
    </w:lvl>
    <w:lvl w:ilvl="5" w:tplc="18E8FB9E">
      <w:start w:val="1"/>
      <w:numFmt w:val="bullet"/>
      <w:lvlText w:val="■"/>
      <w:lvlJc w:val="left"/>
      <w:pPr>
        <w:ind w:left="4320" w:hanging="360"/>
      </w:pPr>
    </w:lvl>
    <w:lvl w:ilvl="6" w:tplc="9B86F3F0">
      <w:start w:val="1"/>
      <w:numFmt w:val="bullet"/>
      <w:lvlText w:val="●"/>
      <w:lvlJc w:val="left"/>
      <w:pPr>
        <w:ind w:left="5040" w:hanging="360"/>
      </w:pPr>
    </w:lvl>
    <w:lvl w:ilvl="7" w:tplc="EF44B558">
      <w:start w:val="1"/>
      <w:numFmt w:val="bullet"/>
      <w:lvlText w:val="●"/>
      <w:lvlJc w:val="left"/>
      <w:pPr>
        <w:ind w:left="5760" w:hanging="360"/>
      </w:pPr>
    </w:lvl>
    <w:lvl w:ilvl="8" w:tplc="8C10ABDE">
      <w:start w:val="1"/>
      <w:numFmt w:val="bullet"/>
      <w:lvlText w:val="●"/>
      <w:lvlJc w:val="left"/>
      <w:pPr>
        <w:ind w:left="6480" w:hanging="360"/>
      </w:pPr>
    </w:lvl>
  </w:abstractNum>
  <w:abstractNum w:abstractNumId="6" w15:restartNumberingAfterBreak="0">
    <w:nsid w:val="59C656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FF137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8C170B5"/>
    <w:multiLevelType w:val="hybridMultilevel"/>
    <w:tmpl w:val="4454B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C8C06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0B0F03"/>
    <w:multiLevelType w:val="hybridMultilevel"/>
    <w:tmpl w:val="0FF6A54E"/>
    <w:lvl w:ilvl="0" w:tplc="206C1F9C">
      <w:start w:val="1"/>
      <w:numFmt w:val="bullet"/>
      <w:lvlText w:val="•"/>
      <w:lvlJc w:val="left"/>
      <w:pPr>
        <w:ind w:left="460" w:hanging="230"/>
      </w:pPr>
    </w:lvl>
    <w:lvl w:ilvl="1" w:tplc="151E7332">
      <w:start w:val="1"/>
      <w:numFmt w:val="bullet"/>
      <w:lvlText w:val="◦"/>
      <w:lvlJc w:val="left"/>
      <w:pPr>
        <w:ind w:left="920" w:hanging="230"/>
      </w:pPr>
    </w:lvl>
    <w:lvl w:ilvl="2" w:tplc="CB7A94CA">
      <w:numFmt w:val="decimal"/>
      <w:lvlText w:val=""/>
      <w:lvlJc w:val="left"/>
    </w:lvl>
    <w:lvl w:ilvl="3" w:tplc="A75058A4">
      <w:numFmt w:val="decimal"/>
      <w:lvlText w:val=""/>
      <w:lvlJc w:val="left"/>
    </w:lvl>
    <w:lvl w:ilvl="4" w:tplc="F2006AB0">
      <w:numFmt w:val="decimal"/>
      <w:lvlText w:val=""/>
      <w:lvlJc w:val="left"/>
    </w:lvl>
    <w:lvl w:ilvl="5" w:tplc="4A34322A">
      <w:numFmt w:val="decimal"/>
      <w:lvlText w:val=""/>
      <w:lvlJc w:val="left"/>
    </w:lvl>
    <w:lvl w:ilvl="6" w:tplc="F574EC6E">
      <w:numFmt w:val="decimal"/>
      <w:lvlText w:val=""/>
      <w:lvlJc w:val="left"/>
    </w:lvl>
    <w:lvl w:ilvl="7" w:tplc="FFF6079C">
      <w:numFmt w:val="decimal"/>
      <w:lvlText w:val=""/>
      <w:lvlJc w:val="left"/>
    </w:lvl>
    <w:lvl w:ilvl="8" w:tplc="278CAC30">
      <w:numFmt w:val="decimal"/>
      <w:lvlText w:val=""/>
      <w:lvlJc w:val="left"/>
    </w:lvl>
  </w:abstractNum>
  <w:abstractNum w:abstractNumId="11" w15:restartNumberingAfterBreak="0">
    <w:nsid w:val="7DA9195C"/>
    <w:multiLevelType w:val="hybridMultilevel"/>
    <w:tmpl w:val="2FF2AF0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80224212">
    <w:abstractNumId w:val="5"/>
    <w:lvlOverride w:ilvl="0">
      <w:startOverride w:val="1"/>
    </w:lvlOverride>
  </w:num>
  <w:num w:numId="2" w16cid:durableId="428893050">
    <w:abstractNumId w:val="10"/>
    <w:lvlOverride w:ilvl="0">
      <w:startOverride w:val="1"/>
    </w:lvlOverride>
  </w:num>
  <w:num w:numId="3" w16cid:durableId="2123988740">
    <w:abstractNumId w:val="11"/>
  </w:num>
  <w:num w:numId="4" w16cid:durableId="141585116">
    <w:abstractNumId w:val="3"/>
  </w:num>
  <w:num w:numId="5" w16cid:durableId="585383561">
    <w:abstractNumId w:val="7"/>
  </w:num>
  <w:num w:numId="6" w16cid:durableId="1226843864">
    <w:abstractNumId w:val="6"/>
  </w:num>
  <w:num w:numId="7" w16cid:durableId="596065450">
    <w:abstractNumId w:val="0"/>
  </w:num>
  <w:num w:numId="8" w16cid:durableId="1729567359">
    <w:abstractNumId w:val="4"/>
  </w:num>
  <w:num w:numId="9" w16cid:durableId="524366283">
    <w:abstractNumId w:val="9"/>
  </w:num>
  <w:num w:numId="10" w16cid:durableId="95370820">
    <w:abstractNumId w:val="8"/>
  </w:num>
  <w:num w:numId="11" w16cid:durableId="886335886">
    <w:abstractNumId w:val="2"/>
  </w:num>
  <w:num w:numId="12" w16cid:durableId="19679311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33"/>
    <w:rsid w:val="00030FBA"/>
    <w:rsid w:val="0005287D"/>
    <w:rsid w:val="002025B1"/>
    <w:rsid w:val="002F1418"/>
    <w:rsid w:val="00327AF7"/>
    <w:rsid w:val="004279F0"/>
    <w:rsid w:val="00440EF0"/>
    <w:rsid w:val="0045508F"/>
    <w:rsid w:val="004645B1"/>
    <w:rsid w:val="004810B6"/>
    <w:rsid w:val="004C3C9F"/>
    <w:rsid w:val="005402C8"/>
    <w:rsid w:val="0055075F"/>
    <w:rsid w:val="0055744F"/>
    <w:rsid w:val="00564469"/>
    <w:rsid w:val="005D79D3"/>
    <w:rsid w:val="006A3759"/>
    <w:rsid w:val="006B300B"/>
    <w:rsid w:val="00707B4C"/>
    <w:rsid w:val="00724B8C"/>
    <w:rsid w:val="007934B2"/>
    <w:rsid w:val="007C5CBA"/>
    <w:rsid w:val="007F0B77"/>
    <w:rsid w:val="00886BA2"/>
    <w:rsid w:val="00895D33"/>
    <w:rsid w:val="008C30D1"/>
    <w:rsid w:val="008E3942"/>
    <w:rsid w:val="009737D0"/>
    <w:rsid w:val="00987988"/>
    <w:rsid w:val="00987E1C"/>
    <w:rsid w:val="009B2455"/>
    <w:rsid w:val="00A331D9"/>
    <w:rsid w:val="00A46B95"/>
    <w:rsid w:val="00AE5AE7"/>
    <w:rsid w:val="00B978A7"/>
    <w:rsid w:val="00BD0F8E"/>
    <w:rsid w:val="00C31DD6"/>
    <w:rsid w:val="00C61D03"/>
    <w:rsid w:val="00D31C51"/>
    <w:rsid w:val="00D31D63"/>
    <w:rsid w:val="00E05803"/>
    <w:rsid w:val="00E16CF4"/>
    <w:rsid w:val="00E208BF"/>
    <w:rsid w:val="00E60AE1"/>
    <w:rsid w:val="00E718F7"/>
    <w:rsid w:val="00EC6428"/>
    <w:rsid w:val="00F12718"/>
    <w:rsid w:val="00F9313D"/>
    <w:rsid w:val="00FE3CF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43DDC43"/>
  <w15:docId w15:val="{FBC57EF2-6B9C-4A41-A81B-FD28256D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DE" w:eastAsia="en-GB"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B77"/>
    <w:pPr>
      <w:spacing w:after="0"/>
    </w:pPr>
    <w:rPr>
      <w:rFonts w:eastAsia="Times New Roman" w:cs="Times New Roman"/>
      <w:color w:val="auto"/>
      <w:szCs w:val="24"/>
    </w:rPr>
  </w:style>
  <w:style w:type="paragraph" w:styleId="Heading1">
    <w:name w:val="heading 1"/>
    <w:uiPriority w:val="9"/>
    <w:qFormat/>
    <w:pPr>
      <w:spacing w:before="220"/>
      <w:outlineLvl w:val="0"/>
    </w:pPr>
    <w:rPr>
      <w:b/>
      <w:bCs/>
      <w:color w:val="1F4E79"/>
      <w:sz w:val="30"/>
      <w:szCs w:val="30"/>
    </w:rPr>
  </w:style>
  <w:style w:type="paragraph" w:styleId="Heading2">
    <w:name w:val="heading 2"/>
    <w:uiPriority w:val="9"/>
    <w:unhideWhenUsed/>
    <w:qFormat/>
    <w:pPr>
      <w:spacing w:before="170" w:after="80"/>
      <w:outlineLvl w:val="1"/>
    </w:pPr>
    <w:rPr>
      <w:b/>
      <w:bCs/>
      <w:color w:val="2E5C9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spacing w:before="60" w:after="220"/>
      <w:jc w:val="center"/>
    </w:pPr>
    <w:rPr>
      <w:i/>
      <w:iCs/>
      <w:color w:val="404040"/>
      <w:sz w:val="20"/>
      <w:szCs w:val="20"/>
    </w:rPr>
  </w:style>
  <w:style w:type="paragraph" w:styleId="TOC1">
    <w:name w:val="toc 1"/>
    <w:basedOn w:val="Normal"/>
    <w:next w:val="Normal"/>
    <w:autoRedefine/>
    <w:uiPriority w:val="39"/>
    <w:unhideWhenUsed/>
    <w:rsid w:val="00E718F7"/>
  </w:style>
  <w:style w:type="paragraph" w:styleId="TOC2">
    <w:name w:val="toc 2"/>
    <w:basedOn w:val="Normal"/>
    <w:next w:val="Normal"/>
    <w:autoRedefine/>
    <w:uiPriority w:val="39"/>
    <w:unhideWhenUsed/>
    <w:rsid w:val="00E718F7"/>
    <w:pPr>
      <w:ind w:left="220"/>
    </w:pPr>
  </w:style>
  <w:style w:type="paragraph" w:styleId="TableofFigures">
    <w:name w:val="table of figures"/>
    <w:basedOn w:val="Normal"/>
    <w:next w:val="Normal"/>
    <w:uiPriority w:val="99"/>
    <w:unhideWhenUsed/>
    <w:rsid w:val="00E718F7"/>
  </w:style>
  <w:style w:type="paragraph" w:styleId="Header">
    <w:name w:val="header"/>
    <w:basedOn w:val="Normal"/>
    <w:link w:val="HeaderChar"/>
    <w:uiPriority w:val="99"/>
    <w:unhideWhenUsed/>
    <w:rsid w:val="0005287D"/>
    <w:pPr>
      <w:tabs>
        <w:tab w:val="center" w:pos="4513"/>
        <w:tab w:val="right" w:pos="9026"/>
      </w:tabs>
    </w:pPr>
  </w:style>
  <w:style w:type="character" w:customStyle="1" w:styleId="HeaderChar">
    <w:name w:val="Header Char"/>
    <w:basedOn w:val="DefaultParagraphFont"/>
    <w:link w:val="Header"/>
    <w:uiPriority w:val="99"/>
    <w:rsid w:val="0005287D"/>
    <w:rPr>
      <w:rFonts w:eastAsia="Times New Roman" w:cs="Times New Roman"/>
      <w:color w:val="auto"/>
      <w:szCs w:val="24"/>
    </w:rPr>
  </w:style>
  <w:style w:type="paragraph" w:styleId="Footer">
    <w:name w:val="footer"/>
    <w:basedOn w:val="Normal"/>
    <w:link w:val="FooterChar"/>
    <w:uiPriority w:val="99"/>
    <w:unhideWhenUsed/>
    <w:rsid w:val="0005287D"/>
    <w:pPr>
      <w:tabs>
        <w:tab w:val="center" w:pos="4513"/>
        <w:tab w:val="right" w:pos="9026"/>
      </w:tabs>
    </w:pPr>
  </w:style>
  <w:style w:type="character" w:customStyle="1" w:styleId="FooterChar">
    <w:name w:val="Footer Char"/>
    <w:basedOn w:val="DefaultParagraphFont"/>
    <w:link w:val="Footer"/>
    <w:uiPriority w:val="99"/>
    <w:rsid w:val="0005287D"/>
    <w:rPr>
      <w:rFonts w:eastAsia="Times New Roman" w:cs="Times New Roman"/>
      <w:color w:val="auto"/>
      <w:szCs w:val="24"/>
    </w:rPr>
  </w:style>
  <w:style w:type="character" w:styleId="FollowedHyperlink">
    <w:name w:val="FollowedHyperlink"/>
    <w:basedOn w:val="DefaultParagraphFont"/>
    <w:uiPriority w:val="99"/>
    <w:semiHidden/>
    <w:unhideWhenUsed/>
    <w:rsid w:val="00B978A7"/>
    <w:rPr>
      <w:color w:val="96607D" w:themeColor="followedHyperlink"/>
      <w:u w:val="single"/>
    </w:rPr>
  </w:style>
  <w:style w:type="character" w:styleId="HTMLCode">
    <w:name w:val="HTML Code"/>
    <w:basedOn w:val="DefaultParagraphFont"/>
    <w:uiPriority w:val="99"/>
    <w:semiHidden/>
    <w:unhideWhenUsed/>
    <w:rsid w:val="009B2455"/>
    <w:rPr>
      <w:rFonts w:ascii="Courier New" w:eastAsia="Times New Roman" w:hAnsi="Courier New" w:cs="Courier New"/>
      <w:sz w:val="20"/>
      <w:szCs w:val="20"/>
    </w:rPr>
  </w:style>
  <w:style w:type="paragraph" w:styleId="Revision">
    <w:name w:val="Revision"/>
    <w:hidden/>
    <w:uiPriority w:val="99"/>
    <w:semiHidden/>
    <w:rsid w:val="00886BA2"/>
    <w:pPr>
      <w:spacing w:after="0"/>
    </w:pPr>
    <w:rPr>
      <w:rFonts w:eastAsia="Times New Roman" w:cs="Times New Roman"/>
      <w:color w:val="auto"/>
      <w:szCs w:val="24"/>
    </w:rPr>
  </w:style>
  <w:style w:type="paragraph" w:styleId="NormalWeb">
    <w:name w:val="Normal (Web)"/>
    <w:basedOn w:val="Normal"/>
    <w:uiPriority w:val="99"/>
    <w:semiHidden/>
    <w:unhideWhenUsed/>
    <w:rsid w:val="00D31C51"/>
    <w:pPr>
      <w:spacing w:before="100" w:beforeAutospacing="1" w:after="100" w:afterAutospacing="1"/>
    </w:pPr>
    <w:rPr>
      <w:rFonts w:ascii="Times New Roman" w:hAnsi="Times New Roman"/>
      <w:sz w:val="24"/>
    </w:rPr>
  </w:style>
  <w:style w:type="character" w:styleId="Strong">
    <w:name w:val="Strong"/>
    <w:basedOn w:val="DefaultParagraphFont"/>
    <w:uiPriority w:val="22"/>
    <w:qFormat/>
    <w:rsid w:val="00D31C51"/>
    <w:rPr>
      <w:b/>
      <w:bCs/>
    </w:rPr>
  </w:style>
  <w:style w:type="character" w:styleId="Emphasis">
    <w:name w:val="Emphasis"/>
    <w:basedOn w:val="DefaultParagraphFont"/>
    <w:uiPriority w:val="20"/>
    <w:qFormat/>
    <w:rsid w:val="00D31C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F784D-C8B3-E140-B984-0924D003D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16</Pages>
  <Words>6371</Words>
  <Characters>36319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ICT703 Task 2 - Bank Transaction Fraud Detection System</vt:lpstr>
    </vt:vector>
  </TitlesOfParts>
  <Company/>
  <LinksUpToDate>false</LinksUpToDate>
  <CharactersWithSpaces>42605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ICT703 Task 2 - Bank Transaction Fraud Detection System</dc:title>
  <dc:creator>Adam Heier</dc:creator>
  <dc:description>ICT703 Programming Assessment Task 2 report</dc:description>
  <cp:lastModifiedBy>Adam Heier</cp:lastModifiedBy>
  <cp:revision>19</cp:revision>
  <dcterms:created xsi:type="dcterms:W3CDTF">2026-09-20T03:55:00Z</dcterms:created>
  <dcterms:modified xsi:type="dcterms:W3CDTF">2026-09-25T14:58:00Z</dcterms:modified>
</cp:coreProperties>
</file>