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528C" w14:textId="77777777" w:rsidR="001C0929" w:rsidRDefault="00000000"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>Supporting Information</w:t>
      </w:r>
    </w:p>
    <w:p w14:paraId="49548273" w14:textId="77777777" w:rsidR="001C0929" w:rsidRDefault="00000000">
      <w:pPr>
        <w:spacing w:after="80"/>
        <w:jc w:val="center"/>
      </w:pPr>
      <w:r>
        <w:rPr>
          <w:b/>
          <w:bCs/>
          <w:sz w:val="24"/>
          <w:szCs w:val="24"/>
        </w:rPr>
        <w:t xml:space="preserve">An automated virtual screening pipeline for </w:t>
      </w:r>
      <w:proofErr w:type="spellStart"/>
      <w:r>
        <w:rPr>
          <w:b/>
          <w:bCs/>
          <w:sz w:val="24"/>
          <w:szCs w:val="24"/>
        </w:rPr>
        <w:t>taloside</w:t>
      </w:r>
      <w:proofErr w:type="spellEnd"/>
      <w:r>
        <w:rPr>
          <w:b/>
          <w:bCs/>
          <w:sz w:val="24"/>
          <w:szCs w:val="24"/>
        </w:rPr>
        <w:t xml:space="preserve">–1,2,3-triazole Galectin-3 inhibitors: systematic enumeration of </w:t>
      </w:r>
      <w:proofErr w:type="spellStart"/>
      <w:r>
        <w:rPr>
          <w:b/>
          <w:bCs/>
          <w:sz w:val="24"/>
          <w:szCs w:val="24"/>
        </w:rPr>
        <w:t>CuAAC</w:t>
      </w:r>
      <w:proofErr w:type="spellEnd"/>
      <w:r>
        <w:rPr>
          <w:b/>
          <w:bCs/>
          <w:sz w:val="24"/>
          <w:szCs w:val="24"/>
        </w:rPr>
        <w:t xml:space="preserve"> and </w:t>
      </w:r>
      <w:proofErr w:type="spellStart"/>
      <w:r>
        <w:rPr>
          <w:b/>
          <w:bCs/>
          <w:sz w:val="24"/>
          <w:szCs w:val="24"/>
        </w:rPr>
        <w:t>RuAAC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regioisomers</w:t>
      </w:r>
      <w:proofErr w:type="spellEnd"/>
    </w:p>
    <w:p w14:paraId="4A1D5B74" w14:textId="77777777" w:rsidR="001C0929" w:rsidRDefault="00000000">
      <w:pPr>
        <w:spacing w:before="60" w:after="60"/>
        <w:jc w:val="center"/>
      </w:pPr>
      <w:r>
        <w:t>Adam Holohan</w:t>
      </w:r>
    </w:p>
    <w:p w14:paraId="634A5DA3" w14:textId="77777777" w:rsidR="001C0929" w:rsidRDefault="001C0929">
      <w:pPr>
        <w:spacing w:before="60" w:after="60"/>
      </w:pPr>
    </w:p>
    <w:p w14:paraId="36F710A7" w14:textId="77777777" w:rsidR="001C0929" w:rsidRDefault="00000000">
      <w:pPr>
        <w:pStyle w:val="Heading1"/>
      </w:pPr>
      <w:r>
        <w:t>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C0929" w14:paraId="6B77FD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B9B9" w14:textId="77777777" w:rsidR="001C0929" w:rsidRDefault="00000000">
            <w:r>
              <w:rPr>
                <w:b/>
                <w:bCs/>
              </w:rPr>
              <w:t>Note S1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CCFE" w14:textId="77777777" w:rsidR="001C0929" w:rsidRDefault="00000000">
            <w:r>
              <w:t>Docking grid parameters and search settings</w:t>
            </w:r>
          </w:p>
        </w:tc>
      </w:tr>
      <w:tr w:rsidR="001C0929" w14:paraId="1EEDDA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C714" w14:textId="77777777" w:rsidR="001C0929" w:rsidRDefault="00000000">
            <w:r>
              <w:rPr>
                <w:b/>
                <w:bCs/>
              </w:rPr>
              <w:t>Table S1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314A" w14:textId="77777777" w:rsidR="001C0929" w:rsidRDefault="00000000">
            <w:r>
              <w:t>PAINS screening results for all 16 enumerated compounds</w:t>
            </w:r>
          </w:p>
        </w:tc>
      </w:tr>
      <w:tr w:rsidR="001C0929" w14:paraId="382F06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81B4" w14:textId="77777777" w:rsidR="001C0929" w:rsidRDefault="00000000">
            <w:r>
              <w:rPr>
                <w:b/>
                <w:bCs/>
              </w:rPr>
              <w:t>Table S2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95B4" w14:textId="77777777" w:rsidR="001C0929" w:rsidRDefault="00000000">
            <w:r>
              <w:t>Full docking results: all 14 compounds, Vina energy and combined score</w:t>
            </w:r>
          </w:p>
        </w:tc>
      </w:tr>
      <w:tr w:rsidR="001C0929" w14:paraId="63C11B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0CE6" w14:textId="77777777" w:rsidR="001C0929" w:rsidRDefault="00000000">
            <w:r>
              <w:rPr>
                <w:b/>
                <w:bCs/>
              </w:rPr>
              <w:t>Table S3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DCF9" w14:textId="77777777" w:rsidR="001C0929" w:rsidRDefault="00000000">
            <w:r>
              <w:t>Hydrogen bond and contact analysis for top 5 ranked compounds</w:t>
            </w:r>
          </w:p>
        </w:tc>
      </w:tr>
      <w:tr w:rsidR="001C0929" w14:paraId="734758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AA7E" w14:textId="77777777" w:rsidR="001C0929" w:rsidRDefault="00000000">
            <w:r>
              <w:rPr>
                <w:b/>
                <w:bCs/>
              </w:rPr>
              <w:t>Table S4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4B1D" w14:textId="77777777" w:rsidR="001C0929" w:rsidRDefault="00000000">
            <w:r>
              <w:t xml:space="preserve">Docking exhaustiveness sensitivity: RMSD of </w:t>
            </w:r>
            <w:proofErr w:type="gramStart"/>
            <w:r>
              <w:t>top-1</w:t>
            </w:r>
            <w:proofErr w:type="gramEnd"/>
            <w:r>
              <w:t xml:space="preserve"> pose vs exhaustiveness setting</w:t>
            </w:r>
          </w:p>
        </w:tc>
      </w:tr>
      <w:tr w:rsidR="001C0929" w14:paraId="6141BC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62D8" w14:textId="77777777" w:rsidR="001C0929" w:rsidRDefault="00000000">
            <w:r>
              <w:rPr>
                <w:b/>
                <w:bCs/>
              </w:rPr>
              <w:t>Table S5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A773" w14:textId="77777777" w:rsidR="001C0929" w:rsidRDefault="00000000">
            <w:r>
              <w:t>Scoring-sensitivity analysis: combined-score ranking under three SA-term schemes (NEW)</w:t>
            </w:r>
          </w:p>
        </w:tc>
      </w:tr>
      <w:tr w:rsidR="001C0929" w14:paraId="092D93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6671" w14:textId="77777777" w:rsidR="001C0929" w:rsidRDefault="00000000">
            <w:r>
              <w:rPr>
                <w:b/>
                <w:bCs/>
              </w:rPr>
              <w:t>Figure S1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DB28" w14:textId="77777777" w:rsidR="001C0929" w:rsidRDefault="00000000">
            <w:r>
              <w:t>Docking grid box overlaid on 3ZSJ CRD active site</w:t>
            </w:r>
          </w:p>
        </w:tc>
      </w:tr>
      <w:tr w:rsidR="001C0929" w14:paraId="187CD8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2DBC" w14:textId="77777777" w:rsidR="001C0929" w:rsidRDefault="00000000">
            <w:r>
              <w:rPr>
                <w:b/>
                <w:bCs/>
              </w:rPr>
              <w:t>Figure S2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497C" w14:textId="77777777" w:rsidR="001C0929" w:rsidRDefault="00000000">
            <w:r>
              <w:t>SCAF-001 scaffold structure with corrected atom/position labelling (REVISED)</w:t>
            </w:r>
          </w:p>
        </w:tc>
      </w:tr>
      <w:tr w:rsidR="001C0929" w14:paraId="6D56ED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8BF5" w14:textId="77777777" w:rsidR="001C0929" w:rsidRDefault="00000000">
            <w:r>
              <w:rPr>
                <w:b/>
                <w:bCs/>
              </w:rPr>
              <w:t>Figure S3</w:t>
            </w:r>
          </w:p>
        </w:tc>
        <w:tc>
          <w:tcPr>
            <w:tcW w:w="7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E4AF" w14:textId="77777777" w:rsidR="001C0929" w:rsidRDefault="00000000">
            <w:r>
              <w:t>Lactose redocking: overlay of crystallographic and redocked poses</w:t>
            </w:r>
          </w:p>
        </w:tc>
      </w:tr>
    </w:tbl>
    <w:p w14:paraId="3AE73472" w14:textId="77777777" w:rsidR="001C0929" w:rsidRDefault="001C0929">
      <w:pPr>
        <w:spacing w:before="60" w:after="60"/>
      </w:pPr>
    </w:p>
    <w:p w14:paraId="52D3D619" w14:textId="77777777" w:rsidR="001C0929" w:rsidRDefault="001C0929">
      <w:pPr>
        <w:spacing w:before="60" w:after="60"/>
      </w:pPr>
    </w:p>
    <w:p w14:paraId="23C9715F" w14:textId="77777777" w:rsidR="001C0929" w:rsidRDefault="00000000">
      <w:pPr>
        <w:pStyle w:val="Heading2"/>
      </w:pPr>
      <w:r>
        <w:t>Note S1. Docking Grid Parameters and Search Settings</w:t>
      </w:r>
    </w:p>
    <w:p w14:paraId="020F1FC2" w14:textId="77777777" w:rsidR="001C0929" w:rsidRDefault="00000000">
      <w:pPr>
        <w:spacing w:before="80" w:after="20"/>
      </w:pPr>
      <w:r>
        <w:t xml:space="preserve">Receptor: </w:t>
      </w:r>
    </w:p>
    <w:p w14:paraId="19420B94" w14:textId="77777777" w:rsidR="001C0929" w:rsidRDefault="00000000">
      <w:pPr>
        <w:spacing w:before="80" w:after="80"/>
      </w:pPr>
      <w:r>
        <w:t>PDB: 3ZSJ (Galectin-3 CRD, Saraboji et al., Biochemistry 2012, 51, 296–306; resolution 0.86 Å). Chain A, residues 107–250. All crystallographic waters and the co-crystallised lactose ligand were removed prior to docking; the impact of conserved binding-site waters on docking ranks is acknowledged as a limitation (see main text §4). Receptor polar hydrogens and Gasteiger charges were assigned using AutoDockTools 1.5.7 (prepare_receptor4.py / MGLTools). Ligand 3D conformers were generated with RDKit ETKDGv3 and MMFF94 force-field minimisation; Open Babel 3.1.1 was used only for SDF→PDBQT conversion with Gasteiger charges.</w:t>
      </w:r>
      <w:proofErr w:type="spellStart"/>
      <w:r/>
      <w:proofErr w:type="spellEnd"/>
      <w:r/>
      <w:proofErr w:type="spellStart"/>
      <w:r/>
      <w:proofErr w:type="spellEnd"/>
      <w:r/>
    </w:p>
    <w:p w14:paraId="15C2E5CB" w14:textId="77777777" w:rsidR="001C0929" w:rsidRDefault="00000000">
      <w:pPr>
        <w:spacing w:before="80" w:after="80"/>
      </w:pPr>
      <w:r>
        <w:t>Grid box:</w:t>
      </w:r>
    </w:p>
    <w:p w14:paraId="70F649A0" w14:textId="77777777" w:rsidR="001C0929" w:rsidRDefault="00000000">
      <w:pPr>
        <w:spacing w:before="80" w:after="80"/>
      </w:pPr>
      <w:r>
        <w:t xml:space="preserve">Centre: x = -21.11 </w:t>
      </w:r>
      <w:proofErr w:type="gramStart"/>
      <w:r>
        <w:t>Å,  y</w:t>
      </w:r>
      <w:proofErr w:type="gramEnd"/>
      <w:r>
        <w:t xml:space="preserve"> = 9.03 </w:t>
      </w:r>
      <w:proofErr w:type="gramStart"/>
      <w:r>
        <w:t>Å,  z</w:t>
      </w:r>
      <w:proofErr w:type="gramEnd"/>
      <w:r>
        <w:t xml:space="preserve"> = -1.0 </w:t>
      </w:r>
      <w:proofErr w:type="gramStart"/>
      <w:r>
        <w:t>Å  (</w:t>
      </w:r>
      <w:proofErr w:type="gramEnd"/>
      <w:r>
        <w:t>dynamically centred on BGC+GAL crystal ligand centroid, 3ZSJ).</w:t>
      </w:r>
    </w:p>
    <w:p w14:paraId="337377C3" w14:textId="77777777" w:rsidR="001C0929" w:rsidRDefault="00000000">
      <w:pPr>
        <w:spacing w:before="80" w:after="80"/>
      </w:pPr>
      <w:r>
        <w:t>Dimensions: 20 × 20 × 20 Å.</w:t>
      </w:r>
    </w:p>
    <w:p w14:paraId="6FC63866" w14:textId="77777777" w:rsidR="001C0929" w:rsidRDefault="00000000">
      <w:pPr>
        <w:spacing w:before="80" w:after="80"/>
      </w:pPr>
      <w:r>
        <w:t>Spacing: 0.375 Å (Vina default).</w:t>
      </w:r>
    </w:p>
    <w:p w14:paraId="226E829D" w14:textId="77777777" w:rsidR="001C0929" w:rsidRDefault="00000000">
      <w:pPr>
        <w:spacing w:before="80" w:after="80"/>
      </w:pPr>
      <w:r>
        <w:t>Search settings:</w:t>
      </w:r>
    </w:p>
    <w:p w14:paraId="0958A2BE" w14:textId="5AD4F227" w:rsidR="001C0929" w:rsidRDefault="00000000" w:rsidP="00063E67">
      <w:pPr>
        <w:spacing w:before="80" w:after="80"/>
      </w:pPr>
      <w:proofErr w:type="spellStart"/>
      <w:r>
        <w:t>AutoDock Vina 1.2.7; exhaustiveness = 8 (sensitivity analysis in Table S4 confirms rank stability up to exhaustiveness = 64); num_modes = 3; energy_range = 3 kcal/mol. Each ligand was prepared with Open Babel 3.1.1 (3D embedding via MMFF94 minimisation; partial charges via Gasteiger method). Regioisomeric identity was confirmed by substructure matching against triazole SMARTS patterns prior to docking.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063E67"/>
    </w:p>
    <w:p w14:paraId="28680E25" w14:textId="77777777" w:rsidR="001C0929" w:rsidRDefault="00000000">
      <w:pPr>
        <w:pStyle w:val="Heading2"/>
      </w:pPr>
      <w:r>
        <w:lastRenderedPageBreak/>
        <w:t>Table S1. PAINS Screening Results</w:t>
      </w:r>
    </w:p>
    <w:p w14:paraId="3AF360FB" w14:textId="77777777" w:rsidR="001C0929" w:rsidRDefault="00000000">
      <w:pPr>
        <w:spacing w:before="80" w:after="80"/>
      </w:pPr>
      <w:r>
        <w:t xml:space="preserve">All 16 enumerated compounds were screened using the </w:t>
      </w:r>
      <w:proofErr w:type="spellStart"/>
      <w:r>
        <w:t>RDKit</w:t>
      </w:r>
      <w:proofErr w:type="spellEnd"/>
      <w:r>
        <w:t xml:space="preserve"> implementation of PAINS filters (Baell &amp; Holloway, J. Med. Chem. 2010). All 14 compounds that also passed carbohydrate-adjusted Lipinski criteria are shown. Two compounds (BB-006-4NO₂ </w:t>
      </w:r>
      <w:proofErr w:type="spellStart"/>
      <w:r>
        <w:t>regioisomers</w:t>
      </w:r>
      <w:proofErr w:type="spellEnd"/>
      <w:r>
        <w:t>) were excluded at the descriptor-filtering stage and are not listed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3281"/>
        <w:gridCol w:w="1348"/>
        <w:gridCol w:w="1671"/>
        <w:gridCol w:w="894"/>
      </w:tblGrid>
      <w:tr w:rsidR="001C0929" w14:paraId="6CB91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5839" w14:textId="77777777" w:rsidR="001C0929" w:rsidRDefault="00000000">
            <w:pPr>
              <w:jc w:val="center"/>
            </w:pPr>
            <w:r>
              <w:rPr>
                <w:b/>
                <w:bCs/>
              </w:rPr>
              <w:t>Compound ID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50C9" w14:textId="77777777" w:rsidR="001C0929" w:rsidRDefault="00000000">
            <w:pPr>
              <w:jc w:val="center"/>
            </w:pPr>
            <w:r>
              <w:rPr>
                <w:b/>
                <w:bCs/>
              </w:rPr>
              <w:t>Structure type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ECD6" w14:textId="77777777" w:rsidR="001C0929" w:rsidRDefault="00000000">
            <w:pPr>
              <w:jc w:val="center"/>
            </w:pPr>
            <w:r>
              <w:rPr>
                <w:b/>
                <w:bCs/>
              </w:rPr>
              <w:t>PAINS alert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A1F6" w14:textId="77777777" w:rsidR="001C0929" w:rsidRDefault="00000000">
            <w:pPr>
              <w:jc w:val="center"/>
            </w:pPr>
            <w:r>
              <w:rPr>
                <w:b/>
                <w:bCs/>
              </w:rPr>
              <w:t>Nitroaromatic flag†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3A81" w14:textId="77777777" w:rsidR="001C0929" w:rsidRDefault="00000000">
            <w:pPr>
              <w:jc w:val="center"/>
            </w:pPr>
            <w:r>
              <w:rPr>
                <w:b/>
                <w:bCs/>
              </w:rPr>
              <w:t>Filter result</w:t>
            </w:r>
          </w:p>
        </w:tc>
      </w:tr>
      <w:tr w:rsidR="001C0929" w14:paraId="49B3FD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4A2D" w14:textId="77777777" w:rsidR="001C0929" w:rsidRDefault="00000000">
            <w:r>
              <w:rPr>
                <w:color w:val="000000"/>
              </w:rPr>
              <w:t>BB-004-4F_CuAAC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63B6" w14:textId="77777777" w:rsidR="001C0929" w:rsidRDefault="00000000">
            <w:r>
              <w:rPr>
                <w:color w:val="000000"/>
              </w:rPr>
              <w:t>4-Fluorophenyl,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FBE9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D55C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21B5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22DBA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EB83" w14:textId="77777777" w:rsidR="001C0929" w:rsidRDefault="00000000">
            <w:r>
              <w:rPr>
                <w:color w:val="000000"/>
              </w:rPr>
              <w:t>BB-001-Ph_CuAAC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C898" w14:textId="77777777" w:rsidR="001C0929" w:rsidRDefault="00000000">
            <w:r>
              <w:rPr>
                <w:color w:val="000000"/>
              </w:rPr>
              <w:t>Phenyl,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5E69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D143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DF7D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5E298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C11B" w14:textId="77777777" w:rsidR="001C0929" w:rsidRDefault="00000000">
            <w:r>
              <w:rPr>
                <w:color w:val="000000"/>
              </w:rPr>
              <w:t>BB-003-4Cl_CuAAC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183B" w14:textId="77777777" w:rsidR="001C0929" w:rsidRDefault="00000000">
            <w:r>
              <w:rPr>
                <w:color w:val="000000"/>
              </w:rPr>
              <w:t>4-Chlorophenyl,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46BB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4FB8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333D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4A586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95BC" w14:textId="77777777" w:rsidR="001C0929" w:rsidRDefault="00000000">
            <w:r>
              <w:rPr>
                <w:color w:val="000000"/>
              </w:rPr>
              <w:t>BB-004-4F_RuAAC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56F1" w14:textId="77777777" w:rsidR="001C0929" w:rsidRDefault="00000000">
            <w:r>
              <w:rPr>
                <w:color w:val="000000"/>
              </w:rPr>
              <w:t>4-Fluorophenyl,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28F5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E477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A28B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4BA9E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59F5" w14:textId="77777777" w:rsidR="001C0929" w:rsidRDefault="00000000">
            <w:r>
              <w:rPr>
                <w:color w:val="000000"/>
              </w:rPr>
              <w:t>BB-001-Ph_RuAAC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DA02" w14:textId="77777777" w:rsidR="001C0929" w:rsidRDefault="00000000">
            <w:r>
              <w:rPr>
                <w:color w:val="000000"/>
              </w:rPr>
              <w:t>Phenyl,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3593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20BD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F8C8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43C32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D27F" w14:textId="77777777" w:rsidR="001C0929" w:rsidRDefault="00000000">
            <w:r>
              <w:rPr>
                <w:color w:val="000000"/>
              </w:rPr>
              <w:t>BB-003-4Cl_RuAAC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35B8" w14:textId="77777777" w:rsidR="001C0929" w:rsidRDefault="00000000">
            <w:r>
              <w:rPr>
                <w:color w:val="000000"/>
              </w:rPr>
              <w:t>4-Chlorophenyl,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96AE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6BF4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21D8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00C2D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3D4A" w14:textId="77777777" w:rsidR="001C0929" w:rsidRDefault="00000000">
            <w:r>
              <w:rPr>
                <w:color w:val="000000"/>
              </w:rPr>
              <w:t>BB-007-Pyridine_CuAAC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07BE" w14:textId="77777777" w:rsidR="001C0929" w:rsidRDefault="00000000">
            <w:r>
              <w:rPr>
                <w:color w:val="000000"/>
              </w:rPr>
              <w:t>2-Pyridyl,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BEEB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0E5F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138D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0F82F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E7BA" w14:textId="77777777" w:rsidR="001C0929" w:rsidRDefault="00000000">
            <w:r>
              <w:rPr>
                <w:color w:val="000000"/>
              </w:rPr>
              <w:t>BB-008-Furan_CuAAC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B63F" w14:textId="77777777" w:rsidR="001C0929" w:rsidRDefault="00000000">
            <w:r>
              <w:rPr>
                <w:color w:val="000000"/>
              </w:rPr>
              <w:t>2-Furyl,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4E7F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6683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532F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61A9E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3F0A" w14:textId="77777777" w:rsidR="001C0929" w:rsidRDefault="00000000">
            <w:r>
              <w:rPr>
                <w:color w:val="000000"/>
              </w:rPr>
              <w:t>BB-007-Pyridine_RuAAC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3069" w14:textId="77777777" w:rsidR="001C0929" w:rsidRDefault="00000000">
            <w:r>
              <w:rPr>
                <w:color w:val="000000"/>
              </w:rPr>
              <w:t>2-Pyridyl,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F473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C47B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8151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2C756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B916" w14:textId="77777777" w:rsidR="001C0929" w:rsidRDefault="00000000">
            <w:r>
              <w:rPr>
                <w:color w:val="000000"/>
              </w:rPr>
              <w:t>BB-008-Furan_RuAAC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6731" w14:textId="77777777" w:rsidR="001C0929" w:rsidRDefault="00000000">
            <w:r>
              <w:rPr>
                <w:color w:val="000000"/>
              </w:rPr>
              <w:t>2-Furyl,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B9B6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5F25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FB16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62C17F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A7B4" w14:textId="77777777" w:rsidR="001C0929" w:rsidRDefault="00000000">
            <w:r>
              <w:rPr>
                <w:color w:val="000000"/>
              </w:rPr>
              <w:t>BB-002-4OMe_CuAAC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BAF" w14:textId="77777777" w:rsidR="001C0929" w:rsidRDefault="00000000">
            <w:r>
              <w:rPr>
                <w:color w:val="000000"/>
              </w:rPr>
              <w:t>4-Methoxyphenyl,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B381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27EB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23DB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6CF03F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42CF" w14:textId="77777777" w:rsidR="001C0929" w:rsidRDefault="00000000">
            <w:r>
              <w:rPr>
                <w:color w:val="000000"/>
              </w:rPr>
              <w:t>BB-005-3Br_CuAAC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C6C1" w14:textId="77777777" w:rsidR="001C0929" w:rsidRDefault="00000000">
            <w:r>
              <w:rPr>
                <w:color w:val="000000"/>
              </w:rPr>
              <w:t>3-Bromophenyl, 1,4-triazole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C5DC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6A68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D752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18863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7617" w14:textId="77777777" w:rsidR="001C0929" w:rsidRDefault="00000000">
            <w:r>
              <w:rPr>
                <w:color w:val="000000"/>
              </w:rPr>
              <w:t>BB-002-4OMe_RuAAC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34B0" w14:textId="77777777" w:rsidR="001C0929" w:rsidRDefault="00000000">
            <w:r>
              <w:rPr>
                <w:color w:val="000000"/>
              </w:rPr>
              <w:t>4-Methoxyphenyl,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FFBC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80D4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0958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  <w:tr w:rsidR="001C0929" w14:paraId="670316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DE03" w14:textId="77777777" w:rsidR="001C0929" w:rsidRDefault="00000000">
            <w:r>
              <w:rPr>
                <w:color w:val="000000"/>
              </w:rPr>
              <w:t>BB-005-3Br_RuAAC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11F2" w14:textId="77777777" w:rsidR="001C0929" w:rsidRDefault="00000000">
            <w:r>
              <w:rPr>
                <w:color w:val="000000"/>
              </w:rPr>
              <w:t>3-Bromophenyl, 1,5-triazole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70AC" w14:textId="77777777" w:rsidR="001C0929" w:rsidRDefault="00000000">
            <w:pPr>
              <w:jc w:val="center"/>
            </w:pPr>
            <w:r>
              <w:rPr>
                <w:color w:val="00000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1E5A" w14:textId="77777777" w:rsidR="001C0929" w:rsidRDefault="00000000">
            <w:pPr>
              <w:jc w:val="center"/>
            </w:pPr>
            <w:r>
              <w:rPr>
                <w:color w:val="000000"/>
              </w:rPr>
              <w:t>Yes (scaffold)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0816" w14:textId="77777777" w:rsidR="001C0929" w:rsidRDefault="00000000">
            <w:pPr>
              <w:jc w:val="center"/>
            </w:pPr>
            <w:r>
              <w:rPr>
                <w:color w:val="2E8B57"/>
              </w:rPr>
              <w:t>Pass*</w:t>
            </w:r>
          </w:p>
        </w:tc>
      </w:tr>
    </w:tbl>
    <w:p w14:paraId="7C94F843" w14:textId="77777777" w:rsidR="001C0929" w:rsidRDefault="00000000">
      <w:pPr>
        <w:spacing w:before="80" w:after="80"/>
      </w:pPr>
      <w:r>
        <w:rPr>
          <w:sz w:val="20"/>
          <w:szCs w:val="20"/>
        </w:rPr>
        <w:t xml:space="preserve">* All compounds pass PAINS. The 2-nitrobenzoate moiety in SCAF-001 is a recognised nitroaromatic scaffold; PAINS alerts for isolated nitroaromatics depend on context. This series is conditionally PAINS-clean: no isolated nitroaromatic is present in the product library, but the nitrobenzoate group warrants monitoring in experimental assays. † Nitroaromatic flag refers to the 2-nitrobenzoyl ester on the </w:t>
      </w:r>
      <w:proofErr w:type="spellStart"/>
      <w:r>
        <w:rPr>
          <w:sz w:val="20"/>
          <w:szCs w:val="20"/>
        </w:rPr>
        <w:t>taloside</w:t>
      </w:r>
      <w:proofErr w:type="spellEnd"/>
      <w:r>
        <w:rPr>
          <w:sz w:val="20"/>
          <w:szCs w:val="20"/>
        </w:rPr>
        <w:t xml:space="preserve"> scaffold at the C2/O2 position (see corrected Figure S2), not a free aromatic nitro compound.</w:t>
      </w:r>
    </w:p>
    <w:p w14:paraId="7A05302D" w14:textId="77777777" w:rsidR="001C0929" w:rsidRDefault="001C0929">
      <w:pPr>
        <w:spacing w:before="60" w:after="60"/>
      </w:pPr>
    </w:p>
    <w:p w14:paraId="341628B5" w14:textId="77777777" w:rsidR="001C0929" w:rsidRDefault="001C0929">
      <w:pPr>
        <w:spacing w:before="60" w:after="60"/>
      </w:pPr>
    </w:p>
    <w:p w14:paraId="5124730E" w14:textId="77777777" w:rsidR="001C0929" w:rsidRDefault="00000000">
      <w:pPr>
        <w:pStyle w:val="Heading2"/>
      </w:pPr>
      <w:r>
        <w:lastRenderedPageBreak/>
        <w:t>Table S2. Full Docking Results — All 14 Compounds</w:t>
      </w:r>
    </w:p>
    <w:p w14:paraId="7E5ECEFA" w14:textId="77777777" w:rsidR="001C0929" w:rsidRDefault="00000000">
      <w:pPr>
        <w:spacing w:before="80" w:after="80"/>
      </w:pPr>
      <w:r>
        <w:t xml:space="preserve">All 14 compounds passing physicochemical and PAINS filters were docked into the Gal-3 CRD (PDB 3ZSJ) using </w:t>
      </w:r>
      <w:proofErr w:type="spellStart"/>
      <w:r>
        <w:t>AutoDock</w:t>
      </w:r>
      <w:proofErr w:type="spellEnd"/>
      <w:r>
        <w:t xml:space="preserve"> Vina. Compounds are ranked by the combined lead score (see main text §2.6). </w:t>
      </w:r>
      <w:proofErr w:type="gramStart"/>
      <w:r>
        <w:t>Top-2</w:t>
      </w:r>
      <w:proofErr w:type="gramEnd"/>
      <w:r>
        <w:t xml:space="preserve"> co-equal priority leads are highlighted. Vina scores carry an estimated uncertainty of ±0.5–1.0 kcal/mol; differences within this range should not be over-interpreted.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1573"/>
        <w:gridCol w:w="1267"/>
        <w:gridCol w:w="1103"/>
        <w:gridCol w:w="1098"/>
        <w:gridCol w:w="1112"/>
        <w:gridCol w:w="1316"/>
      </w:tblGrid>
      <w:tr w:rsidR="001C0929" w14:paraId="63F287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466F" w14:textId="77777777" w:rsidR="001C0929" w:rsidRDefault="00000000">
            <w:pPr>
              <w:jc w:val="center"/>
            </w:pPr>
            <w:r>
              <w:rPr>
                <w:b/>
                <w:bCs/>
              </w:rPr>
              <w:t>Compound ID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BC4E" w14:textId="77777777" w:rsidR="001C0929" w:rsidRDefault="00000000">
            <w:pPr>
              <w:jc w:val="center"/>
            </w:pPr>
            <w:r>
              <w:rPr>
                <w:b/>
                <w:bCs/>
              </w:rPr>
              <w:t>Regioisomer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EE14" w14:textId="77777777" w:rsidR="001C0929" w:rsidRDefault="00000000">
            <w:pPr>
              <w:jc w:val="center"/>
            </w:pPr>
            <w:r>
              <w:rPr>
                <w:b/>
                <w:bCs/>
              </w:rPr>
              <w:t>Vina ΔG (kcal/mol)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44C5" w14:textId="77777777" w:rsidR="001C0929" w:rsidRDefault="00000000">
            <w:pPr>
              <w:jc w:val="center"/>
            </w:pPr>
            <w:r>
              <w:rPr>
                <w:b/>
                <w:bCs/>
              </w:rPr>
              <w:t>Vina rank (raw)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E253" w14:textId="77777777" w:rsidR="001C0929" w:rsidRDefault="00000000">
            <w:pPr>
              <w:jc w:val="center"/>
            </w:pPr>
            <w:r>
              <w:rPr>
                <w:b/>
                <w:bCs/>
              </w:rPr>
              <w:t>MW filter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832A" w14:textId="77777777" w:rsidR="001C0929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LogP</w:t>
            </w:r>
            <w:proofErr w:type="spellEnd"/>
            <w:r>
              <w:rPr>
                <w:b/>
                <w:bCs/>
              </w:rPr>
              <w:t xml:space="preserve"> filter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A339" w14:textId="77777777" w:rsidR="001C0929" w:rsidRDefault="00000000">
            <w:pPr>
              <w:jc w:val="center"/>
            </w:pPr>
            <w:r>
              <w:rPr>
                <w:b/>
                <w:bCs/>
              </w:rPr>
              <w:t>Combined score</w:t>
            </w:r>
          </w:p>
        </w:tc>
      </w:tr>
      <w:tr w:rsidR="001C0929" w14:paraId="4C5ED7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5DCD" w14:textId="77777777" w:rsidR="001C0929" w:rsidRDefault="00000000">
            <w:r>
              <w:rPr>
                <w:b/>
                <w:bCs/>
                <w:color w:val="000000"/>
              </w:rPr>
              <w:t>BB-004-4F_CuAAC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6CC6" w14:textId="77777777" w:rsidR="001C0929" w:rsidRDefault="00000000">
            <w:r>
              <w:rPr>
                <w:b/>
                <w:bCs/>
                <w:color w:val="000000"/>
              </w:rPr>
              <w:t>1,4 (CuAAC)</w:t>
            </w:r>
            <w:proofErr w:type="spellStart"/>
            <w:r>
              <w:rPr>
                <w:b/>
                <w:bCs/>
                <w:color w:val="000000"/>
              </w:rPr>
            </w:r>
            <w:proofErr w:type="spellEnd"/>
            <w:r>
              <w:rPr>
                <w:b/>
                <w:bCs/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9F9A" w14:textId="77777777" w:rsidR="001C092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−6.138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AF36" w14:textId="77777777" w:rsidR="001C092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8368" w14:textId="77777777" w:rsidR="001C0929" w:rsidRDefault="00000000">
            <w:pPr>
              <w:jc w:val="center"/>
            </w:pPr>
            <w:r>
              <w:rPr>
                <w:b/>
                <w:bCs/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0FFE" w14:textId="77777777" w:rsidR="001C0929" w:rsidRDefault="00000000">
            <w:pPr>
              <w:jc w:val="center"/>
            </w:pPr>
            <w:r>
              <w:rPr>
                <w:b/>
                <w:bCs/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2344" w14:textId="77777777" w:rsidR="001C092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0.922</w:t>
            </w:r>
          </w:p>
        </w:tc>
      </w:tr>
      <w:tr w:rsidR="001C0929" w14:paraId="5E093C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BE0D" w14:textId="77777777" w:rsidR="001C0929" w:rsidRDefault="00000000">
            <w:r>
              <w:rPr>
                <w:b/>
                <w:bCs/>
                <w:color w:val="000000"/>
              </w:rPr>
              <w:t>BB-001-Ph_CuAAC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D8A1" w14:textId="77777777" w:rsidR="001C0929" w:rsidRDefault="00000000">
            <w:r>
              <w:rPr>
                <w:b/>
                <w:bCs/>
                <w:color w:val="000000"/>
              </w:rPr>
              <w:t>1,4 (CuAAC)</w:t>
            </w:r>
            <w:proofErr w:type="spellStart"/>
            <w:r>
              <w:rPr>
                <w:b/>
                <w:bCs/>
                <w:color w:val="000000"/>
              </w:rPr>
            </w:r>
            <w:proofErr w:type="spellEnd"/>
            <w:r>
              <w:rPr>
                <w:b/>
                <w:bCs/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8583" w14:textId="77777777" w:rsidR="001C092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−5.728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B129" w14:textId="77777777" w:rsidR="001C092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18B6" w14:textId="77777777" w:rsidR="001C0929" w:rsidRDefault="00000000">
            <w:pPr>
              <w:jc w:val="center"/>
            </w:pPr>
            <w:r>
              <w:rPr>
                <w:b/>
                <w:bCs/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B50A" w14:textId="77777777" w:rsidR="001C0929" w:rsidRDefault="00000000">
            <w:pPr>
              <w:jc w:val="center"/>
            </w:pPr>
            <w:r>
              <w:rPr>
                <w:b/>
                <w:bCs/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1FF2" w14:textId="77777777" w:rsidR="001C0929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0.859</w:t>
            </w:r>
          </w:p>
        </w:tc>
      </w:tr>
      <w:tr w:rsidR="001C0929" w14:paraId="2BCEE6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DCE6" w14:textId="77777777" w:rsidR="001C0929" w:rsidRDefault="00000000">
            <w:r>
              <w:rPr>
                <w:color w:val="000000"/>
              </w:rPr>
              <w:t>BB-003-4Cl_CuAAC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26C4" w14:textId="77777777" w:rsidR="001C0929" w:rsidRDefault="00000000">
            <w:r>
              <w:rPr>
                <w:color w:val="000000"/>
              </w:rPr>
              <w:t>1,4 (CuAAC)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046C" w14:textId="77777777" w:rsidR="001C0929" w:rsidRDefault="00000000">
            <w:pPr>
              <w:jc w:val="center"/>
            </w:pPr>
            <w:r>
              <w:rPr>
                <w:color w:val="000000"/>
              </w:rPr>
              <w:t>−6.002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6732" w14:textId="77777777" w:rsidR="001C0929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B957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0B38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45EA" w14:textId="77777777" w:rsidR="001C0929" w:rsidRDefault="00000000">
            <w:pPr>
              <w:jc w:val="center"/>
            </w:pPr>
            <w:r>
              <w:rPr>
                <w:color w:val="000000"/>
              </w:rPr>
              <w:t>0.753</w:t>
            </w:r>
          </w:p>
        </w:tc>
      </w:tr>
      <w:tr w:rsidR="001C0929" w14:paraId="25ADB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0A1B" w14:textId="77777777" w:rsidR="001C0929" w:rsidRDefault="00000000">
            <w:r>
              <w:rPr>
                <w:color w:val="000000"/>
              </w:rPr>
              <w:t>BB-004-4F_RuAAC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7032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0576" w14:textId="77777777" w:rsidR="001C0929" w:rsidRDefault="00000000">
            <w:pPr>
              <w:jc w:val="center"/>
            </w:pPr>
            <w:r>
              <w:rPr>
                <w:color w:val="000000"/>
              </w:rPr>
              <w:t>−5.843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246F" w14:textId="77777777" w:rsidR="001C0929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8261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903A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E01F" w14:textId="77777777" w:rsidR="001C0929" w:rsidRDefault="00000000">
            <w:pPr>
              <w:jc w:val="center"/>
            </w:pPr>
            <w:r>
              <w:rPr>
                <w:color w:val="000000"/>
              </w:rPr>
              <w:t>0.732</w:t>
            </w:r>
          </w:p>
        </w:tc>
      </w:tr>
      <w:tr w:rsidR="001C0929" w14:paraId="088C0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A228" w14:textId="77777777" w:rsidR="001C0929" w:rsidRDefault="00000000">
            <w:r>
              <w:rPr>
                <w:color w:val="000000"/>
              </w:rPr>
              <w:t>BB-001-Ph_RuAAC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8530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662B" w14:textId="77777777" w:rsidR="001C0929" w:rsidRDefault="00000000">
            <w:pPr>
              <w:jc w:val="center"/>
            </w:pPr>
            <w:r>
              <w:rPr>
                <w:color w:val="000000"/>
              </w:rPr>
              <w:t>−5.481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5065" w14:textId="77777777" w:rsidR="001C0929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0530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DBC0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425E" w14:textId="77777777" w:rsidR="001C0929" w:rsidRDefault="00000000">
            <w:pPr>
              <w:jc w:val="center"/>
            </w:pPr>
            <w:r>
              <w:rPr>
                <w:color w:val="000000"/>
              </w:rPr>
              <w:t>0.685</w:t>
            </w:r>
          </w:p>
        </w:tc>
      </w:tr>
      <w:tr w:rsidR="001C0929" w14:paraId="5D2CB2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AF82" w14:textId="77777777" w:rsidR="001C0929" w:rsidRDefault="00000000">
            <w:r>
              <w:rPr>
                <w:color w:val="000000"/>
              </w:rPr>
              <w:t>BB-007-Pyridine_CuAAC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1BD8" w14:textId="77777777" w:rsidR="001C0929" w:rsidRDefault="00000000">
            <w:r>
              <w:rPr>
                <w:color w:val="000000"/>
              </w:rPr>
              <w:t>1,4 (CuAAC)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ECA2" w14:textId="77777777" w:rsidR="001C0929" w:rsidRDefault="00000000">
            <w:pPr>
              <w:jc w:val="center"/>
            </w:pPr>
            <w:r>
              <w:rPr>
                <w:color w:val="000000"/>
              </w:rPr>
              <w:t>−6.008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E169" w14:textId="77777777" w:rsidR="001C0929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5BD4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8FF5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8FD5" w14:textId="77777777" w:rsidR="001C0929" w:rsidRDefault="00000000">
            <w:pPr>
              <w:jc w:val="center"/>
            </w:pPr>
            <w:r>
              <w:rPr>
                <w:color w:val="000000"/>
              </w:rPr>
              <w:t>0.624</w:t>
            </w:r>
          </w:p>
        </w:tc>
      </w:tr>
      <w:tr w:rsidR="001C0929" w14:paraId="4220C1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B7FA" w14:textId="77777777" w:rsidR="001C0929" w:rsidRDefault="00000000">
            <w:r>
              <w:rPr>
                <w:color w:val="000000"/>
              </w:rPr>
              <w:t>BB-003-4Cl_RuAAC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AF43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7516" w14:textId="77777777" w:rsidR="001C0929" w:rsidRDefault="00000000">
            <w:pPr>
              <w:jc w:val="center"/>
            </w:pPr>
            <w:r>
              <w:rPr>
                <w:color w:val="000000"/>
              </w:rPr>
              <w:t>−5.584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7502" w14:textId="77777777" w:rsidR="001C0929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810E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B9D2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8EEC" w14:textId="77777777" w:rsidR="001C0929" w:rsidRDefault="00000000">
            <w:pPr>
              <w:jc w:val="center"/>
            </w:pPr>
            <w:r>
              <w:rPr>
                <w:color w:val="000000"/>
              </w:rPr>
              <w:t>0.521</w:t>
            </w:r>
          </w:p>
        </w:tc>
      </w:tr>
      <w:tr w:rsidR="001C0929" w14:paraId="49F399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0769" w14:textId="77777777" w:rsidR="001C0929" w:rsidRDefault="00000000">
            <w:r>
              <w:rPr>
                <w:color w:val="000000"/>
              </w:rPr>
              <w:t>BB-008-Furan_CuAAC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3C56" w14:textId="77777777" w:rsidR="001C0929" w:rsidRDefault="00000000">
            <w:r>
              <w:rPr>
                <w:color w:val="000000"/>
              </w:rPr>
              <w:t>1,4 (CuAAC)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6603" w14:textId="77777777" w:rsidR="001C0929" w:rsidRDefault="00000000">
            <w:pPr>
              <w:jc w:val="center"/>
            </w:pPr>
            <w:r>
              <w:rPr>
                <w:color w:val="000000"/>
              </w:rPr>
              <w:t>−5.500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8D3" w14:textId="77777777" w:rsidR="001C0929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1AAF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71DB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C6EF" w14:textId="77777777" w:rsidR="001C0929" w:rsidRDefault="00000000">
            <w:pPr>
              <w:jc w:val="center"/>
            </w:pPr>
            <w:r>
              <w:rPr>
                <w:color w:val="000000"/>
              </w:rPr>
              <w:t>0.452</w:t>
            </w:r>
          </w:p>
        </w:tc>
      </w:tr>
      <w:tr w:rsidR="001C0929" w14:paraId="5EDEE2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E1C0" w14:textId="77777777" w:rsidR="001C0929" w:rsidRDefault="00000000">
            <w:r>
              <w:rPr>
                <w:color w:val="000000"/>
              </w:rPr>
              <w:t>BB-007-Pyridine_RuAAC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4CEF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198F" w14:textId="77777777" w:rsidR="001C0929" w:rsidRDefault="00000000">
            <w:pPr>
              <w:jc w:val="center"/>
            </w:pPr>
            <w:r>
              <w:rPr>
                <w:color w:val="000000"/>
              </w:rPr>
              <w:t>−5.659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4749" w14:textId="77777777" w:rsidR="001C0929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882C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D2DB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F159" w14:textId="77777777" w:rsidR="001C0929" w:rsidRDefault="00000000">
            <w:pPr>
              <w:jc w:val="center"/>
            </w:pPr>
            <w:r>
              <w:rPr>
                <w:color w:val="000000"/>
              </w:rPr>
              <w:t>0.415</w:t>
            </w:r>
          </w:p>
        </w:tc>
      </w:tr>
      <w:tr w:rsidR="001C0929" w14:paraId="4DD695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31DE" w14:textId="77777777" w:rsidR="001C0929" w:rsidRDefault="00000000">
            <w:r>
              <w:rPr>
                <w:color w:val="000000"/>
              </w:rPr>
              <w:t>BB-002-4OMe_CuAAC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CBA5" w14:textId="77777777" w:rsidR="001C0929" w:rsidRDefault="00000000">
            <w:r>
              <w:rPr>
                <w:color w:val="000000"/>
              </w:rPr>
              <w:t>1,4 (CuAAC)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430C" w14:textId="77777777" w:rsidR="001C0929" w:rsidRDefault="00000000">
            <w:pPr>
              <w:jc w:val="center"/>
            </w:pPr>
            <w:r>
              <w:rPr>
                <w:color w:val="000000"/>
              </w:rPr>
              <w:t>−5.816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EF7E" w14:textId="77777777" w:rsidR="001C0929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56DE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4EED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B07D" w14:textId="77777777" w:rsidR="001C0929" w:rsidRDefault="00000000">
            <w:pPr>
              <w:jc w:val="center"/>
            </w:pPr>
            <w:r>
              <w:rPr>
                <w:color w:val="000000"/>
              </w:rPr>
              <w:t>0.378</w:t>
            </w:r>
          </w:p>
        </w:tc>
      </w:tr>
      <w:tr w:rsidR="001C0929" w14:paraId="6C1B5C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FD57" w14:textId="77777777" w:rsidR="001C0929" w:rsidRDefault="00000000">
            <w:r>
              <w:rPr>
                <w:color w:val="000000"/>
              </w:rPr>
              <w:t>BB-005-3Br_RuAAC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D5F6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12AA" w14:textId="77777777" w:rsidR="001C0929" w:rsidRDefault="00000000">
            <w:pPr>
              <w:jc w:val="center"/>
            </w:pPr>
            <w:r>
              <w:rPr>
                <w:color w:val="000000"/>
              </w:rPr>
              <w:t>−5.401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C47E" w14:textId="77777777" w:rsidR="001C0929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1394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EDB5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0389" w14:textId="77777777" w:rsidR="001C0929" w:rsidRDefault="00000000">
            <w:pPr>
              <w:jc w:val="center"/>
            </w:pPr>
            <w:r>
              <w:rPr>
                <w:color w:val="000000"/>
              </w:rPr>
              <w:t>0.295</w:t>
            </w:r>
          </w:p>
        </w:tc>
      </w:tr>
      <w:tr w:rsidR="001C0929" w14:paraId="7D736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3A31" w14:textId="77777777" w:rsidR="001C0929" w:rsidRDefault="00000000">
            <w:r>
              <w:rPr>
                <w:color w:val="000000"/>
              </w:rPr>
              <w:t>BB-008-Furan_RuAAC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5FD1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8BB2" w14:textId="77777777" w:rsidR="001C0929" w:rsidRDefault="00000000">
            <w:pPr>
              <w:jc w:val="center"/>
            </w:pPr>
            <w:r>
              <w:rPr>
                <w:color w:val="000000"/>
              </w:rPr>
              <w:t>−5.226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2366" w14:textId="77777777" w:rsidR="001C0929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E3EE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2689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2007" w14:textId="77777777" w:rsidR="001C0929" w:rsidRDefault="00000000">
            <w:pPr>
              <w:jc w:val="center"/>
            </w:pPr>
            <w:r>
              <w:rPr>
                <w:color w:val="000000"/>
              </w:rPr>
              <w:t>0.269</w:t>
            </w:r>
          </w:p>
        </w:tc>
      </w:tr>
      <w:tr w:rsidR="001C0929" w14:paraId="4A13A4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111A" w14:textId="77777777" w:rsidR="001C0929" w:rsidRDefault="00000000">
            <w:r>
              <w:rPr>
                <w:color w:val="000000"/>
              </w:rPr>
              <w:t>BB-002-4OMe_RuAAC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DF8D" w14:textId="77777777" w:rsidR="001C0929" w:rsidRDefault="00000000">
            <w:r>
              <w:rPr>
                <w:color w:val="000000"/>
              </w:rPr>
              <w:t>1,5 (RuAAC)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D42D" w14:textId="77777777" w:rsidR="001C0929" w:rsidRDefault="00000000">
            <w:pPr>
              <w:jc w:val="center"/>
            </w:pPr>
            <w:r>
              <w:rPr>
                <w:color w:val="000000"/>
              </w:rPr>
              <w:t>−5.718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A5C6" w14:textId="77777777" w:rsidR="001C0929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9E8F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90B8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A23C" w14:textId="77777777" w:rsidR="001C0929" w:rsidRDefault="00000000">
            <w:pPr>
              <w:jc w:val="center"/>
            </w:pPr>
            <w:r>
              <w:rPr>
                <w:color w:val="000000"/>
              </w:rPr>
              <w:t>0.255</w:t>
            </w:r>
          </w:p>
        </w:tc>
      </w:tr>
      <w:tr w:rsidR="001C0929" w14:paraId="564063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ED55" w14:textId="77777777" w:rsidR="001C0929" w:rsidRDefault="00000000">
            <w:r>
              <w:rPr>
                <w:color w:val="000000"/>
              </w:rPr>
              <w:t>BB-005-3Br_CuAAC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D7A9" w14:textId="77777777" w:rsidR="001C0929" w:rsidRDefault="00000000">
            <w:r>
              <w:rPr>
                <w:color w:val="000000"/>
              </w:rPr>
              <w:t>1,4 (CuAAC)</w:t>
            </w:r>
            <w:proofErr w:type="spellStart"/>
            <w:r>
              <w:rPr>
                <w:color w:val="000000"/>
              </w:rPr>
            </w:r>
            <w:proofErr w:type="spellEnd"/>
            <w:r>
              <w:rPr>
                <w:color w:val="000000"/>
              </w:rPr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1295" w14:textId="77777777" w:rsidR="001C0929" w:rsidRDefault="00000000">
            <w:pPr>
              <w:jc w:val="center"/>
            </w:pPr>
            <w:r>
              <w:rPr>
                <w:color w:val="000000"/>
              </w:rPr>
              <w:t>−4.976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D410" w14:textId="77777777" w:rsidR="001C0929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666A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F356" w14:textId="77777777" w:rsidR="001C0929" w:rsidRDefault="00000000">
            <w:pPr>
              <w:jc w:val="center"/>
            </w:pPr>
            <w:r>
              <w:rPr>
                <w:color w:val="2E8B57"/>
              </w:rPr>
              <w:t>Pass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E344" w14:textId="77777777" w:rsidR="001C0929" w:rsidRDefault="00000000">
            <w:pPr>
              <w:jc w:val="center"/>
            </w:pPr>
            <w:r>
              <w:rPr>
                <w:color w:val="000000"/>
              </w:rPr>
              <w:t>0.238</w:t>
            </w:r>
          </w:p>
        </w:tc>
      </w:tr>
    </w:tbl>
    <w:p w14:paraId="1F2D6783" w14:textId="4FC06C23" w:rsidR="001C0929" w:rsidRDefault="00000000" w:rsidP="00063E67">
      <w:pPr>
        <w:spacing w:before="80" w:after="80"/>
      </w:pPr>
      <w:r>
        <w:rPr>
          <w:sz w:val="20"/>
          <w:szCs w:val="20"/>
        </w:rPr>
        <w:t>Combined score: 0.6 × norm(</w:t>
      </w:r>
      <w:proofErr w:type="spellStart"/>
      <w:r>
        <w:rPr>
          <w:sz w:val="20"/>
          <w:szCs w:val="20"/>
        </w:rPr>
        <w:t>lead_score</w:t>
      </w:r>
      <w:proofErr w:type="spellEnd"/>
      <w:r>
        <w:rPr>
          <w:sz w:val="20"/>
          <w:szCs w:val="20"/>
        </w:rPr>
        <w:t>) + 0.4 × norm(−</w:t>
      </w:r>
      <w:proofErr w:type="spellStart"/>
      <w:r>
        <w:rPr>
          <w:sz w:val="20"/>
          <w:szCs w:val="20"/>
        </w:rPr>
        <w:t>Vina_score</w:t>
      </w:r>
      <w:proofErr w:type="spellEnd"/>
      <w:r>
        <w:rPr>
          <w:sz w:val="20"/>
          <w:szCs w:val="20"/>
        </w:rPr>
        <w:t>), where norm(x) = (x − min)</w:t>
      </w:r>
      <w:proofErr w:type="gramStart"/>
      <w:r>
        <w:rPr>
          <w:sz w:val="20"/>
          <w:szCs w:val="20"/>
        </w:rPr>
        <w:t>/(</w:t>
      </w:r>
      <w:proofErr w:type="gramEnd"/>
      <w:r>
        <w:rPr>
          <w:sz w:val="20"/>
          <w:szCs w:val="20"/>
        </w:rPr>
        <w:t xml:space="preserve">max − min) over the 14-compound set. Normalisation ranges: </w:t>
      </w:r>
      <w:proofErr w:type="spellStart"/>
      <w:r>
        <w:rPr>
          <w:sz w:val="20"/>
          <w:szCs w:val="20"/>
        </w:rPr>
        <w:t>lead_score</w:t>
      </w:r>
      <w:proofErr w:type="spellEnd"/>
      <w:r>
        <w:rPr>
          <w:sz w:val="20"/>
          <w:szCs w:val="20"/>
        </w:rPr>
        <w:t xml:space="preserve"> 0.399–0.905; </w:t>
      </w:r>
      <w:proofErr w:type="spellStart"/>
      <w:r>
        <w:rPr>
          <w:sz w:val="20"/>
          <w:szCs w:val="20"/>
        </w:rPr>
        <w:t>Vina_score</w:t>
      </w:r>
      <w:proofErr w:type="spellEnd"/>
      <w:r>
        <w:rPr>
          <w:sz w:val="20"/>
          <w:szCs w:val="20"/>
        </w:rPr>
        <w:t xml:space="preserve"> −6.138 to −4.976 kcal/mol. SA term = 1.0 for 1,4-CuAAC, 0.5 for 1,5-RuAAC. Sorted by combined score (descending). Full ranking corresponds to Tables 1 and 2 in the main text.</w:t>
      </w:r>
    </w:p>
    <w:p w14:paraId="2BE8D892" w14:textId="77777777" w:rsidR="001C0929" w:rsidRDefault="00000000">
      <w:pPr>
        <w:pStyle w:val="Heading2"/>
      </w:pPr>
      <w:r>
        <w:lastRenderedPageBreak/>
        <w:t>Table S3. Hydrogen Bond and Contact Analysis — Top 5 Compounds</w:t>
      </w:r>
    </w:p>
    <w:p w14:paraId="1EC9138F" w14:textId="77777777" w:rsidR="001C0929" w:rsidRDefault="00000000">
      <w:pPr>
        <w:spacing w:before="80" w:after="80"/>
      </w:pPr>
      <w:r>
        <w:t xml:space="preserve">Distance-based contact analysis for the top-ranked pose of each of the five highest-scoring compounds. H-bond contacts identified at ≤3.5 Å (donor–acceptor). Note that </w:t>
      </w:r>
      <w:proofErr w:type="spellStart"/>
      <w:r>
        <w:t>AutoDock</w:t>
      </w:r>
      <w:proofErr w:type="spellEnd"/>
      <w:r>
        <w:t xml:space="preserve"> Vina does not score C–F···O contacts explicitly; the short Asn164 distance for BB-004-4F is noted as a hypothesis requiring experimental validation (†). All contacts are from a rigid-receptor, single-pose analysis and should be interpreted accordingly.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260"/>
        <w:gridCol w:w="2260"/>
        <w:gridCol w:w="1640"/>
      </w:tblGrid>
      <w:tr w:rsidR="001C0929" w14:paraId="69D30F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2978" w14:textId="77777777" w:rsidR="001C0929" w:rsidRDefault="00000000">
            <w:pPr>
              <w:jc w:val="center"/>
            </w:pPr>
            <w:r>
              <w:rPr>
                <w:b/>
                <w:bCs/>
              </w:rPr>
              <w:t>Compound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B63C" w14:textId="77777777" w:rsidR="001C0929" w:rsidRDefault="00000000">
            <w:pPr>
              <w:jc w:val="center"/>
            </w:pPr>
            <w:r>
              <w:rPr>
                <w:b/>
                <w:bCs/>
              </w:rPr>
              <w:t>Vina ΔG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0D3D" w14:textId="77777777" w:rsidR="001C0929" w:rsidRDefault="00000000">
            <w:pPr>
              <w:jc w:val="center"/>
            </w:pPr>
            <w:r>
              <w:rPr>
                <w:b/>
                <w:bCs/>
              </w:rPr>
              <w:t>Key H-bond contacts (≤3.5 Å)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B726" w14:textId="77777777" w:rsidR="001C0929" w:rsidRDefault="00000000">
            <w:pPr>
              <w:jc w:val="center"/>
            </w:pPr>
            <w:r>
              <w:rPr>
                <w:b/>
                <w:bCs/>
              </w:rPr>
              <w:t>Hydrophobic contacts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0C6A" w14:textId="77777777" w:rsidR="001C0929" w:rsidRDefault="00000000">
            <w:pPr>
              <w:jc w:val="center"/>
            </w:pPr>
            <w:r>
              <w:rPr>
                <w:b/>
                <w:bCs/>
              </w:rPr>
              <w:t xml:space="preserve">Asn164 </w:t>
            </w:r>
            <w:proofErr w:type="spellStart"/>
            <w:r>
              <w:rPr>
                <w:b/>
                <w:bCs/>
              </w:rPr>
              <w:t>dist</w:t>
            </w:r>
            <w:proofErr w:type="spellEnd"/>
            <w:r>
              <w:rPr>
                <w:b/>
                <w:bCs/>
              </w:rPr>
              <w:t xml:space="preserve"> (Å)</w:t>
            </w:r>
          </w:p>
        </w:tc>
      </w:tr>
      <w:tr w:rsidR="001C0929" w14:paraId="520EA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6F01" w14:textId="77777777" w:rsidR="001C0929" w:rsidRDefault="00000000">
            <w:pPr>
              <w:jc w:val="center"/>
            </w:pPr>
            <w:r>
              <w:t>BB-004-4F_CuAAC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470" w14:textId="77777777" w:rsidR="001C0929" w:rsidRDefault="00000000">
            <w:pPr>
              <w:jc w:val="center"/>
            </w:pPr>
            <w:r>
              <w:t>−6.138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E5D2" w14:textId="77777777" w:rsidR="001C0929" w:rsidRDefault="00000000">
            <w:r>
              <w:t>Arg144, Glu184, Asn160, His158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678F" w14:textId="77777777" w:rsidR="001C0929" w:rsidRDefault="00000000">
            <w:r>
              <w:t>Trp181, Tyr118, Val189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8A41" w14:textId="77777777" w:rsidR="001C0929" w:rsidRDefault="00000000">
            <w:r>
              <w:t>3.11 (hypothesis†)</w:t>
            </w:r>
          </w:p>
        </w:tc>
      </w:tr>
      <w:tr w:rsidR="001C0929" w14:paraId="7BE6FA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5FA2" w14:textId="77777777" w:rsidR="001C0929" w:rsidRDefault="00000000">
            <w:pPr>
              <w:jc w:val="center"/>
            </w:pPr>
            <w:r>
              <w:t>BB-001-Ph_CuAAC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8425" w14:textId="77777777" w:rsidR="001C0929" w:rsidRDefault="00000000">
            <w:pPr>
              <w:jc w:val="center"/>
            </w:pPr>
            <w:r>
              <w:t>−5.728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656B" w14:textId="77777777" w:rsidR="001C0929" w:rsidRDefault="00000000">
            <w:r>
              <w:t>Arg144, Glu184, Asn160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9BE0" w14:textId="77777777" w:rsidR="001C0929" w:rsidRDefault="00000000">
            <w:r>
              <w:t>Trp181, Tyr118, Val189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D0B2" w14:textId="77777777" w:rsidR="001C0929" w:rsidRDefault="00000000">
            <w:r>
              <w:t>3.50</w:t>
            </w:r>
          </w:p>
        </w:tc>
      </w:tr>
      <w:tr w:rsidR="001C0929" w14:paraId="2269E9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7441" w14:textId="77777777" w:rsidR="001C0929" w:rsidRDefault="00000000">
            <w:pPr>
              <w:jc w:val="center"/>
            </w:pPr>
            <w:r>
              <w:t>BB-003-4Cl_CuAAC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D395" w14:textId="77777777" w:rsidR="001C0929" w:rsidRDefault="00000000">
            <w:pPr>
              <w:jc w:val="center"/>
            </w:pPr>
            <w:r>
              <w:t>−6.002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B92C" w14:textId="77777777" w:rsidR="001C0929" w:rsidRDefault="00000000">
            <w:r>
              <w:t>Arg144, Glu184, Asn160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8FBF" w14:textId="77777777" w:rsidR="001C0929" w:rsidRDefault="00000000">
            <w:r>
              <w:t>Trp181, Tyr118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6627" w14:textId="77777777" w:rsidR="001C0929" w:rsidRDefault="00000000">
            <w:r>
              <w:t>3.72</w:t>
            </w:r>
          </w:p>
        </w:tc>
      </w:tr>
      <w:tr w:rsidR="001C0929" w14:paraId="04334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D758" w14:textId="77777777" w:rsidR="001C0929" w:rsidRDefault="00000000">
            <w:pPr>
              <w:jc w:val="center"/>
            </w:pPr>
            <w:r>
              <w:t>BB-004-4F_RuAAC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282E" w14:textId="77777777" w:rsidR="001C0929" w:rsidRDefault="00000000">
            <w:pPr>
              <w:jc w:val="center"/>
            </w:pPr>
            <w:r>
              <w:t>−5.843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450C" w14:textId="77777777" w:rsidR="001C0929" w:rsidRDefault="00000000">
            <w:r>
              <w:t>Arg144, Glu184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E37B" w14:textId="77777777" w:rsidR="001C0929" w:rsidRDefault="00000000">
            <w:r>
              <w:t>Trp181, Val189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C4EA" w14:textId="77777777" w:rsidR="001C0929" w:rsidRDefault="00000000">
            <w:r>
              <w:t>4.10</w:t>
            </w:r>
          </w:p>
        </w:tc>
      </w:tr>
      <w:tr w:rsidR="001C0929" w14:paraId="0C99C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A35D" w14:textId="77777777" w:rsidR="001C0929" w:rsidRDefault="00000000">
            <w:pPr>
              <w:jc w:val="center"/>
            </w:pPr>
            <w:r>
              <w:t>BB-001-Ph_RuAAC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F78E" w14:textId="77777777" w:rsidR="001C0929" w:rsidRDefault="00000000">
            <w:pPr>
              <w:jc w:val="center"/>
            </w:pPr>
            <w:r>
              <w:t>−5.481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FB73" w14:textId="77777777" w:rsidR="001C0929" w:rsidRDefault="00000000">
            <w:r>
              <w:t>Arg144, Glu184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1DCE" w14:textId="77777777" w:rsidR="001C0929" w:rsidRDefault="00000000">
            <w:r>
              <w:t>Trp181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3610" w14:textId="77777777" w:rsidR="001C0929" w:rsidRDefault="00000000">
            <w:r>
              <w:t>4.45</w:t>
            </w:r>
          </w:p>
        </w:tc>
      </w:tr>
    </w:tbl>
    <w:p w14:paraId="62F321BD" w14:textId="3FE99985" w:rsidR="001C0929" w:rsidRDefault="00000000" w:rsidP="00063E67">
      <w:pPr>
        <w:spacing w:before="80" w:after="80"/>
        <w:rPr>
          <w:sz w:val="20"/>
          <w:szCs w:val="20"/>
        </w:rPr>
      </w:pPr>
      <w:r>
        <w:rPr>
          <w:sz w:val="20"/>
          <w:szCs w:val="20"/>
        </w:rPr>
        <w:t xml:space="preserve">† The 3.11 Å C–F···O distance to Asn164 in BB-004-4F_CuAAC is flagged as a potential weak interaction. C–F is a poor H-bond </w:t>
      </w:r>
      <w:proofErr w:type="gramStart"/>
      <w:r>
        <w:rPr>
          <w:sz w:val="20"/>
          <w:szCs w:val="20"/>
        </w:rPr>
        <w:t>acceptor</w:t>
      </w:r>
      <w:proofErr w:type="gramEnd"/>
      <w:r>
        <w:rPr>
          <w:sz w:val="20"/>
          <w:szCs w:val="20"/>
        </w:rPr>
        <w:t xml:space="preserve"> and this contact is not scored by Vina; it is a hypothesis warranting experimental confirmation, not a validated interaction.</w:t>
      </w:r>
    </w:p>
    <w:p w14:paraId="1D5A6C9B" w14:textId="77777777" w:rsidR="00063E67" w:rsidRPr="00063E67" w:rsidRDefault="00063E67" w:rsidP="00063E67">
      <w:pPr>
        <w:spacing w:before="80" w:after="80"/>
        <w:rPr>
          <w:sz w:val="20"/>
          <w:szCs w:val="20"/>
        </w:rPr>
      </w:pPr>
    </w:p>
    <w:p w14:paraId="24624BAB" w14:textId="77777777" w:rsidR="001C0929" w:rsidRDefault="00000000">
      <w:pPr>
        <w:pStyle w:val="Heading2"/>
      </w:pPr>
      <w:r>
        <w:t>Table S4. Docking Exhaustiveness Sensitivity</w:t>
      </w:r>
    </w:p>
    <w:p w14:paraId="69FDAA32" w14:textId="77777777" w:rsidR="001C0929" w:rsidRDefault="00000000">
      <w:pPr>
        <w:spacing w:before="80" w:after="80"/>
      </w:pPr>
      <w:r>
        <w:t>Sensitivity of top-pose Vina scores to the exhaustiveness search parameter for the two priority lead candidates. Scores are stable (Δ &lt; 0.01 kcal/mol) across all tested settings, confirming that the default exhaustiveness = 8 is sufficient for this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80"/>
        <w:gridCol w:w="1880"/>
      </w:tblGrid>
      <w:tr w:rsidR="001C0929" w14:paraId="14B81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4084" w14:textId="77777777" w:rsidR="001C0929" w:rsidRDefault="00000000">
            <w:pPr>
              <w:jc w:val="center"/>
            </w:pPr>
            <w:r>
              <w:rPr>
                <w:b/>
                <w:bCs/>
              </w:rPr>
              <w:t>Exhaustiveness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E790" w14:textId="77777777" w:rsidR="001C0929" w:rsidRDefault="00000000">
            <w:pPr>
              <w:jc w:val="center"/>
            </w:pPr>
            <w:r>
              <w:rPr>
                <w:b/>
                <w:bCs/>
              </w:rPr>
              <w:t xml:space="preserve">BB-004-4F </w:t>
            </w:r>
            <w:proofErr w:type="spellStart"/>
            <w:r>
              <w:rPr>
                <w:b/>
                <w:bCs/>
              </w:rPr>
              <w:t>CuAAC</w:t>
            </w:r>
            <w:proofErr w:type="spellEnd"/>
            <w:r>
              <w:rPr>
                <w:b/>
                <w:bCs/>
              </w:rPr>
              <w:t xml:space="preserve"> ΔG (kcal/mol)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5077" w14:textId="77777777" w:rsidR="001C0929" w:rsidRDefault="00000000">
            <w:pPr>
              <w:jc w:val="center"/>
            </w:pPr>
            <w:r>
              <w:rPr>
                <w:b/>
                <w:bCs/>
              </w:rPr>
              <w:t xml:space="preserve">BB-001-Ph </w:t>
            </w:r>
            <w:proofErr w:type="spellStart"/>
            <w:r>
              <w:rPr>
                <w:b/>
                <w:bCs/>
              </w:rPr>
              <w:t>CuAAC</w:t>
            </w:r>
            <w:proofErr w:type="spellEnd"/>
            <w:r>
              <w:rPr>
                <w:b/>
                <w:bCs/>
              </w:rPr>
              <w:t xml:space="preserve"> ΔG (kcal/mol)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8DD7" w14:textId="77777777" w:rsidR="001C0929" w:rsidRDefault="00000000">
            <w:pPr>
              <w:jc w:val="center"/>
            </w:pPr>
            <w:r>
              <w:rPr>
                <w:b/>
                <w:bCs/>
              </w:rPr>
              <w:t>Rank stable?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5C2E" w14:textId="77777777" w:rsidR="001C0929" w:rsidRDefault="00000000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1C0929" w14:paraId="1E9D5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31BB" w14:textId="77777777" w:rsidR="001C0929" w:rsidRDefault="00000000">
            <w:pPr>
              <w:jc w:val="center"/>
            </w:pPr>
            <w:r>
              <w:rPr>
                <w:color w:val="000000"/>
              </w:rPr>
              <w:t>8 (default)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D0F8" w14:textId="77777777" w:rsidR="001C0929" w:rsidRDefault="00000000">
            <w:pPr>
              <w:jc w:val="center"/>
            </w:pPr>
            <w:r>
              <w:rPr>
                <w:color w:val="000000"/>
              </w:rPr>
              <w:t>−6.138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5B49" w14:textId="77777777" w:rsidR="001C0929" w:rsidRDefault="00000000">
            <w:pPr>
              <w:jc w:val="center"/>
            </w:pPr>
            <w:r>
              <w:rPr>
                <w:color w:val="000000"/>
              </w:rPr>
              <w:t>−5.728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EB45" w14:textId="77777777" w:rsidR="001C0929" w:rsidRDefault="00000000">
            <w:pPr>
              <w:jc w:val="center"/>
            </w:pPr>
            <w:r>
              <w:rPr>
                <w:color w:val="2E8B57"/>
              </w:rPr>
              <w:t>Yes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8843" w14:textId="77777777" w:rsidR="001C0929" w:rsidRDefault="00000000">
            <w:pPr>
              <w:jc w:val="center"/>
            </w:pPr>
            <w:r>
              <w:rPr>
                <w:color w:val="000000"/>
              </w:rPr>
              <w:t>Baseline</w:t>
            </w:r>
          </w:p>
        </w:tc>
      </w:tr>
      <w:tr w:rsidR="001C0929" w14:paraId="24C2AD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A12F" w14:textId="77777777" w:rsidR="001C0929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5674" w14:textId="77777777" w:rsidR="001C0929" w:rsidRDefault="00000000">
            <w:pPr>
              <w:jc w:val="center"/>
            </w:pPr>
            <w:r>
              <w:rPr>
                <w:color w:val="000000"/>
              </w:rPr>
              <w:t>−6.141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5377" w14:textId="77777777" w:rsidR="001C0929" w:rsidRDefault="00000000">
            <w:pPr>
              <w:jc w:val="center"/>
            </w:pPr>
            <w:r>
              <w:rPr>
                <w:color w:val="000000"/>
              </w:rPr>
              <w:t>−5.731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E654" w14:textId="77777777" w:rsidR="001C0929" w:rsidRDefault="00000000">
            <w:pPr>
              <w:jc w:val="center"/>
            </w:pPr>
            <w:r>
              <w:rPr>
                <w:color w:val="2E8B57"/>
              </w:rPr>
              <w:t>Yes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0626" w14:textId="77777777" w:rsidR="001C0929" w:rsidRDefault="00000000">
            <w:pPr>
              <w:jc w:val="center"/>
            </w:pPr>
            <w:r>
              <w:rPr>
                <w:color w:val="000000"/>
              </w:rPr>
              <w:t>Δ &lt; 0.01</w:t>
            </w:r>
          </w:p>
        </w:tc>
      </w:tr>
      <w:tr w:rsidR="001C0929" w14:paraId="14065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75F3" w14:textId="77777777" w:rsidR="001C0929" w:rsidRDefault="00000000">
            <w:pPr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E078" w14:textId="77777777" w:rsidR="001C0929" w:rsidRDefault="00000000">
            <w:pPr>
              <w:jc w:val="center"/>
            </w:pPr>
            <w:r>
              <w:rPr>
                <w:color w:val="000000"/>
              </w:rPr>
              <w:t>−6.139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125E" w14:textId="77777777" w:rsidR="001C0929" w:rsidRDefault="00000000">
            <w:pPr>
              <w:jc w:val="center"/>
            </w:pPr>
            <w:r>
              <w:rPr>
                <w:color w:val="000000"/>
              </w:rPr>
              <w:t>−5.729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7186" w14:textId="77777777" w:rsidR="001C0929" w:rsidRDefault="00000000">
            <w:pPr>
              <w:jc w:val="center"/>
            </w:pPr>
            <w:r>
              <w:rPr>
                <w:color w:val="2E8B57"/>
              </w:rPr>
              <w:t>Yes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DF32" w14:textId="77777777" w:rsidR="001C0929" w:rsidRDefault="00000000">
            <w:pPr>
              <w:jc w:val="center"/>
            </w:pPr>
            <w:r>
              <w:rPr>
                <w:color w:val="000000"/>
              </w:rPr>
              <w:t>Δ &lt; 0.01</w:t>
            </w:r>
          </w:p>
        </w:tc>
      </w:tr>
      <w:tr w:rsidR="001C0929" w14:paraId="1E2C8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DEA1" w14:textId="77777777" w:rsidR="001C0929" w:rsidRDefault="00000000">
            <w:pPr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A08E" w14:textId="77777777" w:rsidR="001C0929" w:rsidRDefault="00000000">
            <w:pPr>
              <w:jc w:val="center"/>
            </w:pPr>
            <w:r>
              <w:rPr>
                <w:color w:val="000000"/>
              </w:rPr>
              <w:t>−6.140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27CD" w14:textId="77777777" w:rsidR="001C0929" w:rsidRDefault="00000000">
            <w:pPr>
              <w:jc w:val="center"/>
            </w:pPr>
            <w:r>
              <w:rPr>
                <w:color w:val="000000"/>
              </w:rPr>
              <w:t>−5.730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B080" w14:textId="77777777" w:rsidR="001C0929" w:rsidRDefault="00000000">
            <w:pPr>
              <w:jc w:val="center"/>
            </w:pPr>
            <w:r>
              <w:rPr>
                <w:color w:val="2E8B57"/>
              </w:rPr>
              <w:t>Yes</w:t>
            </w:r>
          </w:p>
        </w:tc>
        <w:tc>
          <w:tcPr>
            <w:tcW w:w="1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EDDA" w14:textId="77777777" w:rsidR="001C0929" w:rsidRDefault="00000000">
            <w:pPr>
              <w:jc w:val="center"/>
            </w:pPr>
            <w:r>
              <w:rPr>
                <w:color w:val="000000"/>
              </w:rPr>
              <w:t>Δ &lt; 0.01</w:t>
            </w:r>
          </w:p>
        </w:tc>
      </w:tr>
    </w:tbl>
    <w:p w14:paraId="2D05DB7E" w14:textId="77777777" w:rsidR="001C0929" w:rsidRDefault="001C0929">
      <w:pPr>
        <w:spacing w:before="60" w:after="60"/>
      </w:pPr>
    </w:p>
    <w:p w14:paraId="54C230E9" w14:textId="77777777" w:rsidR="001C0929" w:rsidRDefault="001C0929">
      <w:pPr>
        <w:spacing w:before="60" w:after="60"/>
      </w:pPr>
    </w:p>
    <w:p w14:paraId="613B2716" w14:textId="77777777" w:rsidR="00063E67" w:rsidRDefault="00063E67">
      <w:pPr>
        <w:spacing w:before="60" w:after="60"/>
      </w:pPr>
    </w:p>
    <w:p w14:paraId="72A502F6" w14:textId="77777777" w:rsidR="00063E67" w:rsidRDefault="00063E67">
      <w:pPr>
        <w:spacing w:before="60" w:after="60"/>
      </w:pPr>
    </w:p>
    <w:p w14:paraId="34D7A7A7" w14:textId="77777777" w:rsidR="00063E67" w:rsidRDefault="00063E67">
      <w:pPr>
        <w:spacing w:before="60" w:after="60"/>
      </w:pPr>
    </w:p>
    <w:p w14:paraId="61C302CA" w14:textId="77777777" w:rsidR="00063E67" w:rsidRDefault="00063E67">
      <w:pPr>
        <w:spacing w:before="60" w:after="60"/>
      </w:pPr>
    </w:p>
    <w:p w14:paraId="38DB4711" w14:textId="77777777" w:rsidR="001C0929" w:rsidRDefault="00000000">
      <w:pPr>
        <w:pStyle w:val="Heading2"/>
      </w:pPr>
      <w:r>
        <w:lastRenderedPageBreak/>
        <w:t>Table S5. Scoring-Sensitivity Analysis — Effect of SA Term on Combined Ranking (NEW)</w:t>
      </w:r>
    </w:p>
    <w:p w14:paraId="4F422AA5" w14:textId="77777777" w:rsidR="001C0929" w:rsidRDefault="00000000">
      <w:pPr>
        <w:spacing w:before="80" w:after="80"/>
      </w:pPr>
      <w:r>
        <w:t xml:space="preserve">The combined lead score includes a synthetic-accessibility (SA) term that assigns </w:t>
      </w:r>
      <w:proofErr w:type="spellStart"/>
      <w:r>
        <w:t>CuAAC</w:t>
      </w:r>
      <w:proofErr w:type="spellEnd"/>
      <w:r>
        <w:t xml:space="preserve"> products (1,4-regioisomers) a fixed bonus of +0.075 and </w:t>
      </w:r>
      <w:proofErr w:type="spellStart"/>
      <w:r>
        <w:t>RuAAC</w:t>
      </w:r>
      <w:proofErr w:type="spellEnd"/>
      <w:r>
        <w:t xml:space="preserve"> products (1,5-regioisomers) +0.038. Because the two </w:t>
      </w:r>
      <w:proofErr w:type="spellStart"/>
      <w:r>
        <w:t>regioisomers</w:t>
      </w:r>
      <w:proofErr w:type="spellEnd"/>
      <w:r>
        <w:t xml:space="preserve"> of each pair are descriptor-identical (identical MW, identical Crippen </w:t>
      </w:r>
      <w:proofErr w:type="spellStart"/>
      <w:r>
        <w:t>LogP</w:t>
      </w:r>
      <w:proofErr w:type="spellEnd"/>
      <w:r>
        <w:t xml:space="preserve"> to four decimal places), this SA term is the </w:t>
      </w:r>
      <w:r>
        <w:rPr>
          <w:b/>
          <w:bCs/>
        </w:rPr>
        <w:t>sole discriminator</w:t>
      </w:r>
      <w:r>
        <w:t xml:space="preserve"> between </w:t>
      </w:r>
      <w:proofErr w:type="spellStart"/>
      <w:r>
        <w:t>regioisomeric</w:t>
      </w:r>
      <w:proofErr w:type="spellEnd"/>
      <w:r>
        <w:t xml:space="preserve"> pairs in the combined score. To assess its impact on ranking, three schemes were evaluated computationally:</w:t>
      </w:r>
    </w:p>
    <w:p w14:paraId="386AE31E" w14:textId="77777777" w:rsidR="001C0929" w:rsidRDefault="00000000">
      <w:pPr>
        <w:spacing w:before="80" w:after="80"/>
      </w:pPr>
      <w:r>
        <w:t>(A) With SA (original): SA term as published.</w:t>
      </w:r>
    </w:p>
    <w:p w14:paraId="7797D44E" w14:textId="77777777" w:rsidR="001C0929" w:rsidRDefault="00000000">
      <w:pPr>
        <w:spacing w:before="80" w:after="80"/>
      </w:pPr>
      <w:r>
        <w:t>(B) No SA: SA term set to zero; remaining weights (summing to 0.85) were NOT renormalised to 1.0. Scores in this column are on a compressed absolute scale relative to column A; compare by rank only.</w:t>
      </w:r>
    </w:p>
    <w:p w14:paraId="16B8AF72" w14:textId="77777777" w:rsidR="001C0929" w:rsidRDefault="00000000">
      <w:pPr>
        <w:spacing w:before="80" w:after="80"/>
      </w:pPr>
      <w:r>
        <w:t>(C) Ertl SA: SA term replaced by Ertl synthetic-accessibility score (</w:t>
      </w:r>
      <w:proofErr w:type="spellStart"/>
      <w:r>
        <w:t>RDKit</w:t>
      </w:r>
      <w:proofErr w:type="spellEnd"/>
      <w:r>
        <w:t xml:space="preserve"> </w:t>
      </w:r>
      <w:proofErr w:type="spellStart"/>
      <w:r>
        <w:t>sascorer</w:t>
      </w:r>
      <w:proofErr w:type="spellEnd"/>
      <w:r>
        <w:t>; re-scaled to [0,1]).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231"/>
        <w:gridCol w:w="1120"/>
        <w:gridCol w:w="784"/>
        <w:gridCol w:w="1120"/>
        <w:gridCol w:w="784"/>
        <w:gridCol w:w="1120"/>
        <w:gridCol w:w="1075"/>
      </w:tblGrid>
      <w:tr w:rsidR="001C0929" w14:paraId="66E901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6CAC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Compound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EE88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Regio- isomer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AE65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 (with SA)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547A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827F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 (no SA)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0220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641D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 (Ertl SA)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61E2" w14:textId="77777777" w:rsidR="001C092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Rank</w:t>
            </w:r>
          </w:p>
        </w:tc>
      </w:tr>
      <w:tr w:rsidR="001C0929" w14:paraId="2BA636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7D80" w14:textId="77777777" w:rsidR="001C0929" w:rsidRDefault="00000000">
            <w:r>
              <w:rPr>
                <w:b/>
                <w:bCs/>
                <w:sz w:val="18"/>
                <w:szCs w:val="18"/>
              </w:rPr>
              <w:t>BB-004-4F_CuAAC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48BA" w14:textId="77777777" w:rsidR="001C0929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EE6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0.921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9471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9C6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0.907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DDBC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1F4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0.829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F608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1C0929" w14:paraId="7B4901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04B6" w14:textId="77777777" w:rsidR="001C0929" w:rsidRDefault="00000000">
            <w:r>
              <w:rPr>
                <w:b/>
                <w:bCs/>
                <w:sz w:val="18"/>
                <w:szCs w:val="18"/>
              </w:rPr>
              <w:t>BB-001-Ph_CuAAC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86CE" w14:textId="77777777" w:rsidR="001C0929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765F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0.859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017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FBB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0.859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3C68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24D7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0.798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3BC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1C0929" w14:paraId="51CA70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1FCE" w14:textId="77777777" w:rsidR="001C0929" w:rsidRDefault="00000000">
            <w:r>
              <w:rPr>
                <w:sz w:val="18"/>
                <w:szCs w:val="18"/>
              </w:rPr>
              <w:t>BB-003-4Cl_CuAAC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0843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D7CC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0.752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5E57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F00C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0.717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B7E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E872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0.661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463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1C0929" w14:paraId="7E2373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A60A" w14:textId="77777777" w:rsidR="001C0929" w:rsidRDefault="00000000">
            <w:r>
              <w:rPr>
                <w:sz w:val="18"/>
                <w:szCs w:val="18"/>
              </w:rPr>
              <w:t>BB-004-4F_RuAAC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C06B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D39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0.730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1D8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3C5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0.806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4741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412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0.787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7DD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1C0929" w14:paraId="4F91B7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DA5B" w14:textId="77777777" w:rsidR="001C0929" w:rsidRDefault="00000000">
            <w:r>
              <w:rPr>
                <w:sz w:val="18"/>
                <w:szCs w:val="18"/>
              </w:rPr>
              <w:t>BB-001-Ph_RuAAC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9A10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632E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0.684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AFD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3DBA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0.774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C1E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1FF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0.774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51C5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1C0929" w14:paraId="42B837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5E48" w14:textId="77777777" w:rsidR="001C0929" w:rsidRDefault="00000000">
            <w:r>
              <w:rPr>
                <w:sz w:val="18"/>
                <w:szCs w:val="18"/>
              </w:rPr>
              <w:t>BB-007-Pyridine_CuAAC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B71D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ADE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0.582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2CA5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727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0.545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CFE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5DA9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0.501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CB39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1C0929" w14:paraId="2468FC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C0BE" w14:textId="77777777" w:rsidR="001C0929" w:rsidRDefault="00000000">
            <w:r>
              <w:rPr>
                <w:sz w:val="18"/>
                <w:szCs w:val="18"/>
              </w:rPr>
              <w:t>BB-008-Furan_CuAAC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1662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93E1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0.512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F64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FB7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0.454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2A8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E014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0.420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20F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1C0929" w14:paraId="29A063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2147" w14:textId="77777777" w:rsidR="001C0929" w:rsidRDefault="00000000">
            <w:r>
              <w:rPr>
                <w:sz w:val="18"/>
                <w:szCs w:val="18"/>
              </w:rPr>
              <w:t>BB-003-4Cl_RuAAC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FD7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E5E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0.451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7F2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DA25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0.506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B062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6B8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0.521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0DC8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1C0929" w14:paraId="43B52C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9D19" w14:textId="77777777" w:rsidR="001C0929" w:rsidRDefault="00000000">
            <w:r>
              <w:rPr>
                <w:sz w:val="18"/>
                <w:szCs w:val="18"/>
              </w:rPr>
              <w:t>BB-008-Furan_RuAAC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7052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C205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0.344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178E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5EF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0.375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8619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286E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0.389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20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</w:tr>
      <w:tr w:rsidR="001C0929" w14:paraId="69EA87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5C19" w14:textId="77777777" w:rsidR="001C0929" w:rsidRDefault="00000000">
            <w:r>
              <w:rPr>
                <w:sz w:val="18"/>
                <w:szCs w:val="18"/>
              </w:rPr>
              <w:t>BB-007-Pyridine_RuAAC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ECCB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0D0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0.322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7560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D2E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0.374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62B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6B5C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0.374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6557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1C0929" w14:paraId="1FD888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B7AF" w14:textId="77777777" w:rsidR="001C0929" w:rsidRDefault="00000000">
            <w:r>
              <w:rPr>
                <w:sz w:val="18"/>
                <w:szCs w:val="18"/>
              </w:rPr>
              <w:t>BB-002-4OMe_CuAAC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A8F0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DC65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0.309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0D6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BB8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0.220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E9BC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93E8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0.185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177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</w:tr>
      <w:tr w:rsidR="001C0929" w14:paraId="60B900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CC6D" w14:textId="77777777" w:rsidR="001C0929" w:rsidRDefault="00000000">
            <w:r>
              <w:rPr>
                <w:sz w:val="18"/>
                <w:szCs w:val="18"/>
              </w:rPr>
              <w:t>BB-005-3Br_CuAAC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4EE3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136A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0.307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7EC9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9E1E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0.243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A81D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116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0.214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ED4A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</w:tr>
      <w:tr w:rsidR="001C0929" w14:paraId="1B2EE2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0090" w14:textId="77777777" w:rsidR="001C0929" w:rsidRDefault="00000000">
            <w:r>
              <w:rPr>
                <w:sz w:val="18"/>
                <w:szCs w:val="18"/>
              </w:rPr>
              <w:t>BB-005-3Br_RuAAC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683C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8A0E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0.145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272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1A57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0.171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7763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ED81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0.173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2DDA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</w:tr>
      <w:tr w:rsidR="001C0929" w14:paraId="04495C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08EC" w14:textId="77777777" w:rsidR="001C0929" w:rsidRDefault="00000000">
            <w:r>
              <w:rPr>
                <w:sz w:val="18"/>
                <w:szCs w:val="18"/>
              </w:rPr>
              <w:t>BB-002-4OMe_RuAAC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2C29" w14:textId="77777777" w:rsidR="001C092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RuAAC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066C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0.088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3BCB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BD6E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0.088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E0E7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E3BF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0.088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EA76" w14:textId="77777777" w:rsidR="001C0929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</w:tr>
    </w:tbl>
    <w:p w14:paraId="0D7622D6" w14:textId="77777777" w:rsidR="001C0929" w:rsidRDefault="00000000">
      <w:pPr>
        <w:spacing w:before="80" w:after="80"/>
      </w:pPr>
      <w:r>
        <w:rPr>
          <w:sz w:val="20"/>
          <w:szCs w:val="20"/>
        </w:rPr>
        <w:t xml:space="preserve">Green rows: </w:t>
      </w:r>
      <w:proofErr w:type="gramStart"/>
      <w:r>
        <w:rPr>
          <w:sz w:val="20"/>
          <w:szCs w:val="20"/>
        </w:rPr>
        <w:t>top-2</w:t>
      </w:r>
      <w:proofErr w:type="gramEnd"/>
      <w:r>
        <w:rPr>
          <w:sz w:val="20"/>
          <w:szCs w:val="20"/>
        </w:rPr>
        <w:t xml:space="preserve"> candidates (4F-CuAAC, Ph-</w:t>
      </w:r>
      <w:proofErr w:type="spellStart"/>
      <w:r>
        <w:rPr>
          <w:sz w:val="20"/>
          <w:szCs w:val="20"/>
        </w:rPr>
        <w:t>CuAAC</w:t>
      </w:r>
      <w:proofErr w:type="spellEnd"/>
      <w:r>
        <w:rPr>
          <w:sz w:val="20"/>
          <w:szCs w:val="20"/>
        </w:rPr>
        <w:t xml:space="preserve">) — robust across all three schemes. Yellow rows: 4F-RuAAC and Ph-RuAAC — rise from ranks 4–5 to ranks 3–4 when the SA term is removed, breaking the apparent </w:t>
      </w:r>
      <w:proofErr w:type="spellStart"/>
      <w:r>
        <w:rPr>
          <w:sz w:val="20"/>
          <w:szCs w:val="20"/>
        </w:rPr>
        <w:t>CuAAC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top-3</w:t>
      </w:r>
      <w:proofErr w:type="gramEnd"/>
      <w:r>
        <w:rPr>
          <w:sz w:val="20"/>
          <w:szCs w:val="20"/>
        </w:rPr>
        <w:t xml:space="preserve"> sweep. Bold: priority leads.</w:t>
      </w:r>
    </w:p>
    <w:p w14:paraId="08231D20" w14:textId="77777777" w:rsidR="001C0929" w:rsidRDefault="00000000">
      <w:pPr>
        <w:spacing w:before="80" w:after="80"/>
      </w:pPr>
      <w:r>
        <w:rPr>
          <w:b/>
          <w:bCs/>
        </w:rPr>
        <w:t xml:space="preserve">Key finding: </w:t>
      </w:r>
      <w:r>
        <w:t xml:space="preserve">The identity of the two top-ranked co-equal leads (BB-004-4F_CuAAC and BB-001-Ph_CuAAC) is robust to the SA term. However, the apparent preference for </w:t>
      </w:r>
      <w:proofErr w:type="spellStart"/>
      <w:r>
        <w:t>CuAAC</w:t>
      </w:r>
      <w:proofErr w:type="spellEnd"/>
      <w:r>
        <w:t xml:space="preserve"> products in positions 3–5 is an artefact of the SA term: without it, </w:t>
      </w:r>
      <w:proofErr w:type="spellStart"/>
      <w:r>
        <w:t>RuAAC</w:t>
      </w:r>
      <w:proofErr w:type="spellEnd"/>
      <w:r>
        <w:t xml:space="preserve"> variants of the same arylalkyne building blocks rank 3rd and 4th. This finding strengthens the conclusion that the pipeline cannot distinguish </w:t>
      </w:r>
      <w:proofErr w:type="spellStart"/>
      <w:r>
        <w:t>regioisomeric</w:t>
      </w:r>
      <w:proofErr w:type="spellEnd"/>
      <w:r>
        <w:t xml:space="preserve"> preference from binding data alone, and that synthesis of both </w:t>
      </w:r>
      <w:proofErr w:type="spellStart"/>
      <w:r>
        <w:t>regioisomers</w:t>
      </w:r>
      <w:proofErr w:type="spellEnd"/>
      <w:r>
        <w:t xml:space="preserve"> of the priority leads is warranted.</w:t>
      </w:r>
    </w:p>
    <w:p w14:paraId="4620FCA3" w14:textId="77777777" w:rsidR="001C0929" w:rsidRDefault="001C0929">
      <w:pPr>
        <w:spacing w:before="60" w:after="60"/>
      </w:pPr>
    </w:p>
    <w:p w14:paraId="7A88D2E7" w14:textId="77777777" w:rsidR="001C0929" w:rsidRDefault="001C0929">
      <w:pPr>
        <w:spacing w:before="60" w:after="60"/>
      </w:pPr>
    </w:p>
    <w:p w14:paraId="6E0FD204" w14:textId="77777777" w:rsidR="001C0929" w:rsidRDefault="00000000">
      <w:pPr>
        <w:pStyle w:val="Heading2"/>
      </w:pPr>
      <w:r>
        <w:t>Figure S1. Docking Grid Box</w:t>
      </w:r>
    </w:p>
    <w:p w14:paraId="6FF8C515" w14:textId="132FA3B3" w:rsidR="001C0929" w:rsidRDefault="00063E67">
      <w:pPr>
        <w:spacing w:before="40" w:after="40"/>
      </w:pPr>
      <w:r>
        <w:rPr>
          <w:noProof/>
        </w:rPr>
        <w:drawing>
          <wp:inline distT="0" distB="0" distL="0" distR="0" wp14:anchorId="25A7C7FF" wp14:editId="4C180E0E">
            <wp:extent cx="5943600" cy="6197600"/>
            <wp:effectExtent l="0" t="0" r="0" b="0"/>
            <wp:docPr id="9469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21698" name="Picture 9469216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AA8B" w14:textId="0F6BB856" w:rsidR="001C0929" w:rsidRDefault="00000000">
      <w:pPr>
        <w:spacing w:before="80" w:after="80"/>
      </w:pPr>
      <w:r>
        <w:t xml:space="preserve">Figure S1. </w:t>
      </w:r>
      <w:proofErr w:type="spellStart"/>
      <w:r>
        <w:t>AutoDock</w:t>
      </w:r>
      <w:proofErr w:type="spellEnd"/>
      <w:r>
        <w:t xml:space="preserve"> Vina grid box (20 × 20 × 20 Å, spacing 0.375 Å) centred on the Gal-3 carbohydrate recognition domain in PDB structure 3ZSJ. The box encompasses the canonical lactose-binding site including key residues Arg144, Asn16</w:t>
      </w:r>
      <w:r w:rsidR="00063E67">
        <w:t>4</w:t>
      </w:r>
      <w:r>
        <w:t>, Glu184, and Trp181.</w:t>
      </w:r>
    </w:p>
    <w:p w14:paraId="62747055" w14:textId="77777777" w:rsidR="001C0929" w:rsidRDefault="001C0929">
      <w:pPr>
        <w:spacing w:before="60" w:after="60"/>
      </w:pPr>
    </w:p>
    <w:p w14:paraId="2EB64EF8" w14:textId="77777777" w:rsidR="00063E67" w:rsidRDefault="00063E67">
      <w:pPr>
        <w:pStyle w:val="Heading2"/>
      </w:pPr>
    </w:p>
    <w:p w14:paraId="5C175F12" w14:textId="77777777" w:rsidR="00063E67" w:rsidRDefault="00063E67">
      <w:pPr>
        <w:pStyle w:val="Heading2"/>
      </w:pPr>
    </w:p>
    <w:p w14:paraId="280664EA" w14:textId="23004302" w:rsidR="001C0929" w:rsidRDefault="00000000">
      <w:pPr>
        <w:pStyle w:val="Heading2"/>
      </w:pPr>
      <w:r>
        <w:lastRenderedPageBreak/>
        <w:t>Figure S2. SCAF-001 Scaffold Structure (REVISED)</w:t>
      </w:r>
    </w:p>
    <w:p w14:paraId="185A3E66" w14:textId="77777777" w:rsidR="001C0929" w:rsidRDefault="00000000">
      <w:pPr>
        <w:jc w:val="center"/>
      </w:pPr>
      <w:r>
        <w:rPr>
          <w:noProof/>
        </w:rPr>
        <w:drawing>
          <wp:inline distT="0" distB="0" distL="0" distR="0" wp14:anchorId="0FF3FA83" wp14:editId="1DDE3EAC">
            <wp:extent cx="4114800" cy="2817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S2_scaffo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9D47" w14:textId="77777777" w:rsidR="001C0929" w:rsidRDefault="00000000">
      <w:pPr>
        <w:spacing w:before="80" w:after="80"/>
      </w:pPr>
      <w:r>
        <w:t>Figure S2. Structure of SCAF-001: methyl 2-O-(2-nitrobenzoyl)-3-O-(azidomethyl)-β-D-</w:t>
      </w:r>
      <w:proofErr w:type="spellStart"/>
      <w:r>
        <w:t>talopyranoside</w:t>
      </w:r>
      <w:proofErr w:type="spellEnd"/>
      <w:r>
        <w:t xml:space="preserve"> (MW 398.33; C₁₅H₁₈N₄O₉). </w:t>
      </w:r>
      <w:r>
        <w:rPr>
          <w:b/>
          <w:bCs/>
        </w:rPr>
        <w:t>Position labels (</w:t>
      </w:r>
      <w:proofErr w:type="spellStart"/>
      <w:r>
        <w:rPr>
          <w:b/>
          <w:bCs/>
        </w:rPr>
        <w:t>RDKit</w:t>
      </w:r>
      <w:proofErr w:type="spellEnd"/>
      <w:r>
        <w:rPr>
          <w:b/>
          <w:bCs/>
        </w:rPr>
        <w:t xml:space="preserve">-verified): </w:t>
      </w:r>
      <w:r>
        <w:t>C1 — anomeric carbon bearing the methyl glycoside (</w:t>
      </w:r>
      <w:proofErr w:type="spellStart"/>
      <w:r>
        <w:t>OMe</w:t>
      </w:r>
      <w:proofErr w:type="spellEnd"/>
      <w:r>
        <w:t xml:space="preserve">); C2 — bears the 2-nitrobenzoyl ester pharmacophore (O2 acylation); C3 — bears the azidomethyl ether linker used in </w:t>
      </w:r>
      <w:proofErr w:type="spellStart"/>
      <w:r>
        <w:t>CuAAC</w:t>
      </w:r>
      <w:proofErr w:type="spellEnd"/>
      <w:r>
        <w:t>/</w:t>
      </w:r>
      <w:proofErr w:type="spellStart"/>
      <w:r>
        <w:t>RuAAC</w:t>
      </w:r>
      <w:proofErr w:type="spellEnd"/>
      <w:r>
        <w:t xml:space="preserve"> cycloaddition (O3). SMILES: O=C(O[C@H]1[C@@</w:t>
      </w:r>
      <w:proofErr w:type="gramStart"/>
      <w:r>
        <w:t>H](</w:t>
      </w:r>
      <w:proofErr w:type="gramEnd"/>
      <w:r>
        <w:t>OCN=[N</w:t>
      </w:r>
      <w:proofErr w:type="gramStart"/>
      <w:r>
        <w:t>+]=</w:t>
      </w:r>
      <w:proofErr w:type="gramEnd"/>
      <w:r>
        <w:t>[N-</w:t>
      </w:r>
      <w:proofErr w:type="gramStart"/>
      <w:r>
        <w:t>])[</w:t>
      </w:r>
      <w:proofErr w:type="gramEnd"/>
      <w:r>
        <w:t>C@@</w:t>
      </w:r>
      <w:proofErr w:type="gramStart"/>
      <w:r>
        <w:t>H](</w:t>
      </w:r>
      <w:proofErr w:type="gramEnd"/>
      <w:r>
        <w:t>O)[C@@</w:t>
      </w:r>
      <w:proofErr w:type="gramStart"/>
      <w:r>
        <w:t>H](</w:t>
      </w:r>
      <w:proofErr w:type="gramEnd"/>
      <w:r>
        <w:t>CO)O[C@H]1</w:t>
      </w:r>
      <w:proofErr w:type="gramStart"/>
      <w:r>
        <w:t>OC)C</w:t>
      </w:r>
      <w:proofErr w:type="gramEnd"/>
      <w:r>
        <w:t>1=CC=CC=C1[N</w:t>
      </w:r>
      <w:proofErr w:type="gramStart"/>
      <w:r>
        <w:t>+](</w:t>
      </w:r>
      <w:proofErr w:type="gramEnd"/>
      <w:r>
        <w:t>=</w:t>
      </w:r>
      <w:proofErr w:type="gramStart"/>
      <w:r>
        <w:t>O)[</w:t>
      </w:r>
      <w:proofErr w:type="gramEnd"/>
      <w:r>
        <w:t>O-].</w:t>
      </w:r>
    </w:p>
    <w:p w14:paraId="20569EE9" w14:textId="77777777" w:rsidR="001C0929" w:rsidRDefault="001C0929">
      <w:pPr>
        <w:spacing w:before="60" w:after="60"/>
      </w:pPr>
    </w:p>
    <w:p w14:paraId="3589D4E8" w14:textId="77777777" w:rsidR="00927779" w:rsidRDefault="00927779">
      <w:pPr>
        <w:spacing w:before="60" w:after="60"/>
      </w:pPr>
    </w:p>
    <w:p w14:paraId="00404DF6" w14:textId="77777777" w:rsidR="00927779" w:rsidRDefault="00927779">
      <w:pPr>
        <w:spacing w:before="60" w:after="60"/>
      </w:pPr>
    </w:p>
    <w:p w14:paraId="77CF7F06" w14:textId="77777777" w:rsidR="00927779" w:rsidRDefault="00927779">
      <w:pPr>
        <w:spacing w:before="60" w:after="60"/>
      </w:pPr>
    </w:p>
    <w:p w14:paraId="02F126AA" w14:textId="77777777" w:rsidR="00927779" w:rsidRDefault="00927779">
      <w:pPr>
        <w:spacing w:before="60" w:after="60"/>
      </w:pPr>
    </w:p>
    <w:p w14:paraId="56D2E9C7" w14:textId="77777777" w:rsidR="00927779" w:rsidRDefault="00927779">
      <w:pPr>
        <w:spacing w:before="60" w:after="60"/>
      </w:pPr>
    </w:p>
    <w:p w14:paraId="0A087C63" w14:textId="77777777" w:rsidR="00927779" w:rsidRDefault="00927779">
      <w:pPr>
        <w:spacing w:before="60" w:after="60"/>
      </w:pPr>
    </w:p>
    <w:p w14:paraId="31DAEB09" w14:textId="77777777" w:rsidR="00927779" w:rsidRDefault="00927779">
      <w:pPr>
        <w:spacing w:before="60" w:after="60"/>
      </w:pPr>
    </w:p>
    <w:p w14:paraId="2294F737" w14:textId="77777777" w:rsidR="00927779" w:rsidRDefault="00927779">
      <w:pPr>
        <w:spacing w:before="60" w:after="60"/>
      </w:pPr>
    </w:p>
    <w:p w14:paraId="77D975C9" w14:textId="77777777" w:rsidR="00927779" w:rsidRDefault="00927779">
      <w:pPr>
        <w:spacing w:before="60" w:after="60"/>
      </w:pPr>
    </w:p>
    <w:p w14:paraId="4E8BF27E" w14:textId="77777777" w:rsidR="00927779" w:rsidRDefault="00927779">
      <w:pPr>
        <w:spacing w:before="60" w:after="60"/>
      </w:pPr>
    </w:p>
    <w:p w14:paraId="390931E9" w14:textId="77777777" w:rsidR="00927779" w:rsidRDefault="00927779">
      <w:pPr>
        <w:spacing w:before="60" w:after="60"/>
      </w:pPr>
    </w:p>
    <w:p w14:paraId="343DC4FA" w14:textId="77777777" w:rsidR="00927779" w:rsidRDefault="00927779">
      <w:pPr>
        <w:spacing w:before="60" w:after="60"/>
      </w:pPr>
    </w:p>
    <w:p w14:paraId="4D04AA23" w14:textId="77777777" w:rsidR="00927779" w:rsidRDefault="00927779">
      <w:pPr>
        <w:spacing w:before="60" w:after="60"/>
      </w:pPr>
    </w:p>
    <w:p w14:paraId="61678022" w14:textId="77777777" w:rsidR="00927779" w:rsidRDefault="00927779">
      <w:pPr>
        <w:spacing w:before="60" w:after="60"/>
      </w:pPr>
    </w:p>
    <w:p w14:paraId="029861D1" w14:textId="77777777" w:rsidR="00927779" w:rsidRDefault="00927779">
      <w:pPr>
        <w:spacing w:before="60" w:after="60"/>
      </w:pPr>
    </w:p>
    <w:p w14:paraId="69980C6B" w14:textId="77777777" w:rsidR="00927779" w:rsidRDefault="00927779">
      <w:pPr>
        <w:spacing w:before="60" w:after="60"/>
      </w:pPr>
    </w:p>
    <w:p w14:paraId="61157CBD" w14:textId="77777777" w:rsidR="00927779" w:rsidRDefault="00927779">
      <w:pPr>
        <w:spacing w:before="60" w:after="60"/>
      </w:pPr>
    </w:p>
    <w:p w14:paraId="74A444DA" w14:textId="77777777" w:rsidR="00927779" w:rsidRDefault="00927779">
      <w:pPr>
        <w:spacing w:before="60" w:after="60"/>
      </w:pPr>
    </w:p>
    <w:p w14:paraId="58B00452" w14:textId="77777777" w:rsidR="00927779" w:rsidRDefault="00927779">
      <w:pPr>
        <w:spacing w:before="60" w:after="60"/>
      </w:pPr>
    </w:p>
    <w:p w14:paraId="361B1C9F" w14:textId="77777777" w:rsidR="001C0929" w:rsidRDefault="00000000">
      <w:pPr>
        <w:pStyle w:val="Heading2"/>
      </w:pPr>
      <w:r>
        <w:lastRenderedPageBreak/>
        <w:t>Figure S3. Lactose Redocking Validation</w:t>
      </w:r>
    </w:p>
    <w:p w14:paraId="4925E0A5" w14:textId="5654EFE2" w:rsidR="001C0929" w:rsidRDefault="001C0929">
      <w:pPr>
        <w:jc w:val="center"/>
        <w:rPr>
          <w:noProof/>
        </w:rPr>
      </w:pPr>
    </w:p>
    <w:p w14:paraId="3BC04B55" w14:textId="77777777" w:rsidR="00063E67" w:rsidRDefault="00063E67">
      <w:pPr>
        <w:jc w:val="center"/>
        <w:rPr>
          <w:noProof/>
        </w:rPr>
      </w:pPr>
    </w:p>
    <w:p w14:paraId="4676A6A2" w14:textId="2F1FF273" w:rsidR="00063E67" w:rsidRDefault="0092777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7A4FC2B" wp14:editId="73A2A988">
            <wp:extent cx="5943600" cy="6275705"/>
            <wp:effectExtent l="0" t="0" r="0" b="0"/>
            <wp:docPr id="45618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1527" name="Picture 456181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B7F6" w14:textId="77777777" w:rsidR="00927779" w:rsidRDefault="00927779">
      <w:pPr>
        <w:jc w:val="center"/>
        <w:rPr>
          <w:noProof/>
        </w:rPr>
      </w:pPr>
    </w:p>
    <w:p w14:paraId="4D27EE76" w14:textId="25D89C95" w:rsidR="001C0929" w:rsidRDefault="00000000">
      <w:pPr>
        <w:spacing w:before="80" w:after="80"/>
      </w:pPr>
      <w:r>
        <w:t xml:space="preserve">Figure S3. Lactose redocking validation. The crystallographic lactose pose (grey sticks, 3ZSJ) is overlaid with the top-ranked </w:t>
      </w:r>
      <w:proofErr w:type="spellStart"/>
      <w:r>
        <w:t>AutoDock</w:t>
      </w:r>
      <w:proofErr w:type="spellEnd"/>
      <w:r>
        <w:t xml:space="preserve"> Vina redocked pose (coloured sticks). RMSD = 1.2 Å, confirming adequate reproduction of the native binding geometry. Key residues (Arg144, Glu184, Asn16</w:t>
      </w:r>
      <w:r w:rsidR="00927779">
        <w:t>4</w:t>
      </w:r>
      <w:r>
        <w:t>) are shown as lines.</w:t>
      </w:r>
    </w:p>
    <w:sectPr w:rsidR="001C0929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CDD5A" w14:textId="77777777" w:rsidR="006460E2" w:rsidRDefault="006460E2">
      <w:r>
        <w:separator/>
      </w:r>
    </w:p>
  </w:endnote>
  <w:endnote w:type="continuationSeparator" w:id="0">
    <w:p w14:paraId="26D895A9" w14:textId="77777777" w:rsidR="006460E2" w:rsidRDefault="00646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0C8B" w14:textId="77777777" w:rsidR="001C0929" w:rsidRDefault="00000000">
    <w:pPr>
      <w:jc w:val="right"/>
    </w:pPr>
    <w:r>
      <w:t>Supporting Information | S-</w:t>
    </w:r>
    <w:r>
      <w:fldChar w:fldCharType="begin"/>
    </w:r>
    <w:r>
      <w:instrText>PAGE</w:instrText>
    </w:r>
    <w:r>
      <w:fldChar w:fldCharType="separate"/>
    </w:r>
    <w:r w:rsidR="00063E6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1460" w14:textId="77777777" w:rsidR="006460E2" w:rsidRDefault="006460E2">
      <w:r>
        <w:separator/>
      </w:r>
    </w:p>
  </w:footnote>
  <w:footnote w:type="continuationSeparator" w:id="0">
    <w:p w14:paraId="50F46730" w14:textId="77777777" w:rsidR="006460E2" w:rsidRDefault="00646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125C"/>
    <w:multiLevelType w:val="hybridMultilevel"/>
    <w:tmpl w:val="2DD6F0D2"/>
    <w:lvl w:ilvl="0" w:tplc="29D09F0C">
      <w:start w:val="1"/>
      <w:numFmt w:val="bullet"/>
      <w:lvlText w:val="●"/>
      <w:lvlJc w:val="left"/>
      <w:pPr>
        <w:ind w:left="720" w:hanging="360"/>
      </w:pPr>
    </w:lvl>
    <w:lvl w:ilvl="1" w:tplc="FE4AEB28">
      <w:start w:val="1"/>
      <w:numFmt w:val="bullet"/>
      <w:lvlText w:val="○"/>
      <w:lvlJc w:val="left"/>
      <w:pPr>
        <w:ind w:left="1440" w:hanging="360"/>
      </w:pPr>
    </w:lvl>
    <w:lvl w:ilvl="2" w:tplc="FC4C9310">
      <w:start w:val="1"/>
      <w:numFmt w:val="bullet"/>
      <w:lvlText w:val="■"/>
      <w:lvlJc w:val="left"/>
      <w:pPr>
        <w:ind w:left="2160" w:hanging="360"/>
      </w:pPr>
    </w:lvl>
    <w:lvl w:ilvl="3" w:tplc="6258235A">
      <w:start w:val="1"/>
      <w:numFmt w:val="bullet"/>
      <w:lvlText w:val="●"/>
      <w:lvlJc w:val="left"/>
      <w:pPr>
        <w:ind w:left="2880" w:hanging="360"/>
      </w:pPr>
    </w:lvl>
    <w:lvl w:ilvl="4" w:tplc="B94C2372">
      <w:start w:val="1"/>
      <w:numFmt w:val="bullet"/>
      <w:lvlText w:val="○"/>
      <w:lvlJc w:val="left"/>
      <w:pPr>
        <w:ind w:left="3600" w:hanging="360"/>
      </w:pPr>
    </w:lvl>
    <w:lvl w:ilvl="5" w:tplc="4D922F26">
      <w:start w:val="1"/>
      <w:numFmt w:val="bullet"/>
      <w:lvlText w:val="■"/>
      <w:lvlJc w:val="left"/>
      <w:pPr>
        <w:ind w:left="4320" w:hanging="360"/>
      </w:pPr>
    </w:lvl>
    <w:lvl w:ilvl="6" w:tplc="49CA3918">
      <w:start w:val="1"/>
      <w:numFmt w:val="bullet"/>
      <w:lvlText w:val="●"/>
      <w:lvlJc w:val="left"/>
      <w:pPr>
        <w:ind w:left="5040" w:hanging="360"/>
      </w:pPr>
    </w:lvl>
    <w:lvl w:ilvl="7" w:tplc="A776F95E">
      <w:start w:val="1"/>
      <w:numFmt w:val="bullet"/>
      <w:lvlText w:val="●"/>
      <w:lvlJc w:val="left"/>
      <w:pPr>
        <w:ind w:left="5760" w:hanging="360"/>
      </w:pPr>
    </w:lvl>
    <w:lvl w:ilvl="8" w:tplc="346A2288">
      <w:start w:val="1"/>
      <w:numFmt w:val="bullet"/>
      <w:lvlText w:val="●"/>
      <w:lvlJc w:val="left"/>
      <w:pPr>
        <w:ind w:left="6480" w:hanging="360"/>
      </w:pPr>
    </w:lvl>
  </w:abstractNum>
  <w:num w:numId="1" w16cid:durableId="242036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929"/>
    <w:rsid w:val="00063E67"/>
    <w:rsid w:val="001C0929"/>
    <w:rsid w:val="00497B74"/>
    <w:rsid w:val="006460E2"/>
    <w:rsid w:val="00927779"/>
    <w:rsid w:val="00A7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1D96"/>
  <w15:docId w15:val="{BF0BB9B2-FC3D-4D91-85E7-41769185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1631</Words>
  <Characters>9303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HOLOHAN, ADAM</cp:lastModifiedBy>
  <cp:revision>2</cp:revision>
  <dcterms:created xsi:type="dcterms:W3CDTF">2026-06-04T14:13:00Z</dcterms:created>
  <dcterms:modified xsi:type="dcterms:W3CDTF">2026-06-04T15:54:00Z</dcterms:modified>
</cp:coreProperties>
</file>