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Stakeholder Interview Guide</w:t>
      </w:r>
    </w:p>
    <w:p>
      <w:pPr>
        <w:pStyle w:val="Heading2"/>
      </w:pPr>
      <w:r>
        <w:t>Opening</w:t>
      </w:r>
    </w:p>
    <w:p>
      <w:r>
        <w:t>Thank them for their time. Explain the purpose: understanding current AP processes to identify agent opportunities.</w:t>
      </w:r>
    </w:p>
    <w:p>
      <w:pPr>
        <w:pStyle w:val="Heading2"/>
      </w:pPr>
      <w:r>
        <w:t>Questions</w:t>
      </w:r>
    </w:p>
    <w:p>
      <w:pPr>
        <w:pStyle w:val="ListBullet"/>
      </w:pPr>
      <w:r>
        <w:t>Walk me through what happens when an invoice arrives</w:t>
      </w:r>
    </w:p>
    <w:p>
      <w:pPr>
        <w:pStyle w:val="ListBullet"/>
      </w:pPr>
      <w:r>
        <w:t>What are the most common problems you encounter?</w:t>
      </w:r>
    </w:p>
    <w:p>
      <w:pPr>
        <w:pStyle w:val="ListBullet"/>
      </w:pPr>
      <w:r>
        <w:t>How long does it typically take to resolve an exception?</w:t>
      </w:r>
    </w:p>
    <w:p>
      <w:pPr>
        <w:pStyle w:val="ListBullet"/>
      </w:pPr>
      <w:r>
        <w:t>What systems do you use and where are the gaps?</w:t>
      </w:r>
    </w:p>
    <w:p>
      <w:pPr>
        <w:pStyle w:val="ListBullet"/>
      </w:pPr>
      <w:r>
        <w:t>If you could automate one thing, what would it be?</w:t>
      </w:r>
    </w:p>
    <w:p>
      <w:pPr>
        <w:pStyle w:val="ListBullet"/>
      </w:pPr>
      <w:r>
        <w:t>What concerns do you have about AI in AP?</w:t>
      </w:r>
    </w:p>
    <w:p>
      <w:pPr>
        <w:pStyle w:val="Heading2"/>
      </w:pPr>
      <w:r>
        <w:t>Closing</w:t>
      </w:r>
    </w:p>
    <w:p>
      <w:r>
        <w:t>Confirm next steps. Request process documentation if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