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Plan</w:t>
      </w:r>
    </w:p>
    <w:p>
      <w:pPr>
        <w:pStyle w:val="Heading2"/>
      </w:pPr>
      <w:r>
        <w:t>Agent Under Test</w:t>
      </w:r>
    </w:p>
    <w:p>
      <w:r>
        <w:t>[Agent name and version]</w:t>
      </w:r>
    </w:p>
    <w:p>
      <w:r>
        <w:t>____________________________________________________________</w:t>
      </w:r>
    </w:p>
    <w:p>
      <w:pPr>
        <w:pStyle w:val="Heading2"/>
      </w:pPr>
      <w:r>
        <w:t>Test Scope</w:t>
      </w:r>
    </w:p>
    <w:p>
      <w:r>
        <w:t>[Transaction types and volume]</w:t>
      </w:r>
    </w:p>
    <w:p>
      <w:r>
        <w:t>____________________________________________________________</w:t>
      </w:r>
    </w:p>
    <w:p>
      <w:pPr>
        <w:pStyle w:val="Heading2"/>
      </w:pPr>
      <w:r>
        <w:t>Test Cases</w:t>
      </w:r>
    </w:p>
    <w:p>
      <w:r>
        <w:t>[Reference testing scripts document]</w:t>
      </w:r>
    </w:p>
    <w:p>
      <w:r>
        <w:t>____________________________________________________________</w:t>
      </w:r>
    </w:p>
    <w:p>
      <w:pPr>
        <w:pStyle w:val="Heading2"/>
      </w:pPr>
      <w:r>
        <w:t>Pass Criteria</w:t>
      </w:r>
    </w:p>
    <w:p>
      <w:r>
        <w:t>Accuracy ≥ 95%</w:t>
      </w:r>
    </w:p>
    <w:p>
      <w:r>
        <w:t>Zero critical failures</w:t>
      </w:r>
    </w:p>
    <w:p>
      <w:r>
        <w:t>All controls validated</w:t>
      </w:r>
    </w:p>
    <w:p>
      <w:pPr>
        <w:pStyle w:val="Heading2"/>
      </w:pPr>
      <w:r>
        <w:t>Sign-Off</w:t>
      </w:r>
    </w:p>
    <w:p>
      <w:r>
        <w:t>Tester: _______________</w:t>
      </w:r>
    </w:p>
    <w:p>
      <w:r>
        <w:t>Owner: _______________</w:t>
      </w:r>
    </w:p>
    <w:p>
      <w:r>
        <w:t>Date: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