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6E6A"/>
          <w:sz w:val="24"/>
        </w:rPr>
        <w:t>EVIDENCE ROOM</w:t>
      </w:r>
    </w:p>
    <w:p>
      <w:pPr>
        <w:pStyle w:val="Heading1"/>
      </w:pPr>
      <w:r>
        <w:t>RACI — AP Agent Initiative</w:t>
      </w:r>
    </w:p>
    <w:p>
      <w:r>
        <w:rPr>
          <w:color w:val="3D4754"/>
        </w:rPr>
        <w:t>Blank + example rows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Activity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Approve agent charter</w:t>
            </w:r>
          </w:p>
        </w:tc>
        <w:tc>
          <w:tcPr>
            <w:tcW w:type="dxa" w:w="1440"/>
          </w:tcPr>
          <w:p>
            <w:r>
              <w:t>AP Manager</w:t>
            </w:r>
          </w:p>
        </w:tc>
        <w:tc>
          <w:tcPr>
            <w:tcW w:type="dxa" w:w="1440"/>
          </w:tcPr>
          <w:p>
            <w:r>
              <w:t>Head of AP</w:t>
            </w:r>
          </w:p>
        </w:tc>
        <w:tc>
          <w:tcPr>
            <w:tcW w:type="dxa" w:w="1440"/>
          </w:tcPr>
          <w:p>
            <w:r>
              <w:t>Controls, Systems</w:t>
            </w:r>
          </w:p>
        </w:tc>
        <w:tc>
          <w:tcPr>
            <w:tcW w:type="dxa" w:w="1440"/>
          </w:tcPr>
          <w:p>
            <w:r>
              <w:t>CFO sponsor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Raise autonomy level</w:t>
            </w:r>
          </w:p>
        </w:tc>
        <w:tc>
          <w:tcPr>
            <w:tcW w:type="dxa" w:w="1440"/>
          </w:tcPr>
          <w:p>
            <w:r>
              <w:t>Transformation</w:t>
            </w:r>
          </w:p>
        </w:tc>
        <w:tc>
          <w:tcPr>
            <w:tcW w:type="dxa" w:w="1440"/>
          </w:tcPr>
          <w:p>
            <w:r>
              <w:t>Steering</w:t>
            </w:r>
          </w:p>
        </w:tc>
        <w:tc>
          <w:tcPr>
            <w:tcW w:type="dxa" w:w="1440"/>
          </w:tcPr>
          <w:p>
            <w:r>
              <w:t>AP owner, Controls</w:t>
            </w:r>
          </w:p>
        </w:tc>
        <w:tc>
          <w:tcPr>
            <w:tcW w:type="dxa" w:w="1440"/>
          </w:tcPr>
          <w:p>
            <w:r>
              <w:t>Internal Audit</w:t>
            </w:r>
          </w:p>
        </w:tc>
        <w:tc>
          <w:tcPr>
            <w:tcW w:type="dxa" w:w="1440"/>
          </w:tcPr>
          <w:p>
            <w:r>
              <w:t>Evidence pack required</w:t>
            </w:r>
          </w:p>
        </w:tc>
      </w:tr>
      <w:tr>
        <w:tc>
          <w:tcPr>
            <w:tcW w:type="dxa" w:w="1440"/>
          </w:tcPr>
          <w:p>
            <w:r>
              <w:t>Send supplier email drafts</w:t>
            </w:r>
          </w:p>
        </w:tc>
        <w:tc>
          <w:tcPr>
            <w:tcW w:type="dxa" w:w="1440"/>
          </w:tcPr>
          <w:p>
            <w:r>
              <w:t>AP Specialist</w:t>
            </w:r>
          </w:p>
        </w:tc>
        <w:tc>
          <w:tcPr>
            <w:tcW w:type="dxa" w:w="1440"/>
          </w:tcPr>
          <w:p>
            <w:r>
              <w:t>AP Supervisor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Human send until L3 earned</w:t>
            </w:r>
          </w:p>
        </w:tc>
      </w:tr>
      <w:tr>
        <w:tc>
          <w:tcPr>
            <w:tcW w:type="dxa" w:w="1440"/>
          </w:tcPr>
          <w:p>
            <w:r>
              <w:t>Payment release</w:t>
            </w:r>
          </w:p>
        </w:tc>
        <w:tc>
          <w:tcPr>
            <w:tcW w:type="dxa" w:w="1440"/>
          </w:tcPr>
          <w:p>
            <w:r>
              <w:t>Payments officer</w:t>
            </w:r>
          </w:p>
        </w:tc>
        <w:tc>
          <w:tcPr>
            <w:tcW w:type="dxa" w:w="1440"/>
          </w:tcPr>
          <w:p>
            <w:r>
              <w:t>Treasury/AP Head</w:t>
            </w:r>
          </w:p>
        </w:tc>
        <w:tc>
          <w:tcPr>
            <w:tcW w:type="dxa" w:w="1440"/>
          </w:tcPr>
          <w:p>
            <w:r>
              <w:t>Controls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Never an agent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