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SOP template — with agent in the flow</w:t>
      </w:r>
    </w:p>
    <w:p>
      <w:pPr>
        <w:pStyle w:val="Heading1"/>
      </w:pPr>
      <w:r>
        <w:t>Purpose</w:t>
      </w:r>
    </w:p>
    <w:p>
      <w:r>
        <w:t>Describe the human procedure and where the agent assists.</w:t>
      </w:r>
    </w:p>
    <w:p>
      <w:pPr>
        <w:pStyle w:val="Heading1"/>
      </w:pPr>
      <w:r>
        <w:t>Scope</w:t>
      </w:r>
    </w:p>
    <w:p>
      <w:r>
        <w:t>Entities, invoice types, autonomy level.</w:t>
      </w:r>
    </w:p>
    <w:p>
      <w:pPr>
        <w:pStyle w:val="Heading1"/>
      </w:pPr>
      <w:r>
        <w:t>Roles</w:t>
      </w:r>
    </w:p>
    <w:p>
      <w:pPr>
        <w:pStyle w:val="ListBullet"/>
      </w:pPr>
      <w:r>
        <w:t>Process owner</w:t>
      </w:r>
    </w:p>
    <w:p>
      <w:pPr>
        <w:pStyle w:val="ListBullet"/>
      </w:pPr>
      <w:r>
        <w:t>Agent owner</w:t>
      </w:r>
    </w:p>
    <w:p>
      <w:pPr>
        <w:pStyle w:val="ListBullet"/>
      </w:pPr>
      <w:r>
        <w:t>Reviewer</w:t>
      </w:r>
    </w:p>
    <w:p>
      <w:pPr>
        <w:pStyle w:val="ListBullet"/>
      </w:pPr>
      <w:r>
        <w:t>Payment releaser (human)</w:t>
      </w:r>
    </w:p>
    <w:p>
      <w:pPr>
        <w:pStyle w:val="Heading1"/>
      </w:pPr>
      <w:r>
        <w:t>Procedure</w:t>
      </w:r>
    </w:p>
    <w:p>
      <w:pPr>
        <w:pStyle w:val="ListBullet"/>
      </w:pPr>
      <w:r>
        <w:t>Receive</w:t>
      </w:r>
    </w:p>
    <w:p>
      <w:pPr>
        <w:pStyle w:val="ListBullet"/>
      </w:pPr>
      <w:r>
        <w:t>Agent recommendation appears in queue</w:t>
      </w:r>
    </w:p>
    <w:p>
      <w:pPr>
        <w:pStyle w:val="ListBullet"/>
      </w:pPr>
      <w:r>
        <w:t>Human decision</w:t>
      </w:r>
    </w:p>
    <w:p>
      <w:pPr>
        <w:pStyle w:val="ListBullet"/>
      </w:pPr>
      <w:r>
        <w:t>Record override reason if needed</w:t>
      </w:r>
    </w:p>
    <w:p>
      <w:pPr>
        <w:pStyle w:val="Heading1"/>
      </w:pPr>
      <w:r>
        <w:t>Exceptions</w:t>
      </w:r>
    </w:p>
    <w:p>
      <w:r>
        <w:t>Use taxonomy codes. Do not free-type a new universe.</w:t>
      </w:r>
    </w:p>
    <w:p>
      <w:pPr>
        <w:pStyle w:val="Heading1"/>
      </w:pPr>
      <w:r>
        <w:t>Records</w:t>
      </w:r>
    </w:p>
    <w:p>
      <w:r>
        <w:t>Keep outputs for the AP retention period.</w:t>
      </w:r>
    </w:p>
    <w:p>
      <w:pPr>
        <w:pStyle w:val="Heading1"/>
      </w:pPr>
      <w:r>
        <w:t>Blank version</w:t>
      </w:r>
    </w:p>
    <w:p>
      <w:r>
        <w:t>Copy this file. Replace every sentence that contains an example.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