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color w:val="5B636D"/>
          <w:sz w:val="18"/>
          <w:szCs w:val="18"/>
        </w:rPr>
        <w:t xml:space="preserve">Claude for Small Business Owners: bonus files</w:t>
      </w:r>
    </w:p>
    <w:p>
      <w:pPr>
        <w:pStyle w:val="Heading1"/>
        <w:pBdr>
          <w:bottom w:val="single" w:color="D9DEE4" w:sz="6" w:space="8"/>
        </w:pBdr>
        <w:spacing w:after="200"/>
      </w:pPr>
      <w:r>
        <w:rPr>
          <w:rFonts w:ascii="Arial" w:cs="Arial" w:eastAsia="Arial" w:hAnsi="Arial"/>
          <w:b/>
          <w:bCs/>
          <w:color w:val="1E2329"/>
          <w:sz w:val="44"/>
          <w:szCs w:val="44"/>
        </w:rPr>
        <w:t xml:space="preserve">AI Use Policy Template</w:t>
      </w:r>
    </w:p>
    <w:p>
      <w:pPr>
        <w:spacing w:after="160" w:line="300"/>
      </w:pPr>
      <w:r>
        <w:rPr>
          <w:rFonts w:ascii="Arial" w:cs="Arial" w:eastAsia="Arial" w:hAnsi="Arial"/>
          <w:i/>
          <w:iCs/>
          <w:color w:val="5B636D"/>
          <w:sz w:val="22"/>
          <w:szCs w:val="22"/>
        </w:rPr>
        <w:t xml:space="preserve">A blank version of the team policy from Chapter 11. Replace every word in [BRACKETS], delete what doesn't apply, and keep it to two pages. This template is general information, not legal advice; have your lawyer look at it before your team signs. Delete this paragraph before you share the policy.</w:t>
      </w: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1E2329"/>
          <w:sz w:val="28"/>
          <w:szCs w:val="28"/>
        </w:rPr>
        <w:t xml:space="preserve">[BUSINESS NAME] AI Use Policy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Effective date: [DATE]. Policy owner: [NAME, ROLE].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1. Why we use Claude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We use Claude to save time on drafting, sorting and summarizing, so we can spend more time with customers. Claude prepares; people decide.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2. What you may use it for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Drafting emails, replies, quotes, proposals and posts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Summarizing documents, email threads and meeting notes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Organizing files and schedules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Answering questions from our handbook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[ADD YOUR OWN USES]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3. What you must never put in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Card numbers or bank account numbers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Social Security numbers or other government ID numbers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Passwords or login codes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Employees' medical, family or disciplinary information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Customers' personal details the task doesn't need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[ADD ANYTHING SPECIFIC TO OUR BUSINESS]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4. Check before anything leaves the business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Every result gets four checks before it reaches a customer, a supplier or the public: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Arial" w:hAnsi="Arial"/>
          <w:b/>
          <w:bCs/>
          <w:color w:val="1E2329"/>
          <w:sz w:val="22"/>
          <w:szCs w:val="22"/>
        </w:rPr>
        <w:t xml:space="preserve">Facts</w:t>
      </w:r>
      <w:r>
        <w:rPr>
          <w:rFonts w:ascii="Arial" w:cs="Arial" w:eastAsia="Arial" w:hAnsi="Arial"/>
          <w:color w:val="1E2329"/>
          <w:sz w:val="22"/>
          <w:szCs w:val="22"/>
        </w:rPr>
        <w:t xml:space="preserve"> match the source: our profile, the email, the contract.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Arial" w:hAnsi="Arial"/>
          <w:b/>
          <w:bCs/>
          <w:color w:val="1E2329"/>
          <w:sz w:val="22"/>
          <w:szCs w:val="22"/>
        </w:rPr>
        <w:t xml:space="preserve">Numbers</w:t>
      </w:r>
      <w:r>
        <w:rPr>
          <w:rFonts w:ascii="Arial" w:cs="Arial" w:eastAsia="Arial" w:hAnsi="Arial"/>
          <w:color w:val="1E2329"/>
          <w:sz w:val="22"/>
          <w:szCs w:val="22"/>
        </w:rPr>
        <w:t xml:space="preserve"> are recalculated by you.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Arial" w:hAnsi="Arial"/>
          <w:b/>
          <w:bCs/>
          <w:color w:val="1E2329"/>
          <w:sz w:val="22"/>
          <w:szCs w:val="22"/>
        </w:rPr>
        <w:t xml:space="preserve">Names and dates</w:t>
      </w:r>
      <w:r>
        <w:rPr>
          <w:rFonts w:ascii="Arial" w:cs="Arial" w:eastAsia="Arial" w:hAnsi="Arial"/>
          <w:color w:val="1E2329"/>
          <w:sz w:val="22"/>
          <w:szCs w:val="22"/>
        </w:rPr>
        <w:t xml:space="preserve"> are right.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Arial" w:hAnsi="Arial"/>
          <w:b/>
          <w:bCs/>
          <w:color w:val="1E2329"/>
          <w:sz w:val="22"/>
          <w:szCs w:val="22"/>
        </w:rPr>
        <w:t xml:space="preserve">Tone</w:t>
      </w:r>
      <w:r>
        <w:rPr>
          <w:rFonts w:ascii="Arial" w:cs="Arial" w:eastAsia="Arial" w:hAnsi="Arial"/>
          <w:color w:val="1E2329"/>
          <w:sz w:val="22"/>
          <w:szCs w:val="22"/>
        </w:rPr>
        <w:t xml:space="preserve"> is one you'd use face to face.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5. Who approves what</w:t>
      </w:r>
    </w:p>
    <w:tbl>
      <w:tblPr>
        <w:tblW w:type="dxa" w:w="9360"/>
        <w:tblBorders>
          <w:top w:val="single" w:color="BFC6CE" w:sz="4"/>
          <w:left w:val="single" w:color="BFC6CE" w:sz="4"/>
          <w:bottom w:val="single" w:color="BFC6CE" w:sz="4"/>
          <w:right w:val="single" w:color="BFC6CE" w:sz="4"/>
          <w:insideH w:val="single" w:color="BFC6CE" w:sz="4"/>
          <w:insideV w:val="single" w:color="BFC6CE" w:sz="4"/>
        </w:tblBorders>
      </w:tblPr>
      <w:tblGrid>
        <w:gridCol w:w="4320"/>
        <w:gridCol w:w="5040"/>
      </w:tblGrid>
      <w:tr>
        <w:trPr>
          <w:tblHeader/>
        </w:trPr>
        <w:tc>
          <w:tcPr>
            <w:tcW w:type="dxa" w:w="4320"/>
            <w:shd w:fill="E9ED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329"/>
                <w:sz w:val="22"/>
                <w:szCs w:val="22"/>
              </w:rPr>
              <w:t xml:space="preserve">What</w:t>
            </w:r>
          </w:p>
        </w:tc>
        <w:tc>
          <w:tcPr>
            <w:tcW w:type="dxa" w:w="5040"/>
            <w:shd w:fill="E9ED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329"/>
                <w:sz w:val="22"/>
                <w:szCs w:val="22"/>
              </w:rPr>
              <w:t xml:space="preserve">Who approves before it goes out</w:t>
            </w:r>
          </w:p>
        </w:tc>
      </w:tr>
      <w:tr>
        <w:tc>
          <w:tcPr>
            <w:tcW w:type="dxa" w:w="43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Messages to customers</w:t>
            </w:r>
          </w:p>
        </w:tc>
        <w:tc>
          <w:tcPr>
            <w:tcW w:type="dxa" w:w="5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The person sending them</w:t>
            </w:r>
          </w:p>
        </w:tc>
      </w:tr>
      <w:tr>
        <w:tc>
          <w:tcPr>
            <w:tcW w:type="dxa" w:w="43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Prices, discounts and quotes</w:t>
            </w:r>
          </w:p>
        </w:tc>
        <w:tc>
          <w:tcPr>
            <w:tcW w:type="dxa" w:w="5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[NAME]</w:t>
            </w:r>
          </w:p>
        </w:tc>
      </w:tr>
      <w:tr>
        <w:tc>
          <w:tcPr>
            <w:tcW w:type="dxa" w:w="43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Public posts and review replies</w:t>
            </w:r>
          </w:p>
        </w:tc>
        <w:tc>
          <w:tcPr>
            <w:tcW w:type="dxa" w:w="5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[NAME]</w:t>
            </w:r>
          </w:p>
        </w:tc>
      </w:tr>
      <w:tr>
        <w:tc>
          <w:tcPr>
            <w:tcW w:type="dxa" w:w="43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Contracts and anything legal</w:t>
            </w:r>
          </w:p>
        </w:tc>
        <w:tc>
          <w:tcPr>
            <w:tcW w:type="dxa" w:w="5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[NAME], with our lawyer</w:t>
            </w:r>
          </w:p>
        </w:tc>
      </w:tr>
      <w:tr>
        <w:tc>
          <w:tcPr>
            <w:tcW w:type="dxa" w:w="43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[OTHER]</w:t>
            </w:r>
          </w:p>
        </w:tc>
        <w:tc>
          <w:tcPr>
            <w:tcW w:type="dxa" w:w="5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329"/>
                <w:sz w:val="22"/>
                <w:szCs w:val="22"/>
              </w:rPr>
              <w:t xml:space="preserve">[NAME]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6. Accounts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Use only the business's Claude accounts for business work, never a personal account. Don't share your login. When someone leaves, [NAME] removes their access the same day.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7. When something goes wrong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Fix it. If it reached a customer, tell [NAME] the same day. Then update the brief, the profile or this policy so it doesn't happen again. Mistakes reported early are never held against you.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8. Topics we've checked with a lawyer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[LIST, SUCH AS RECORDING OR MONITORING EMPLOYEES, OR USING CUSTOMER PHOTOS IN MARKETING]</w:t>
      </w:r>
    </w:p>
    <w:p>
      <w:pPr>
        <w:pStyle w:val="Heading3"/>
        <w:keepNext/>
        <w:spacing w:after="100" w:before="280"/>
      </w:pPr>
      <w:r>
        <w:rPr>
          <w:rFonts w:ascii="Arial" w:cs="Arial" w:eastAsia="Arial" w:hAnsi="Arial"/>
          <w:b/>
          <w:bCs/>
          <w:color w:val="1E2329"/>
          <w:sz w:val="24"/>
          <w:szCs w:val="24"/>
        </w:rPr>
        <w:t xml:space="preserve">Signature</w:t>
      </w:r>
    </w:p>
    <w:p>
      <w:pPr>
        <w:spacing w:after="140" w:line="30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I have read this policy and I will follow it.</w:t>
      </w:r>
    </w:p>
    <w:p>
      <w:pPr>
        <w:spacing w:after="0" w:before="28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Name: ________________________________________</w:t>
      </w:r>
    </w:p>
    <w:p>
      <w:pPr>
        <w:spacing w:after="0" w:before="28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Signature: ________________________________________</w:t>
      </w:r>
    </w:p>
    <w:p>
      <w:pPr>
        <w:spacing w:after="0" w:before="280"/>
      </w:pPr>
      <w:r>
        <w:rPr>
          <w:rFonts w:ascii="Arial" w:cs="Arial" w:eastAsia="Arial" w:hAnsi="Arial"/>
          <w:color w:val="1E2329"/>
          <w:sz w:val="22"/>
          <w:szCs w:val="22"/>
        </w:rPr>
        <w:t xml:space="preserve">Date: ________________________________________</w:t>
      </w:r>
    </w:p>
    <w:p>
      <w:pPr>
        <w:pBdr>
          <w:top w:val="single" w:color="D9DEE4" w:sz="6" w:space="8"/>
        </w:pBdr>
        <w:spacing w:before="480"/>
      </w:pPr>
      <w:r>
        <w:rPr>
          <w:rFonts w:ascii="Arial" w:cs="Arial" w:eastAsia="Arial" w:hAnsi="Arial"/>
          <w:color w:val="5B636D"/>
          <w:sz w:val="16"/>
          <w:szCs w:val="16"/>
        </w:rPr>
        <w:t xml:space="preserve">From Claude for Small Business Owners by Adam Jabeur, published by Monarch Lane Press. Bonus files and the update log: monarchlanepress.com/claude. This book and its bonus files are independent and are not affiliated with, sponsored by or endorsed by Anthropic. Claude is a trademark of Anthropic, PBC.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B636D"/>
        <w:sz w:val="16"/>
        <w:szCs w:val="16"/>
      </w:rPr>
      <w:t xml:space="preserve">Monarch Lane Press  |  monarchlanepress.com/claude</w:t>
    </w:r>
    <w:r>
      <w:rPr>
        <w:rFonts w:ascii="Arial" w:cs="Arial" w:eastAsia="Arial" w:hAnsi="Arial"/>
        <w:color w:val="5B636D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3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E2329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E2329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1E232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Use Policy Template</dc:title>
  <dc:creator>Adam Jabeur</dc:creator>
  <dc:description>Bonus file for Claude for Small Business Owners</dc:description>
  <cp:lastModifiedBy>Un-named</cp:lastModifiedBy>
  <cp:revision>1</cp:revision>
  <dcterms:created xsi:type="dcterms:W3CDTF">2026-10-09T15:45:30.157Z</dcterms:created>
  <dcterms:modified xsi:type="dcterms:W3CDTF">2026-10-09T15:45:30.157Z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