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5F" w:rsidRPr="00EC11B1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</w:pP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 xml:space="preserve">Age     Sex Education    Race </w:t>
      </w:r>
      <w:proofErr w:type="gramStart"/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Language  Income</w:t>
      </w:r>
      <w:proofErr w:type="gramEnd"/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 xml:space="preserve"> Children  Region     PPT </w:t>
      </w:r>
      <w:proofErr w:type="spellStart"/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NumDevInt</w:t>
      </w:r>
      <w:proofErr w:type="spellEnd"/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Age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gramStart"/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1.0000  0.0374</w:t>
      </w:r>
      <w:proofErr w:type="gramEnd"/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 xml:space="preserve">    0.2016 -0.1382  -0.1401  0.1956   0.1681 -0.0059 -0.1303   -0.1149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Sex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0.0374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</w:t>
      </w:r>
      <w:proofErr w:type="gramEnd"/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 xml:space="preserve">   -0.1152 -0.1233  -0.0405 -0.1664   0.1528  0.0684 -0.0674   -0.0066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Education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r w:rsidRPr="006A6040">
        <w:rPr>
          <w:rStyle w:val="gd15mcfceub"/>
          <w:rFonts w:ascii="Lucida Console" w:hAnsi="Lucida Console"/>
          <w:color w:val="000000"/>
          <w:sz w:val="16"/>
          <w:szCs w:val="16"/>
          <w:highlight w:val="cyan"/>
          <w:bdr w:val="none" w:sz="0" w:space="0" w:color="auto" w:frame="1"/>
        </w:rPr>
        <w:t>0.2016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-0.1152  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1.0000 -0.0728  -0.0707  0.4627  -0.0344 -0.0196  0.1139   -0.0067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Race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-0.1382 -0.1233   -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0.0728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</w:t>
      </w:r>
      <w:proofErr w:type="gramEnd"/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 xml:space="preserve">   0.4566 -0.1415  -0.0878 -0.1680  0.1178    0.1533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Language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-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0.1401 -0.0405   -0.0707  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green"/>
          <w:bdr w:val="none" w:sz="0" w:space="0" w:color="auto" w:frame="1"/>
        </w:rPr>
        <w:t>0.4566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1.0000 -0.2279  -0.0212 -0.1230  0.0507    0.1968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Income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</w:t>
      </w:r>
      <w:r w:rsidRPr="006A6040">
        <w:rPr>
          <w:rStyle w:val="gd15mcfceub"/>
          <w:rFonts w:ascii="Lucida Console" w:hAnsi="Lucida Console"/>
          <w:color w:val="000000"/>
          <w:sz w:val="16"/>
          <w:szCs w:val="16"/>
          <w:highlight w:val="cyan"/>
          <w:bdr w:val="none" w:sz="0" w:space="0" w:color="auto" w:frame="1"/>
        </w:rPr>
        <w:t>0.1956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-0.1664    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green"/>
          <w:bdr w:val="none" w:sz="0" w:space="0" w:color="auto" w:frame="1"/>
        </w:rPr>
        <w:t>0.4627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0.1415  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cyan"/>
          <w:bdr w:val="none" w:sz="0" w:space="0" w:color="auto" w:frame="1"/>
        </w:rPr>
        <w:t>-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cyan"/>
          <w:bdr w:val="none" w:sz="0" w:space="0" w:color="auto" w:frame="1"/>
        </w:rPr>
        <w:t>0.2279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 -0.0487  0.0286  0.0406    0.0388  0.0962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Children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0.1681  0.1528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-0.0344 -0.0878  -0.0212 -0.0487 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1.0000 -0.1000  0.0322    0.0062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Region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0.0059  0.0684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-0.0196 -0.1680  -0.1230  0.0286  -0.1000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 0.0305   -0.0608 -0.0158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PPT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-0.1303 -0.0674    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0.1139  0.1178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0.0507  0.0406   0.0322  0.0305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1.0000    0.3509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NumDevInt</w:t>
      </w:r>
      <w:proofErr w:type="spell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-0.1149 -0.0066   -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0.0067  0.1533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6A6040">
        <w:rPr>
          <w:rStyle w:val="gd15mcfceub"/>
          <w:rFonts w:ascii="Lucida Console" w:hAnsi="Lucida Console"/>
          <w:color w:val="000000"/>
          <w:sz w:val="16"/>
          <w:szCs w:val="16"/>
          <w:highlight w:val="cyan"/>
          <w:bdr w:val="none" w:sz="0" w:space="0" w:color="auto" w:frame="1"/>
        </w:rPr>
        <w:t>0.1968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0.0388   0.0062 -0.0608  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green"/>
          <w:bdr w:val="none" w:sz="0" w:space="0" w:color="auto" w:frame="1"/>
        </w:rPr>
        <w:t>0.3509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r w:rsidRPr="00C87CC9">
        <w:rPr>
          <w:rStyle w:val="gd15mcfceub"/>
          <w:rFonts w:ascii="Lucida Console" w:hAnsi="Lucida Console"/>
          <w:color w:val="FFFFFF" w:themeColor="background1"/>
          <w:sz w:val="16"/>
          <w:szCs w:val="16"/>
          <w:bdr w:val="none" w:sz="0" w:space="0" w:color="auto" w:frame="1"/>
        </w:rPr>
        <w:t>1.0000</w:t>
      </w:r>
    </w:p>
    <w:p w:rsidR="0005515F" w:rsidRPr="00C87CC9" w:rsidRDefault="0005515F" w:rsidP="000551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EC11B1">
        <w:rPr>
          <w:rStyle w:val="gd15mcfceub"/>
          <w:rFonts w:ascii="Lucida Console" w:hAnsi="Lucida Console"/>
          <w:b/>
          <w:color w:val="000000"/>
          <w:sz w:val="16"/>
          <w:szCs w:val="16"/>
          <w:bdr w:val="none" w:sz="0" w:space="0" w:color="auto" w:frame="1"/>
        </w:rPr>
        <w:t>TAM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-0.1167 -0.1070    </w:t>
      </w:r>
      <w:proofErr w:type="gramStart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0.1232  0.1317</w:t>
      </w:r>
      <w:proofErr w:type="gramEnd"/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0.0225  0.0962  -0.0726 -0.0158  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yellow"/>
          <w:bdr w:val="none" w:sz="0" w:space="0" w:color="auto" w:frame="1"/>
        </w:rPr>
        <w:t>0.5244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r w:rsidRPr="00C87CC9">
        <w:rPr>
          <w:rStyle w:val="gd15mcfceub"/>
          <w:rFonts w:ascii="Lucida Console" w:hAnsi="Lucida Console"/>
          <w:color w:val="000000"/>
          <w:sz w:val="16"/>
          <w:szCs w:val="16"/>
          <w:highlight w:val="green"/>
          <w:bdr w:val="none" w:sz="0" w:space="0" w:color="auto" w:frame="1"/>
        </w:rPr>
        <w:t>0.3905</w:t>
      </w:r>
    </w:p>
    <w:p w:rsidR="0005515F" w:rsidRPr="00046558" w:rsidRDefault="0005515F" w:rsidP="0005515F">
      <w:pPr>
        <w:rPr>
          <w:sz w:val="14"/>
          <w:szCs w:val="14"/>
        </w:rPr>
      </w:pPr>
      <w:r w:rsidRPr="00046558">
        <w:rPr>
          <w:sz w:val="14"/>
          <w:szCs w:val="14"/>
        </w:rPr>
        <w:br w:type="page"/>
      </w:r>
    </w:p>
    <w:p w:rsidR="0005515F" w:rsidRPr="0005515F" w:rsidRDefault="0005515F" w:rsidP="0005515F">
      <w:pPr>
        <w:spacing w:after="160" w:line="259" w:lineRule="auto"/>
        <w:rPr>
          <w:b/>
        </w:rPr>
      </w:pPr>
      <w:r w:rsidRPr="0005515F">
        <w:rPr>
          <w:b/>
        </w:rPr>
        <w:lastRenderedPageBreak/>
        <w:t xml:space="preserve">Table 3: Results of </w:t>
      </w:r>
      <w:r w:rsidRPr="0005515F">
        <w:rPr>
          <w:b/>
        </w:rPr>
        <w:t xml:space="preserve">Reduced </w:t>
      </w:r>
      <w:r w:rsidRPr="0005515F">
        <w:rPr>
          <w:b/>
        </w:rPr>
        <w:t xml:space="preserve">Regression </w:t>
      </w:r>
      <w:r w:rsidRPr="0005515F">
        <w:rPr>
          <w:b/>
        </w:rPr>
        <w:t xml:space="preserve">Model </w:t>
      </w:r>
      <w:r w:rsidRPr="0005515F">
        <w:rPr>
          <w:b/>
        </w:rPr>
        <w:t>of AI Tool Acceptance (TAM-PU scale) on Parent Perceived Technoference in Parenting and Problematic Tech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424"/>
        <w:gridCol w:w="1572"/>
        <w:gridCol w:w="843"/>
        <w:gridCol w:w="1381"/>
      </w:tblGrid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  <w:b/>
              </w:rPr>
            </w:pPr>
            <w:r w:rsidRPr="0032717C">
              <w:rPr>
                <w:rFonts w:ascii="Arial" w:hAnsi="Arial" w:cs="Arial"/>
                <w:b/>
              </w:rPr>
              <w:t xml:space="preserve">Variable </w:t>
            </w:r>
            <w:r w:rsidRPr="0032717C">
              <w:rPr>
                <w:rFonts w:ascii="Arial" w:hAnsi="Arial" w:cs="Arial"/>
                <w:b/>
              </w:rPr>
              <w:br/>
            </w:r>
          </w:p>
        </w:tc>
        <w:tc>
          <w:tcPr>
            <w:tcW w:w="1424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Regression Estimate</w:t>
            </w:r>
          </w:p>
        </w:tc>
        <w:tc>
          <w:tcPr>
            <w:tcW w:w="1572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Cohen’s d /</w:t>
            </w:r>
          </w:p>
          <w:p w:rsidR="0005515F" w:rsidRPr="0032717C" w:rsidRDefault="0005515F" w:rsidP="00534B5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Odds Ratio</w:t>
            </w: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p-value</w:t>
            </w: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Partial eta-squared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 Perceived Problematic Tech Use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72" w:type="dxa"/>
          </w:tcPr>
          <w:p w:rsidR="0005515F" w:rsidRPr="00F36D24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.9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.001</w:t>
            </w:r>
          </w:p>
        </w:tc>
        <w:tc>
          <w:tcPr>
            <w:tcW w:w="1381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%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Default="0005515F" w:rsidP="00534B5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Default="0005515F" w:rsidP="00534B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 Perceived Technoference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572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.51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.001</w:t>
            </w:r>
          </w:p>
        </w:tc>
        <w:tc>
          <w:tcPr>
            <w:tcW w:w="1381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%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Default="0005515F" w:rsidP="00534B5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</w:t>
            </w:r>
            <w:r>
              <w:rPr>
                <w:rFonts w:ascii="Arial" w:hAnsi="Arial" w:cs="Arial"/>
                <w:b/>
              </w:rPr>
              <w:t xml:space="preserve"> (Parent)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72" w:type="dxa"/>
          </w:tcPr>
          <w:p w:rsidR="0005515F" w:rsidRPr="00F36D24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-.0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843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48</w:t>
            </w: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  <w:r>
              <w:rPr>
                <w:rFonts w:ascii="Arial" w:hAnsi="Arial" w:cs="Arial"/>
              </w:rPr>
              <w:t>%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Default="0005515F" w:rsidP="00534B5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Pr="00F36D24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595189" w:rsidRDefault="0005515F" w:rsidP="00534B5D">
            <w:pPr>
              <w:rPr>
                <w:rFonts w:ascii="Arial" w:hAnsi="Arial" w:cs="Arial"/>
                <w:b/>
              </w:rPr>
            </w:pPr>
            <w:r w:rsidRPr="00595189">
              <w:rPr>
                <w:rFonts w:ascii="Arial" w:hAnsi="Arial" w:cs="Arial"/>
                <w:b/>
              </w:rPr>
              <w:t>Sex</w:t>
            </w:r>
          </w:p>
        </w:tc>
        <w:tc>
          <w:tcPr>
            <w:tcW w:w="1424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1381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Female </w:t>
            </w:r>
          </w:p>
        </w:tc>
        <w:tc>
          <w:tcPr>
            <w:tcW w:w="1424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-- </w:t>
            </w: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Male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572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Default="0005515F" w:rsidP="00534B5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595189" w:rsidRDefault="0005515F" w:rsidP="00534B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1424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81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%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Pr="00595189" w:rsidRDefault="0005515F" w:rsidP="00534B5D">
            <w:pPr>
              <w:ind w:left="156" w:hanging="15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 xml:space="preserve">Less than College Degree </w:t>
            </w:r>
          </w:p>
        </w:tc>
        <w:tc>
          <w:tcPr>
            <w:tcW w:w="1424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ind w:left="160" w:hanging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College Degree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572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595189" w:rsidRDefault="0005515F" w:rsidP="00534B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Income</w:t>
            </w:r>
          </w:p>
        </w:tc>
        <w:tc>
          <w:tcPr>
            <w:tcW w:w="1424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  <w:r>
              <w:rPr>
                <w:rFonts w:ascii="Arial" w:hAnsi="Arial" w:cs="Arial"/>
              </w:rPr>
              <w:t>%</w:t>
            </w:r>
          </w:p>
        </w:tc>
      </w:tr>
      <w:tr w:rsidR="0005515F" w:rsidRPr="0032717C" w:rsidTr="00534B5D">
        <w:tc>
          <w:tcPr>
            <w:tcW w:w="2605" w:type="dxa"/>
          </w:tcPr>
          <w:p w:rsidR="0005515F" w:rsidRPr="00595189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&lt;$25k</w:t>
            </w:r>
          </w:p>
        </w:tc>
        <w:tc>
          <w:tcPr>
            <w:tcW w:w="1424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$25k - &lt;$50k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1572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$50k - &lt;$75k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</w:t>
            </w:r>
            <w:r>
              <w:rPr>
                <w:rFonts w:ascii="Arial" w:hAnsi="Arial" w:cs="Arial"/>
              </w:rPr>
              <w:t>03</w:t>
            </w:r>
          </w:p>
        </w:tc>
        <w:tc>
          <w:tcPr>
            <w:tcW w:w="1572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$75k - &lt;$100k</w:t>
            </w:r>
          </w:p>
        </w:tc>
        <w:tc>
          <w:tcPr>
            <w:tcW w:w="1424" w:type="dxa"/>
          </w:tcPr>
          <w:p w:rsidR="0005515F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572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843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  <w:tr w:rsidR="0005515F" w:rsidRPr="0032717C" w:rsidTr="00534B5D">
        <w:tc>
          <w:tcPr>
            <w:tcW w:w="2605" w:type="dxa"/>
          </w:tcPr>
          <w:p w:rsidR="0005515F" w:rsidRPr="0032717C" w:rsidRDefault="0005515F" w:rsidP="00534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&gt;$100k</w:t>
            </w:r>
          </w:p>
        </w:tc>
        <w:tc>
          <w:tcPr>
            <w:tcW w:w="1424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572" w:type="dxa"/>
          </w:tcPr>
          <w:p w:rsidR="0005515F" w:rsidRPr="0032717C" w:rsidRDefault="0005515F" w:rsidP="00055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843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05515F" w:rsidRPr="0032717C" w:rsidRDefault="0005515F" w:rsidP="00534B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5671C" w:rsidRDefault="0045671C" w:rsidP="00E84FA1">
      <w:pPr>
        <w:spacing w:after="160" w:line="259" w:lineRule="auto"/>
      </w:pPr>
      <w:bookmarkStart w:id="0" w:name="_GoBack"/>
      <w:bookmarkEnd w:id="0"/>
    </w:p>
    <w:sectPr w:rsidR="0045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5F"/>
    <w:rsid w:val="0005515F"/>
    <w:rsid w:val="000856C5"/>
    <w:rsid w:val="0045671C"/>
    <w:rsid w:val="004D6862"/>
    <w:rsid w:val="00E84FA1"/>
    <w:rsid w:val="00EC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1A28"/>
  <w15:chartTrackingRefBased/>
  <w15:docId w15:val="{444FCCF5-A201-4EEE-9B07-0229554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1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15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3</cp:revision>
  <dcterms:created xsi:type="dcterms:W3CDTF">2019-10-29T00:36:00Z</dcterms:created>
  <dcterms:modified xsi:type="dcterms:W3CDTF">2019-11-07T02:04:00Z</dcterms:modified>
</cp:coreProperties>
</file>