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CA820" w14:textId="73668B4D" w:rsidR="00086E15" w:rsidRPr="00ED32A9" w:rsidRDefault="00086E15" w:rsidP="00086E15">
      <w:pPr>
        <w:jc w:val="center"/>
        <w:rPr>
          <w:rFonts w:ascii="Palatino" w:hAnsi="Palatino"/>
          <w:color w:val="000000" w:themeColor="text1"/>
          <w:sz w:val="44"/>
          <w:szCs w:val="44"/>
        </w:rPr>
      </w:pPr>
      <w:r w:rsidRPr="00ED32A9">
        <w:rPr>
          <w:rFonts w:ascii="Palatino" w:hAnsi="Palatino"/>
          <w:color w:val="000000" w:themeColor="text1"/>
          <w:sz w:val="44"/>
          <w:szCs w:val="44"/>
        </w:rPr>
        <w:t>Research Methodology &amp; Statistics in Counseling Psychology</w:t>
      </w:r>
    </w:p>
    <w:p w14:paraId="333A87C7" w14:textId="3F095A1B" w:rsidR="00086E15" w:rsidRPr="00ED32A9" w:rsidRDefault="00086E15" w:rsidP="00086E15">
      <w:pPr>
        <w:jc w:val="center"/>
        <w:rPr>
          <w:rFonts w:ascii="Palatino" w:hAnsi="Palatino"/>
          <w:color w:val="000000" w:themeColor="text1"/>
          <w:sz w:val="44"/>
          <w:szCs w:val="44"/>
        </w:rPr>
      </w:pPr>
      <w:r w:rsidRPr="00ED32A9">
        <w:rPr>
          <w:rFonts w:ascii="Palatino" w:hAnsi="Palatino"/>
          <w:color w:val="000000" w:themeColor="text1"/>
          <w:sz w:val="44"/>
          <w:szCs w:val="44"/>
        </w:rPr>
        <w:t xml:space="preserve">PSY 01572 Section 1 (Spring 2020; 3 </w:t>
      </w:r>
      <w:proofErr w:type="spellStart"/>
      <w:r w:rsidRPr="00ED32A9">
        <w:rPr>
          <w:rFonts w:ascii="Palatino" w:hAnsi="Palatino"/>
          <w:color w:val="000000" w:themeColor="text1"/>
          <w:sz w:val="44"/>
          <w:szCs w:val="44"/>
        </w:rPr>
        <w:t>hrs</w:t>
      </w:r>
      <w:proofErr w:type="spellEnd"/>
      <w:r w:rsidRPr="00ED32A9">
        <w:rPr>
          <w:rFonts w:ascii="Palatino" w:hAnsi="Palatino"/>
          <w:color w:val="000000" w:themeColor="text1"/>
          <w:sz w:val="44"/>
          <w:szCs w:val="44"/>
        </w:rPr>
        <w:t>)</w:t>
      </w:r>
    </w:p>
    <w:p w14:paraId="03AC9D11" w14:textId="77777777" w:rsidR="00400F1F" w:rsidRPr="00ED32A9" w:rsidRDefault="00400F1F" w:rsidP="006063E7">
      <w:pPr>
        <w:jc w:val="center"/>
        <w:rPr>
          <w:rFonts w:ascii="Palatino" w:hAnsi="Palatino"/>
          <w:color w:val="000000" w:themeColor="text1"/>
          <w:sz w:val="44"/>
          <w:szCs w:val="44"/>
        </w:rPr>
      </w:pPr>
    </w:p>
    <w:p w14:paraId="01CA99E2" w14:textId="77777777" w:rsidR="006063E7" w:rsidRPr="00ED32A9" w:rsidRDefault="006063E7" w:rsidP="006063E7">
      <w:pPr>
        <w:jc w:val="center"/>
        <w:rPr>
          <w:rFonts w:ascii="Palatino" w:hAnsi="Palatino"/>
          <w:color w:val="000000" w:themeColor="text1"/>
          <w:sz w:val="22"/>
          <w:szCs w:val="22"/>
        </w:rPr>
      </w:pPr>
      <w:r w:rsidRPr="00ED32A9">
        <w:rPr>
          <w:rFonts w:ascii="Palatino" w:hAnsi="Palatino"/>
          <w:noProof/>
          <w:color w:val="000000" w:themeColor="text1"/>
          <w:sz w:val="22"/>
          <w:szCs w:val="22"/>
        </w:rPr>
        <mc:AlternateContent>
          <mc:Choice Requires="wps">
            <w:drawing>
              <wp:anchor distT="0" distB="0" distL="114300" distR="114300" simplePos="0" relativeHeight="251659264" behindDoc="0" locked="0" layoutInCell="1" allowOverlap="1" wp14:anchorId="1097F6AF" wp14:editId="30DF6307">
                <wp:simplePos x="0" y="0"/>
                <wp:positionH relativeFrom="column">
                  <wp:posOffset>-317500</wp:posOffset>
                </wp:positionH>
                <wp:positionV relativeFrom="paragraph">
                  <wp:posOffset>106045</wp:posOffset>
                </wp:positionV>
                <wp:extent cx="6858000" cy="0"/>
                <wp:effectExtent l="6350" t="10795" r="12700" b="82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6FDF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35pt" to="515pt,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"/>
            </w:pict>
          </mc:Fallback>
        </mc:AlternateContent>
      </w:r>
    </w:p>
    <w:p w14:paraId="547E2694" w14:textId="2A030326" w:rsidR="006063E7" w:rsidRPr="00ED32A9" w:rsidRDefault="006063E7" w:rsidP="006063E7">
      <w:pPr>
        <w:rPr>
          <w:rFonts w:ascii="Palatino" w:hAnsi="Palatino"/>
          <w:color w:val="000000" w:themeColor="text1"/>
          <w:sz w:val="22"/>
          <w:szCs w:val="22"/>
        </w:rPr>
      </w:pPr>
      <w:r w:rsidRPr="00ED32A9">
        <w:rPr>
          <w:rFonts w:ascii="Palatino" w:hAnsi="Palatino"/>
          <w:b/>
          <w:bCs/>
          <w:color w:val="000000" w:themeColor="text1"/>
          <w:sz w:val="22"/>
          <w:szCs w:val="22"/>
        </w:rPr>
        <w:t>Instructor:</w:t>
      </w:r>
      <w:r w:rsidRPr="00ED32A9">
        <w:rPr>
          <w:rFonts w:ascii="Palatino" w:hAnsi="Palatino"/>
          <w:color w:val="000000" w:themeColor="text1"/>
          <w:sz w:val="22"/>
          <w:szCs w:val="22"/>
        </w:rPr>
        <w:tab/>
      </w:r>
      <w:r w:rsidRPr="00ED32A9">
        <w:rPr>
          <w:rFonts w:ascii="Palatino" w:hAnsi="Palatino"/>
          <w:color w:val="000000" w:themeColor="text1"/>
          <w:sz w:val="22"/>
          <w:szCs w:val="22"/>
        </w:rPr>
        <w:tab/>
      </w:r>
      <w:r w:rsidR="000B69AE" w:rsidRPr="00ED32A9">
        <w:rPr>
          <w:rFonts w:ascii="Palatino" w:hAnsi="Palatino"/>
          <w:color w:val="000000" w:themeColor="text1"/>
          <w:sz w:val="22"/>
          <w:szCs w:val="22"/>
        </w:rPr>
        <w:t>Dustin Fife</w:t>
      </w:r>
    </w:p>
    <w:p w14:paraId="09626118" w14:textId="02C054E7" w:rsidR="00967926" w:rsidRPr="00ED32A9" w:rsidRDefault="006063E7" w:rsidP="00ED32A9">
      <w:pPr>
        <w:rPr>
          <w:rStyle w:val="Hyperlink"/>
          <w:rFonts w:ascii="Palatino" w:hAnsi="Palatino"/>
          <w:color w:val="000000" w:themeColor="text1"/>
          <w:sz w:val="22"/>
          <w:szCs w:val="22"/>
        </w:rPr>
      </w:pPr>
      <w:r w:rsidRPr="00ED32A9">
        <w:rPr>
          <w:rFonts w:ascii="Palatino" w:hAnsi="Palatino"/>
          <w:color w:val="000000" w:themeColor="text1"/>
          <w:sz w:val="22"/>
          <w:szCs w:val="22"/>
        </w:rPr>
        <w:tab/>
      </w:r>
      <w:r w:rsidRPr="00ED32A9">
        <w:rPr>
          <w:rFonts w:ascii="Palatino" w:hAnsi="Palatino"/>
          <w:color w:val="000000" w:themeColor="text1"/>
          <w:sz w:val="22"/>
          <w:szCs w:val="22"/>
        </w:rPr>
        <w:tab/>
      </w:r>
      <w:r w:rsidRPr="00ED32A9">
        <w:rPr>
          <w:rFonts w:ascii="Palatino" w:hAnsi="Palatino"/>
          <w:color w:val="000000" w:themeColor="text1"/>
          <w:sz w:val="22"/>
          <w:szCs w:val="22"/>
        </w:rPr>
        <w:tab/>
        <w:t xml:space="preserve">Email: </w:t>
      </w:r>
      <w:r w:rsidR="000B69AE" w:rsidRPr="00ED32A9">
        <w:rPr>
          <w:rFonts w:ascii="Palatino" w:hAnsi="Palatino"/>
          <w:color w:val="000000" w:themeColor="text1"/>
          <w:sz w:val="22"/>
          <w:szCs w:val="22"/>
        </w:rPr>
        <w:t>fife@rowan.edu</w:t>
      </w:r>
    </w:p>
    <w:p w14:paraId="3914E0FE" w14:textId="063BDB81" w:rsidR="00967926" w:rsidRPr="00ED32A9" w:rsidRDefault="00967926" w:rsidP="00967926">
      <w:pPr>
        <w:ind w:left="2160"/>
        <w:rPr>
          <w:rStyle w:val="Hyperlink"/>
          <w:rFonts w:ascii="Palatino" w:hAnsi="Palatino"/>
          <w:color w:val="000000" w:themeColor="text1"/>
          <w:sz w:val="22"/>
          <w:szCs w:val="22"/>
          <w:u w:val="none"/>
        </w:rPr>
      </w:pPr>
      <w:r w:rsidRPr="00ED32A9">
        <w:rPr>
          <w:rStyle w:val="Hyperlink"/>
          <w:rFonts w:ascii="Palatino" w:hAnsi="Palatino"/>
          <w:color w:val="000000" w:themeColor="text1"/>
          <w:sz w:val="22"/>
          <w:szCs w:val="22"/>
          <w:u w:val="none"/>
        </w:rPr>
        <w:t xml:space="preserve">Office: </w:t>
      </w:r>
      <w:r w:rsidR="00BD648C" w:rsidRPr="00ED32A9">
        <w:rPr>
          <w:rFonts w:ascii="Palatino" w:hAnsi="Palatino"/>
          <w:color w:val="000000" w:themeColor="text1"/>
          <w:sz w:val="22"/>
          <w:szCs w:val="22"/>
        </w:rPr>
        <w:t>My Greenhouse</w:t>
      </w:r>
    </w:p>
    <w:p w14:paraId="4A3614CA" w14:textId="77777777" w:rsidR="006063E7" w:rsidRPr="00ED32A9" w:rsidRDefault="006063E7" w:rsidP="006063E7">
      <w:pPr>
        <w:rPr>
          <w:rFonts w:ascii="Palatino" w:hAnsi="Palatino"/>
          <w:color w:val="000000" w:themeColor="text1"/>
          <w:sz w:val="22"/>
          <w:szCs w:val="22"/>
        </w:rPr>
      </w:pPr>
      <w:r w:rsidRPr="00ED32A9">
        <w:rPr>
          <w:rStyle w:val="Hyperlink"/>
          <w:rFonts w:ascii="Palatino" w:hAnsi="Palatino"/>
          <w:color w:val="000000" w:themeColor="text1"/>
          <w:sz w:val="22"/>
          <w:szCs w:val="22"/>
          <w:u w:val="none"/>
        </w:rPr>
        <w:tab/>
      </w:r>
      <w:r w:rsidRPr="00ED32A9">
        <w:rPr>
          <w:rStyle w:val="Hyperlink"/>
          <w:rFonts w:ascii="Palatino" w:hAnsi="Palatino"/>
          <w:color w:val="000000" w:themeColor="text1"/>
          <w:sz w:val="22"/>
          <w:szCs w:val="22"/>
          <w:u w:val="none"/>
        </w:rPr>
        <w:tab/>
      </w:r>
      <w:r w:rsidRPr="00ED32A9">
        <w:rPr>
          <w:rStyle w:val="Hyperlink"/>
          <w:rFonts w:ascii="Palatino" w:hAnsi="Palatino"/>
          <w:color w:val="000000" w:themeColor="text1"/>
          <w:sz w:val="22"/>
          <w:szCs w:val="22"/>
          <w:u w:val="none"/>
        </w:rPr>
        <w:tab/>
      </w:r>
    </w:p>
    <w:p w14:paraId="17C8560A" w14:textId="2785C775" w:rsidR="006063E7" w:rsidRPr="00ED32A9" w:rsidRDefault="006063E7" w:rsidP="006063E7">
      <w:pPr>
        <w:rPr>
          <w:rFonts w:ascii="Palatino" w:hAnsi="Palatino"/>
          <w:bCs/>
          <w:color w:val="000000" w:themeColor="text1"/>
          <w:sz w:val="22"/>
          <w:szCs w:val="22"/>
        </w:rPr>
      </w:pPr>
      <w:r w:rsidRPr="00ED32A9">
        <w:rPr>
          <w:rFonts w:ascii="Palatino" w:hAnsi="Palatino"/>
          <w:b/>
          <w:bCs/>
          <w:color w:val="000000" w:themeColor="text1"/>
          <w:sz w:val="22"/>
          <w:szCs w:val="22"/>
        </w:rPr>
        <w:t>Office Hours:</w:t>
      </w:r>
      <w:r w:rsidR="00086E15" w:rsidRPr="00ED32A9">
        <w:rPr>
          <w:rFonts w:ascii="Palatino" w:hAnsi="Palatino"/>
          <w:b/>
          <w:bCs/>
          <w:color w:val="000000" w:themeColor="text1"/>
          <w:sz w:val="22"/>
          <w:szCs w:val="22"/>
        </w:rPr>
        <w:t xml:space="preserve"> </w:t>
      </w:r>
      <w:r w:rsidR="00086E15" w:rsidRPr="00ED32A9">
        <w:rPr>
          <w:rFonts w:ascii="Palatino" w:hAnsi="Palatino"/>
          <w:bCs/>
          <w:color w:val="000000" w:themeColor="text1"/>
          <w:sz w:val="22"/>
          <w:szCs w:val="22"/>
        </w:rPr>
        <w:t>By</w:t>
      </w:r>
      <w:r w:rsidRPr="00ED32A9">
        <w:rPr>
          <w:rFonts w:ascii="Palatino" w:hAnsi="Palatino"/>
          <w:bCs/>
          <w:color w:val="000000" w:themeColor="text1"/>
          <w:sz w:val="22"/>
          <w:szCs w:val="22"/>
        </w:rPr>
        <w:t xml:space="preserve"> appointment</w:t>
      </w:r>
      <w:r w:rsidRPr="00ED32A9">
        <w:rPr>
          <w:rFonts w:ascii="Palatino" w:hAnsi="Palatino"/>
          <w:bCs/>
          <w:color w:val="000000" w:themeColor="text1"/>
          <w:sz w:val="22"/>
          <w:szCs w:val="22"/>
        </w:rPr>
        <w:tab/>
      </w:r>
    </w:p>
    <w:p w14:paraId="4FB9BA6A" w14:textId="77777777" w:rsidR="0047483B" w:rsidRPr="00ED32A9" w:rsidRDefault="0047483B" w:rsidP="006063E7">
      <w:pPr>
        <w:rPr>
          <w:rFonts w:ascii="Palatino" w:hAnsi="Palatino"/>
          <w:bCs/>
          <w:color w:val="000000" w:themeColor="text1"/>
          <w:sz w:val="22"/>
          <w:szCs w:val="22"/>
        </w:rPr>
      </w:pPr>
    </w:p>
    <w:p w14:paraId="2040BD6B" w14:textId="77777777" w:rsidR="00BD648C" w:rsidRPr="00ED32A9" w:rsidRDefault="00BD648C" w:rsidP="00BD648C">
      <w:pPr>
        <w:rPr>
          <w:rFonts w:ascii="Palatino" w:hAnsi="Palatino"/>
          <w:bCs/>
          <w:color w:val="000000" w:themeColor="text1"/>
          <w:sz w:val="22"/>
          <w:szCs w:val="22"/>
        </w:rPr>
      </w:pPr>
    </w:p>
    <w:p w14:paraId="6EAF7FF2" w14:textId="77777777" w:rsidR="00BD648C" w:rsidRPr="00ED32A9" w:rsidRDefault="00BD648C" w:rsidP="00BD648C">
      <w:pPr>
        <w:rPr>
          <w:rFonts w:ascii="Palatino" w:hAnsi="Palatino"/>
          <w:b/>
          <w:color w:val="000000" w:themeColor="text1"/>
          <w:sz w:val="22"/>
          <w:szCs w:val="22"/>
        </w:rPr>
      </w:pPr>
      <w:r w:rsidRPr="00ED32A9">
        <w:rPr>
          <w:rFonts w:ascii="Palatino" w:hAnsi="Palatino"/>
          <w:b/>
          <w:color w:val="000000" w:themeColor="text1"/>
          <w:sz w:val="22"/>
          <w:szCs w:val="22"/>
        </w:rPr>
        <w:t>Class Information</w:t>
      </w:r>
    </w:p>
    <w:p w14:paraId="5DCC4B17" w14:textId="77777777" w:rsidR="00BD648C" w:rsidRPr="00ED32A9" w:rsidRDefault="00BD648C" w:rsidP="00BD648C">
      <w:pPr>
        <w:rPr>
          <w:rFonts w:ascii="Palatino" w:hAnsi="Palatino"/>
          <w:color w:val="000000" w:themeColor="text1"/>
          <w:sz w:val="22"/>
          <w:szCs w:val="22"/>
        </w:rPr>
      </w:pPr>
    </w:p>
    <w:p w14:paraId="0169AC04" w14:textId="5241AD6B" w:rsidR="00BD648C" w:rsidRPr="00ED32A9" w:rsidRDefault="00BD648C" w:rsidP="00BD648C">
      <w:pPr>
        <w:ind w:left="720"/>
        <w:rPr>
          <w:rFonts w:ascii="Palatino" w:hAnsi="Palatino"/>
          <w:color w:val="000000" w:themeColor="text1"/>
          <w:sz w:val="22"/>
          <w:szCs w:val="22"/>
        </w:rPr>
      </w:pPr>
      <w:r w:rsidRPr="00ED32A9">
        <w:rPr>
          <w:rFonts w:ascii="Palatino" w:hAnsi="Palatino"/>
          <w:color w:val="000000" w:themeColor="text1"/>
          <w:sz w:val="22"/>
          <w:szCs w:val="22"/>
        </w:rPr>
        <w:t xml:space="preserve">Due to a world-wide pandemic, the format of the course has changed. This updated syllabus reflects that fact. Because this course was a flipped classroom already, few massive changes are required. You are still expected to watch videos online, take the online quizzes and tests, and read the designated chapters. The class exercises and benchmarks, however, will take place virtually through Zoom. </w:t>
      </w:r>
    </w:p>
    <w:p w14:paraId="67247423" w14:textId="77777777" w:rsidR="002A73CE" w:rsidRPr="00ED32A9" w:rsidRDefault="002A73CE" w:rsidP="002A73CE">
      <w:pPr>
        <w:rPr>
          <w:rFonts w:ascii="Palatino" w:hAnsi="Palatino"/>
          <w:color w:val="000000" w:themeColor="text1"/>
          <w:sz w:val="22"/>
          <w:szCs w:val="22"/>
        </w:rPr>
      </w:pPr>
    </w:p>
    <w:p w14:paraId="7C885700" w14:textId="77777777" w:rsidR="002A73CE" w:rsidRPr="00ED32A9" w:rsidRDefault="002A73CE" w:rsidP="002A73CE">
      <w:pPr>
        <w:rPr>
          <w:rFonts w:ascii="Palatino" w:hAnsi="Palatino"/>
          <w:b/>
          <w:color w:val="000000" w:themeColor="text1"/>
          <w:sz w:val="22"/>
          <w:szCs w:val="22"/>
        </w:rPr>
      </w:pPr>
      <w:r w:rsidRPr="00ED32A9">
        <w:rPr>
          <w:rFonts w:ascii="Palatino" w:hAnsi="Palatino"/>
          <w:b/>
          <w:color w:val="000000" w:themeColor="text1"/>
          <w:sz w:val="22"/>
          <w:szCs w:val="22"/>
        </w:rPr>
        <w:t>Required Course Materials</w:t>
      </w:r>
    </w:p>
    <w:p w14:paraId="12CE08B9" w14:textId="77777777" w:rsidR="00892B10" w:rsidRPr="00ED32A9" w:rsidRDefault="00892B10" w:rsidP="00221814">
      <w:pPr>
        <w:ind w:left="720" w:hanging="720"/>
        <w:rPr>
          <w:rFonts w:ascii="Palatino" w:hAnsi="Palatino"/>
          <w:color w:val="000000" w:themeColor="text1"/>
          <w:sz w:val="22"/>
          <w:szCs w:val="22"/>
        </w:rPr>
      </w:pPr>
    </w:p>
    <w:p w14:paraId="2466FDD3" w14:textId="75C14702" w:rsidR="00221814" w:rsidRPr="00ED32A9" w:rsidRDefault="00221814" w:rsidP="00221814">
      <w:pPr>
        <w:ind w:left="720" w:hanging="720"/>
        <w:rPr>
          <w:rFonts w:ascii="Palatino" w:hAnsi="Palatino"/>
          <w:color w:val="000000" w:themeColor="text1"/>
          <w:sz w:val="22"/>
          <w:szCs w:val="22"/>
        </w:rPr>
      </w:pPr>
      <w:proofErr w:type="spellStart"/>
      <w:r w:rsidRPr="00ED32A9">
        <w:rPr>
          <w:rFonts w:ascii="Palatino" w:hAnsi="Palatino"/>
          <w:color w:val="000000" w:themeColor="text1"/>
          <w:sz w:val="22"/>
          <w:szCs w:val="22"/>
        </w:rPr>
        <w:t>Cuttler</w:t>
      </w:r>
      <w:proofErr w:type="spellEnd"/>
      <w:r w:rsidRPr="00ED32A9">
        <w:rPr>
          <w:rFonts w:ascii="Palatino" w:hAnsi="Palatino"/>
          <w:color w:val="000000" w:themeColor="text1"/>
          <w:sz w:val="22"/>
          <w:szCs w:val="22"/>
        </w:rPr>
        <w:t xml:space="preserve">, C., </w:t>
      </w:r>
      <w:proofErr w:type="spellStart"/>
      <w:r w:rsidRPr="00ED32A9">
        <w:rPr>
          <w:rFonts w:ascii="Palatino" w:hAnsi="Palatino"/>
          <w:color w:val="000000" w:themeColor="text1"/>
          <w:sz w:val="22"/>
          <w:szCs w:val="22"/>
        </w:rPr>
        <w:t>Jhangiani</w:t>
      </w:r>
      <w:proofErr w:type="spellEnd"/>
      <w:r w:rsidRPr="00ED32A9">
        <w:rPr>
          <w:rFonts w:ascii="Palatino" w:hAnsi="Palatino"/>
          <w:color w:val="000000" w:themeColor="text1"/>
          <w:sz w:val="22"/>
          <w:szCs w:val="22"/>
        </w:rPr>
        <w:t>, R. S., &amp; Leighton, D. C</w:t>
      </w:r>
      <w:r w:rsidR="005608C7" w:rsidRPr="00ED32A9">
        <w:rPr>
          <w:rFonts w:ascii="Palatino" w:hAnsi="Palatino"/>
          <w:color w:val="000000" w:themeColor="text1"/>
          <w:sz w:val="22"/>
          <w:szCs w:val="22"/>
        </w:rPr>
        <w:t xml:space="preserve">. </w:t>
      </w:r>
      <w:r w:rsidRPr="00ED32A9">
        <w:rPr>
          <w:rFonts w:ascii="Palatino" w:hAnsi="Palatino"/>
          <w:i/>
          <w:color w:val="000000" w:themeColor="text1"/>
          <w:sz w:val="22"/>
          <w:szCs w:val="22"/>
        </w:rPr>
        <w:t xml:space="preserve">Research Methods in Psychology - 4th American Edition </w:t>
      </w:r>
      <w:r w:rsidR="005608C7" w:rsidRPr="00ED32A9">
        <w:rPr>
          <w:rFonts w:ascii="Palatino" w:hAnsi="Palatino"/>
          <w:color w:val="000000" w:themeColor="text1"/>
          <w:sz w:val="22"/>
          <w:szCs w:val="22"/>
        </w:rPr>
        <w:t>(10th Ed.)</w:t>
      </w:r>
      <w:r w:rsidR="005608C7" w:rsidRPr="00ED32A9">
        <w:rPr>
          <w:rFonts w:ascii="Palatino" w:hAnsi="Palatino"/>
          <w:i/>
          <w:color w:val="000000" w:themeColor="text1"/>
          <w:sz w:val="22"/>
          <w:szCs w:val="22"/>
        </w:rPr>
        <w:t>.</w:t>
      </w:r>
      <w:r w:rsidR="005608C7" w:rsidRPr="00ED32A9">
        <w:rPr>
          <w:rFonts w:ascii="Palatino" w:hAnsi="Palatino"/>
          <w:color w:val="000000" w:themeColor="text1"/>
          <w:sz w:val="22"/>
          <w:szCs w:val="22"/>
        </w:rPr>
        <w:t xml:space="preserve"> </w:t>
      </w:r>
      <w:r w:rsidRPr="00ED32A9">
        <w:rPr>
          <w:rFonts w:ascii="Palatino" w:hAnsi="Palatino"/>
          <w:color w:val="000000" w:themeColor="text1"/>
          <w:sz w:val="22"/>
          <w:szCs w:val="22"/>
        </w:rPr>
        <w:t xml:space="preserve">Kwantlen Polytechnic University. Available at </w:t>
      </w:r>
      <w:hyperlink r:id="rId5" w:history="1">
        <w:r w:rsidRPr="00ED32A9">
          <w:rPr>
            <w:rStyle w:val="Hyperlink"/>
            <w:rFonts w:ascii="Palatino" w:hAnsi="Palatino" w:cstheme="minorBidi"/>
            <w:sz w:val="22"/>
            <w:szCs w:val="22"/>
          </w:rPr>
          <w:t>https://open.umn.edu/opentextbooks/textbooks/research-methods-in-psychology-3rd-american-edition</w:t>
        </w:r>
      </w:hyperlink>
    </w:p>
    <w:p w14:paraId="23316726" w14:textId="75A7CBED" w:rsidR="0047483B" w:rsidRPr="00ED32A9" w:rsidRDefault="0047483B" w:rsidP="00221814">
      <w:pPr>
        <w:rPr>
          <w:rFonts w:ascii="Palatino" w:hAnsi="Palatino"/>
          <w:color w:val="000000" w:themeColor="text1"/>
          <w:sz w:val="22"/>
          <w:szCs w:val="22"/>
        </w:rPr>
      </w:pPr>
    </w:p>
    <w:p w14:paraId="54D6B28C" w14:textId="77777777" w:rsidR="007C436C" w:rsidRPr="00ED32A9" w:rsidRDefault="007C436C" w:rsidP="005608C7">
      <w:pPr>
        <w:ind w:left="720"/>
        <w:rPr>
          <w:rFonts w:ascii="Palatino" w:hAnsi="Palatino"/>
          <w:color w:val="000000" w:themeColor="text1"/>
          <w:sz w:val="22"/>
          <w:szCs w:val="22"/>
        </w:rPr>
      </w:pPr>
    </w:p>
    <w:p w14:paraId="56BA43C6" w14:textId="42C6DEA4" w:rsidR="002A73CE" w:rsidRPr="00ED32A9" w:rsidRDefault="002A73CE" w:rsidP="006063E7">
      <w:pPr>
        <w:rPr>
          <w:rFonts w:ascii="Palatino" w:hAnsi="Palatino"/>
          <w:b/>
          <w:color w:val="000000" w:themeColor="text1"/>
          <w:sz w:val="22"/>
          <w:szCs w:val="22"/>
        </w:rPr>
      </w:pPr>
      <w:r w:rsidRPr="00ED32A9">
        <w:rPr>
          <w:rFonts w:ascii="Palatino" w:hAnsi="Palatino"/>
          <w:b/>
          <w:color w:val="000000" w:themeColor="text1"/>
          <w:sz w:val="22"/>
          <w:szCs w:val="22"/>
        </w:rPr>
        <w:t>Supplemental Reading</w:t>
      </w:r>
    </w:p>
    <w:p w14:paraId="7B996A23" w14:textId="77777777" w:rsidR="006063E7" w:rsidRPr="00ED32A9" w:rsidRDefault="006063E7" w:rsidP="006063E7">
      <w:pPr>
        <w:rPr>
          <w:rFonts w:ascii="Palatino" w:hAnsi="Palatino"/>
          <w:color w:val="000000" w:themeColor="text1"/>
          <w:sz w:val="22"/>
          <w:szCs w:val="22"/>
        </w:rPr>
      </w:pPr>
    </w:p>
    <w:p w14:paraId="15240955" w14:textId="2A0D79F0" w:rsidR="00B04FAE" w:rsidRPr="00ED32A9" w:rsidRDefault="00304327" w:rsidP="00304327">
      <w:pPr>
        <w:rPr>
          <w:rFonts w:ascii="Palatino" w:hAnsi="Palatino"/>
          <w:color w:val="000000" w:themeColor="text1"/>
          <w:sz w:val="22"/>
          <w:szCs w:val="22"/>
        </w:rPr>
      </w:pPr>
      <w:r w:rsidRPr="00ED32A9">
        <w:rPr>
          <w:rFonts w:ascii="Palatino" w:hAnsi="Palatino"/>
          <w:color w:val="000000" w:themeColor="text1"/>
          <w:sz w:val="22"/>
          <w:szCs w:val="22"/>
        </w:rPr>
        <w:t xml:space="preserve">These </w:t>
      </w:r>
      <w:r w:rsidR="00F65867" w:rsidRPr="00ED32A9">
        <w:rPr>
          <w:rFonts w:ascii="Palatino" w:hAnsi="Palatino"/>
          <w:color w:val="000000" w:themeColor="text1"/>
          <w:sz w:val="22"/>
          <w:szCs w:val="22"/>
        </w:rPr>
        <w:t xml:space="preserve">mandatory </w:t>
      </w:r>
      <w:r w:rsidRPr="00ED32A9">
        <w:rPr>
          <w:rFonts w:ascii="Palatino" w:hAnsi="Palatino"/>
          <w:color w:val="000000" w:themeColor="text1"/>
          <w:sz w:val="22"/>
          <w:szCs w:val="22"/>
        </w:rPr>
        <w:t xml:space="preserve">readings will be supplied on blackboard. </w:t>
      </w:r>
    </w:p>
    <w:p w14:paraId="27AC8D64" w14:textId="77777777" w:rsidR="00892B10" w:rsidRPr="00ED32A9" w:rsidRDefault="00892B10" w:rsidP="0058453F">
      <w:pPr>
        <w:rPr>
          <w:rFonts w:ascii="Palatino" w:hAnsi="Palatino"/>
          <w:b/>
          <w:color w:val="000000" w:themeColor="text1"/>
          <w:sz w:val="22"/>
          <w:szCs w:val="22"/>
        </w:rPr>
      </w:pPr>
    </w:p>
    <w:p w14:paraId="21B8FDDC" w14:textId="22BD269E" w:rsidR="00892B10" w:rsidRPr="00ED32A9" w:rsidRDefault="00892B10" w:rsidP="00892B10">
      <w:pPr>
        <w:ind w:left="1080" w:hanging="360"/>
        <w:rPr>
          <w:rFonts w:ascii="Palatino" w:hAnsi="Palatino"/>
          <w:color w:val="000000" w:themeColor="text1"/>
          <w:sz w:val="22"/>
          <w:szCs w:val="22"/>
        </w:rPr>
      </w:pPr>
      <w:proofErr w:type="spellStart"/>
      <w:r w:rsidRPr="00ED32A9">
        <w:rPr>
          <w:rFonts w:ascii="Palatino" w:hAnsi="Palatino"/>
          <w:color w:val="000000" w:themeColor="text1"/>
          <w:sz w:val="22"/>
          <w:szCs w:val="22"/>
          <w:lang w:val="fr-FR"/>
        </w:rPr>
        <w:t>Aronson</w:t>
      </w:r>
      <w:proofErr w:type="spellEnd"/>
      <w:r w:rsidRPr="00ED32A9">
        <w:rPr>
          <w:rFonts w:ascii="Palatino" w:hAnsi="Palatino"/>
          <w:color w:val="000000" w:themeColor="text1"/>
          <w:sz w:val="22"/>
          <w:szCs w:val="22"/>
          <w:lang w:val="fr-FR"/>
        </w:rPr>
        <w:t xml:space="preserve">, J. K., et al. </w:t>
      </w:r>
      <w:r w:rsidRPr="00ED32A9">
        <w:rPr>
          <w:rFonts w:ascii="Palatino" w:hAnsi="Palatino"/>
          <w:color w:val="000000" w:themeColor="text1"/>
          <w:sz w:val="22"/>
          <w:szCs w:val="22"/>
        </w:rPr>
        <w:t xml:space="preserve">(2019). Key concepts for making informed choices. Nature. </w:t>
      </w:r>
      <w:proofErr w:type="spellStart"/>
      <w:r w:rsidRPr="00ED32A9">
        <w:rPr>
          <w:rFonts w:ascii="Palatino" w:hAnsi="Palatino"/>
          <w:color w:val="000000" w:themeColor="text1"/>
          <w:sz w:val="22"/>
          <w:szCs w:val="22"/>
        </w:rPr>
        <w:t>doi</w:t>
      </w:r>
      <w:proofErr w:type="spellEnd"/>
      <w:r w:rsidRPr="00ED32A9">
        <w:rPr>
          <w:rFonts w:ascii="Palatino" w:hAnsi="Palatino"/>
          <w:color w:val="000000" w:themeColor="text1"/>
          <w:sz w:val="22"/>
          <w:szCs w:val="22"/>
        </w:rPr>
        <w:t>: 10.1038/d41586-019-02407-9</w:t>
      </w:r>
    </w:p>
    <w:p w14:paraId="05A2D6E3" w14:textId="4962F4B1" w:rsidR="0058453F" w:rsidRPr="00ED32A9" w:rsidRDefault="0058453F" w:rsidP="0058453F">
      <w:pPr>
        <w:ind w:left="1080" w:hanging="360"/>
        <w:rPr>
          <w:rFonts w:ascii="Palatino" w:hAnsi="Palatino"/>
          <w:color w:val="000000" w:themeColor="text1"/>
          <w:sz w:val="22"/>
          <w:szCs w:val="22"/>
        </w:rPr>
      </w:pPr>
      <w:r w:rsidRPr="00ED32A9">
        <w:rPr>
          <w:rFonts w:ascii="Palatino" w:hAnsi="Palatino"/>
          <w:color w:val="000000" w:themeColor="text1"/>
          <w:sz w:val="22"/>
          <w:szCs w:val="22"/>
        </w:rPr>
        <w:t>Fife, D. F., &amp; Rodgers, J. L. (2019). Exonerating EDA: Resolving the Replication Crisis Using the EDA/CDA Gradations. Unpublished Manuscript</w:t>
      </w:r>
      <w:r w:rsidR="008301AC" w:rsidRPr="00ED32A9">
        <w:rPr>
          <w:rFonts w:ascii="Palatino" w:hAnsi="Palatino"/>
          <w:color w:val="000000" w:themeColor="text1"/>
          <w:sz w:val="22"/>
          <w:szCs w:val="22"/>
        </w:rPr>
        <w:t>.</w:t>
      </w:r>
    </w:p>
    <w:p w14:paraId="6D490164" w14:textId="5D52B7D3" w:rsidR="00333414" w:rsidRPr="00ED32A9" w:rsidRDefault="00333414" w:rsidP="0058453F">
      <w:pPr>
        <w:ind w:left="1080" w:hanging="360"/>
        <w:rPr>
          <w:rFonts w:ascii="Palatino" w:hAnsi="Palatino"/>
          <w:color w:val="000000" w:themeColor="text1"/>
          <w:sz w:val="22"/>
          <w:szCs w:val="22"/>
        </w:rPr>
      </w:pPr>
      <w:r w:rsidRPr="00ED32A9">
        <w:rPr>
          <w:rFonts w:ascii="Palatino" w:hAnsi="Palatino"/>
          <w:color w:val="000000" w:themeColor="text1"/>
          <w:sz w:val="22"/>
          <w:szCs w:val="22"/>
        </w:rPr>
        <w:t xml:space="preserve">Fife, D.F., </w:t>
      </w:r>
      <w:r w:rsidR="008301AC" w:rsidRPr="00ED32A9">
        <w:rPr>
          <w:rFonts w:ascii="Palatino" w:hAnsi="Palatino"/>
          <w:color w:val="000000" w:themeColor="text1"/>
          <w:sz w:val="22"/>
          <w:szCs w:val="22"/>
        </w:rPr>
        <w:t xml:space="preserve">Sullivan, N., Lund, M., &amp; Young, C. (2019). Grassroots Research: A Not-So-Quiet Methodological Revolution. Unpublished Manuscript. </w:t>
      </w:r>
    </w:p>
    <w:p w14:paraId="7FD3FB0D" w14:textId="62C6346C" w:rsidR="00892B10" w:rsidRPr="00ED32A9" w:rsidRDefault="00892B10" w:rsidP="00892B10">
      <w:pPr>
        <w:ind w:left="1080" w:hanging="360"/>
        <w:rPr>
          <w:rFonts w:ascii="Palatino" w:hAnsi="Palatino"/>
          <w:color w:val="000000" w:themeColor="text1"/>
          <w:sz w:val="22"/>
          <w:szCs w:val="22"/>
        </w:rPr>
      </w:pPr>
      <w:proofErr w:type="spellStart"/>
      <w:r w:rsidRPr="00ED32A9">
        <w:rPr>
          <w:rFonts w:ascii="Palatino" w:hAnsi="Palatino"/>
          <w:color w:val="000000" w:themeColor="text1"/>
          <w:sz w:val="22"/>
          <w:szCs w:val="22"/>
        </w:rPr>
        <w:t>Shadish</w:t>
      </w:r>
      <w:proofErr w:type="spellEnd"/>
      <w:r w:rsidRPr="00ED32A9">
        <w:rPr>
          <w:rFonts w:ascii="Palatino" w:hAnsi="Palatino"/>
          <w:color w:val="000000" w:themeColor="text1"/>
          <w:sz w:val="22"/>
          <w:szCs w:val="22"/>
        </w:rPr>
        <w:t xml:space="preserve">, Cook, &amp; Campbell (2002). </w:t>
      </w:r>
      <w:r w:rsidRPr="00ED32A9">
        <w:rPr>
          <w:rFonts w:ascii="Palatino" w:hAnsi="Palatino"/>
          <w:i/>
          <w:color w:val="000000" w:themeColor="text1"/>
          <w:sz w:val="22"/>
          <w:szCs w:val="22"/>
        </w:rPr>
        <w:t xml:space="preserve">Experimental and Quasi-Experimental Designs, Chapters 2-3. </w:t>
      </w:r>
      <w:r w:rsidRPr="00ED32A9">
        <w:rPr>
          <w:rFonts w:ascii="Palatino" w:hAnsi="Palatino"/>
          <w:color w:val="000000" w:themeColor="text1"/>
          <w:sz w:val="22"/>
          <w:szCs w:val="22"/>
        </w:rPr>
        <w:t xml:space="preserve">Houghton Mifflin. </w:t>
      </w:r>
    </w:p>
    <w:p w14:paraId="437BF871" w14:textId="77777777" w:rsidR="00BA1E6F" w:rsidRPr="00ED32A9" w:rsidRDefault="00BA1E6F" w:rsidP="002E7F4D">
      <w:pPr>
        <w:ind w:left="1080" w:hanging="360"/>
        <w:rPr>
          <w:rFonts w:ascii="Palatino" w:hAnsi="Palatino"/>
          <w:color w:val="000000" w:themeColor="text1"/>
          <w:sz w:val="22"/>
          <w:szCs w:val="22"/>
        </w:rPr>
      </w:pPr>
    </w:p>
    <w:p w14:paraId="5C2A67B0" w14:textId="77777777" w:rsidR="002A73CE" w:rsidRPr="00ED32A9" w:rsidRDefault="002A73CE" w:rsidP="002A73CE">
      <w:pPr>
        <w:ind w:left="720"/>
        <w:rPr>
          <w:rFonts w:ascii="Palatino" w:hAnsi="Palatino"/>
          <w:color w:val="000000" w:themeColor="text1"/>
          <w:sz w:val="22"/>
          <w:szCs w:val="22"/>
        </w:rPr>
      </w:pPr>
    </w:p>
    <w:p w14:paraId="5BF68584" w14:textId="7396F92B" w:rsidR="00F614A7" w:rsidRPr="00ED32A9" w:rsidRDefault="00905DC3" w:rsidP="00F614A7">
      <w:pPr>
        <w:rPr>
          <w:rFonts w:ascii="Palatino" w:hAnsi="Palatino"/>
          <w:b/>
          <w:bCs/>
          <w:color w:val="000000" w:themeColor="text1"/>
          <w:sz w:val="22"/>
          <w:szCs w:val="22"/>
        </w:rPr>
      </w:pPr>
      <w:r w:rsidRPr="00ED32A9">
        <w:rPr>
          <w:rFonts w:ascii="Palatino" w:hAnsi="Palatino"/>
          <w:b/>
          <w:bCs/>
          <w:color w:val="000000" w:themeColor="text1"/>
          <w:sz w:val="22"/>
          <w:szCs w:val="22"/>
        </w:rPr>
        <w:t>Objectives of the Course</w:t>
      </w:r>
    </w:p>
    <w:p w14:paraId="6697787F" w14:textId="77777777" w:rsidR="00F614A7" w:rsidRPr="00ED32A9" w:rsidRDefault="00F614A7" w:rsidP="006063E7">
      <w:pPr>
        <w:rPr>
          <w:rFonts w:ascii="Palatino" w:hAnsi="Palatino"/>
          <w:bCs/>
          <w:color w:val="000000" w:themeColor="text1"/>
          <w:sz w:val="22"/>
          <w:szCs w:val="22"/>
        </w:rPr>
      </w:pPr>
    </w:p>
    <w:p w14:paraId="2A0F9F8C" w14:textId="77777777" w:rsidR="00221814" w:rsidRPr="00ED32A9" w:rsidRDefault="00221814" w:rsidP="00221814">
      <w:pPr>
        <w:rPr>
          <w:rFonts w:ascii="Palatino" w:hAnsi="Palatino"/>
          <w:bCs/>
          <w:color w:val="000000" w:themeColor="text1"/>
          <w:sz w:val="22"/>
          <w:szCs w:val="22"/>
        </w:rPr>
      </w:pPr>
      <w:r w:rsidRPr="00ED32A9">
        <w:rPr>
          <w:rFonts w:ascii="Palatino" w:hAnsi="Palatino"/>
          <w:bCs/>
          <w:color w:val="000000" w:themeColor="text1"/>
          <w:sz w:val="22"/>
          <w:szCs w:val="22"/>
        </w:rPr>
        <w:t xml:space="preserve">Basically, this course is to teach you to be a research Jedi. How do you design experiments? Bam! That’s what I’m going to teach. How do you evaluate evidence? Bam! How do you design non-experimental research? </w:t>
      </w:r>
      <w:proofErr w:type="spellStart"/>
      <w:r w:rsidRPr="00ED32A9">
        <w:rPr>
          <w:rFonts w:ascii="Palatino" w:hAnsi="Palatino"/>
          <w:bCs/>
          <w:color w:val="000000" w:themeColor="text1"/>
          <w:sz w:val="22"/>
          <w:szCs w:val="22"/>
        </w:rPr>
        <w:t>Bazinga</w:t>
      </w:r>
      <w:proofErr w:type="spellEnd"/>
      <w:r w:rsidRPr="00ED32A9">
        <w:rPr>
          <w:rFonts w:ascii="Palatino" w:hAnsi="Palatino"/>
          <w:bCs/>
          <w:color w:val="000000" w:themeColor="text1"/>
          <w:sz w:val="22"/>
          <w:szCs w:val="22"/>
        </w:rPr>
        <w:t>. By the end of this course, you’ll be able to know the answers to life’s deepest mysteries, including</w:t>
      </w:r>
    </w:p>
    <w:p w14:paraId="7543C42E" w14:textId="4A63F505" w:rsidR="00221814" w:rsidRPr="00ED32A9" w:rsidRDefault="00905DC3" w:rsidP="00221814">
      <w:pPr>
        <w:pStyle w:val="ListParagraph"/>
        <w:numPr>
          <w:ilvl w:val="0"/>
          <w:numId w:val="5"/>
        </w:numPr>
        <w:rPr>
          <w:rFonts w:ascii="Palatino" w:hAnsi="Palatino"/>
          <w:color w:val="000000" w:themeColor="text1"/>
          <w:sz w:val="22"/>
          <w:szCs w:val="22"/>
        </w:rPr>
      </w:pPr>
      <w:r w:rsidRPr="00ED32A9">
        <w:rPr>
          <w:rFonts w:ascii="Palatino" w:hAnsi="Palatino"/>
          <w:bCs/>
          <w:color w:val="000000" w:themeColor="text1"/>
          <w:sz w:val="22"/>
          <w:szCs w:val="22"/>
        </w:rPr>
        <w:t>What should be considered in designing and conducting psychological research?</w:t>
      </w:r>
    </w:p>
    <w:p w14:paraId="77BB9DF3" w14:textId="372A4F61" w:rsidR="00221814" w:rsidRPr="00ED32A9" w:rsidRDefault="00221814" w:rsidP="00221814">
      <w:pPr>
        <w:pStyle w:val="ListParagraph"/>
        <w:numPr>
          <w:ilvl w:val="0"/>
          <w:numId w:val="5"/>
        </w:numPr>
        <w:rPr>
          <w:rFonts w:ascii="Palatino" w:hAnsi="Palatino"/>
          <w:color w:val="000000" w:themeColor="text1"/>
          <w:sz w:val="22"/>
          <w:szCs w:val="22"/>
        </w:rPr>
      </w:pPr>
      <w:r w:rsidRPr="00ED32A9">
        <w:rPr>
          <w:rFonts w:ascii="Palatino" w:hAnsi="Palatino"/>
          <w:bCs/>
          <w:color w:val="000000" w:themeColor="text1"/>
          <w:sz w:val="22"/>
          <w:szCs w:val="22"/>
        </w:rPr>
        <w:lastRenderedPageBreak/>
        <w:t>In what ways do current research paradigms suck?</w:t>
      </w:r>
    </w:p>
    <w:p w14:paraId="4C92B9CF" w14:textId="0A5C1B8A" w:rsidR="00221814" w:rsidRPr="00ED32A9" w:rsidRDefault="00905DC3" w:rsidP="00221814">
      <w:pPr>
        <w:pStyle w:val="ListParagraph"/>
        <w:numPr>
          <w:ilvl w:val="0"/>
          <w:numId w:val="5"/>
        </w:numPr>
        <w:rPr>
          <w:rFonts w:ascii="Palatino" w:hAnsi="Palatino"/>
          <w:color w:val="000000" w:themeColor="text1"/>
          <w:sz w:val="22"/>
          <w:szCs w:val="22"/>
        </w:rPr>
      </w:pPr>
      <w:r w:rsidRPr="00ED32A9">
        <w:rPr>
          <w:rFonts w:ascii="Palatino" w:hAnsi="Palatino"/>
          <w:bCs/>
          <w:color w:val="000000" w:themeColor="text1"/>
          <w:sz w:val="22"/>
          <w:szCs w:val="22"/>
        </w:rPr>
        <w:t xml:space="preserve">What procedures, methods, and tools are used to collect and analyze psychological data? </w:t>
      </w:r>
    </w:p>
    <w:p w14:paraId="0A9945F7" w14:textId="27331C3D" w:rsidR="00221814" w:rsidRPr="00ED32A9" w:rsidRDefault="00221814" w:rsidP="00221814">
      <w:pPr>
        <w:pStyle w:val="ListParagraph"/>
        <w:numPr>
          <w:ilvl w:val="0"/>
          <w:numId w:val="5"/>
        </w:numPr>
        <w:rPr>
          <w:rFonts w:ascii="Palatino" w:hAnsi="Palatino"/>
          <w:color w:val="000000" w:themeColor="text1"/>
          <w:sz w:val="22"/>
          <w:szCs w:val="22"/>
        </w:rPr>
      </w:pPr>
      <w:r w:rsidRPr="00ED32A9">
        <w:rPr>
          <w:rFonts w:ascii="Palatino" w:hAnsi="Palatino"/>
          <w:color w:val="000000" w:themeColor="text1"/>
          <w:sz w:val="22"/>
          <w:szCs w:val="22"/>
        </w:rPr>
        <w:t xml:space="preserve">How can I find peace and happiness in life? (Hint: learn statistics and do research). </w:t>
      </w:r>
    </w:p>
    <w:p w14:paraId="76F1A904" w14:textId="77777777" w:rsidR="00221814" w:rsidRPr="00ED32A9" w:rsidRDefault="00905DC3" w:rsidP="00221814">
      <w:pPr>
        <w:pStyle w:val="ListParagraph"/>
        <w:numPr>
          <w:ilvl w:val="0"/>
          <w:numId w:val="5"/>
        </w:numPr>
        <w:rPr>
          <w:rFonts w:ascii="Palatino" w:hAnsi="Palatino"/>
          <w:color w:val="000000" w:themeColor="text1"/>
          <w:sz w:val="22"/>
          <w:szCs w:val="22"/>
        </w:rPr>
      </w:pPr>
      <w:r w:rsidRPr="00ED32A9">
        <w:rPr>
          <w:rFonts w:ascii="Palatino" w:hAnsi="Palatino"/>
          <w:bCs/>
          <w:color w:val="000000" w:themeColor="text1"/>
          <w:sz w:val="22"/>
          <w:szCs w:val="22"/>
        </w:rPr>
        <w:t xml:space="preserve">How do designs and methods influence the inferences and conclusions that can be made? </w:t>
      </w:r>
    </w:p>
    <w:p w14:paraId="3E9D094C" w14:textId="77777777" w:rsidR="00905DC3" w:rsidRPr="00ED32A9" w:rsidRDefault="00905DC3" w:rsidP="006063E7">
      <w:pPr>
        <w:rPr>
          <w:rFonts w:ascii="Palatino" w:hAnsi="Palatino"/>
          <w:b/>
          <w:color w:val="000000" w:themeColor="text1"/>
          <w:sz w:val="22"/>
          <w:szCs w:val="22"/>
        </w:rPr>
      </w:pPr>
    </w:p>
    <w:p w14:paraId="5B3E6B6D" w14:textId="77777777" w:rsidR="006063E7" w:rsidRPr="00ED32A9" w:rsidRDefault="006063E7" w:rsidP="006063E7">
      <w:pPr>
        <w:rPr>
          <w:rFonts w:ascii="Palatino" w:hAnsi="Palatino"/>
          <w:b/>
          <w:color w:val="000000" w:themeColor="text1"/>
          <w:sz w:val="22"/>
          <w:szCs w:val="22"/>
        </w:rPr>
      </w:pPr>
      <w:r w:rsidRPr="00ED32A9">
        <w:rPr>
          <w:rFonts w:ascii="Palatino" w:hAnsi="Palatino"/>
          <w:b/>
          <w:color w:val="000000" w:themeColor="text1"/>
          <w:sz w:val="22"/>
          <w:szCs w:val="22"/>
        </w:rPr>
        <w:t xml:space="preserve">Course Expectations </w:t>
      </w:r>
    </w:p>
    <w:p w14:paraId="04AC1688" w14:textId="77777777" w:rsidR="006063E7" w:rsidRPr="00ED32A9" w:rsidRDefault="006063E7" w:rsidP="006063E7">
      <w:pPr>
        <w:rPr>
          <w:rFonts w:ascii="Palatino" w:hAnsi="Palatino"/>
          <w:b/>
          <w:color w:val="000000" w:themeColor="text1"/>
          <w:sz w:val="22"/>
          <w:szCs w:val="22"/>
        </w:rPr>
      </w:pPr>
    </w:p>
    <w:p w14:paraId="58E92264" w14:textId="24FF3163" w:rsidR="006063E7" w:rsidRPr="00ED32A9" w:rsidRDefault="006063E7" w:rsidP="006063E7">
      <w:pPr>
        <w:pStyle w:val="ListParagraph"/>
        <w:numPr>
          <w:ilvl w:val="0"/>
          <w:numId w:val="1"/>
        </w:numPr>
        <w:rPr>
          <w:rFonts w:ascii="Palatino" w:hAnsi="Palatino"/>
          <w:color w:val="000000" w:themeColor="text1"/>
          <w:sz w:val="22"/>
          <w:szCs w:val="22"/>
        </w:rPr>
      </w:pPr>
      <w:r w:rsidRPr="00ED32A9">
        <w:rPr>
          <w:rFonts w:ascii="Palatino" w:hAnsi="Palatino"/>
          <w:b/>
          <w:color w:val="000000" w:themeColor="text1"/>
          <w:sz w:val="22"/>
          <w:szCs w:val="22"/>
          <w:u w:val="single"/>
        </w:rPr>
        <w:t>Attendance and preparedness</w:t>
      </w:r>
      <w:r w:rsidRPr="00ED32A9">
        <w:rPr>
          <w:rFonts w:ascii="Palatino" w:hAnsi="Palatino"/>
          <w:color w:val="000000" w:themeColor="text1"/>
          <w:sz w:val="22"/>
          <w:szCs w:val="22"/>
        </w:rPr>
        <w:t xml:space="preserve"> </w:t>
      </w:r>
      <w:proofErr w:type="gramStart"/>
      <w:r w:rsidRPr="00ED32A9">
        <w:rPr>
          <w:rFonts w:ascii="Palatino" w:hAnsi="Palatino"/>
          <w:color w:val="000000" w:themeColor="text1"/>
          <w:sz w:val="22"/>
          <w:szCs w:val="22"/>
        </w:rPr>
        <w:t>is</w:t>
      </w:r>
      <w:proofErr w:type="gramEnd"/>
      <w:r w:rsidRPr="00ED32A9">
        <w:rPr>
          <w:rFonts w:ascii="Palatino" w:hAnsi="Palatino"/>
          <w:color w:val="000000" w:themeColor="text1"/>
          <w:sz w:val="22"/>
          <w:szCs w:val="22"/>
        </w:rPr>
        <w:t xml:space="preserve"> necessary</w:t>
      </w:r>
      <w:r w:rsidR="00221814" w:rsidRPr="00ED32A9">
        <w:rPr>
          <w:rFonts w:ascii="Palatino" w:hAnsi="Palatino"/>
          <w:color w:val="000000" w:themeColor="text1"/>
          <w:sz w:val="22"/>
          <w:szCs w:val="22"/>
        </w:rPr>
        <w:t xml:space="preserve">. Really though. This </w:t>
      </w:r>
      <w:proofErr w:type="spellStart"/>
      <w:r w:rsidR="00221814" w:rsidRPr="00ED32A9">
        <w:rPr>
          <w:rFonts w:ascii="Palatino" w:hAnsi="Palatino"/>
          <w:color w:val="000000" w:themeColor="text1"/>
          <w:sz w:val="22"/>
          <w:szCs w:val="22"/>
        </w:rPr>
        <w:t>ain’t</w:t>
      </w:r>
      <w:proofErr w:type="spellEnd"/>
      <w:r w:rsidR="00221814" w:rsidRPr="00ED32A9">
        <w:rPr>
          <w:rFonts w:ascii="Palatino" w:hAnsi="Palatino"/>
          <w:color w:val="000000" w:themeColor="text1"/>
          <w:sz w:val="22"/>
          <w:szCs w:val="22"/>
        </w:rPr>
        <w:t xml:space="preserve"> your mother’s research methods course. (Does your mother actually teach research methods? If so, you’re probably unusually prepared for this). You really have to prepare, otherwise you’re going to get left behind. </w:t>
      </w:r>
      <w:r w:rsidR="00281AA3" w:rsidRPr="00ED32A9">
        <w:rPr>
          <w:rFonts w:ascii="Palatino" w:hAnsi="Palatino"/>
          <w:color w:val="000000" w:themeColor="text1"/>
          <w:sz w:val="22"/>
          <w:szCs w:val="22"/>
        </w:rPr>
        <w:t xml:space="preserve">You MUST watch the videos and read the material in advance. </w:t>
      </w:r>
      <w:r w:rsidR="00221814" w:rsidRPr="00ED32A9">
        <w:rPr>
          <w:rFonts w:ascii="Palatino" w:hAnsi="Palatino"/>
          <w:color w:val="000000" w:themeColor="text1"/>
          <w:sz w:val="22"/>
          <w:szCs w:val="22"/>
        </w:rPr>
        <w:t xml:space="preserve">And don’t be late. </w:t>
      </w:r>
      <w:r w:rsidR="00483594" w:rsidRPr="00ED32A9">
        <w:rPr>
          <w:rFonts w:ascii="Palatino" w:hAnsi="Palatino"/>
          <w:color w:val="000000" w:themeColor="text1"/>
          <w:sz w:val="22"/>
          <w:szCs w:val="22"/>
        </w:rPr>
        <w:t xml:space="preserve">If you are late more than three times and absent more than twice, I have the freedom to dock you a letter grade. </w:t>
      </w:r>
    </w:p>
    <w:p w14:paraId="792F06BB" w14:textId="3E3B237E" w:rsidR="008F09F4" w:rsidRPr="00ED32A9" w:rsidRDefault="008F09F4" w:rsidP="006063E7">
      <w:pPr>
        <w:pStyle w:val="ListParagraph"/>
        <w:numPr>
          <w:ilvl w:val="0"/>
          <w:numId w:val="1"/>
        </w:numPr>
        <w:rPr>
          <w:rFonts w:ascii="Palatino" w:hAnsi="Palatino"/>
          <w:color w:val="000000" w:themeColor="text1"/>
          <w:sz w:val="22"/>
          <w:szCs w:val="22"/>
        </w:rPr>
      </w:pPr>
      <w:r w:rsidRPr="00ED32A9">
        <w:rPr>
          <w:rFonts w:ascii="Palatino" w:hAnsi="Palatino"/>
          <w:color w:val="000000" w:themeColor="text1"/>
          <w:sz w:val="22"/>
          <w:szCs w:val="22"/>
        </w:rPr>
        <w:t>Professionalism: All students must act in a professional manner throughout the term</w:t>
      </w:r>
      <w:r w:rsidR="00221814" w:rsidRPr="00ED32A9">
        <w:rPr>
          <w:rFonts w:ascii="Palatino" w:hAnsi="Palatino"/>
          <w:color w:val="000000" w:themeColor="text1"/>
          <w:sz w:val="22"/>
          <w:szCs w:val="22"/>
        </w:rPr>
        <w:t xml:space="preserve">, no matter how immature I act. I have my job, people. You’re not there yet ;) </w:t>
      </w:r>
      <w:r w:rsidR="00281AA3" w:rsidRPr="00ED32A9">
        <w:rPr>
          <w:rFonts w:ascii="Palatino" w:hAnsi="Palatino"/>
          <w:color w:val="000000" w:themeColor="text1"/>
          <w:sz w:val="22"/>
          <w:szCs w:val="22"/>
        </w:rPr>
        <w:t xml:space="preserve">In all seriousness, I do want you to have a good time and be relaxed in the classroom. </w:t>
      </w:r>
      <w:proofErr w:type="gramStart"/>
      <w:r w:rsidR="00281AA3" w:rsidRPr="00ED32A9">
        <w:rPr>
          <w:rFonts w:ascii="Palatino" w:hAnsi="Palatino"/>
          <w:color w:val="000000" w:themeColor="text1"/>
          <w:sz w:val="22"/>
          <w:szCs w:val="22"/>
        </w:rPr>
        <w:t>But,</w:t>
      </w:r>
      <w:proofErr w:type="gramEnd"/>
      <w:r w:rsidR="00281AA3" w:rsidRPr="00ED32A9">
        <w:rPr>
          <w:rFonts w:ascii="Palatino" w:hAnsi="Palatino"/>
          <w:color w:val="000000" w:themeColor="text1"/>
          <w:sz w:val="22"/>
          <w:szCs w:val="22"/>
        </w:rPr>
        <w:t xml:space="preserve"> that doesn’t mean you’re not required to have </w:t>
      </w:r>
      <w:r w:rsidRPr="00ED32A9">
        <w:rPr>
          <w:rFonts w:ascii="Palatino" w:hAnsi="Palatino"/>
          <w:color w:val="000000" w:themeColor="text1"/>
          <w:sz w:val="22"/>
          <w:szCs w:val="22"/>
        </w:rPr>
        <w:t>academic integrity,</w:t>
      </w:r>
      <w:r w:rsidR="00281AA3" w:rsidRPr="00ED32A9">
        <w:rPr>
          <w:rFonts w:ascii="Palatino" w:hAnsi="Palatino"/>
          <w:color w:val="000000" w:themeColor="text1"/>
          <w:sz w:val="22"/>
          <w:szCs w:val="22"/>
        </w:rPr>
        <w:t xml:space="preserve"> strong</w:t>
      </w:r>
      <w:r w:rsidRPr="00ED32A9">
        <w:rPr>
          <w:rFonts w:ascii="Palatino" w:hAnsi="Palatino"/>
          <w:color w:val="000000" w:themeColor="text1"/>
          <w:sz w:val="22"/>
          <w:szCs w:val="22"/>
        </w:rPr>
        <w:t xml:space="preserve"> interpersonal communication, </w:t>
      </w:r>
      <w:r w:rsidR="00281AA3" w:rsidRPr="00ED32A9">
        <w:rPr>
          <w:rFonts w:ascii="Palatino" w:hAnsi="Palatino"/>
          <w:color w:val="000000" w:themeColor="text1"/>
          <w:sz w:val="22"/>
          <w:szCs w:val="22"/>
        </w:rPr>
        <w:t xml:space="preserve">pristine </w:t>
      </w:r>
      <w:r w:rsidRPr="00ED32A9">
        <w:rPr>
          <w:rFonts w:ascii="Palatino" w:hAnsi="Palatino"/>
          <w:color w:val="000000" w:themeColor="text1"/>
          <w:sz w:val="22"/>
          <w:szCs w:val="22"/>
        </w:rPr>
        <w:t xml:space="preserve">attendance, and </w:t>
      </w:r>
      <w:r w:rsidR="00281AA3" w:rsidRPr="00ED32A9">
        <w:rPr>
          <w:rFonts w:ascii="Palatino" w:hAnsi="Palatino"/>
          <w:color w:val="000000" w:themeColor="text1"/>
          <w:sz w:val="22"/>
          <w:szCs w:val="22"/>
        </w:rPr>
        <w:t>be conscientious.</w:t>
      </w:r>
      <w:r w:rsidRPr="00ED32A9">
        <w:rPr>
          <w:rFonts w:ascii="Palatino" w:hAnsi="Palatino"/>
          <w:color w:val="000000" w:themeColor="text1"/>
          <w:sz w:val="22"/>
          <w:szCs w:val="22"/>
        </w:rPr>
        <w:t xml:space="preserve"> </w:t>
      </w:r>
    </w:p>
    <w:p w14:paraId="205A5319" w14:textId="43D07225" w:rsidR="008F09F4" w:rsidRPr="00ED32A9" w:rsidRDefault="006063E7" w:rsidP="008F09F4">
      <w:pPr>
        <w:pStyle w:val="ListParagraph"/>
        <w:numPr>
          <w:ilvl w:val="0"/>
          <w:numId w:val="1"/>
        </w:numPr>
        <w:overflowPunct w:val="0"/>
        <w:autoSpaceDE w:val="0"/>
        <w:autoSpaceDN w:val="0"/>
        <w:adjustRightInd w:val="0"/>
        <w:ind w:right="-720"/>
        <w:textAlignment w:val="baseline"/>
        <w:rPr>
          <w:rFonts w:ascii="Palatino" w:hAnsi="Palatino"/>
          <w:color w:val="000000" w:themeColor="text1"/>
          <w:sz w:val="22"/>
          <w:szCs w:val="22"/>
        </w:rPr>
      </w:pPr>
      <w:r w:rsidRPr="00ED32A9">
        <w:rPr>
          <w:rFonts w:ascii="Palatino" w:hAnsi="Palatino"/>
          <w:color w:val="000000" w:themeColor="text1"/>
          <w:sz w:val="22"/>
          <w:szCs w:val="22"/>
        </w:rPr>
        <w:t xml:space="preserve">Access to a computer with an </w:t>
      </w:r>
      <w:r w:rsidR="00CC764C" w:rsidRPr="00ED32A9">
        <w:rPr>
          <w:rFonts w:ascii="Palatino" w:hAnsi="Palatino"/>
          <w:color w:val="000000" w:themeColor="text1"/>
          <w:sz w:val="22"/>
          <w:szCs w:val="22"/>
        </w:rPr>
        <w:t>Internet</w:t>
      </w:r>
      <w:r w:rsidRPr="00ED32A9">
        <w:rPr>
          <w:rFonts w:ascii="Palatino" w:hAnsi="Palatino"/>
          <w:color w:val="000000" w:themeColor="text1"/>
          <w:sz w:val="22"/>
          <w:szCs w:val="22"/>
        </w:rPr>
        <w:t xml:space="preserve"> connection. You will be expected to use </w:t>
      </w:r>
      <w:r w:rsidRPr="00ED32A9">
        <w:rPr>
          <w:rFonts w:ascii="Palatino" w:hAnsi="Palatino"/>
          <w:b/>
          <w:color w:val="000000" w:themeColor="text1"/>
          <w:sz w:val="22"/>
          <w:szCs w:val="22"/>
          <w:u w:val="single"/>
        </w:rPr>
        <w:t>Blackboard and Microsoft Word</w:t>
      </w:r>
      <w:r w:rsidR="00F35A58" w:rsidRPr="00ED32A9">
        <w:rPr>
          <w:rFonts w:ascii="Palatino" w:hAnsi="Palatino"/>
          <w:b/>
          <w:color w:val="000000" w:themeColor="text1"/>
          <w:sz w:val="22"/>
          <w:szCs w:val="22"/>
          <w:u w:val="single"/>
        </w:rPr>
        <w:t>,</w:t>
      </w:r>
      <w:r w:rsidR="00F35A58" w:rsidRPr="00ED32A9">
        <w:rPr>
          <w:rFonts w:ascii="Palatino" w:hAnsi="Palatino"/>
          <w:color w:val="000000" w:themeColor="text1"/>
          <w:sz w:val="22"/>
          <w:szCs w:val="22"/>
        </w:rPr>
        <w:t xml:space="preserve"> and </w:t>
      </w:r>
      <w:r w:rsidR="00281AA3" w:rsidRPr="00ED32A9">
        <w:rPr>
          <w:rFonts w:ascii="Palatino" w:hAnsi="Palatino"/>
          <w:color w:val="000000" w:themeColor="text1"/>
          <w:sz w:val="22"/>
          <w:szCs w:val="22"/>
        </w:rPr>
        <w:t>probably Facebook, where you will share with your friends my awesome videos so I can be YouTube famous and quit my day job. Ok, not really. I have too much fun in my day job. But a little extra cash would be nice</w:t>
      </w:r>
      <w:r w:rsidR="00F35A58" w:rsidRPr="00ED32A9">
        <w:rPr>
          <w:rFonts w:ascii="Palatino" w:hAnsi="Palatino"/>
          <w:b/>
          <w:color w:val="000000" w:themeColor="text1"/>
          <w:sz w:val="22"/>
          <w:szCs w:val="22"/>
        </w:rPr>
        <w:t>.</w:t>
      </w:r>
      <w:r w:rsidR="00BD648C" w:rsidRPr="00ED32A9">
        <w:rPr>
          <w:rFonts w:ascii="Palatino" w:hAnsi="Palatino"/>
          <w:b/>
          <w:color w:val="000000" w:themeColor="text1"/>
          <w:sz w:val="22"/>
          <w:szCs w:val="22"/>
        </w:rPr>
        <w:t xml:space="preserve"> </w:t>
      </w:r>
      <w:r w:rsidR="00BD648C" w:rsidRPr="00ED32A9">
        <w:rPr>
          <w:rFonts w:ascii="Palatino" w:eastAsiaTheme="minorHAnsi" w:hAnsi="Palatino" w:cstheme="minorBidi"/>
          <w:color w:val="000000" w:themeColor="text1"/>
          <w:sz w:val="22"/>
          <w:szCs w:val="22"/>
        </w:rPr>
        <w:t xml:space="preserve">Due to Covid-19, we’ll also utilize Zoom for virtual class. </w:t>
      </w:r>
    </w:p>
    <w:p w14:paraId="6352D9AF" w14:textId="3B63A41E" w:rsidR="006063E7" w:rsidRPr="00ED32A9" w:rsidRDefault="00281AA3" w:rsidP="006063E7">
      <w:pPr>
        <w:pStyle w:val="ListParagraph"/>
        <w:numPr>
          <w:ilvl w:val="0"/>
          <w:numId w:val="1"/>
        </w:numPr>
        <w:overflowPunct w:val="0"/>
        <w:autoSpaceDE w:val="0"/>
        <w:autoSpaceDN w:val="0"/>
        <w:adjustRightInd w:val="0"/>
        <w:ind w:right="-720"/>
        <w:textAlignment w:val="baseline"/>
        <w:rPr>
          <w:rFonts w:ascii="Palatino" w:hAnsi="Palatino"/>
          <w:color w:val="000000" w:themeColor="text1"/>
          <w:sz w:val="22"/>
          <w:szCs w:val="22"/>
        </w:rPr>
      </w:pPr>
      <w:r w:rsidRPr="00ED32A9">
        <w:rPr>
          <w:rFonts w:ascii="Palatino" w:hAnsi="Palatino"/>
          <w:color w:val="000000" w:themeColor="text1"/>
          <w:sz w:val="22"/>
          <w:szCs w:val="22"/>
        </w:rPr>
        <w:t xml:space="preserve">Read the material and watch the videos. A like, subscribe, and comment would be nice too. Low key. </w:t>
      </w:r>
    </w:p>
    <w:p w14:paraId="7C7603FC" w14:textId="77777777" w:rsidR="006063E7" w:rsidRPr="00ED32A9" w:rsidRDefault="006063E7" w:rsidP="006063E7">
      <w:pPr>
        <w:rPr>
          <w:rFonts w:ascii="Palatino" w:hAnsi="Palatino"/>
          <w:b/>
          <w:color w:val="000000" w:themeColor="text1"/>
          <w:sz w:val="22"/>
          <w:szCs w:val="22"/>
        </w:rPr>
      </w:pPr>
    </w:p>
    <w:p w14:paraId="5683E397" w14:textId="77777777" w:rsidR="006063E7" w:rsidRPr="00ED32A9" w:rsidRDefault="006063E7" w:rsidP="006063E7">
      <w:pPr>
        <w:rPr>
          <w:rFonts w:ascii="Palatino" w:hAnsi="Palatino"/>
          <w:b/>
          <w:color w:val="000000" w:themeColor="text1"/>
          <w:sz w:val="22"/>
          <w:szCs w:val="22"/>
        </w:rPr>
      </w:pPr>
      <w:r w:rsidRPr="00ED32A9">
        <w:rPr>
          <w:rFonts w:ascii="Palatino" w:hAnsi="Palatino"/>
          <w:b/>
          <w:color w:val="000000" w:themeColor="text1"/>
          <w:sz w:val="22"/>
          <w:szCs w:val="22"/>
        </w:rPr>
        <w:t>Course Instruction</w:t>
      </w:r>
    </w:p>
    <w:p w14:paraId="1CBEFA3D" w14:textId="77777777" w:rsidR="006063E7" w:rsidRPr="00ED32A9" w:rsidRDefault="006063E7" w:rsidP="006063E7">
      <w:pPr>
        <w:rPr>
          <w:rFonts w:ascii="Palatino" w:hAnsi="Palatino"/>
          <w:b/>
          <w:color w:val="000000" w:themeColor="text1"/>
          <w:sz w:val="22"/>
          <w:szCs w:val="22"/>
        </w:rPr>
      </w:pPr>
    </w:p>
    <w:p w14:paraId="53CFEB75" w14:textId="502A61FE" w:rsidR="00281AA3" w:rsidRPr="00ED32A9" w:rsidRDefault="00281AA3" w:rsidP="006063E7">
      <w:pPr>
        <w:ind w:firstLine="720"/>
        <w:rPr>
          <w:rFonts w:ascii="Palatino" w:hAnsi="Palatino"/>
          <w:color w:val="000000" w:themeColor="text1"/>
          <w:sz w:val="22"/>
          <w:szCs w:val="22"/>
        </w:rPr>
      </w:pPr>
      <w:proofErr w:type="spellStart"/>
      <w:r w:rsidRPr="00ED32A9">
        <w:rPr>
          <w:rFonts w:ascii="Palatino" w:hAnsi="Palatino"/>
          <w:color w:val="000000" w:themeColor="text1"/>
          <w:sz w:val="22"/>
          <w:szCs w:val="22"/>
          <w:lang w:val="fr-FR"/>
        </w:rPr>
        <w:t>I’m</w:t>
      </w:r>
      <w:proofErr w:type="spellEnd"/>
      <w:r w:rsidRPr="00ED32A9">
        <w:rPr>
          <w:rFonts w:ascii="Palatino" w:hAnsi="Palatino"/>
          <w:color w:val="000000" w:themeColor="text1"/>
          <w:sz w:val="22"/>
          <w:szCs w:val="22"/>
          <w:lang w:val="fr-FR"/>
        </w:rPr>
        <w:t xml:space="preserve"> a bit non-</w:t>
      </w:r>
      <w:proofErr w:type="spellStart"/>
      <w:r w:rsidRPr="00ED32A9">
        <w:rPr>
          <w:rFonts w:ascii="Palatino" w:hAnsi="Palatino"/>
          <w:color w:val="000000" w:themeColor="text1"/>
          <w:sz w:val="22"/>
          <w:szCs w:val="22"/>
          <w:lang w:val="fr-FR"/>
        </w:rPr>
        <w:t>traditional</w:t>
      </w:r>
      <w:proofErr w:type="spellEnd"/>
      <w:r w:rsidRPr="00ED32A9">
        <w:rPr>
          <w:rFonts w:ascii="Palatino" w:hAnsi="Palatino"/>
          <w:color w:val="000000" w:themeColor="text1"/>
          <w:sz w:val="22"/>
          <w:szCs w:val="22"/>
          <w:lang w:val="fr-FR"/>
        </w:rPr>
        <w:t xml:space="preserve">. </w:t>
      </w:r>
      <w:r w:rsidRPr="00ED32A9">
        <w:rPr>
          <w:rFonts w:ascii="Palatino" w:hAnsi="Palatino"/>
          <w:color w:val="000000" w:themeColor="text1"/>
          <w:sz w:val="22"/>
          <w:szCs w:val="22"/>
        </w:rPr>
        <w:t xml:space="preserve">I hate lecturing to a sleepy (or sleeping) crowd. I’m quite antsy, by nature, and hated sitting and listening as a student. I also despise lecturing. </w:t>
      </w:r>
      <w:proofErr w:type="gramStart"/>
      <w:r w:rsidRPr="00ED32A9">
        <w:rPr>
          <w:rFonts w:ascii="Palatino" w:hAnsi="Palatino"/>
          <w:color w:val="000000" w:themeColor="text1"/>
          <w:sz w:val="22"/>
          <w:szCs w:val="22"/>
        </w:rPr>
        <w:t>So</w:t>
      </w:r>
      <w:proofErr w:type="gramEnd"/>
      <w:r w:rsidRPr="00ED32A9">
        <w:rPr>
          <w:rFonts w:ascii="Palatino" w:hAnsi="Palatino"/>
          <w:color w:val="000000" w:themeColor="text1"/>
          <w:sz w:val="22"/>
          <w:szCs w:val="22"/>
        </w:rPr>
        <w:t xml:space="preserve"> I got smart, see. I decided to </w:t>
      </w:r>
      <w:r w:rsidRPr="00ED32A9">
        <w:rPr>
          <w:rFonts w:ascii="Palatino" w:hAnsi="Palatino"/>
          <w:i/>
          <w:color w:val="000000" w:themeColor="text1"/>
          <w:sz w:val="22"/>
          <w:szCs w:val="22"/>
        </w:rPr>
        <w:t xml:space="preserve">record </w:t>
      </w:r>
      <w:r w:rsidRPr="00ED32A9">
        <w:rPr>
          <w:rFonts w:ascii="Palatino" w:hAnsi="Palatino"/>
          <w:color w:val="000000" w:themeColor="text1"/>
          <w:sz w:val="22"/>
          <w:szCs w:val="22"/>
        </w:rPr>
        <w:t xml:space="preserve">my “lectures” in advance. Then I don’t have to listen to myself talk over and over. </w:t>
      </w:r>
      <w:r w:rsidR="00BD648C" w:rsidRPr="00ED32A9">
        <w:rPr>
          <w:rFonts w:ascii="Palatino" w:hAnsi="Palatino"/>
          <w:color w:val="000000" w:themeColor="text1"/>
          <w:sz w:val="22"/>
          <w:szCs w:val="22"/>
        </w:rPr>
        <w:t>That’s quite convenient, you see, for that means Covid-19 can’t stop us!</w:t>
      </w:r>
    </w:p>
    <w:p w14:paraId="3D217039" w14:textId="590C2B9E" w:rsidR="00281AA3" w:rsidRPr="00ED32A9" w:rsidRDefault="00BD648C" w:rsidP="006063E7">
      <w:pPr>
        <w:ind w:firstLine="720"/>
        <w:rPr>
          <w:rFonts w:ascii="Palatino" w:hAnsi="Palatino"/>
          <w:color w:val="000000" w:themeColor="text1"/>
          <w:sz w:val="22"/>
          <w:szCs w:val="22"/>
        </w:rPr>
      </w:pPr>
      <w:r w:rsidRPr="00ED32A9">
        <w:rPr>
          <w:rFonts w:ascii="Palatino" w:hAnsi="Palatino"/>
          <w:color w:val="000000" w:themeColor="text1"/>
          <w:sz w:val="22"/>
          <w:szCs w:val="22"/>
        </w:rPr>
        <w:t xml:space="preserve">So, I don’t have to listen to myself drone on over and over. </w:t>
      </w:r>
      <w:r w:rsidR="00281AA3" w:rsidRPr="00ED32A9">
        <w:rPr>
          <w:rFonts w:ascii="Palatino" w:hAnsi="Palatino"/>
          <w:color w:val="000000" w:themeColor="text1"/>
          <w:sz w:val="22"/>
          <w:szCs w:val="22"/>
        </w:rPr>
        <w:t xml:space="preserve">But you can! That’s the advantage of videos: you can listen as many times as you need to get the material. Then, you will take a quiz that covers that week’s material. Next, when we get to </w:t>
      </w:r>
      <w:r w:rsidRPr="00ED32A9">
        <w:rPr>
          <w:rFonts w:ascii="Palatino" w:hAnsi="Palatino"/>
          <w:color w:val="000000" w:themeColor="text1"/>
          <w:sz w:val="22"/>
          <w:szCs w:val="22"/>
        </w:rPr>
        <w:t xml:space="preserve">virtual </w:t>
      </w:r>
      <w:r w:rsidR="00281AA3" w:rsidRPr="00ED32A9">
        <w:rPr>
          <w:rFonts w:ascii="Palatino" w:hAnsi="Palatino"/>
          <w:color w:val="000000" w:themeColor="text1"/>
          <w:sz w:val="22"/>
          <w:szCs w:val="22"/>
        </w:rPr>
        <w:t xml:space="preserve">class, we have discussions about the material, practice different research scenarios, review learning objectives, etc. I’d then recommend you watch the videos </w:t>
      </w:r>
      <w:r w:rsidR="00281AA3" w:rsidRPr="00ED32A9">
        <w:rPr>
          <w:rFonts w:ascii="Palatino" w:hAnsi="Palatino"/>
          <w:i/>
          <w:color w:val="000000" w:themeColor="text1"/>
          <w:sz w:val="22"/>
          <w:szCs w:val="22"/>
        </w:rPr>
        <w:t>again</w:t>
      </w:r>
      <w:r w:rsidR="00281AA3" w:rsidRPr="00ED32A9">
        <w:rPr>
          <w:rFonts w:ascii="Palatino" w:hAnsi="Palatino"/>
          <w:color w:val="000000" w:themeColor="text1"/>
          <w:sz w:val="22"/>
          <w:szCs w:val="22"/>
        </w:rPr>
        <w:t xml:space="preserve">. Why? Because it inflates my view counts, of course. But it also helps you solidify the material. And, arguably, that’s more important. </w:t>
      </w:r>
    </w:p>
    <w:p w14:paraId="32822688" w14:textId="4312834F" w:rsidR="00281AA3" w:rsidRPr="00ED32A9" w:rsidRDefault="00281AA3" w:rsidP="006063E7">
      <w:pPr>
        <w:ind w:firstLine="720"/>
        <w:rPr>
          <w:rFonts w:ascii="Palatino" w:hAnsi="Palatino"/>
          <w:color w:val="000000" w:themeColor="text1"/>
          <w:sz w:val="22"/>
          <w:szCs w:val="22"/>
        </w:rPr>
      </w:pPr>
      <w:r w:rsidRPr="00ED32A9">
        <w:rPr>
          <w:rFonts w:ascii="Palatino" w:hAnsi="Palatino"/>
          <w:color w:val="000000" w:themeColor="text1"/>
          <w:sz w:val="22"/>
          <w:szCs w:val="22"/>
        </w:rPr>
        <w:t xml:space="preserve">I guess. </w:t>
      </w:r>
    </w:p>
    <w:p w14:paraId="5917577D" w14:textId="125DEF1B" w:rsidR="00F35A58" w:rsidRPr="00ED32A9" w:rsidRDefault="00281AA3" w:rsidP="00F35A58">
      <w:pPr>
        <w:ind w:firstLine="720"/>
        <w:rPr>
          <w:rFonts w:ascii="Palatino" w:hAnsi="Palatino"/>
          <w:i/>
          <w:color w:val="000000" w:themeColor="text1"/>
          <w:sz w:val="22"/>
          <w:szCs w:val="22"/>
        </w:rPr>
      </w:pPr>
      <w:r w:rsidRPr="00ED32A9">
        <w:rPr>
          <w:rFonts w:ascii="Palatino" w:hAnsi="Palatino"/>
          <w:color w:val="000000" w:themeColor="text1"/>
          <w:sz w:val="22"/>
          <w:szCs w:val="22"/>
        </w:rPr>
        <w:t xml:space="preserve">So, in short, watch the videos and read the material in advance. Take the quizzes. Come to </w:t>
      </w:r>
      <w:r w:rsidR="00BD648C" w:rsidRPr="00ED32A9">
        <w:rPr>
          <w:rFonts w:ascii="Palatino" w:hAnsi="Palatino"/>
          <w:color w:val="000000" w:themeColor="text1"/>
          <w:sz w:val="22"/>
          <w:szCs w:val="22"/>
        </w:rPr>
        <w:t xml:space="preserve">virtual </w:t>
      </w:r>
      <w:r w:rsidRPr="00ED32A9">
        <w:rPr>
          <w:rFonts w:ascii="Palatino" w:hAnsi="Palatino"/>
          <w:color w:val="000000" w:themeColor="text1"/>
          <w:sz w:val="22"/>
          <w:szCs w:val="22"/>
        </w:rPr>
        <w:t xml:space="preserve">class and participate. Then watch the videos again. Then, in several weeks or months or years, you’ll be able to tell people you personally knew the YouTuber Dustin the Fife. </w:t>
      </w:r>
      <w:r w:rsidR="007B2F38" w:rsidRPr="00ED32A9">
        <w:rPr>
          <w:rFonts w:ascii="Palatino" w:hAnsi="Palatino"/>
          <w:color w:val="000000" w:themeColor="text1"/>
          <w:sz w:val="22"/>
          <w:szCs w:val="22"/>
        </w:rPr>
        <w:t xml:space="preserve"> </w:t>
      </w:r>
      <w:r w:rsidR="00F35A58" w:rsidRPr="00ED32A9">
        <w:rPr>
          <w:rFonts w:ascii="Palatino" w:hAnsi="Palatino"/>
          <w:i/>
          <w:color w:val="000000" w:themeColor="text1"/>
          <w:sz w:val="22"/>
          <w:szCs w:val="22"/>
        </w:rPr>
        <w:t xml:space="preserve"> </w:t>
      </w:r>
    </w:p>
    <w:p w14:paraId="53C6D1DC" w14:textId="77777777" w:rsidR="00483594" w:rsidRPr="00ED32A9" w:rsidRDefault="00483594" w:rsidP="00F35A58">
      <w:pPr>
        <w:ind w:firstLine="720"/>
        <w:rPr>
          <w:rFonts w:ascii="Palatino" w:hAnsi="Palatino"/>
          <w:i/>
          <w:color w:val="000000" w:themeColor="text1"/>
          <w:sz w:val="22"/>
          <w:szCs w:val="22"/>
        </w:rPr>
      </w:pPr>
    </w:p>
    <w:p w14:paraId="03010A0D" w14:textId="3CA6D184" w:rsidR="00483594" w:rsidRPr="00ED32A9" w:rsidRDefault="00483594" w:rsidP="00483594">
      <w:pPr>
        <w:rPr>
          <w:rFonts w:ascii="Palatino" w:hAnsi="Palatino"/>
          <w:b/>
          <w:color w:val="000000" w:themeColor="text1"/>
          <w:sz w:val="22"/>
          <w:szCs w:val="22"/>
        </w:rPr>
      </w:pPr>
      <w:r w:rsidRPr="00ED32A9">
        <w:rPr>
          <w:rFonts w:ascii="Palatino" w:hAnsi="Palatino"/>
          <w:b/>
          <w:color w:val="000000" w:themeColor="text1"/>
          <w:sz w:val="22"/>
          <w:szCs w:val="22"/>
        </w:rPr>
        <w:t>Assessments</w:t>
      </w:r>
    </w:p>
    <w:p w14:paraId="6D4BE654" w14:textId="77777777" w:rsidR="00483594" w:rsidRPr="00ED32A9" w:rsidRDefault="00483594" w:rsidP="00A57B00">
      <w:pPr>
        <w:ind w:firstLine="720"/>
        <w:rPr>
          <w:rFonts w:ascii="Palatino" w:hAnsi="Palatino"/>
          <w:color w:val="000000" w:themeColor="text1"/>
          <w:sz w:val="22"/>
          <w:szCs w:val="22"/>
        </w:rPr>
      </w:pPr>
    </w:p>
    <w:p w14:paraId="2B56EEB9" w14:textId="248E98AA" w:rsidR="00281AA3" w:rsidRPr="00ED32A9" w:rsidRDefault="00ED32A9" w:rsidP="00A57B00">
      <w:pPr>
        <w:ind w:firstLine="720"/>
        <w:rPr>
          <w:rFonts w:ascii="Palatino" w:hAnsi="Palatino"/>
          <w:color w:val="000000" w:themeColor="text1"/>
          <w:sz w:val="22"/>
          <w:szCs w:val="22"/>
        </w:rPr>
      </w:pPr>
      <w:r>
        <w:rPr>
          <w:rFonts w:ascii="Palatino" w:hAnsi="Palatino"/>
          <w:color w:val="000000" w:themeColor="text1"/>
          <w:sz w:val="22"/>
          <w:szCs w:val="22"/>
        </w:rPr>
        <w:t>As</w:t>
      </w:r>
      <w:r w:rsidR="00281AA3" w:rsidRPr="00ED32A9">
        <w:rPr>
          <w:rFonts w:ascii="Palatino" w:hAnsi="Palatino"/>
          <w:color w:val="000000" w:themeColor="text1"/>
          <w:sz w:val="22"/>
          <w:szCs w:val="22"/>
        </w:rPr>
        <w:t xml:space="preserve"> part of your evaluation, you are required to have assessments, or benchmarks. For this semester, these benchmarks are…</w:t>
      </w:r>
    </w:p>
    <w:p w14:paraId="411103A7" w14:textId="77777777" w:rsidR="00281AA3" w:rsidRPr="00ED32A9" w:rsidRDefault="00281AA3" w:rsidP="00A57B00">
      <w:pPr>
        <w:ind w:firstLine="720"/>
        <w:rPr>
          <w:rFonts w:ascii="Palatino" w:hAnsi="Palatino"/>
          <w:color w:val="000000" w:themeColor="text1"/>
          <w:sz w:val="22"/>
          <w:szCs w:val="22"/>
        </w:rPr>
      </w:pPr>
    </w:p>
    <w:p w14:paraId="44C5EC58" w14:textId="0D4CA2EC" w:rsidR="00281AA3" w:rsidRPr="00ED32A9" w:rsidRDefault="00A57B00" w:rsidP="00A57B00">
      <w:pPr>
        <w:pStyle w:val="ListParagraph"/>
        <w:numPr>
          <w:ilvl w:val="0"/>
          <w:numId w:val="8"/>
        </w:numPr>
        <w:rPr>
          <w:rFonts w:ascii="Palatino" w:hAnsi="Palatino"/>
          <w:color w:val="000000" w:themeColor="text1"/>
          <w:sz w:val="22"/>
          <w:szCs w:val="22"/>
        </w:rPr>
      </w:pPr>
      <w:r w:rsidRPr="00ED32A9">
        <w:rPr>
          <w:rFonts w:ascii="Palatino" w:hAnsi="Palatino"/>
          <w:color w:val="000000" w:themeColor="text1"/>
          <w:sz w:val="22"/>
          <w:szCs w:val="22"/>
        </w:rPr>
        <w:t>Elevator Pitch</w:t>
      </w:r>
      <w:r w:rsidR="00281AA3" w:rsidRPr="00ED32A9">
        <w:rPr>
          <w:rFonts w:ascii="Palatino" w:hAnsi="Palatino"/>
          <w:color w:val="000000" w:themeColor="text1"/>
          <w:sz w:val="22"/>
          <w:szCs w:val="22"/>
        </w:rPr>
        <w:t xml:space="preserve"> </w:t>
      </w:r>
    </w:p>
    <w:p w14:paraId="0423F2EE" w14:textId="3EDEC8DE" w:rsidR="00281AA3" w:rsidRPr="00ED32A9" w:rsidRDefault="00BD648C" w:rsidP="00A57B00">
      <w:pPr>
        <w:pStyle w:val="ListParagraph"/>
        <w:numPr>
          <w:ilvl w:val="0"/>
          <w:numId w:val="8"/>
        </w:numPr>
        <w:rPr>
          <w:rFonts w:ascii="Palatino" w:hAnsi="Palatino"/>
          <w:color w:val="000000" w:themeColor="text1"/>
          <w:sz w:val="22"/>
          <w:szCs w:val="22"/>
        </w:rPr>
      </w:pPr>
      <w:r w:rsidRPr="00ED32A9">
        <w:rPr>
          <w:rFonts w:ascii="Palatino" w:hAnsi="Palatino"/>
          <w:color w:val="000000" w:themeColor="text1"/>
          <w:sz w:val="22"/>
          <w:szCs w:val="22"/>
        </w:rPr>
        <w:lastRenderedPageBreak/>
        <w:t>Research hypothesis/question</w:t>
      </w:r>
    </w:p>
    <w:p w14:paraId="03CCB170" w14:textId="411E9B21" w:rsidR="00BD648C" w:rsidRPr="00ED32A9" w:rsidRDefault="00BD648C" w:rsidP="00A57B00">
      <w:pPr>
        <w:pStyle w:val="ListParagraph"/>
        <w:numPr>
          <w:ilvl w:val="0"/>
          <w:numId w:val="8"/>
        </w:numPr>
        <w:rPr>
          <w:rFonts w:ascii="Palatino" w:hAnsi="Palatino"/>
          <w:color w:val="000000" w:themeColor="text1"/>
          <w:sz w:val="22"/>
          <w:szCs w:val="22"/>
        </w:rPr>
      </w:pPr>
      <w:r w:rsidRPr="00ED32A9">
        <w:rPr>
          <w:rFonts w:ascii="Palatino" w:hAnsi="Palatino"/>
          <w:color w:val="000000" w:themeColor="text1"/>
          <w:sz w:val="22"/>
          <w:szCs w:val="22"/>
        </w:rPr>
        <w:t>Intended methodology</w:t>
      </w:r>
    </w:p>
    <w:p w14:paraId="4E321F3F" w14:textId="5B1BD132" w:rsidR="00BD648C" w:rsidRPr="00ED32A9" w:rsidRDefault="00BD648C" w:rsidP="00A57B00">
      <w:pPr>
        <w:pStyle w:val="ListParagraph"/>
        <w:numPr>
          <w:ilvl w:val="0"/>
          <w:numId w:val="8"/>
        </w:numPr>
        <w:rPr>
          <w:rFonts w:ascii="Palatino" w:hAnsi="Palatino"/>
          <w:color w:val="000000" w:themeColor="text1"/>
          <w:sz w:val="22"/>
          <w:szCs w:val="22"/>
        </w:rPr>
      </w:pPr>
      <w:r w:rsidRPr="00ED32A9">
        <w:rPr>
          <w:rFonts w:ascii="Palatino" w:hAnsi="Palatino"/>
          <w:color w:val="000000" w:themeColor="text1"/>
          <w:sz w:val="22"/>
          <w:szCs w:val="22"/>
        </w:rPr>
        <w:t>Statistical analysis plan</w:t>
      </w:r>
    </w:p>
    <w:p w14:paraId="5535429B" w14:textId="1E88C5B5" w:rsidR="00BD648C" w:rsidRPr="00ED32A9" w:rsidRDefault="00BD648C" w:rsidP="00A57B00">
      <w:pPr>
        <w:pStyle w:val="ListParagraph"/>
        <w:numPr>
          <w:ilvl w:val="0"/>
          <w:numId w:val="8"/>
        </w:numPr>
        <w:rPr>
          <w:rFonts w:ascii="Palatino" w:hAnsi="Palatino"/>
          <w:color w:val="000000" w:themeColor="text1"/>
          <w:sz w:val="22"/>
          <w:szCs w:val="22"/>
        </w:rPr>
      </w:pPr>
      <w:r w:rsidRPr="00ED32A9">
        <w:rPr>
          <w:rFonts w:ascii="Palatino" w:hAnsi="Palatino"/>
          <w:color w:val="000000" w:themeColor="text1"/>
          <w:sz w:val="22"/>
          <w:szCs w:val="22"/>
        </w:rPr>
        <w:t>Everything together</w:t>
      </w:r>
    </w:p>
    <w:p w14:paraId="4959E32B" w14:textId="77777777" w:rsidR="006063E7" w:rsidRPr="00ED32A9" w:rsidRDefault="006063E7" w:rsidP="00A57B00">
      <w:pPr>
        <w:ind w:firstLine="720"/>
        <w:rPr>
          <w:rFonts w:ascii="Palatino" w:hAnsi="Palatino"/>
          <w:color w:val="000000" w:themeColor="text1"/>
          <w:sz w:val="22"/>
          <w:szCs w:val="22"/>
        </w:rPr>
      </w:pPr>
    </w:p>
    <w:p w14:paraId="20D769C2" w14:textId="77777777" w:rsidR="00483594" w:rsidRPr="00ED32A9" w:rsidRDefault="00483594" w:rsidP="006063E7">
      <w:pPr>
        <w:ind w:firstLine="360"/>
        <w:rPr>
          <w:rFonts w:ascii="Palatino" w:hAnsi="Palatino"/>
          <w:color w:val="000000" w:themeColor="text1"/>
          <w:sz w:val="22"/>
          <w:szCs w:val="22"/>
        </w:rPr>
      </w:pPr>
    </w:p>
    <w:p w14:paraId="186CBB32" w14:textId="77777777" w:rsidR="006063E7" w:rsidRPr="00ED32A9" w:rsidRDefault="006063E7" w:rsidP="006063E7">
      <w:pPr>
        <w:rPr>
          <w:rFonts w:ascii="Palatino" w:hAnsi="Palatino"/>
          <w:b/>
          <w:color w:val="000000" w:themeColor="text1"/>
          <w:sz w:val="22"/>
          <w:szCs w:val="22"/>
        </w:rPr>
      </w:pPr>
      <w:r w:rsidRPr="00ED32A9">
        <w:rPr>
          <w:rFonts w:ascii="Palatino" w:hAnsi="Palatino"/>
          <w:b/>
          <w:color w:val="000000" w:themeColor="text1"/>
          <w:sz w:val="22"/>
          <w:szCs w:val="22"/>
        </w:rPr>
        <w:t>Course Assignments/Assessments</w:t>
      </w:r>
    </w:p>
    <w:p w14:paraId="1E562716" w14:textId="77777777" w:rsidR="006063E7" w:rsidRPr="00ED32A9" w:rsidRDefault="006063E7" w:rsidP="006063E7">
      <w:pPr>
        <w:ind w:left="360"/>
        <w:rPr>
          <w:rFonts w:ascii="Palatino" w:hAnsi="Palatino"/>
          <w:color w:val="000000" w:themeColor="text1"/>
          <w:sz w:val="22"/>
          <w:szCs w:val="22"/>
          <w:u w:val="single"/>
        </w:rPr>
      </w:pPr>
    </w:p>
    <w:p w14:paraId="6A263A20" w14:textId="6009C12B" w:rsidR="006063E7" w:rsidRPr="00ED32A9" w:rsidRDefault="006063E7" w:rsidP="00C4369E">
      <w:pPr>
        <w:rPr>
          <w:rFonts w:ascii="Palatino" w:hAnsi="Palatino"/>
          <w:color w:val="000000" w:themeColor="text1"/>
          <w:sz w:val="22"/>
          <w:szCs w:val="22"/>
        </w:rPr>
      </w:pPr>
      <w:r w:rsidRPr="00ED32A9">
        <w:rPr>
          <w:rFonts w:ascii="Palatino" w:hAnsi="Palatino"/>
          <w:color w:val="000000" w:themeColor="text1"/>
          <w:sz w:val="22"/>
          <w:szCs w:val="22"/>
        </w:rPr>
        <w:tab/>
      </w:r>
      <w:r w:rsidR="00EB0F08" w:rsidRPr="00ED32A9">
        <w:rPr>
          <w:rFonts w:ascii="Palatino" w:hAnsi="Palatino"/>
          <w:color w:val="000000" w:themeColor="text1"/>
          <w:sz w:val="22"/>
          <w:szCs w:val="22"/>
        </w:rPr>
        <w:t xml:space="preserve">There are </w:t>
      </w:r>
      <w:r w:rsidR="00ED32A9">
        <w:rPr>
          <w:rFonts w:ascii="Palatino" w:hAnsi="Palatino"/>
          <w:color w:val="000000" w:themeColor="text1"/>
          <w:sz w:val="22"/>
          <w:szCs w:val="22"/>
        </w:rPr>
        <w:t>five</w:t>
      </w:r>
      <w:r w:rsidR="00EB0F08" w:rsidRPr="00ED32A9">
        <w:rPr>
          <w:rFonts w:ascii="Palatino" w:hAnsi="Palatino"/>
          <w:color w:val="000000" w:themeColor="text1"/>
          <w:sz w:val="22"/>
          <w:szCs w:val="22"/>
        </w:rPr>
        <w:t xml:space="preserve"> means by which I will assess your performance in the class:</w:t>
      </w:r>
    </w:p>
    <w:p w14:paraId="06795A79" w14:textId="77777777" w:rsidR="00C4369E" w:rsidRPr="00ED32A9" w:rsidRDefault="00C4369E" w:rsidP="00C4369E">
      <w:pPr>
        <w:ind w:left="720"/>
        <w:rPr>
          <w:rFonts w:ascii="Palatino" w:hAnsi="Palatino"/>
          <w:b/>
          <w:color w:val="000000" w:themeColor="text1"/>
          <w:sz w:val="22"/>
          <w:szCs w:val="22"/>
        </w:rPr>
      </w:pPr>
    </w:p>
    <w:p w14:paraId="03661C1B" w14:textId="0533F2BC" w:rsidR="00EA1B81" w:rsidRPr="00C4369E" w:rsidRDefault="00EA1B81" w:rsidP="00EA1B81">
      <w:pPr>
        <w:ind w:left="720"/>
        <w:rPr>
          <w:rFonts w:ascii="Palatino" w:hAnsi="Palatino"/>
          <w:color w:val="000000" w:themeColor="text1"/>
          <w:sz w:val="22"/>
          <w:szCs w:val="22"/>
        </w:rPr>
      </w:pPr>
      <w:r w:rsidRPr="00C4369E">
        <w:rPr>
          <w:rFonts w:ascii="Palatino" w:hAnsi="Palatino"/>
          <w:b/>
          <w:color w:val="000000" w:themeColor="text1"/>
          <w:sz w:val="22"/>
          <w:szCs w:val="22"/>
        </w:rPr>
        <w:t>1.</w:t>
      </w:r>
      <w:r>
        <w:rPr>
          <w:rFonts w:ascii="Palatino" w:hAnsi="Palatino"/>
          <w:b/>
          <w:color w:val="000000" w:themeColor="text1"/>
          <w:sz w:val="22"/>
          <w:szCs w:val="22"/>
        </w:rPr>
        <w:t xml:space="preserve"> Weekly</w:t>
      </w:r>
      <w:r w:rsidRPr="00C4369E">
        <w:rPr>
          <w:rFonts w:ascii="Palatino" w:hAnsi="Palatino"/>
          <w:b/>
          <w:color w:val="000000" w:themeColor="text1"/>
          <w:sz w:val="22"/>
          <w:szCs w:val="22"/>
        </w:rPr>
        <w:t xml:space="preserve"> Quizzes (</w:t>
      </w:r>
      <w:r>
        <w:rPr>
          <w:rFonts w:ascii="Palatino" w:hAnsi="Palatino"/>
          <w:b/>
          <w:color w:val="000000" w:themeColor="text1"/>
          <w:sz w:val="22"/>
          <w:szCs w:val="22"/>
        </w:rPr>
        <w:t>1</w:t>
      </w:r>
      <w:r w:rsidR="00A25748">
        <w:rPr>
          <w:rFonts w:ascii="Palatino" w:hAnsi="Palatino"/>
          <w:b/>
          <w:color w:val="000000" w:themeColor="text1"/>
          <w:sz w:val="22"/>
          <w:szCs w:val="22"/>
        </w:rPr>
        <w:t>2</w:t>
      </w:r>
      <w:r>
        <w:rPr>
          <w:rFonts w:ascii="Palatino" w:hAnsi="Palatino"/>
          <w:b/>
          <w:color w:val="000000" w:themeColor="text1"/>
          <w:sz w:val="22"/>
          <w:szCs w:val="22"/>
        </w:rPr>
        <w:t>×5</w:t>
      </w:r>
      <w:r w:rsidRPr="00C4369E">
        <w:rPr>
          <w:rFonts w:ascii="Palatino" w:hAnsi="Palatino"/>
          <w:b/>
          <w:color w:val="000000" w:themeColor="text1"/>
          <w:sz w:val="22"/>
          <w:szCs w:val="22"/>
        </w:rPr>
        <w:t xml:space="preserve"> points).</w:t>
      </w:r>
      <w:r w:rsidRPr="00C4369E">
        <w:rPr>
          <w:rFonts w:ascii="Palatino" w:hAnsi="Palatino"/>
          <w:color w:val="000000" w:themeColor="text1"/>
          <w:sz w:val="22"/>
          <w:szCs w:val="22"/>
        </w:rPr>
        <w:t xml:space="preserve">  Each week, you will be asked to complete a quiz on blackboard that tests your comprehension of that week’s reading. These are </w:t>
      </w:r>
      <w:r>
        <w:rPr>
          <w:rFonts w:ascii="Palatino" w:hAnsi="Palatino"/>
          <w:color w:val="000000" w:themeColor="text1"/>
          <w:sz w:val="22"/>
          <w:szCs w:val="22"/>
        </w:rPr>
        <w:t>by the start of class</w:t>
      </w:r>
      <w:r w:rsidRPr="00C4369E">
        <w:rPr>
          <w:rFonts w:ascii="Palatino" w:hAnsi="Palatino"/>
          <w:color w:val="000000" w:themeColor="text1"/>
          <w:sz w:val="22"/>
          <w:szCs w:val="22"/>
        </w:rPr>
        <w:t xml:space="preserve">. You are free to work together on these quizzes, provided you also read and understand that week’s reading. </w:t>
      </w:r>
    </w:p>
    <w:p w14:paraId="7F50EFC7" w14:textId="77777777" w:rsidR="00EA1B81" w:rsidRPr="00C4369E" w:rsidRDefault="00EA1B81" w:rsidP="00EA1B81">
      <w:pPr>
        <w:ind w:left="720"/>
      </w:pPr>
    </w:p>
    <w:p w14:paraId="5F0B996E" w14:textId="538ADBE6" w:rsidR="00EA1B81" w:rsidRPr="00C26A92" w:rsidRDefault="00EA1B81" w:rsidP="00EA1B81">
      <w:pPr>
        <w:ind w:left="720"/>
        <w:rPr>
          <w:rFonts w:ascii="Palatino" w:hAnsi="Palatino"/>
          <w:color w:val="000000" w:themeColor="text1"/>
          <w:sz w:val="22"/>
          <w:szCs w:val="22"/>
        </w:rPr>
      </w:pPr>
      <w:r w:rsidRPr="00C26A92">
        <w:rPr>
          <w:rFonts w:ascii="Palatino" w:hAnsi="Palatino"/>
          <w:b/>
          <w:color w:val="000000" w:themeColor="text1"/>
          <w:sz w:val="22"/>
          <w:szCs w:val="22"/>
        </w:rPr>
        <w:t>2. Mid-term (</w:t>
      </w:r>
      <w:r w:rsidR="008F13DA">
        <w:rPr>
          <w:rFonts w:ascii="Palatino" w:hAnsi="Palatino"/>
          <w:b/>
          <w:color w:val="000000" w:themeColor="text1"/>
          <w:sz w:val="22"/>
          <w:szCs w:val="22"/>
        </w:rPr>
        <w:t>40</w:t>
      </w:r>
      <w:r w:rsidRPr="00C26A92">
        <w:rPr>
          <w:rFonts w:ascii="Palatino" w:hAnsi="Palatino"/>
          <w:b/>
          <w:color w:val="000000" w:themeColor="text1"/>
          <w:sz w:val="22"/>
          <w:szCs w:val="22"/>
        </w:rPr>
        <w:t xml:space="preserve"> points).</w:t>
      </w:r>
      <w:r w:rsidRPr="00C26A92">
        <w:rPr>
          <w:rFonts w:ascii="Palatino" w:hAnsi="Palatino"/>
          <w:color w:val="000000" w:themeColor="text1"/>
          <w:sz w:val="22"/>
          <w:szCs w:val="22"/>
        </w:rPr>
        <w:t xml:space="preserve"> There will be </w:t>
      </w:r>
      <w:r>
        <w:rPr>
          <w:rFonts w:ascii="Palatino" w:hAnsi="Palatino"/>
          <w:color w:val="000000" w:themeColor="text1"/>
          <w:sz w:val="22"/>
          <w:szCs w:val="22"/>
        </w:rPr>
        <w:t>one midterm</w:t>
      </w:r>
      <w:r w:rsidRPr="00C26A92">
        <w:rPr>
          <w:rFonts w:ascii="Palatino" w:hAnsi="Palatino"/>
          <w:color w:val="000000" w:themeColor="text1"/>
          <w:sz w:val="22"/>
          <w:szCs w:val="22"/>
        </w:rPr>
        <w:t xml:space="preserve"> during the semester. </w:t>
      </w:r>
      <w:r>
        <w:rPr>
          <w:rFonts w:ascii="Palatino" w:hAnsi="Palatino"/>
          <w:color w:val="000000" w:themeColor="text1"/>
          <w:sz w:val="22"/>
          <w:szCs w:val="22"/>
        </w:rPr>
        <w:t xml:space="preserve">This will take place on </w:t>
      </w:r>
      <w:r w:rsidR="00DA2744">
        <w:rPr>
          <w:rFonts w:ascii="Palatino" w:hAnsi="Palatino"/>
          <w:color w:val="000000" w:themeColor="text1"/>
          <w:sz w:val="22"/>
          <w:szCs w:val="22"/>
        </w:rPr>
        <w:t xml:space="preserve">the week of </w:t>
      </w:r>
      <w:r>
        <w:rPr>
          <w:rFonts w:ascii="Palatino" w:hAnsi="Palatino"/>
          <w:b/>
          <w:color w:val="000000" w:themeColor="text1"/>
          <w:sz w:val="22"/>
          <w:szCs w:val="22"/>
        </w:rPr>
        <w:t>March 11th</w:t>
      </w:r>
      <w:r>
        <w:rPr>
          <w:rFonts w:ascii="Palatino" w:hAnsi="Palatino"/>
          <w:color w:val="000000" w:themeColor="text1"/>
          <w:sz w:val="22"/>
          <w:szCs w:val="22"/>
        </w:rPr>
        <w:t>. It will</w:t>
      </w:r>
      <w:r w:rsidRPr="00C26A92">
        <w:rPr>
          <w:rFonts w:ascii="Palatino" w:hAnsi="Palatino"/>
          <w:color w:val="000000" w:themeColor="text1"/>
          <w:sz w:val="22"/>
          <w:szCs w:val="22"/>
        </w:rPr>
        <w:t xml:space="preserve"> be a combination of multiple choice, short answer, fill in the blank, and essay. </w:t>
      </w:r>
    </w:p>
    <w:p w14:paraId="5B09FFC7" w14:textId="77777777" w:rsidR="00EA1B81" w:rsidRPr="00C26A92" w:rsidRDefault="00EA1B81" w:rsidP="00EA1B81">
      <w:pPr>
        <w:ind w:left="720"/>
        <w:rPr>
          <w:rFonts w:ascii="Palatino" w:hAnsi="Palatino"/>
          <w:color w:val="000000" w:themeColor="text1"/>
          <w:sz w:val="22"/>
          <w:szCs w:val="22"/>
        </w:rPr>
      </w:pPr>
    </w:p>
    <w:p w14:paraId="29A667EF" w14:textId="58576A46" w:rsidR="00EA1B81" w:rsidRPr="00C26A92" w:rsidRDefault="00EA1B81" w:rsidP="00EA1B81">
      <w:pPr>
        <w:ind w:left="720"/>
        <w:rPr>
          <w:rFonts w:ascii="Palatino" w:hAnsi="Palatino"/>
          <w:color w:val="000000" w:themeColor="text1"/>
          <w:sz w:val="22"/>
          <w:szCs w:val="22"/>
        </w:rPr>
      </w:pPr>
      <w:r w:rsidRPr="00C26A92">
        <w:rPr>
          <w:rFonts w:ascii="Palatino" w:hAnsi="Palatino"/>
          <w:b/>
          <w:color w:val="000000" w:themeColor="text1"/>
          <w:sz w:val="22"/>
          <w:szCs w:val="22"/>
        </w:rPr>
        <w:t>3. Final (</w:t>
      </w:r>
      <w:r w:rsidR="008F13DA">
        <w:rPr>
          <w:rFonts w:ascii="Palatino" w:hAnsi="Palatino"/>
          <w:b/>
          <w:color w:val="000000" w:themeColor="text1"/>
          <w:sz w:val="22"/>
          <w:szCs w:val="22"/>
        </w:rPr>
        <w:t>60</w:t>
      </w:r>
      <w:r w:rsidRPr="00C26A92">
        <w:rPr>
          <w:rFonts w:ascii="Palatino" w:hAnsi="Palatino"/>
          <w:b/>
          <w:color w:val="000000" w:themeColor="text1"/>
          <w:sz w:val="22"/>
          <w:szCs w:val="22"/>
        </w:rPr>
        <w:t xml:space="preserve"> points).</w:t>
      </w:r>
      <w:r w:rsidRPr="00C26A92">
        <w:rPr>
          <w:rFonts w:ascii="Palatino" w:hAnsi="Palatino"/>
          <w:color w:val="000000" w:themeColor="text1"/>
          <w:sz w:val="22"/>
          <w:szCs w:val="22"/>
        </w:rPr>
        <w:t xml:space="preserve"> The final is the same format as the mid-term and the date and time will be determined</w:t>
      </w:r>
      <w:r>
        <w:rPr>
          <w:rFonts w:ascii="Palatino" w:hAnsi="Palatino"/>
          <w:color w:val="000000" w:themeColor="text1"/>
          <w:sz w:val="22"/>
          <w:szCs w:val="22"/>
        </w:rPr>
        <w:t xml:space="preserve"> by the university part-way through the semester</w:t>
      </w:r>
      <w:r w:rsidRPr="00C26A92">
        <w:rPr>
          <w:rFonts w:ascii="Palatino" w:hAnsi="Palatino"/>
          <w:color w:val="000000" w:themeColor="text1"/>
          <w:sz w:val="22"/>
          <w:szCs w:val="22"/>
        </w:rPr>
        <w:t xml:space="preserve">. </w:t>
      </w:r>
    </w:p>
    <w:p w14:paraId="6FEE1237" w14:textId="77777777" w:rsidR="00EA1B81" w:rsidRPr="00C4369E" w:rsidRDefault="00EA1B81" w:rsidP="00EA1B81">
      <w:pPr>
        <w:ind w:left="720"/>
        <w:rPr>
          <w:color w:val="000000" w:themeColor="text1"/>
          <w:sz w:val="22"/>
          <w:szCs w:val="22"/>
        </w:rPr>
      </w:pPr>
    </w:p>
    <w:p w14:paraId="1B3DB262" w14:textId="0BD6ADC1" w:rsidR="00EA1B81" w:rsidRPr="00006E2F" w:rsidRDefault="008F13DA" w:rsidP="00EA1B81">
      <w:pPr>
        <w:ind w:left="720"/>
        <w:rPr>
          <w:rFonts w:ascii="Palatino" w:hAnsi="Palatino"/>
          <w:color w:val="000000" w:themeColor="text1"/>
          <w:sz w:val="22"/>
          <w:szCs w:val="22"/>
        </w:rPr>
      </w:pPr>
      <w:r>
        <w:rPr>
          <w:rFonts w:ascii="Palatino" w:hAnsi="Palatino"/>
          <w:b/>
          <w:color w:val="000000" w:themeColor="text1"/>
          <w:sz w:val="22"/>
          <w:szCs w:val="22"/>
        </w:rPr>
        <w:t>4</w:t>
      </w:r>
      <w:r w:rsidR="00EA1B81">
        <w:rPr>
          <w:rFonts w:ascii="Palatino" w:hAnsi="Palatino"/>
          <w:b/>
          <w:color w:val="000000" w:themeColor="text1"/>
          <w:sz w:val="22"/>
          <w:szCs w:val="22"/>
        </w:rPr>
        <w:t xml:space="preserve">. </w:t>
      </w:r>
      <w:r>
        <w:rPr>
          <w:rFonts w:ascii="Palatino" w:hAnsi="Palatino"/>
          <w:b/>
          <w:color w:val="000000" w:themeColor="text1"/>
          <w:sz w:val="22"/>
          <w:szCs w:val="22"/>
        </w:rPr>
        <w:t>Discussion Boards</w:t>
      </w:r>
      <w:r w:rsidR="00EA1B81">
        <w:rPr>
          <w:rFonts w:ascii="Palatino" w:hAnsi="Palatino"/>
          <w:b/>
          <w:color w:val="000000" w:themeColor="text1"/>
          <w:sz w:val="22"/>
          <w:szCs w:val="22"/>
        </w:rPr>
        <w:t xml:space="preserve"> (</w:t>
      </w:r>
      <w:r>
        <w:rPr>
          <w:rFonts w:ascii="Palatino" w:hAnsi="Palatino"/>
          <w:b/>
          <w:color w:val="000000" w:themeColor="text1"/>
          <w:sz w:val="22"/>
          <w:szCs w:val="22"/>
        </w:rPr>
        <w:t>1</w:t>
      </w:r>
      <w:r w:rsidR="00A25748">
        <w:rPr>
          <w:rFonts w:ascii="Palatino" w:hAnsi="Palatino"/>
          <w:b/>
          <w:color w:val="000000" w:themeColor="text1"/>
          <w:sz w:val="22"/>
          <w:szCs w:val="22"/>
        </w:rPr>
        <w:t>2</w:t>
      </w:r>
      <w:r>
        <w:rPr>
          <w:rFonts w:ascii="Palatino" w:hAnsi="Palatino"/>
          <w:b/>
          <w:color w:val="000000" w:themeColor="text1"/>
          <w:sz w:val="22"/>
          <w:szCs w:val="22"/>
        </w:rPr>
        <w:t>×5</w:t>
      </w:r>
      <w:r w:rsidR="00EA1B81">
        <w:rPr>
          <w:rFonts w:ascii="Palatino" w:hAnsi="Palatino"/>
          <w:b/>
          <w:color w:val="000000" w:themeColor="text1"/>
          <w:sz w:val="22"/>
          <w:szCs w:val="22"/>
        </w:rPr>
        <w:t xml:space="preserve"> point). </w:t>
      </w:r>
      <w:r>
        <w:rPr>
          <w:rFonts w:ascii="Palatino" w:hAnsi="Palatino"/>
          <w:color w:val="000000" w:themeColor="text1"/>
          <w:sz w:val="22"/>
          <w:szCs w:val="22"/>
        </w:rPr>
        <w:t>Each week you are required to post one question to the discussion board. Even if you don’t have a question, make one up! Sometimes conjuring questions helps deepen understanding</w:t>
      </w:r>
      <w:r w:rsidR="00EA1B81">
        <w:rPr>
          <w:rFonts w:ascii="Palatino" w:hAnsi="Palatino"/>
          <w:color w:val="000000" w:themeColor="text1"/>
          <w:sz w:val="22"/>
          <w:szCs w:val="22"/>
        </w:rPr>
        <w:t>.</w:t>
      </w:r>
      <w:r w:rsidR="00A25748">
        <w:rPr>
          <w:rFonts w:ascii="Palatino" w:hAnsi="Palatino"/>
          <w:color w:val="000000" w:themeColor="text1"/>
          <w:sz w:val="22"/>
          <w:szCs w:val="22"/>
        </w:rPr>
        <w:t xml:space="preserve"> You are also required to reply to at least one </w:t>
      </w:r>
      <w:r w:rsidR="00EA1B81">
        <w:rPr>
          <w:rFonts w:ascii="Palatino" w:hAnsi="Palatino"/>
          <w:color w:val="000000" w:themeColor="text1"/>
          <w:sz w:val="22"/>
          <w:szCs w:val="22"/>
        </w:rPr>
        <w:t xml:space="preserve"> </w:t>
      </w:r>
    </w:p>
    <w:p w14:paraId="3315648E" w14:textId="77777777" w:rsidR="003255C0" w:rsidRPr="00ED32A9" w:rsidRDefault="003255C0" w:rsidP="003255C0">
      <w:pPr>
        <w:rPr>
          <w:rFonts w:ascii="Palatino" w:hAnsi="Palatino"/>
          <w:color w:val="000000" w:themeColor="text1"/>
          <w:sz w:val="22"/>
          <w:szCs w:val="22"/>
        </w:rPr>
      </w:pPr>
    </w:p>
    <w:p w14:paraId="56BF769F" w14:textId="0670FF24" w:rsidR="003255C0" w:rsidRPr="00ED32A9" w:rsidRDefault="00D74997" w:rsidP="003255C0">
      <w:pPr>
        <w:ind w:left="720"/>
        <w:rPr>
          <w:rFonts w:ascii="Palatino" w:hAnsi="Palatino"/>
          <w:color w:val="000000" w:themeColor="text1"/>
          <w:sz w:val="22"/>
          <w:szCs w:val="22"/>
        </w:rPr>
      </w:pPr>
      <w:r>
        <w:rPr>
          <w:rFonts w:ascii="Palatino" w:hAnsi="Palatino"/>
          <w:b/>
          <w:color w:val="000000" w:themeColor="text1"/>
          <w:sz w:val="22"/>
          <w:szCs w:val="22"/>
        </w:rPr>
        <w:t>5</w:t>
      </w:r>
      <w:r w:rsidR="003255C0" w:rsidRPr="00ED32A9">
        <w:rPr>
          <w:rFonts w:ascii="Palatino" w:hAnsi="Palatino"/>
          <w:b/>
          <w:color w:val="000000" w:themeColor="text1"/>
          <w:sz w:val="22"/>
          <w:szCs w:val="22"/>
        </w:rPr>
        <w:t>. Benchmarks (5×</w:t>
      </w:r>
      <w:r w:rsidR="004962BF">
        <w:rPr>
          <w:rFonts w:ascii="Palatino" w:hAnsi="Palatino"/>
          <w:b/>
          <w:color w:val="000000" w:themeColor="text1"/>
          <w:sz w:val="22"/>
          <w:szCs w:val="22"/>
        </w:rPr>
        <w:t>15</w:t>
      </w:r>
      <w:r w:rsidR="003255C0" w:rsidRPr="00ED32A9">
        <w:rPr>
          <w:rFonts w:ascii="Palatino" w:hAnsi="Palatino"/>
          <w:b/>
          <w:color w:val="000000" w:themeColor="text1"/>
          <w:sz w:val="22"/>
          <w:szCs w:val="22"/>
        </w:rPr>
        <w:t xml:space="preserve"> point). </w:t>
      </w:r>
      <w:r>
        <w:rPr>
          <w:rFonts w:ascii="Palatino" w:hAnsi="Palatino"/>
          <w:color w:val="000000" w:themeColor="text1"/>
          <w:sz w:val="22"/>
          <w:szCs w:val="22"/>
        </w:rPr>
        <w:t>During the semester, we will have five</w:t>
      </w:r>
      <w:r w:rsidR="003255C0" w:rsidRPr="00ED32A9">
        <w:rPr>
          <w:rFonts w:ascii="Palatino" w:hAnsi="Palatino"/>
          <w:color w:val="000000" w:themeColor="text1"/>
          <w:sz w:val="22"/>
          <w:szCs w:val="22"/>
        </w:rPr>
        <w:t xml:space="preserve"> “benchmarks”: small assignments that contribute to your final paper. These include: (1) writing an elevator pitch, (2) a research hypothesis or question, (3) intended methodology, (4) statistical analysis plan, and (5) everything together. </w:t>
      </w:r>
    </w:p>
    <w:p w14:paraId="784EF05D" w14:textId="4000BA10" w:rsidR="00414D86" w:rsidRPr="00ED32A9" w:rsidRDefault="00414D86" w:rsidP="005B0223">
      <w:pPr>
        <w:rPr>
          <w:rFonts w:ascii="Palatino" w:hAnsi="Palatino"/>
          <w:color w:val="000000" w:themeColor="text1"/>
          <w:sz w:val="22"/>
          <w:szCs w:val="22"/>
        </w:rPr>
      </w:pPr>
    </w:p>
    <w:p w14:paraId="5EF8CD7A" w14:textId="77777777" w:rsidR="00A47A08" w:rsidRPr="00ED32A9" w:rsidRDefault="00A47A08" w:rsidP="00C4369E">
      <w:pPr>
        <w:ind w:left="720"/>
        <w:rPr>
          <w:rFonts w:ascii="Palatino" w:hAnsi="Palatino"/>
          <w:color w:val="000000" w:themeColor="text1"/>
          <w:sz w:val="22"/>
          <w:szCs w:val="22"/>
        </w:rPr>
      </w:pPr>
    </w:p>
    <w:p w14:paraId="4721A725" w14:textId="77777777" w:rsidR="00CC764C" w:rsidRPr="00ED32A9" w:rsidRDefault="00CC764C" w:rsidP="00CC764C">
      <w:pPr>
        <w:rPr>
          <w:rFonts w:ascii="Palatino" w:hAnsi="Palatino"/>
          <w:b/>
          <w:color w:val="000000" w:themeColor="text1"/>
          <w:sz w:val="22"/>
          <w:szCs w:val="22"/>
        </w:rPr>
      </w:pPr>
      <w:r w:rsidRPr="00ED32A9">
        <w:rPr>
          <w:rFonts w:ascii="Palatino" w:hAnsi="Palatino"/>
          <w:b/>
          <w:color w:val="000000" w:themeColor="text1"/>
          <w:sz w:val="22"/>
          <w:szCs w:val="22"/>
        </w:rPr>
        <w:t>Grading</w:t>
      </w:r>
    </w:p>
    <w:p w14:paraId="71160D35" w14:textId="77777777" w:rsidR="00CC764C" w:rsidRPr="00ED32A9" w:rsidRDefault="00CC764C" w:rsidP="00CC764C">
      <w:pPr>
        <w:rPr>
          <w:rFonts w:ascii="Palatino" w:hAnsi="Palatino"/>
          <w:b/>
          <w:color w:val="000000" w:themeColor="text1"/>
          <w:sz w:val="22"/>
          <w:szCs w:val="22"/>
        </w:rPr>
      </w:pPr>
    </w:p>
    <w:p w14:paraId="76059121" w14:textId="0D91082A" w:rsidR="00CC764C" w:rsidRPr="00ED32A9" w:rsidRDefault="00CC764C" w:rsidP="00CC764C">
      <w:pPr>
        <w:rPr>
          <w:rFonts w:ascii="Palatino" w:hAnsi="Palatino"/>
          <w:color w:val="000000" w:themeColor="text1"/>
          <w:sz w:val="22"/>
          <w:szCs w:val="22"/>
        </w:rPr>
      </w:pPr>
      <w:r w:rsidRPr="00ED32A9">
        <w:rPr>
          <w:rFonts w:ascii="Palatino" w:hAnsi="Palatino"/>
          <w:color w:val="000000" w:themeColor="text1"/>
          <w:sz w:val="22"/>
          <w:szCs w:val="22"/>
        </w:rPr>
        <w:t>Each assignment is worth the points mentioned above, for a total of 100 points. The grade breakdown is as follows:</w:t>
      </w:r>
    </w:p>
    <w:p w14:paraId="3641678A" w14:textId="77777777" w:rsidR="006A2BAA" w:rsidRPr="00ED32A9" w:rsidRDefault="006A2BAA" w:rsidP="006A2BAA">
      <w:pPr>
        <w:pStyle w:val="ListParagraph"/>
        <w:ind w:left="1080"/>
        <w:rPr>
          <w:rFonts w:ascii="Palatino" w:hAnsi="Palatino"/>
          <w:color w:val="000000" w:themeColor="text1"/>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1"/>
        <w:gridCol w:w="1564"/>
      </w:tblGrid>
      <w:tr w:rsidR="00694D20" w:rsidRPr="00ED32A9" w14:paraId="1F832014" w14:textId="77777777" w:rsidTr="00694D20">
        <w:trPr>
          <w:jc w:val="center"/>
        </w:trPr>
        <w:tc>
          <w:tcPr>
            <w:tcW w:w="2155" w:type="dxa"/>
            <w:gridSpan w:val="2"/>
          </w:tcPr>
          <w:p w14:paraId="0BAA4E1B" w14:textId="77777777" w:rsidR="00694D20" w:rsidRPr="00ED32A9" w:rsidRDefault="00694D20" w:rsidP="00CC764C">
            <w:pPr>
              <w:jc w:val="center"/>
              <w:rPr>
                <w:rFonts w:ascii="Palatino" w:hAnsi="Palatino"/>
                <w:b/>
                <w:color w:val="000000" w:themeColor="text1"/>
                <w:sz w:val="22"/>
                <w:szCs w:val="22"/>
              </w:rPr>
            </w:pPr>
            <w:r w:rsidRPr="00ED32A9">
              <w:rPr>
                <w:rFonts w:ascii="Palatino" w:hAnsi="Palatino"/>
                <w:b/>
                <w:color w:val="000000" w:themeColor="text1"/>
                <w:sz w:val="22"/>
                <w:szCs w:val="22"/>
              </w:rPr>
              <w:t>Grade</w:t>
            </w:r>
          </w:p>
        </w:tc>
      </w:tr>
      <w:tr w:rsidR="00694D20" w:rsidRPr="00ED32A9" w14:paraId="7802336E" w14:textId="77777777" w:rsidTr="00694D20">
        <w:trPr>
          <w:jc w:val="center"/>
        </w:trPr>
        <w:tc>
          <w:tcPr>
            <w:tcW w:w="591" w:type="dxa"/>
          </w:tcPr>
          <w:p w14:paraId="3089B872"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A</w:t>
            </w:r>
          </w:p>
        </w:tc>
        <w:tc>
          <w:tcPr>
            <w:tcW w:w="1564" w:type="dxa"/>
          </w:tcPr>
          <w:p w14:paraId="2E75CB3A"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(93%-100%)</w:t>
            </w:r>
          </w:p>
        </w:tc>
      </w:tr>
      <w:tr w:rsidR="00694D20" w:rsidRPr="00ED32A9" w14:paraId="279FD601" w14:textId="77777777" w:rsidTr="00694D20">
        <w:trPr>
          <w:jc w:val="center"/>
        </w:trPr>
        <w:tc>
          <w:tcPr>
            <w:tcW w:w="591" w:type="dxa"/>
          </w:tcPr>
          <w:p w14:paraId="378482C4"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A-</w:t>
            </w:r>
          </w:p>
        </w:tc>
        <w:tc>
          <w:tcPr>
            <w:tcW w:w="1564" w:type="dxa"/>
          </w:tcPr>
          <w:p w14:paraId="7199780F"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(90%-92.9%)</w:t>
            </w:r>
          </w:p>
        </w:tc>
      </w:tr>
      <w:tr w:rsidR="00694D20" w:rsidRPr="00ED32A9" w14:paraId="2B715D20" w14:textId="77777777" w:rsidTr="00694D20">
        <w:trPr>
          <w:jc w:val="center"/>
        </w:trPr>
        <w:tc>
          <w:tcPr>
            <w:tcW w:w="591" w:type="dxa"/>
          </w:tcPr>
          <w:p w14:paraId="2319F046"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B+</w:t>
            </w:r>
          </w:p>
        </w:tc>
        <w:tc>
          <w:tcPr>
            <w:tcW w:w="1564" w:type="dxa"/>
          </w:tcPr>
          <w:p w14:paraId="35236F4B"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(87%-89.9%)</w:t>
            </w:r>
          </w:p>
        </w:tc>
      </w:tr>
      <w:tr w:rsidR="00694D20" w:rsidRPr="00ED32A9" w14:paraId="1CA939D3" w14:textId="77777777" w:rsidTr="00694D20">
        <w:trPr>
          <w:jc w:val="center"/>
        </w:trPr>
        <w:tc>
          <w:tcPr>
            <w:tcW w:w="591" w:type="dxa"/>
          </w:tcPr>
          <w:p w14:paraId="3C078710"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B</w:t>
            </w:r>
          </w:p>
        </w:tc>
        <w:tc>
          <w:tcPr>
            <w:tcW w:w="1564" w:type="dxa"/>
          </w:tcPr>
          <w:p w14:paraId="07D54AF4"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(83%-86.9%)</w:t>
            </w:r>
          </w:p>
        </w:tc>
      </w:tr>
      <w:tr w:rsidR="00694D20" w:rsidRPr="00ED32A9" w14:paraId="06BFC13D" w14:textId="77777777" w:rsidTr="00694D20">
        <w:trPr>
          <w:jc w:val="center"/>
        </w:trPr>
        <w:tc>
          <w:tcPr>
            <w:tcW w:w="591" w:type="dxa"/>
          </w:tcPr>
          <w:p w14:paraId="088069AD"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B-</w:t>
            </w:r>
          </w:p>
        </w:tc>
        <w:tc>
          <w:tcPr>
            <w:tcW w:w="1564" w:type="dxa"/>
          </w:tcPr>
          <w:p w14:paraId="4162CF84"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(80%-82.9%)</w:t>
            </w:r>
          </w:p>
        </w:tc>
      </w:tr>
      <w:tr w:rsidR="00694D20" w:rsidRPr="00ED32A9" w14:paraId="16732220" w14:textId="77777777" w:rsidTr="00694D20">
        <w:trPr>
          <w:jc w:val="center"/>
        </w:trPr>
        <w:tc>
          <w:tcPr>
            <w:tcW w:w="591" w:type="dxa"/>
          </w:tcPr>
          <w:p w14:paraId="0F3789CD"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C+</w:t>
            </w:r>
          </w:p>
        </w:tc>
        <w:tc>
          <w:tcPr>
            <w:tcW w:w="1564" w:type="dxa"/>
          </w:tcPr>
          <w:p w14:paraId="60AE36A4"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(77%-79.9%)</w:t>
            </w:r>
          </w:p>
        </w:tc>
      </w:tr>
      <w:tr w:rsidR="00694D20" w:rsidRPr="00ED32A9" w14:paraId="411796DC" w14:textId="77777777" w:rsidTr="00694D20">
        <w:trPr>
          <w:jc w:val="center"/>
        </w:trPr>
        <w:tc>
          <w:tcPr>
            <w:tcW w:w="591" w:type="dxa"/>
          </w:tcPr>
          <w:p w14:paraId="06C2D7C3"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C</w:t>
            </w:r>
          </w:p>
        </w:tc>
        <w:tc>
          <w:tcPr>
            <w:tcW w:w="1564" w:type="dxa"/>
          </w:tcPr>
          <w:p w14:paraId="7BDBFA20"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(73%-76.99%)</w:t>
            </w:r>
          </w:p>
        </w:tc>
      </w:tr>
      <w:tr w:rsidR="00694D20" w:rsidRPr="00ED32A9" w14:paraId="67C6D7DD" w14:textId="77777777" w:rsidTr="00694D20">
        <w:trPr>
          <w:jc w:val="center"/>
        </w:trPr>
        <w:tc>
          <w:tcPr>
            <w:tcW w:w="591" w:type="dxa"/>
          </w:tcPr>
          <w:p w14:paraId="3682443D"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C-</w:t>
            </w:r>
          </w:p>
        </w:tc>
        <w:tc>
          <w:tcPr>
            <w:tcW w:w="1564" w:type="dxa"/>
          </w:tcPr>
          <w:p w14:paraId="3E80A1AA"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(70%-72.99%)</w:t>
            </w:r>
          </w:p>
        </w:tc>
      </w:tr>
      <w:tr w:rsidR="00694D20" w:rsidRPr="00ED32A9" w14:paraId="1223C568" w14:textId="77777777" w:rsidTr="00694D20">
        <w:trPr>
          <w:jc w:val="center"/>
        </w:trPr>
        <w:tc>
          <w:tcPr>
            <w:tcW w:w="591" w:type="dxa"/>
          </w:tcPr>
          <w:p w14:paraId="00C46967"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D+</w:t>
            </w:r>
          </w:p>
        </w:tc>
        <w:tc>
          <w:tcPr>
            <w:tcW w:w="1564" w:type="dxa"/>
          </w:tcPr>
          <w:p w14:paraId="0A0C3A43"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(67%-69.99%)</w:t>
            </w:r>
          </w:p>
        </w:tc>
      </w:tr>
      <w:tr w:rsidR="00694D20" w:rsidRPr="00ED32A9" w14:paraId="73BB41A9" w14:textId="77777777" w:rsidTr="00694D20">
        <w:trPr>
          <w:jc w:val="center"/>
        </w:trPr>
        <w:tc>
          <w:tcPr>
            <w:tcW w:w="591" w:type="dxa"/>
          </w:tcPr>
          <w:p w14:paraId="47CCC251"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D</w:t>
            </w:r>
          </w:p>
        </w:tc>
        <w:tc>
          <w:tcPr>
            <w:tcW w:w="1564" w:type="dxa"/>
          </w:tcPr>
          <w:p w14:paraId="154784B8"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(63%-66.99%)</w:t>
            </w:r>
          </w:p>
        </w:tc>
      </w:tr>
      <w:tr w:rsidR="00694D20" w:rsidRPr="00ED32A9" w14:paraId="1D7B3BAE" w14:textId="77777777" w:rsidTr="00694D20">
        <w:trPr>
          <w:jc w:val="center"/>
        </w:trPr>
        <w:tc>
          <w:tcPr>
            <w:tcW w:w="591" w:type="dxa"/>
          </w:tcPr>
          <w:p w14:paraId="42066A8B"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D-</w:t>
            </w:r>
          </w:p>
        </w:tc>
        <w:tc>
          <w:tcPr>
            <w:tcW w:w="1564" w:type="dxa"/>
          </w:tcPr>
          <w:p w14:paraId="0B322327"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(60%-62.99%)</w:t>
            </w:r>
          </w:p>
        </w:tc>
      </w:tr>
      <w:tr w:rsidR="00694D20" w:rsidRPr="00ED32A9" w14:paraId="0077DD18" w14:textId="77777777" w:rsidTr="00694D20">
        <w:trPr>
          <w:jc w:val="center"/>
        </w:trPr>
        <w:tc>
          <w:tcPr>
            <w:tcW w:w="591" w:type="dxa"/>
          </w:tcPr>
          <w:p w14:paraId="5E563997"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F</w:t>
            </w:r>
          </w:p>
        </w:tc>
        <w:tc>
          <w:tcPr>
            <w:tcW w:w="1564" w:type="dxa"/>
          </w:tcPr>
          <w:p w14:paraId="2CEC4DF8" w14:textId="77777777" w:rsidR="00694D20" w:rsidRPr="00ED32A9" w:rsidRDefault="00694D20" w:rsidP="00CC764C">
            <w:pPr>
              <w:rPr>
                <w:rFonts w:ascii="Palatino" w:hAnsi="Palatino"/>
                <w:color w:val="000000" w:themeColor="text1"/>
                <w:sz w:val="22"/>
                <w:szCs w:val="22"/>
              </w:rPr>
            </w:pPr>
            <w:r w:rsidRPr="00ED32A9">
              <w:rPr>
                <w:rFonts w:ascii="Palatino" w:hAnsi="Palatino"/>
                <w:color w:val="000000" w:themeColor="text1"/>
                <w:sz w:val="22"/>
                <w:szCs w:val="22"/>
              </w:rPr>
              <w:t>(0%-59.99%)</w:t>
            </w:r>
          </w:p>
        </w:tc>
      </w:tr>
    </w:tbl>
    <w:p w14:paraId="09EA92CC" w14:textId="77777777" w:rsidR="00CC764C" w:rsidRPr="00ED32A9" w:rsidRDefault="00CC764C" w:rsidP="006063E7">
      <w:pPr>
        <w:rPr>
          <w:rFonts w:ascii="Palatino" w:hAnsi="Palatino"/>
          <w:b/>
          <w:color w:val="000000" w:themeColor="text1"/>
          <w:sz w:val="22"/>
          <w:szCs w:val="22"/>
        </w:rPr>
      </w:pPr>
    </w:p>
    <w:p w14:paraId="58F14AFB" w14:textId="3C36B587" w:rsidR="006063E7" w:rsidRPr="00ED32A9" w:rsidRDefault="004A3B62" w:rsidP="006063E7">
      <w:pPr>
        <w:rPr>
          <w:rFonts w:ascii="Palatino" w:hAnsi="Palatino"/>
          <w:b/>
          <w:color w:val="000000" w:themeColor="text1"/>
          <w:sz w:val="22"/>
          <w:szCs w:val="22"/>
        </w:rPr>
      </w:pPr>
      <w:r>
        <w:rPr>
          <w:rFonts w:ascii="Palatino" w:hAnsi="Palatino"/>
          <w:b/>
          <w:color w:val="000000" w:themeColor="text1"/>
          <w:sz w:val="22"/>
          <w:szCs w:val="22"/>
        </w:rPr>
        <w:t>Canvas</w:t>
      </w:r>
    </w:p>
    <w:p w14:paraId="3BD66CF4" w14:textId="30F2404F" w:rsidR="006063E7" w:rsidRPr="00ED32A9" w:rsidRDefault="004A3B62" w:rsidP="00AB285D">
      <w:pPr>
        <w:ind w:firstLine="720"/>
        <w:rPr>
          <w:rFonts w:ascii="Palatino" w:hAnsi="Palatino"/>
          <w:color w:val="000000" w:themeColor="text1"/>
          <w:sz w:val="22"/>
          <w:szCs w:val="22"/>
        </w:rPr>
      </w:pPr>
      <w:r>
        <w:rPr>
          <w:rFonts w:ascii="Palatino" w:hAnsi="Palatino"/>
          <w:color w:val="000000" w:themeColor="text1"/>
          <w:sz w:val="22"/>
          <w:szCs w:val="22"/>
        </w:rPr>
        <w:t>Canvas</w:t>
      </w:r>
      <w:r w:rsidR="006063E7" w:rsidRPr="00ED32A9">
        <w:rPr>
          <w:rFonts w:ascii="Palatino" w:hAnsi="Palatino"/>
          <w:color w:val="000000" w:themeColor="text1"/>
          <w:sz w:val="22"/>
          <w:szCs w:val="22"/>
        </w:rPr>
        <w:t xml:space="preserve"> will be heavily used in this course! The site will allow you to check your grades, access class materials, and </w:t>
      </w:r>
      <w:r w:rsidR="00701E8D" w:rsidRPr="00ED32A9">
        <w:rPr>
          <w:rFonts w:ascii="Palatino" w:hAnsi="Palatino"/>
          <w:color w:val="000000" w:themeColor="text1"/>
          <w:sz w:val="22"/>
          <w:szCs w:val="22"/>
        </w:rPr>
        <w:t>take the quizzes</w:t>
      </w:r>
      <w:r w:rsidR="006063E7" w:rsidRPr="00ED32A9">
        <w:rPr>
          <w:rFonts w:ascii="Palatino" w:hAnsi="Palatino"/>
          <w:color w:val="000000" w:themeColor="text1"/>
          <w:sz w:val="22"/>
          <w:szCs w:val="22"/>
        </w:rPr>
        <w:t xml:space="preserve"> assignments. All </w:t>
      </w:r>
      <w:r w:rsidR="00701E8D" w:rsidRPr="00ED32A9">
        <w:rPr>
          <w:rFonts w:ascii="Palatino" w:hAnsi="Palatino"/>
          <w:color w:val="000000" w:themeColor="text1"/>
          <w:sz w:val="22"/>
          <w:szCs w:val="22"/>
        </w:rPr>
        <w:t>assignments</w:t>
      </w:r>
      <w:r w:rsidR="006063E7" w:rsidRPr="00ED32A9">
        <w:rPr>
          <w:rFonts w:ascii="Palatino" w:hAnsi="Palatino"/>
          <w:color w:val="000000" w:themeColor="text1"/>
          <w:sz w:val="22"/>
          <w:szCs w:val="22"/>
        </w:rPr>
        <w:t xml:space="preserve"> must be submitted through </w:t>
      </w:r>
      <w:r>
        <w:rPr>
          <w:rFonts w:ascii="Palatino" w:hAnsi="Palatino"/>
          <w:color w:val="000000" w:themeColor="text1"/>
          <w:sz w:val="22"/>
          <w:szCs w:val="22"/>
        </w:rPr>
        <w:t>Canvas</w:t>
      </w:r>
      <w:r w:rsidR="006063E7" w:rsidRPr="00ED32A9">
        <w:rPr>
          <w:rFonts w:ascii="Palatino" w:hAnsi="Palatino"/>
          <w:color w:val="000000" w:themeColor="text1"/>
          <w:sz w:val="22"/>
          <w:szCs w:val="22"/>
        </w:rPr>
        <w:t xml:space="preserve">. It is the student’s responsibility to ensure that their Word document has been successfully submitted. You should be able to see your assignment in the preview screen. If you do not successfully submit your assignment before the deadline it will be marked </w:t>
      </w:r>
      <w:proofErr w:type="gramStart"/>
      <w:r w:rsidR="006063E7" w:rsidRPr="00ED32A9">
        <w:rPr>
          <w:rFonts w:ascii="Palatino" w:hAnsi="Palatino"/>
          <w:color w:val="000000" w:themeColor="text1"/>
          <w:sz w:val="22"/>
          <w:szCs w:val="22"/>
        </w:rPr>
        <w:t>late</w:t>
      </w:r>
      <w:proofErr w:type="gramEnd"/>
      <w:r w:rsidR="006063E7" w:rsidRPr="00ED32A9">
        <w:rPr>
          <w:rFonts w:ascii="Palatino" w:hAnsi="Palatino"/>
          <w:color w:val="000000" w:themeColor="text1"/>
          <w:sz w:val="22"/>
          <w:szCs w:val="22"/>
        </w:rPr>
        <w:t xml:space="preserve"> and points will be deducted. </w:t>
      </w:r>
    </w:p>
    <w:p w14:paraId="2C1EAA74" w14:textId="77777777" w:rsidR="006063E7" w:rsidRPr="00ED32A9" w:rsidRDefault="006063E7" w:rsidP="006063E7">
      <w:pPr>
        <w:rPr>
          <w:rFonts w:ascii="Palatino" w:hAnsi="Palatino"/>
          <w:color w:val="000000" w:themeColor="text1"/>
          <w:sz w:val="22"/>
          <w:szCs w:val="22"/>
        </w:rPr>
      </w:pPr>
    </w:p>
    <w:p w14:paraId="22C6C427" w14:textId="77777777" w:rsidR="00A754C9" w:rsidRPr="00ED32A9" w:rsidRDefault="00A754C9" w:rsidP="00A754C9">
      <w:pPr>
        <w:rPr>
          <w:rFonts w:ascii="Palatino" w:hAnsi="Palatino"/>
          <w:bCs/>
          <w:color w:val="000000" w:themeColor="text1"/>
          <w:sz w:val="22"/>
          <w:szCs w:val="22"/>
        </w:rPr>
      </w:pPr>
      <w:r w:rsidRPr="00ED32A9">
        <w:rPr>
          <w:rFonts w:ascii="Palatino" w:hAnsi="Palatino"/>
          <w:b/>
          <w:bCs/>
          <w:color w:val="000000" w:themeColor="text1"/>
          <w:sz w:val="22"/>
          <w:szCs w:val="22"/>
        </w:rPr>
        <w:t xml:space="preserve">Attendance and Class Participation </w:t>
      </w:r>
    </w:p>
    <w:p w14:paraId="3E5FCDBB" w14:textId="77777777" w:rsidR="00A754C9" w:rsidRPr="00ED32A9" w:rsidRDefault="00A754C9" w:rsidP="00A754C9">
      <w:pPr>
        <w:rPr>
          <w:rFonts w:ascii="Palatino" w:hAnsi="Palatino"/>
          <w:color w:val="000000" w:themeColor="text1"/>
          <w:sz w:val="22"/>
          <w:szCs w:val="22"/>
        </w:rPr>
      </w:pPr>
      <w:r w:rsidRPr="00ED32A9">
        <w:rPr>
          <w:rFonts w:ascii="Palatino" w:hAnsi="Palatino"/>
          <w:b/>
          <w:bCs/>
          <w:color w:val="000000" w:themeColor="text1"/>
          <w:sz w:val="22"/>
          <w:szCs w:val="22"/>
        </w:rPr>
        <w:tab/>
      </w:r>
      <w:r w:rsidRPr="00ED32A9">
        <w:rPr>
          <w:rFonts w:ascii="Palatino" w:hAnsi="Palatino"/>
          <w:bCs/>
          <w:color w:val="000000" w:themeColor="text1"/>
          <w:sz w:val="22"/>
          <w:szCs w:val="22"/>
        </w:rPr>
        <w:t xml:space="preserve">This course is a </w:t>
      </w:r>
      <w:r w:rsidRPr="00ED32A9">
        <w:rPr>
          <w:rFonts w:ascii="Palatino" w:hAnsi="Palatino"/>
          <w:color w:val="000000" w:themeColor="text1"/>
          <w:sz w:val="22"/>
          <w:szCs w:val="22"/>
        </w:rPr>
        <w:t>virtual</w:t>
      </w:r>
      <w:r w:rsidRPr="00ED32A9">
        <w:rPr>
          <w:rFonts w:ascii="Palatino" w:hAnsi="Palatino"/>
          <w:bCs/>
          <w:color w:val="000000" w:themeColor="text1"/>
          <w:sz w:val="22"/>
          <w:szCs w:val="22"/>
        </w:rPr>
        <w:t xml:space="preserve"> course. However, </w:t>
      </w:r>
      <w:r w:rsidRPr="00ED32A9">
        <w:rPr>
          <w:rFonts w:ascii="Palatino" w:hAnsi="Palatino"/>
          <w:color w:val="000000" w:themeColor="text1"/>
          <w:sz w:val="22"/>
          <w:szCs w:val="22"/>
        </w:rPr>
        <w:t>virtual</w:t>
      </w:r>
      <w:r w:rsidRPr="00ED32A9">
        <w:rPr>
          <w:rFonts w:ascii="Palatino" w:hAnsi="Palatino"/>
          <w:bCs/>
          <w:color w:val="000000" w:themeColor="text1"/>
          <w:sz w:val="22"/>
          <w:szCs w:val="22"/>
        </w:rPr>
        <w:t xml:space="preserve"> c</w:t>
      </w:r>
      <w:r w:rsidRPr="00ED32A9">
        <w:rPr>
          <w:rFonts w:ascii="Palatino" w:hAnsi="Palatino"/>
          <w:color w:val="000000" w:themeColor="text1"/>
          <w:sz w:val="22"/>
          <w:szCs w:val="22"/>
        </w:rPr>
        <w:t xml:space="preserve">lass attendance is expected (by your professor AND fellow teammates) and </w:t>
      </w:r>
      <w:r w:rsidRPr="00ED32A9">
        <w:rPr>
          <w:rFonts w:ascii="Palatino" w:hAnsi="Palatino"/>
          <w:b/>
          <w:color w:val="000000" w:themeColor="text1"/>
          <w:sz w:val="22"/>
          <w:szCs w:val="22"/>
          <w:u w:val="single"/>
        </w:rPr>
        <w:t>necessary</w:t>
      </w:r>
      <w:r w:rsidRPr="00ED32A9">
        <w:rPr>
          <w:rFonts w:ascii="Palatino" w:hAnsi="Palatino"/>
          <w:color w:val="000000" w:themeColor="text1"/>
          <w:sz w:val="22"/>
          <w:szCs w:val="22"/>
        </w:rPr>
        <w:t xml:space="preserve"> to do well in the class (</w:t>
      </w:r>
      <w:proofErr w:type="gramStart"/>
      <w:r w:rsidRPr="00ED32A9">
        <w:rPr>
          <w:rFonts w:ascii="Palatino" w:hAnsi="Palatino"/>
          <w:color w:val="000000" w:themeColor="text1"/>
          <w:sz w:val="22"/>
          <w:szCs w:val="22"/>
        </w:rPr>
        <w:t>e.g.</w:t>
      </w:r>
      <w:proofErr w:type="gramEnd"/>
      <w:r w:rsidRPr="00ED32A9">
        <w:rPr>
          <w:rFonts w:ascii="Palatino" w:hAnsi="Palatino"/>
          <w:color w:val="000000" w:themeColor="text1"/>
          <w:sz w:val="22"/>
          <w:szCs w:val="22"/>
        </w:rPr>
        <w:t xml:space="preserve"> B+ or higher).  It is </w:t>
      </w:r>
      <w:r w:rsidRPr="00ED32A9">
        <w:rPr>
          <w:rFonts w:ascii="Palatino" w:hAnsi="Palatino"/>
          <w:b/>
          <w:color w:val="000000" w:themeColor="text1"/>
          <w:sz w:val="22"/>
          <w:szCs w:val="22"/>
          <w:u w:val="single"/>
        </w:rPr>
        <w:t>EXTREMELY IMPORTANT</w:t>
      </w:r>
      <w:r w:rsidRPr="00ED32A9">
        <w:rPr>
          <w:rFonts w:ascii="Palatino" w:hAnsi="Palatino"/>
          <w:color w:val="000000" w:themeColor="text1"/>
          <w:sz w:val="22"/>
          <w:szCs w:val="22"/>
        </w:rPr>
        <w:t xml:space="preserve"> that you attend all virtual class meetings and complete all readings and assignments on time. We will move very quickly through the course material. If you fall behind, it will be very difficult for you to catch up. Yes, missing one class typically sets students behind. If you work diligently in this course, attending EVERY class, making sure you understand each chapter and concept at the time we are covering it in class and completing all assignments on time, you will probably do well in the course. If you miss class, procrastinate, and avoid seeking help until you have no idea what is going on, you will </w:t>
      </w:r>
      <w:r w:rsidRPr="00ED32A9">
        <w:rPr>
          <w:rFonts w:ascii="Palatino" w:hAnsi="Palatino"/>
          <w:b/>
          <w:color w:val="000000" w:themeColor="text1"/>
          <w:sz w:val="22"/>
          <w:szCs w:val="22"/>
          <w:u w:val="single"/>
        </w:rPr>
        <w:t>not</w:t>
      </w:r>
      <w:r w:rsidRPr="00ED32A9">
        <w:rPr>
          <w:rFonts w:ascii="Palatino" w:hAnsi="Palatino"/>
          <w:color w:val="000000" w:themeColor="text1"/>
          <w:sz w:val="22"/>
          <w:szCs w:val="22"/>
        </w:rPr>
        <w:t xml:space="preserve"> do well in the course.  If you miss virtual class, you are responsible for all material covered in class and any announcements or assignments given in class.  Also, please keep in mind that even excused absences can potentially negatively affect your grade since you’re still missing valuable course material.</w:t>
      </w:r>
    </w:p>
    <w:p w14:paraId="304F99DF" w14:textId="77777777" w:rsidR="00A754C9" w:rsidRPr="00ED32A9" w:rsidRDefault="00A754C9" w:rsidP="006063E7">
      <w:pPr>
        <w:rPr>
          <w:rFonts w:ascii="Palatino" w:hAnsi="Palatino"/>
          <w:b/>
          <w:color w:val="000000" w:themeColor="text1"/>
          <w:sz w:val="22"/>
          <w:szCs w:val="22"/>
        </w:rPr>
      </w:pPr>
    </w:p>
    <w:p w14:paraId="6E824CAC" w14:textId="7C64564C" w:rsidR="006063E7" w:rsidRPr="00ED32A9" w:rsidRDefault="006063E7" w:rsidP="006063E7">
      <w:pPr>
        <w:rPr>
          <w:rFonts w:ascii="Palatino" w:hAnsi="Palatino"/>
          <w:b/>
          <w:bCs/>
          <w:color w:val="000000" w:themeColor="text1"/>
          <w:sz w:val="22"/>
          <w:szCs w:val="22"/>
        </w:rPr>
      </w:pPr>
      <w:r w:rsidRPr="00ED32A9">
        <w:rPr>
          <w:rFonts w:ascii="Palatino" w:hAnsi="Palatino"/>
          <w:b/>
          <w:color w:val="000000" w:themeColor="text1"/>
          <w:sz w:val="22"/>
          <w:szCs w:val="22"/>
        </w:rPr>
        <w:t xml:space="preserve">Missing or Late Assignment Policy </w:t>
      </w:r>
    </w:p>
    <w:p w14:paraId="070E528C" w14:textId="4D5355A8" w:rsidR="00B95986" w:rsidRPr="00ED32A9" w:rsidRDefault="00B95986" w:rsidP="006063E7">
      <w:pPr>
        <w:rPr>
          <w:rFonts w:ascii="Palatino" w:hAnsi="Palatino"/>
          <w:color w:val="000000" w:themeColor="text1"/>
          <w:sz w:val="22"/>
          <w:szCs w:val="22"/>
        </w:rPr>
      </w:pPr>
      <w:r w:rsidRPr="00ED32A9">
        <w:rPr>
          <w:rFonts w:ascii="Palatino" w:hAnsi="Palatino"/>
          <w:bCs/>
          <w:color w:val="000000" w:themeColor="text1"/>
          <w:sz w:val="22"/>
          <w:szCs w:val="22"/>
        </w:rPr>
        <w:tab/>
        <w:t xml:space="preserve">Late assignments will be docked at a rate of 15% per </w:t>
      </w:r>
      <w:proofErr w:type="gramStart"/>
      <w:r w:rsidR="007B26BB" w:rsidRPr="00ED32A9">
        <w:rPr>
          <w:rFonts w:ascii="Palatino" w:hAnsi="Palatino"/>
          <w:bCs/>
          <w:color w:val="000000" w:themeColor="text1"/>
          <w:sz w:val="22"/>
          <w:szCs w:val="22"/>
        </w:rPr>
        <w:t>24 hour</w:t>
      </w:r>
      <w:proofErr w:type="gramEnd"/>
      <w:r w:rsidR="007B26BB" w:rsidRPr="00ED32A9">
        <w:rPr>
          <w:rFonts w:ascii="Palatino" w:hAnsi="Palatino"/>
          <w:bCs/>
          <w:color w:val="000000" w:themeColor="text1"/>
          <w:sz w:val="22"/>
          <w:szCs w:val="22"/>
        </w:rPr>
        <w:t xml:space="preserve"> period from when the assignment was due</w:t>
      </w:r>
      <w:r w:rsidRPr="00ED32A9">
        <w:rPr>
          <w:rFonts w:ascii="Palatino" w:hAnsi="Palatino"/>
          <w:bCs/>
          <w:color w:val="000000" w:themeColor="text1"/>
          <w:sz w:val="22"/>
          <w:szCs w:val="22"/>
        </w:rPr>
        <w:t xml:space="preserve">. Beyond </w:t>
      </w:r>
      <w:r w:rsidR="00CB6F70" w:rsidRPr="00ED32A9">
        <w:rPr>
          <w:rFonts w:ascii="Palatino" w:hAnsi="Palatino"/>
          <w:bCs/>
          <w:color w:val="000000" w:themeColor="text1"/>
          <w:sz w:val="22"/>
          <w:szCs w:val="22"/>
        </w:rPr>
        <w:t>six days</w:t>
      </w:r>
      <w:r w:rsidRPr="00ED32A9">
        <w:rPr>
          <w:rFonts w:ascii="Palatino" w:hAnsi="Palatino"/>
          <w:bCs/>
          <w:color w:val="000000" w:themeColor="text1"/>
          <w:sz w:val="22"/>
          <w:szCs w:val="22"/>
        </w:rPr>
        <w:t xml:space="preserve">, missing assignments cannot be made up. </w:t>
      </w:r>
    </w:p>
    <w:p w14:paraId="17C442EB" w14:textId="77777777" w:rsidR="006063E7" w:rsidRPr="00ED32A9" w:rsidRDefault="006063E7" w:rsidP="006063E7">
      <w:pPr>
        <w:rPr>
          <w:rFonts w:ascii="Palatino" w:hAnsi="Palatino"/>
          <w:b/>
          <w:bCs/>
          <w:color w:val="000000" w:themeColor="text1"/>
          <w:sz w:val="22"/>
          <w:szCs w:val="22"/>
        </w:rPr>
      </w:pPr>
    </w:p>
    <w:p w14:paraId="10B74C4E" w14:textId="77777777" w:rsidR="005D1C98" w:rsidRPr="00ED32A9" w:rsidRDefault="005D1C98" w:rsidP="005D1C98">
      <w:pPr>
        <w:rPr>
          <w:rFonts w:ascii="Palatino" w:hAnsi="Palatino"/>
          <w:b/>
          <w:color w:val="000000" w:themeColor="text1"/>
          <w:sz w:val="22"/>
          <w:szCs w:val="22"/>
        </w:rPr>
      </w:pPr>
      <w:r w:rsidRPr="00ED32A9">
        <w:rPr>
          <w:rFonts w:ascii="Palatino" w:hAnsi="Palatino"/>
          <w:b/>
          <w:color w:val="000000" w:themeColor="text1"/>
          <w:sz w:val="22"/>
          <w:szCs w:val="22"/>
        </w:rPr>
        <w:t>Academic Integrity</w:t>
      </w:r>
    </w:p>
    <w:p w14:paraId="62F7007C" w14:textId="77777777" w:rsidR="005D1C98" w:rsidRPr="00ED32A9" w:rsidRDefault="005D1C98" w:rsidP="005D1C98">
      <w:pPr>
        <w:ind w:firstLine="720"/>
        <w:rPr>
          <w:rFonts w:ascii="Palatino" w:hAnsi="Palatino"/>
          <w:color w:val="000000" w:themeColor="text1"/>
          <w:sz w:val="22"/>
          <w:szCs w:val="22"/>
        </w:rPr>
      </w:pPr>
      <w:r w:rsidRPr="00ED32A9">
        <w:rPr>
          <w:rFonts w:ascii="Palatino" w:hAnsi="Palatino"/>
          <w:color w:val="000000" w:themeColor="text1"/>
          <w:sz w:val="22"/>
          <w:szCs w:val="22"/>
        </w:rPr>
        <w:t xml:space="preserve">Each student is required to be familiar with the academic integrity policy. Below is an excerpt from Rowan’s academic integrity policy: </w:t>
      </w:r>
    </w:p>
    <w:p w14:paraId="2F916590" w14:textId="77777777" w:rsidR="00CF6763" w:rsidRPr="00ED32A9" w:rsidRDefault="00CF6763" w:rsidP="00CF6763">
      <w:pPr>
        <w:ind w:left="720"/>
        <w:rPr>
          <w:rFonts w:ascii="Palatino" w:hAnsi="Palatino"/>
          <w:color w:val="000000" w:themeColor="text1"/>
          <w:sz w:val="22"/>
          <w:szCs w:val="22"/>
        </w:rPr>
      </w:pPr>
    </w:p>
    <w:p w14:paraId="38DA7F12" w14:textId="0A9920F1" w:rsidR="005D1C98" w:rsidRPr="00ED32A9" w:rsidRDefault="005D1C98" w:rsidP="00CF6763">
      <w:pPr>
        <w:ind w:left="720"/>
        <w:rPr>
          <w:rFonts w:ascii="Palatino" w:hAnsi="Palatino"/>
          <w:color w:val="000000" w:themeColor="text1"/>
          <w:sz w:val="22"/>
          <w:szCs w:val="22"/>
        </w:rPr>
      </w:pPr>
      <w:r w:rsidRPr="00ED32A9">
        <w:rPr>
          <w:rFonts w:ascii="Palatino" w:hAnsi="Palatino"/>
          <w:color w:val="000000" w:themeColor="text1"/>
          <w:sz w:val="22"/>
          <w:szCs w:val="22"/>
        </w:rPr>
        <w:t xml:space="preserve">“The integrity of academic programs is imperative to Rowan University’s mission. While acknowledging the social and collaborative nature of learning, the University expects that grades awarded to students will reflect individual efforts and achievements. All members of the Rowan community are responsible for understanding what constitutes academic dishonesty; upholding academic integrity standards and encouraging others to do likewise; and knowing the procedures, rights and obligations involved in the Academic Integrity Policy. Academic dishonesty, in any form, will not be tolerated. Students who commit an act of academic dishonesty are subject to disciplinary sanctions up to and including expulsion from the university.”   </w:t>
      </w:r>
    </w:p>
    <w:p w14:paraId="1E9C2D1A" w14:textId="77777777" w:rsidR="00CF6763" w:rsidRPr="00ED32A9" w:rsidRDefault="00CF6763" w:rsidP="005D1C98">
      <w:pPr>
        <w:ind w:firstLine="720"/>
        <w:rPr>
          <w:rFonts w:ascii="Palatino" w:hAnsi="Palatino"/>
          <w:color w:val="000000" w:themeColor="text1"/>
          <w:sz w:val="22"/>
          <w:szCs w:val="22"/>
        </w:rPr>
      </w:pPr>
    </w:p>
    <w:p w14:paraId="3149B034" w14:textId="77F21F00" w:rsidR="005D1C98" w:rsidRPr="00ED32A9" w:rsidRDefault="005D1C98" w:rsidP="005D1C98">
      <w:pPr>
        <w:ind w:firstLine="720"/>
        <w:rPr>
          <w:rFonts w:ascii="Palatino" w:hAnsi="Palatino"/>
          <w:color w:val="000000" w:themeColor="text1"/>
          <w:sz w:val="22"/>
          <w:szCs w:val="22"/>
        </w:rPr>
      </w:pPr>
      <w:r w:rsidRPr="00ED32A9">
        <w:rPr>
          <w:rFonts w:ascii="Palatino" w:hAnsi="Palatino"/>
          <w:color w:val="000000" w:themeColor="text1"/>
          <w:sz w:val="22"/>
          <w:szCs w:val="22"/>
        </w:rPr>
        <w:t xml:space="preserve">This includes incidence of the following: cheating, plagiarism, fabrication, and academic misconduct. For more information, please see the University’s full academic integrity policy: Academic Integrity Policy </w:t>
      </w:r>
    </w:p>
    <w:p w14:paraId="72F98C7C" w14:textId="687AF9B6" w:rsidR="005D1C98" w:rsidRPr="00ED32A9" w:rsidRDefault="005D1C98" w:rsidP="005D1C98">
      <w:pPr>
        <w:ind w:firstLine="720"/>
        <w:rPr>
          <w:rFonts w:ascii="Palatino" w:hAnsi="Palatino"/>
          <w:color w:val="000000" w:themeColor="text1"/>
          <w:sz w:val="22"/>
          <w:szCs w:val="22"/>
        </w:rPr>
      </w:pPr>
      <w:r w:rsidRPr="00ED32A9">
        <w:rPr>
          <w:rFonts w:ascii="Palatino" w:hAnsi="Palatino"/>
          <w:color w:val="000000" w:themeColor="text1"/>
          <w:sz w:val="22"/>
          <w:szCs w:val="22"/>
        </w:rPr>
        <w:t xml:space="preserve">All of the following are considered plagiarism: </w:t>
      </w:r>
    </w:p>
    <w:p w14:paraId="6A8F69D4" w14:textId="0AA6BFCE" w:rsidR="005D1C98" w:rsidRPr="00ED32A9" w:rsidRDefault="00CF6763" w:rsidP="005D1C98">
      <w:pPr>
        <w:ind w:firstLine="720"/>
        <w:rPr>
          <w:rFonts w:ascii="Palatino" w:hAnsi="Palatino"/>
          <w:color w:val="000000" w:themeColor="text1"/>
          <w:sz w:val="22"/>
          <w:szCs w:val="22"/>
        </w:rPr>
      </w:pPr>
      <w:r w:rsidRPr="00ED32A9">
        <w:rPr>
          <w:rFonts w:ascii="Palatino" w:hAnsi="Palatino"/>
          <w:color w:val="000000" w:themeColor="text1"/>
          <w:sz w:val="22"/>
          <w:szCs w:val="22"/>
        </w:rPr>
        <w:t>•</w:t>
      </w:r>
      <w:r w:rsidR="005D1C98" w:rsidRPr="00ED32A9">
        <w:rPr>
          <w:rFonts w:ascii="Palatino" w:hAnsi="Palatino"/>
          <w:color w:val="000000" w:themeColor="text1"/>
          <w:sz w:val="22"/>
          <w:szCs w:val="22"/>
        </w:rPr>
        <w:t xml:space="preserve">Failing to cite the source of all facts in a written assignment, even if you put the information in your own words. </w:t>
      </w:r>
    </w:p>
    <w:p w14:paraId="1ADBE2BA" w14:textId="3A18EA4C" w:rsidR="005D1C98" w:rsidRPr="00ED32A9" w:rsidRDefault="005D1C98" w:rsidP="005D1C98">
      <w:pPr>
        <w:ind w:firstLine="720"/>
        <w:rPr>
          <w:rFonts w:ascii="Palatino" w:hAnsi="Palatino"/>
          <w:color w:val="000000" w:themeColor="text1"/>
          <w:sz w:val="22"/>
          <w:szCs w:val="22"/>
        </w:rPr>
      </w:pPr>
      <w:r w:rsidRPr="00ED32A9">
        <w:rPr>
          <w:rFonts w:ascii="Palatino" w:hAnsi="Palatino"/>
          <w:color w:val="000000" w:themeColor="text1"/>
          <w:sz w:val="22"/>
          <w:szCs w:val="22"/>
        </w:rPr>
        <w:t xml:space="preserve">•Using language that is too similar to your sources even if you cite them appropriately (including direct quotes without the use of quotation marks). </w:t>
      </w:r>
    </w:p>
    <w:p w14:paraId="0095C4F4" w14:textId="68E142BE" w:rsidR="005D1C98" w:rsidRPr="00ED32A9" w:rsidRDefault="005D1C98" w:rsidP="005D1C98">
      <w:pPr>
        <w:ind w:firstLine="720"/>
        <w:rPr>
          <w:rFonts w:ascii="Palatino" w:hAnsi="Palatino"/>
          <w:color w:val="000000" w:themeColor="text1"/>
          <w:sz w:val="22"/>
          <w:szCs w:val="22"/>
        </w:rPr>
      </w:pPr>
      <w:r w:rsidRPr="00ED32A9">
        <w:rPr>
          <w:rFonts w:ascii="Palatino" w:hAnsi="Palatino"/>
          <w:color w:val="000000" w:themeColor="text1"/>
          <w:sz w:val="22"/>
          <w:szCs w:val="22"/>
        </w:rPr>
        <w:t>•Using the same sentence structure as your sources (</w:t>
      </w:r>
      <w:proofErr w:type="gramStart"/>
      <w:r w:rsidRPr="00ED32A9">
        <w:rPr>
          <w:rFonts w:ascii="Palatino" w:hAnsi="Palatino"/>
          <w:color w:val="000000" w:themeColor="text1"/>
          <w:sz w:val="22"/>
          <w:szCs w:val="22"/>
        </w:rPr>
        <w:t>e.g.</w:t>
      </w:r>
      <w:proofErr w:type="gramEnd"/>
      <w:r w:rsidRPr="00ED32A9">
        <w:rPr>
          <w:rFonts w:ascii="Palatino" w:hAnsi="Palatino"/>
          <w:color w:val="000000" w:themeColor="text1"/>
          <w:sz w:val="22"/>
          <w:szCs w:val="22"/>
        </w:rPr>
        <w:t xml:space="preserve"> substituting words with synonyms), even if you cite it appropriately. </w:t>
      </w:r>
    </w:p>
    <w:p w14:paraId="490E3CF5" w14:textId="0CB16DC8" w:rsidR="006063E7" w:rsidRPr="00ED32A9" w:rsidRDefault="005D1C98" w:rsidP="00CF6763">
      <w:pPr>
        <w:ind w:firstLine="720"/>
        <w:rPr>
          <w:rFonts w:ascii="Palatino" w:hAnsi="Palatino"/>
          <w:color w:val="000000" w:themeColor="text1"/>
          <w:sz w:val="22"/>
          <w:szCs w:val="22"/>
        </w:rPr>
      </w:pPr>
      <w:r w:rsidRPr="00ED32A9">
        <w:rPr>
          <w:rFonts w:ascii="Palatino" w:hAnsi="Palatino"/>
          <w:color w:val="000000" w:themeColor="text1"/>
          <w:sz w:val="22"/>
          <w:szCs w:val="22"/>
        </w:rPr>
        <w:lastRenderedPageBreak/>
        <w:t>Any student that violates the academic integrity policy in this course will have a minimum penalty of receiving a 0 on the assignment, no matter how many points it is worth. Additionally, I will submit an official Report of an Academic Integrity Violation to the Provost’s office.</w:t>
      </w:r>
    </w:p>
    <w:p w14:paraId="0DCD3A6C" w14:textId="77777777" w:rsidR="005D1C98" w:rsidRPr="00ED32A9" w:rsidRDefault="005D1C98" w:rsidP="005D1C98">
      <w:pPr>
        <w:rPr>
          <w:rFonts w:ascii="Palatino" w:hAnsi="Palatino"/>
          <w:bCs/>
          <w:color w:val="000000" w:themeColor="text1"/>
          <w:sz w:val="22"/>
          <w:szCs w:val="22"/>
        </w:rPr>
      </w:pPr>
    </w:p>
    <w:p w14:paraId="42454C22" w14:textId="7B1A8A24" w:rsidR="006063E7" w:rsidRPr="00ED32A9" w:rsidRDefault="006063E7" w:rsidP="006063E7">
      <w:pPr>
        <w:rPr>
          <w:rFonts w:ascii="Palatino" w:hAnsi="Palatino"/>
          <w:b/>
          <w:bCs/>
          <w:color w:val="000000" w:themeColor="text1"/>
          <w:sz w:val="22"/>
          <w:szCs w:val="22"/>
        </w:rPr>
      </w:pPr>
      <w:r w:rsidRPr="00ED32A9">
        <w:rPr>
          <w:rFonts w:ascii="Palatino" w:hAnsi="Palatino"/>
          <w:b/>
          <w:bCs/>
          <w:color w:val="000000" w:themeColor="text1"/>
          <w:sz w:val="22"/>
          <w:szCs w:val="22"/>
        </w:rPr>
        <w:t xml:space="preserve">Incomplete Policy </w:t>
      </w:r>
    </w:p>
    <w:p w14:paraId="778698FA" w14:textId="6C694E96" w:rsidR="006063E7" w:rsidRPr="00ED32A9" w:rsidRDefault="006063E7" w:rsidP="006063E7">
      <w:pPr>
        <w:rPr>
          <w:rFonts w:ascii="Palatino" w:hAnsi="Palatino"/>
          <w:b/>
          <w:bCs/>
          <w:color w:val="000000" w:themeColor="text1"/>
          <w:sz w:val="22"/>
          <w:szCs w:val="22"/>
        </w:rPr>
      </w:pPr>
      <w:r w:rsidRPr="00ED32A9">
        <w:rPr>
          <w:rFonts w:ascii="Palatino" w:hAnsi="Palatino"/>
          <w:b/>
          <w:bCs/>
          <w:color w:val="000000" w:themeColor="text1"/>
          <w:sz w:val="22"/>
          <w:szCs w:val="22"/>
        </w:rPr>
        <w:tab/>
      </w:r>
      <w:r w:rsidRPr="00ED32A9">
        <w:rPr>
          <w:rFonts w:ascii="Palatino" w:hAnsi="Palatino"/>
          <w:bCs/>
          <w:color w:val="000000" w:themeColor="text1"/>
          <w:sz w:val="22"/>
          <w:szCs w:val="22"/>
        </w:rPr>
        <w:t>Students who miss coursework at the end of the semester (</w:t>
      </w:r>
      <w:proofErr w:type="gramStart"/>
      <w:r w:rsidRPr="00ED32A9">
        <w:rPr>
          <w:rFonts w:ascii="Palatino" w:hAnsi="Palatino"/>
          <w:bCs/>
          <w:color w:val="000000" w:themeColor="text1"/>
          <w:sz w:val="22"/>
          <w:szCs w:val="22"/>
        </w:rPr>
        <w:t>e.g.</w:t>
      </w:r>
      <w:proofErr w:type="gramEnd"/>
      <w:r w:rsidRPr="00ED32A9">
        <w:rPr>
          <w:rFonts w:ascii="Palatino" w:hAnsi="Palatino"/>
          <w:bCs/>
          <w:color w:val="000000" w:themeColor="text1"/>
          <w:sz w:val="22"/>
          <w:szCs w:val="22"/>
        </w:rPr>
        <w:t xml:space="preserve"> final </w:t>
      </w:r>
      <w:r w:rsidR="00F26540" w:rsidRPr="00ED32A9">
        <w:rPr>
          <w:rFonts w:ascii="Palatino" w:hAnsi="Palatino"/>
          <w:bCs/>
          <w:color w:val="000000" w:themeColor="text1"/>
          <w:sz w:val="22"/>
          <w:szCs w:val="22"/>
        </w:rPr>
        <w:t>project</w:t>
      </w:r>
      <w:r w:rsidRPr="00ED32A9">
        <w:rPr>
          <w:rFonts w:ascii="Palatino" w:hAnsi="Palatino"/>
          <w:bCs/>
          <w:color w:val="000000" w:themeColor="text1"/>
          <w:sz w:val="22"/>
          <w:szCs w:val="22"/>
        </w:rPr>
        <w:t xml:space="preserve">, final exam) due to </w:t>
      </w:r>
      <w:r w:rsidRPr="00ED32A9">
        <w:rPr>
          <w:rFonts w:ascii="Palatino" w:hAnsi="Palatino"/>
          <w:b/>
          <w:bCs/>
          <w:color w:val="000000" w:themeColor="text1"/>
          <w:sz w:val="22"/>
          <w:szCs w:val="22"/>
          <w:u w:val="single"/>
        </w:rPr>
        <w:t>extreme circumstances</w:t>
      </w:r>
      <w:r w:rsidRPr="00ED32A9">
        <w:rPr>
          <w:rFonts w:ascii="Palatino" w:hAnsi="Palatino"/>
          <w:bCs/>
          <w:color w:val="000000" w:themeColor="text1"/>
          <w:sz w:val="22"/>
          <w:szCs w:val="22"/>
        </w:rPr>
        <w:t xml:space="preserve"> may be eligible to receive an incomplete (IN).</w:t>
      </w:r>
      <w:r w:rsidRPr="00ED32A9">
        <w:rPr>
          <w:rFonts w:ascii="Palatino" w:hAnsi="Palatino"/>
          <w:b/>
          <w:bCs/>
          <w:color w:val="000000" w:themeColor="text1"/>
          <w:sz w:val="22"/>
          <w:szCs w:val="22"/>
        </w:rPr>
        <w:t xml:space="preserve"> </w:t>
      </w:r>
      <w:r w:rsidRPr="00ED32A9">
        <w:rPr>
          <w:rFonts w:ascii="Palatino" w:hAnsi="Palatino"/>
          <w:bCs/>
          <w:color w:val="000000" w:themeColor="text1"/>
          <w:sz w:val="22"/>
          <w:szCs w:val="22"/>
        </w:rPr>
        <w:t>Students must request an incomplete for missing work ASAP, receive permission from me, and complete the official incomplete form. Work must be completed by the end of the following semester.</w:t>
      </w:r>
      <w:r w:rsidRPr="00ED32A9">
        <w:rPr>
          <w:rFonts w:ascii="Palatino" w:hAnsi="Palatino"/>
          <w:b/>
          <w:bCs/>
          <w:color w:val="000000" w:themeColor="text1"/>
          <w:sz w:val="22"/>
          <w:szCs w:val="22"/>
        </w:rPr>
        <w:t xml:space="preserve">  </w:t>
      </w:r>
    </w:p>
    <w:p w14:paraId="01A7ACDB" w14:textId="77777777" w:rsidR="006063E7" w:rsidRPr="00ED32A9" w:rsidRDefault="006063E7" w:rsidP="006063E7">
      <w:pPr>
        <w:rPr>
          <w:rFonts w:ascii="Palatino" w:hAnsi="Palatino"/>
          <w:b/>
          <w:bCs/>
          <w:color w:val="000000" w:themeColor="text1"/>
          <w:sz w:val="22"/>
          <w:szCs w:val="22"/>
        </w:rPr>
      </w:pPr>
    </w:p>
    <w:p w14:paraId="1034342A" w14:textId="77777777" w:rsidR="00F00668" w:rsidRPr="00ED32A9" w:rsidRDefault="00F00668" w:rsidP="00F00668">
      <w:pPr>
        <w:rPr>
          <w:rFonts w:ascii="Palatino" w:hAnsi="Palatino"/>
          <w:bCs/>
          <w:color w:val="000000" w:themeColor="text1"/>
          <w:sz w:val="22"/>
          <w:szCs w:val="22"/>
        </w:rPr>
      </w:pPr>
      <w:r w:rsidRPr="00ED32A9">
        <w:rPr>
          <w:rFonts w:ascii="Palatino" w:hAnsi="Palatino"/>
          <w:b/>
          <w:bCs/>
          <w:color w:val="000000" w:themeColor="text1"/>
          <w:sz w:val="22"/>
          <w:szCs w:val="22"/>
        </w:rPr>
        <w:t>Accommodations for Students with Disabilities</w:t>
      </w:r>
    </w:p>
    <w:p w14:paraId="38B1ACB7" w14:textId="355FD734" w:rsidR="008F09F4" w:rsidRPr="00ED32A9" w:rsidRDefault="00F00668" w:rsidP="0042591F">
      <w:pPr>
        <w:ind w:firstLine="720"/>
        <w:rPr>
          <w:rFonts w:ascii="Palatino" w:hAnsi="Palatino"/>
          <w:bCs/>
          <w:color w:val="000000" w:themeColor="text1"/>
          <w:sz w:val="22"/>
          <w:szCs w:val="22"/>
        </w:rPr>
      </w:pPr>
      <w:r w:rsidRPr="00ED32A9">
        <w:rPr>
          <w:rFonts w:ascii="Palatino" w:hAnsi="Palatino"/>
          <w:bCs/>
          <w:color w:val="000000" w:themeColor="text1"/>
          <w:sz w:val="22"/>
          <w:szCs w:val="22"/>
        </w:rPr>
        <w:t>Your academic success is important.  If you have a documented disability that may have an impact upon your work in this class, please contact the professor immediately.  Students must provide documentation of their disability to the Academic Success Center in order to receive official University services and accommodations. The Academic Success Center can be reached at 856-256-4234.  The Center is located on the 3</w:t>
      </w:r>
      <w:r w:rsidRPr="00ED32A9">
        <w:rPr>
          <w:rFonts w:ascii="Palatino" w:hAnsi="Palatino"/>
          <w:bCs/>
          <w:color w:val="000000" w:themeColor="text1"/>
          <w:sz w:val="22"/>
          <w:szCs w:val="22"/>
          <w:vertAlign w:val="superscript"/>
        </w:rPr>
        <w:t>rd</w:t>
      </w:r>
      <w:r w:rsidRPr="00ED32A9">
        <w:rPr>
          <w:rFonts w:ascii="Palatino" w:hAnsi="Palatino"/>
          <w:bCs/>
          <w:color w:val="000000" w:themeColor="text1"/>
          <w:sz w:val="22"/>
          <w:szCs w:val="22"/>
        </w:rPr>
        <w:t xml:space="preserve"> floor of </w:t>
      </w:r>
      <w:proofErr w:type="spellStart"/>
      <w:r w:rsidRPr="00ED32A9">
        <w:rPr>
          <w:rFonts w:ascii="Palatino" w:hAnsi="Palatino"/>
          <w:bCs/>
          <w:color w:val="000000" w:themeColor="text1"/>
          <w:sz w:val="22"/>
          <w:szCs w:val="22"/>
        </w:rPr>
        <w:t>Savitz</w:t>
      </w:r>
      <w:proofErr w:type="spellEnd"/>
      <w:r w:rsidRPr="00ED32A9">
        <w:rPr>
          <w:rFonts w:ascii="Palatino" w:hAnsi="Palatino"/>
          <w:bCs/>
          <w:color w:val="000000" w:themeColor="text1"/>
          <w:sz w:val="22"/>
          <w:szCs w:val="22"/>
        </w:rPr>
        <w:t xml:space="preserve"> Hall.  The staff is available to answer questions regarding accommodations or assist you in your pursuit of accommodations.</w:t>
      </w:r>
      <w:r w:rsidR="006063E7" w:rsidRPr="00ED32A9">
        <w:rPr>
          <w:rFonts w:ascii="Palatino" w:hAnsi="Palatino"/>
          <w:bCs/>
          <w:color w:val="000000" w:themeColor="text1"/>
          <w:sz w:val="22"/>
          <w:szCs w:val="22"/>
        </w:rPr>
        <w:t xml:space="preserve"> </w:t>
      </w:r>
    </w:p>
    <w:p w14:paraId="31DF31DC" w14:textId="51FA7715" w:rsidR="00EC2AD9" w:rsidRPr="00ED32A9" w:rsidRDefault="00EC2AD9" w:rsidP="00EC2AD9">
      <w:pPr>
        <w:ind w:firstLine="720"/>
        <w:rPr>
          <w:rFonts w:ascii="Palatino" w:hAnsi="Palatino"/>
          <w:color w:val="000000" w:themeColor="text1"/>
          <w:sz w:val="22"/>
          <w:szCs w:val="22"/>
        </w:rPr>
      </w:pPr>
      <w:r w:rsidRPr="00ED32A9">
        <w:rPr>
          <w:rFonts w:ascii="Palatino" w:hAnsi="Palatino"/>
          <w:color w:val="000000" w:themeColor="text1"/>
          <w:sz w:val="22"/>
          <w:szCs w:val="22"/>
        </w:rPr>
        <w:t xml:space="preserve"> </w:t>
      </w:r>
    </w:p>
    <w:p w14:paraId="028A0ED2" w14:textId="7487215A" w:rsidR="006063E7" w:rsidRPr="00ED32A9" w:rsidRDefault="006063E7" w:rsidP="006063E7">
      <w:pPr>
        <w:ind w:firstLine="720"/>
        <w:rPr>
          <w:rFonts w:ascii="Palatino" w:hAnsi="Palatino"/>
          <w:color w:val="000000" w:themeColor="text1"/>
          <w:sz w:val="22"/>
          <w:szCs w:val="22"/>
        </w:rPr>
      </w:pPr>
    </w:p>
    <w:p w14:paraId="0567327C" w14:textId="77777777" w:rsidR="006063E7" w:rsidRPr="00ED32A9" w:rsidRDefault="006063E7" w:rsidP="006063E7">
      <w:pPr>
        <w:ind w:firstLine="720"/>
        <w:rPr>
          <w:rFonts w:ascii="Palatino" w:hAnsi="Palatino"/>
          <w:color w:val="000000" w:themeColor="text1"/>
          <w:sz w:val="22"/>
          <w:szCs w:val="22"/>
        </w:rPr>
      </w:pPr>
    </w:p>
    <w:p w14:paraId="2B6586D9" w14:textId="337AE3BD" w:rsidR="00FB4BE0" w:rsidRPr="00ED32A9" w:rsidRDefault="00F614A7" w:rsidP="006063E7">
      <w:pPr>
        <w:rPr>
          <w:rFonts w:ascii="Palatino" w:hAnsi="Palatino"/>
          <w:b/>
          <w:color w:val="000000" w:themeColor="text1"/>
          <w:sz w:val="22"/>
          <w:szCs w:val="22"/>
        </w:rPr>
      </w:pPr>
      <w:r w:rsidRPr="00ED32A9">
        <w:rPr>
          <w:rFonts w:ascii="Palatino" w:hAnsi="Palatino"/>
          <w:b/>
          <w:color w:val="000000" w:themeColor="text1"/>
          <w:sz w:val="22"/>
          <w:szCs w:val="22"/>
        </w:rPr>
        <w:br w:type="page"/>
      </w:r>
    </w:p>
    <w:tbl>
      <w:tblPr>
        <w:tblStyle w:val="TableGrid"/>
        <w:tblW w:w="9355" w:type="dxa"/>
        <w:tblLook w:val="04A0" w:firstRow="1" w:lastRow="0" w:firstColumn="1" w:lastColumn="0" w:noHBand="0" w:noVBand="1"/>
      </w:tblPr>
      <w:tblGrid>
        <w:gridCol w:w="1217"/>
        <w:gridCol w:w="986"/>
        <w:gridCol w:w="3282"/>
        <w:gridCol w:w="2351"/>
        <w:gridCol w:w="1519"/>
      </w:tblGrid>
      <w:tr w:rsidR="000D5C5B" w:rsidRPr="009257BD" w14:paraId="724FF11D" w14:textId="03D6BE89" w:rsidTr="000D5C5B">
        <w:trPr>
          <w:trHeight w:val="320"/>
        </w:trPr>
        <w:tc>
          <w:tcPr>
            <w:tcW w:w="1217" w:type="dxa"/>
            <w:noWrap/>
            <w:hideMark/>
          </w:tcPr>
          <w:p w14:paraId="1DAA7A11" w14:textId="77777777" w:rsidR="000D5C5B" w:rsidRPr="009257BD" w:rsidRDefault="000D5C5B" w:rsidP="000D5C5B">
            <w:pPr>
              <w:jc w:val="center"/>
              <w:rPr>
                <w:rFonts w:ascii="Palatino" w:hAnsi="Palatino"/>
                <w:b/>
                <w:bCs/>
                <w:color w:val="000000" w:themeColor="text1"/>
                <w:szCs w:val="22"/>
              </w:rPr>
            </w:pPr>
            <w:r w:rsidRPr="009257BD">
              <w:rPr>
                <w:rFonts w:ascii="Palatino" w:hAnsi="Palatino"/>
                <w:b/>
                <w:bCs/>
                <w:color w:val="000000" w:themeColor="text1"/>
                <w:szCs w:val="22"/>
              </w:rPr>
              <w:lastRenderedPageBreak/>
              <w:t>Week</w:t>
            </w:r>
          </w:p>
        </w:tc>
        <w:tc>
          <w:tcPr>
            <w:tcW w:w="986" w:type="dxa"/>
            <w:noWrap/>
            <w:hideMark/>
          </w:tcPr>
          <w:p w14:paraId="30198DAE" w14:textId="77777777" w:rsidR="000D5C5B" w:rsidRPr="009257BD" w:rsidRDefault="000D5C5B" w:rsidP="000D5C5B">
            <w:pPr>
              <w:jc w:val="center"/>
              <w:rPr>
                <w:rFonts w:ascii="Palatino" w:hAnsi="Palatino"/>
                <w:b/>
                <w:bCs/>
                <w:color w:val="000000" w:themeColor="text1"/>
                <w:szCs w:val="22"/>
              </w:rPr>
            </w:pPr>
            <w:r w:rsidRPr="009257BD">
              <w:rPr>
                <w:rFonts w:ascii="Palatino" w:hAnsi="Palatino"/>
                <w:b/>
                <w:bCs/>
                <w:color w:val="000000" w:themeColor="text1"/>
                <w:szCs w:val="22"/>
              </w:rPr>
              <w:t>Date</w:t>
            </w:r>
          </w:p>
        </w:tc>
        <w:tc>
          <w:tcPr>
            <w:tcW w:w="3282" w:type="dxa"/>
            <w:noWrap/>
            <w:hideMark/>
          </w:tcPr>
          <w:p w14:paraId="5F5D2C31" w14:textId="77777777" w:rsidR="000D5C5B" w:rsidRPr="009257BD" w:rsidRDefault="000D5C5B" w:rsidP="000D5C5B">
            <w:pPr>
              <w:jc w:val="center"/>
              <w:rPr>
                <w:rFonts w:ascii="Palatino" w:hAnsi="Palatino"/>
                <w:b/>
                <w:bCs/>
                <w:color w:val="000000" w:themeColor="text1"/>
                <w:szCs w:val="22"/>
              </w:rPr>
            </w:pPr>
            <w:r w:rsidRPr="009257BD">
              <w:rPr>
                <w:rFonts w:ascii="Palatino" w:hAnsi="Palatino"/>
                <w:b/>
                <w:bCs/>
                <w:color w:val="000000" w:themeColor="text1"/>
                <w:szCs w:val="22"/>
              </w:rPr>
              <w:t>Topic</w:t>
            </w:r>
          </w:p>
        </w:tc>
        <w:tc>
          <w:tcPr>
            <w:tcW w:w="1901" w:type="dxa"/>
            <w:noWrap/>
            <w:hideMark/>
          </w:tcPr>
          <w:p w14:paraId="147547CB" w14:textId="77777777" w:rsidR="000D5C5B" w:rsidRPr="009257BD" w:rsidRDefault="000D5C5B" w:rsidP="000D5C5B">
            <w:pPr>
              <w:jc w:val="center"/>
              <w:rPr>
                <w:rFonts w:ascii="Palatino" w:hAnsi="Palatino"/>
                <w:b/>
                <w:bCs/>
                <w:color w:val="000000" w:themeColor="text1"/>
                <w:szCs w:val="22"/>
              </w:rPr>
            </w:pPr>
            <w:r w:rsidRPr="009257BD">
              <w:rPr>
                <w:rFonts w:ascii="Palatino" w:hAnsi="Palatino"/>
                <w:b/>
                <w:bCs/>
                <w:color w:val="000000" w:themeColor="text1"/>
                <w:szCs w:val="22"/>
              </w:rPr>
              <w:t>Benchmarks</w:t>
            </w:r>
          </w:p>
        </w:tc>
        <w:tc>
          <w:tcPr>
            <w:tcW w:w="1969" w:type="dxa"/>
          </w:tcPr>
          <w:p w14:paraId="3DE9E4B9" w14:textId="5E061039" w:rsidR="000D5C5B" w:rsidRPr="009257BD" w:rsidRDefault="000D5C5B" w:rsidP="000D5C5B">
            <w:pPr>
              <w:jc w:val="center"/>
              <w:rPr>
                <w:rFonts w:ascii="Palatino" w:hAnsi="Palatino"/>
                <w:b/>
                <w:bCs/>
                <w:color w:val="000000" w:themeColor="text1"/>
                <w:szCs w:val="22"/>
              </w:rPr>
            </w:pPr>
            <w:r w:rsidRPr="0093304F">
              <w:rPr>
                <w:rFonts w:ascii="Palatino" w:hAnsi="Palatino"/>
                <w:b/>
                <w:bCs/>
                <w:color w:val="000000" w:themeColor="text1"/>
                <w:szCs w:val="22"/>
              </w:rPr>
              <w:t>Reading</w:t>
            </w:r>
          </w:p>
        </w:tc>
      </w:tr>
      <w:tr w:rsidR="000D5C5B" w:rsidRPr="009257BD" w14:paraId="06B6BD77" w14:textId="376C814C" w:rsidTr="000D5C5B">
        <w:trPr>
          <w:trHeight w:val="320"/>
        </w:trPr>
        <w:tc>
          <w:tcPr>
            <w:tcW w:w="1217" w:type="dxa"/>
            <w:noWrap/>
            <w:hideMark/>
          </w:tcPr>
          <w:p w14:paraId="7FE1D27A"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Week 1</w:t>
            </w:r>
          </w:p>
        </w:tc>
        <w:tc>
          <w:tcPr>
            <w:tcW w:w="986" w:type="dxa"/>
            <w:noWrap/>
            <w:hideMark/>
          </w:tcPr>
          <w:p w14:paraId="155496B9"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25-Jan</w:t>
            </w:r>
          </w:p>
        </w:tc>
        <w:tc>
          <w:tcPr>
            <w:tcW w:w="3282" w:type="dxa"/>
            <w:noWrap/>
            <w:hideMark/>
          </w:tcPr>
          <w:p w14:paraId="6926E92F"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Finding &amp; Reading Articles/Developing Hypotheses/APA Format</w:t>
            </w:r>
          </w:p>
        </w:tc>
        <w:tc>
          <w:tcPr>
            <w:tcW w:w="1901" w:type="dxa"/>
            <w:noWrap/>
            <w:hideMark/>
          </w:tcPr>
          <w:p w14:paraId="14CC8FD6" w14:textId="77777777" w:rsidR="000D5C5B" w:rsidRPr="009257BD" w:rsidRDefault="000D5C5B" w:rsidP="000D5C5B">
            <w:pPr>
              <w:jc w:val="center"/>
              <w:rPr>
                <w:rFonts w:ascii="Palatino" w:hAnsi="Palatino"/>
                <w:color w:val="000000" w:themeColor="text1"/>
                <w:sz w:val="22"/>
                <w:szCs w:val="22"/>
              </w:rPr>
            </w:pPr>
          </w:p>
        </w:tc>
        <w:tc>
          <w:tcPr>
            <w:tcW w:w="1969" w:type="dxa"/>
          </w:tcPr>
          <w:p w14:paraId="65B57C19" w14:textId="29A93F6A" w:rsidR="000D5C5B" w:rsidRPr="009257BD" w:rsidRDefault="000D5C5B" w:rsidP="000D5C5B">
            <w:pPr>
              <w:jc w:val="center"/>
              <w:rPr>
                <w:rFonts w:ascii="Palatino" w:hAnsi="Palatino"/>
                <w:color w:val="000000" w:themeColor="text1"/>
                <w:sz w:val="22"/>
                <w:szCs w:val="22"/>
              </w:rPr>
            </w:pPr>
            <w:hyperlink r:id="rId6" w:history="1">
              <w:r w:rsidRPr="001B0761">
                <w:rPr>
                  <w:rStyle w:val="Hyperlink"/>
                  <w:rFonts w:ascii="Palatino" w:hAnsi="Palatino" w:cstheme="minorBidi"/>
                  <w:szCs w:val="22"/>
                </w:rPr>
                <w:t>Purdue OWL's APA</w:t>
              </w:r>
            </w:hyperlink>
          </w:p>
        </w:tc>
      </w:tr>
      <w:tr w:rsidR="000D5C5B" w:rsidRPr="009257BD" w14:paraId="7DD3EC4C" w14:textId="698E0947" w:rsidTr="000D5C5B">
        <w:trPr>
          <w:trHeight w:val="320"/>
        </w:trPr>
        <w:tc>
          <w:tcPr>
            <w:tcW w:w="1217" w:type="dxa"/>
            <w:noWrap/>
            <w:hideMark/>
          </w:tcPr>
          <w:p w14:paraId="2B8F44F7"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Week 2</w:t>
            </w:r>
          </w:p>
        </w:tc>
        <w:tc>
          <w:tcPr>
            <w:tcW w:w="986" w:type="dxa"/>
            <w:noWrap/>
            <w:hideMark/>
          </w:tcPr>
          <w:p w14:paraId="32557D31"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1-Feb</w:t>
            </w:r>
          </w:p>
        </w:tc>
        <w:tc>
          <w:tcPr>
            <w:tcW w:w="3282" w:type="dxa"/>
            <w:noWrap/>
            <w:hideMark/>
          </w:tcPr>
          <w:p w14:paraId="14B082E4"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The science of psychology</w:t>
            </w:r>
          </w:p>
        </w:tc>
        <w:tc>
          <w:tcPr>
            <w:tcW w:w="1901" w:type="dxa"/>
            <w:noWrap/>
            <w:hideMark/>
          </w:tcPr>
          <w:p w14:paraId="529A203F" w14:textId="77777777" w:rsidR="000D5C5B" w:rsidRPr="009257BD" w:rsidRDefault="000D5C5B" w:rsidP="000D5C5B">
            <w:pPr>
              <w:jc w:val="center"/>
              <w:rPr>
                <w:rFonts w:ascii="Palatino" w:hAnsi="Palatino"/>
                <w:color w:val="000000" w:themeColor="text1"/>
                <w:sz w:val="22"/>
                <w:szCs w:val="22"/>
              </w:rPr>
            </w:pPr>
          </w:p>
        </w:tc>
        <w:tc>
          <w:tcPr>
            <w:tcW w:w="1969" w:type="dxa"/>
          </w:tcPr>
          <w:p w14:paraId="443BF31C" w14:textId="5CF27DC7" w:rsidR="000D5C5B" w:rsidRPr="009257BD" w:rsidRDefault="000D5C5B" w:rsidP="000D5C5B">
            <w:pPr>
              <w:jc w:val="center"/>
              <w:rPr>
                <w:rFonts w:ascii="Palatino" w:hAnsi="Palatino"/>
                <w:color w:val="000000" w:themeColor="text1"/>
                <w:sz w:val="22"/>
                <w:szCs w:val="22"/>
              </w:rPr>
            </w:pPr>
            <w:r w:rsidRPr="0093304F">
              <w:rPr>
                <w:rFonts w:ascii="Palatino" w:hAnsi="Palatino"/>
                <w:color w:val="000000" w:themeColor="text1"/>
                <w:szCs w:val="22"/>
              </w:rPr>
              <w:t>Chapter 1</w:t>
            </w:r>
          </w:p>
        </w:tc>
      </w:tr>
      <w:tr w:rsidR="000D5C5B" w:rsidRPr="009257BD" w14:paraId="3308A870" w14:textId="6445C86F" w:rsidTr="000D5C5B">
        <w:trPr>
          <w:trHeight w:val="320"/>
        </w:trPr>
        <w:tc>
          <w:tcPr>
            <w:tcW w:w="1217" w:type="dxa"/>
            <w:noWrap/>
            <w:hideMark/>
          </w:tcPr>
          <w:p w14:paraId="461D1087"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Week 3</w:t>
            </w:r>
          </w:p>
        </w:tc>
        <w:tc>
          <w:tcPr>
            <w:tcW w:w="986" w:type="dxa"/>
            <w:noWrap/>
            <w:hideMark/>
          </w:tcPr>
          <w:p w14:paraId="640FDAB1"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8-Feb</w:t>
            </w:r>
          </w:p>
        </w:tc>
        <w:tc>
          <w:tcPr>
            <w:tcW w:w="3282" w:type="dxa"/>
            <w:noWrap/>
            <w:hideMark/>
          </w:tcPr>
          <w:p w14:paraId="4F45955C"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Overview of the research process</w:t>
            </w:r>
          </w:p>
        </w:tc>
        <w:tc>
          <w:tcPr>
            <w:tcW w:w="1901" w:type="dxa"/>
            <w:noWrap/>
            <w:hideMark/>
          </w:tcPr>
          <w:p w14:paraId="3B7FDB31"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Elevator Pitch</w:t>
            </w:r>
          </w:p>
        </w:tc>
        <w:tc>
          <w:tcPr>
            <w:tcW w:w="1969" w:type="dxa"/>
          </w:tcPr>
          <w:p w14:paraId="1D1A4DC3" w14:textId="5DD024F1" w:rsidR="000D5C5B" w:rsidRPr="009257BD" w:rsidRDefault="000D5C5B" w:rsidP="000D5C5B">
            <w:pPr>
              <w:jc w:val="center"/>
              <w:rPr>
                <w:rFonts w:ascii="Palatino" w:hAnsi="Palatino"/>
                <w:color w:val="000000" w:themeColor="text1"/>
                <w:sz w:val="22"/>
                <w:szCs w:val="22"/>
              </w:rPr>
            </w:pPr>
            <w:r w:rsidRPr="0093304F">
              <w:rPr>
                <w:rFonts w:ascii="Palatino" w:hAnsi="Palatino"/>
                <w:color w:val="000000" w:themeColor="text1"/>
                <w:szCs w:val="22"/>
              </w:rPr>
              <w:t>Chapter 2</w:t>
            </w:r>
          </w:p>
        </w:tc>
      </w:tr>
      <w:tr w:rsidR="000D5C5B" w:rsidRPr="009257BD" w14:paraId="20ED25FC" w14:textId="50240894" w:rsidTr="000D5C5B">
        <w:trPr>
          <w:trHeight w:val="320"/>
        </w:trPr>
        <w:tc>
          <w:tcPr>
            <w:tcW w:w="1217" w:type="dxa"/>
            <w:noWrap/>
            <w:hideMark/>
          </w:tcPr>
          <w:p w14:paraId="6E32AF05"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Week 4</w:t>
            </w:r>
          </w:p>
        </w:tc>
        <w:tc>
          <w:tcPr>
            <w:tcW w:w="986" w:type="dxa"/>
            <w:noWrap/>
            <w:hideMark/>
          </w:tcPr>
          <w:p w14:paraId="297146F5"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15-Feb</w:t>
            </w:r>
          </w:p>
        </w:tc>
        <w:tc>
          <w:tcPr>
            <w:tcW w:w="3282" w:type="dxa"/>
            <w:noWrap/>
            <w:hideMark/>
          </w:tcPr>
          <w:p w14:paraId="79BBED75"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Ethics</w:t>
            </w:r>
          </w:p>
        </w:tc>
        <w:tc>
          <w:tcPr>
            <w:tcW w:w="1901" w:type="dxa"/>
            <w:noWrap/>
            <w:hideMark/>
          </w:tcPr>
          <w:p w14:paraId="39919425" w14:textId="77777777" w:rsidR="000D5C5B" w:rsidRPr="009257BD" w:rsidRDefault="000D5C5B" w:rsidP="000D5C5B">
            <w:pPr>
              <w:jc w:val="center"/>
              <w:rPr>
                <w:rFonts w:ascii="Palatino" w:hAnsi="Palatino"/>
                <w:color w:val="000000" w:themeColor="text1"/>
                <w:sz w:val="22"/>
                <w:szCs w:val="22"/>
              </w:rPr>
            </w:pPr>
          </w:p>
        </w:tc>
        <w:tc>
          <w:tcPr>
            <w:tcW w:w="1969" w:type="dxa"/>
          </w:tcPr>
          <w:p w14:paraId="6A3CE1B3" w14:textId="15260FBD" w:rsidR="000D5C5B" w:rsidRPr="009257BD" w:rsidRDefault="000D5C5B" w:rsidP="000D5C5B">
            <w:pPr>
              <w:jc w:val="center"/>
              <w:rPr>
                <w:rFonts w:ascii="Palatino" w:hAnsi="Palatino"/>
                <w:color w:val="000000" w:themeColor="text1"/>
                <w:sz w:val="22"/>
                <w:szCs w:val="22"/>
              </w:rPr>
            </w:pPr>
            <w:r w:rsidRPr="0093304F">
              <w:rPr>
                <w:rFonts w:ascii="Palatino" w:hAnsi="Palatino"/>
                <w:color w:val="000000" w:themeColor="text1"/>
                <w:szCs w:val="22"/>
              </w:rPr>
              <w:t>Chapter 3</w:t>
            </w:r>
          </w:p>
        </w:tc>
      </w:tr>
      <w:tr w:rsidR="000D5C5B" w:rsidRPr="009257BD" w14:paraId="68988CC6" w14:textId="2AD17FAF" w:rsidTr="000D5C5B">
        <w:trPr>
          <w:trHeight w:val="320"/>
        </w:trPr>
        <w:tc>
          <w:tcPr>
            <w:tcW w:w="1217" w:type="dxa"/>
            <w:noWrap/>
            <w:hideMark/>
          </w:tcPr>
          <w:p w14:paraId="44D70685"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Week 5</w:t>
            </w:r>
          </w:p>
        </w:tc>
        <w:tc>
          <w:tcPr>
            <w:tcW w:w="986" w:type="dxa"/>
            <w:noWrap/>
            <w:hideMark/>
          </w:tcPr>
          <w:p w14:paraId="0821EB38"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22-Feb</w:t>
            </w:r>
          </w:p>
        </w:tc>
        <w:tc>
          <w:tcPr>
            <w:tcW w:w="3282" w:type="dxa"/>
            <w:noWrap/>
            <w:hideMark/>
          </w:tcPr>
          <w:p w14:paraId="18498116"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Validity</w:t>
            </w:r>
          </w:p>
        </w:tc>
        <w:tc>
          <w:tcPr>
            <w:tcW w:w="1901" w:type="dxa"/>
            <w:noWrap/>
            <w:hideMark/>
          </w:tcPr>
          <w:p w14:paraId="56E9F63E"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Research Question/Hypothesis</w:t>
            </w:r>
          </w:p>
        </w:tc>
        <w:tc>
          <w:tcPr>
            <w:tcW w:w="1969" w:type="dxa"/>
          </w:tcPr>
          <w:p w14:paraId="18F7A514" w14:textId="7036857F" w:rsidR="000D5C5B" w:rsidRPr="009257BD" w:rsidRDefault="000D5C5B" w:rsidP="000D5C5B">
            <w:pPr>
              <w:jc w:val="center"/>
              <w:rPr>
                <w:rFonts w:ascii="Palatino" w:hAnsi="Palatino"/>
                <w:color w:val="000000" w:themeColor="text1"/>
                <w:sz w:val="22"/>
                <w:szCs w:val="22"/>
              </w:rPr>
            </w:pPr>
            <w:hyperlink r:id="rId7" w:history="1">
              <w:r w:rsidRPr="0093304F">
                <w:rPr>
                  <w:rStyle w:val="Hyperlink"/>
                  <w:rFonts w:ascii="Palatino" w:hAnsi="Palatino" w:cstheme="minorBidi"/>
                  <w:szCs w:val="22"/>
                </w:rPr>
                <w:t>Experiment Basics</w:t>
              </w:r>
            </w:hyperlink>
          </w:p>
        </w:tc>
      </w:tr>
      <w:tr w:rsidR="000D5C5B" w:rsidRPr="009257BD" w14:paraId="3A055C1A" w14:textId="4F54D2B2" w:rsidTr="000D5C5B">
        <w:trPr>
          <w:trHeight w:val="320"/>
        </w:trPr>
        <w:tc>
          <w:tcPr>
            <w:tcW w:w="1217" w:type="dxa"/>
            <w:noWrap/>
            <w:hideMark/>
          </w:tcPr>
          <w:p w14:paraId="3F5D897B"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Week 6</w:t>
            </w:r>
          </w:p>
        </w:tc>
        <w:tc>
          <w:tcPr>
            <w:tcW w:w="986" w:type="dxa"/>
            <w:noWrap/>
            <w:hideMark/>
          </w:tcPr>
          <w:p w14:paraId="02700FB3"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1-Mar</w:t>
            </w:r>
          </w:p>
        </w:tc>
        <w:tc>
          <w:tcPr>
            <w:tcW w:w="3282" w:type="dxa"/>
            <w:noWrap/>
            <w:hideMark/>
          </w:tcPr>
          <w:p w14:paraId="2016FB9A"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Psychological Measurement</w:t>
            </w:r>
          </w:p>
        </w:tc>
        <w:tc>
          <w:tcPr>
            <w:tcW w:w="1901" w:type="dxa"/>
            <w:noWrap/>
            <w:hideMark/>
          </w:tcPr>
          <w:p w14:paraId="2CBF17EB" w14:textId="77777777" w:rsidR="000D5C5B" w:rsidRPr="009257BD" w:rsidRDefault="000D5C5B" w:rsidP="000D5C5B">
            <w:pPr>
              <w:jc w:val="center"/>
              <w:rPr>
                <w:rFonts w:ascii="Palatino" w:hAnsi="Palatino"/>
                <w:color w:val="000000" w:themeColor="text1"/>
                <w:sz w:val="22"/>
                <w:szCs w:val="22"/>
              </w:rPr>
            </w:pPr>
          </w:p>
        </w:tc>
        <w:tc>
          <w:tcPr>
            <w:tcW w:w="1969" w:type="dxa"/>
          </w:tcPr>
          <w:p w14:paraId="517B9FD0" w14:textId="76AC500B" w:rsidR="000D5C5B" w:rsidRPr="009257BD" w:rsidRDefault="000D5C5B" w:rsidP="000D5C5B">
            <w:pPr>
              <w:jc w:val="center"/>
              <w:rPr>
                <w:rFonts w:ascii="Palatino" w:hAnsi="Palatino"/>
                <w:color w:val="000000" w:themeColor="text1"/>
                <w:sz w:val="22"/>
                <w:szCs w:val="22"/>
              </w:rPr>
            </w:pPr>
            <w:r w:rsidRPr="0093304F">
              <w:rPr>
                <w:rFonts w:ascii="Palatino" w:hAnsi="Palatino"/>
                <w:color w:val="000000" w:themeColor="text1"/>
                <w:szCs w:val="22"/>
              </w:rPr>
              <w:t>Chapter 4</w:t>
            </w:r>
          </w:p>
        </w:tc>
      </w:tr>
      <w:tr w:rsidR="000D5C5B" w:rsidRPr="009257BD" w14:paraId="61376DE4" w14:textId="6F69DADB" w:rsidTr="000D5C5B">
        <w:trPr>
          <w:trHeight w:val="320"/>
        </w:trPr>
        <w:tc>
          <w:tcPr>
            <w:tcW w:w="1217" w:type="dxa"/>
            <w:noWrap/>
            <w:hideMark/>
          </w:tcPr>
          <w:p w14:paraId="7AAB2117"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Week 7</w:t>
            </w:r>
          </w:p>
        </w:tc>
        <w:tc>
          <w:tcPr>
            <w:tcW w:w="986" w:type="dxa"/>
            <w:noWrap/>
            <w:hideMark/>
          </w:tcPr>
          <w:p w14:paraId="122172C8"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8-Mar</w:t>
            </w:r>
          </w:p>
        </w:tc>
        <w:tc>
          <w:tcPr>
            <w:tcW w:w="3282" w:type="dxa"/>
            <w:noWrap/>
            <w:hideMark/>
          </w:tcPr>
          <w:p w14:paraId="283D2D36"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MIDTERM</w:t>
            </w:r>
          </w:p>
        </w:tc>
        <w:tc>
          <w:tcPr>
            <w:tcW w:w="1901" w:type="dxa"/>
            <w:noWrap/>
            <w:hideMark/>
          </w:tcPr>
          <w:p w14:paraId="4DFC4031" w14:textId="77777777" w:rsidR="000D5C5B" w:rsidRPr="009257BD" w:rsidRDefault="000D5C5B" w:rsidP="000D5C5B">
            <w:pPr>
              <w:jc w:val="center"/>
              <w:rPr>
                <w:rFonts w:ascii="Palatino" w:hAnsi="Palatino"/>
                <w:color w:val="000000" w:themeColor="text1"/>
                <w:sz w:val="22"/>
                <w:szCs w:val="22"/>
              </w:rPr>
            </w:pPr>
          </w:p>
        </w:tc>
        <w:tc>
          <w:tcPr>
            <w:tcW w:w="1969" w:type="dxa"/>
          </w:tcPr>
          <w:p w14:paraId="6164F36F" w14:textId="77777777" w:rsidR="000D5C5B" w:rsidRPr="009257BD" w:rsidRDefault="000D5C5B" w:rsidP="000D5C5B">
            <w:pPr>
              <w:jc w:val="center"/>
              <w:rPr>
                <w:rFonts w:ascii="Palatino" w:hAnsi="Palatino"/>
                <w:color w:val="000000" w:themeColor="text1"/>
                <w:sz w:val="22"/>
                <w:szCs w:val="22"/>
              </w:rPr>
            </w:pPr>
          </w:p>
        </w:tc>
      </w:tr>
      <w:tr w:rsidR="000D5C5B" w:rsidRPr="009257BD" w14:paraId="52A38883" w14:textId="0DE32197" w:rsidTr="000D5C5B">
        <w:trPr>
          <w:trHeight w:val="320"/>
        </w:trPr>
        <w:tc>
          <w:tcPr>
            <w:tcW w:w="1217" w:type="dxa"/>
            <w:noWrap/>
            <w:hideMark/>
          </w:tcPr>
          <w:p w14:paraId="267FB8B8"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Week 8</w:t>
            </w:r>
          </w:p>
        </w:tc>
        <w:tc>
          <w:tcPr>
            <w:tcW w:w="986" w:type="dxa"/>
            <w:noWrap/>
            <w:hideMark/>
          </w:tcPr>
          <w:p w14:paraId="0CDE2C1C"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15-Mar</w:t>
            </w:r>
          </w:p>
        </w:tc>
        <w:tc>
          <w:tcPr>
            <w:tcW w:w="3282" w:type="dxa"/>
            <w:noWrap/>
            <w:hideMark/>
          </w:tcPr>
          <w:p w14:paraId="424EE9AA"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 xml:space="preserve">Experimental Methods </w:t>
            </w:r>
          </w:p>
        </w:tc>
        <w:tc>
          <w:tcPr>
            <w:tcW w:w="1901" w:type="dxa"/>
            <w:noWrap/>
            <w:hideMark/>
          </w:tcPr>
          <w:p w14:paraId="68670123" w14:textId="77777777" w:rsidR="000D5C5B" w:rsidRPr="009257BD" w:rsidRDefault="000D5C5B" w:rsidP="000D5C5B">
            <w:pPr>
              <w:jc w:val="center"/>
              <w:rPr>
                <w:rFonts w:ascii="Palatino" w:hAnsi="Palatino"/>
                <w:color w:val="000000" w:themeColor="text1"/>
                <w:sz w:val="22"/>
                <w:szCs w:val="22"/>
              </w:rPr>
            </w:pPr>
          </w:p>
        </w:tc>
        <w:tc>
          <w:tcPr>
            <w:tcW w:w="1969" w:type="dxa"/>
          </w:tcPr>
          <w:p w14:paraId="25338D64" w14:textId="4B87C063" w:rsidR="000D5C5B" w:rsidRPr="009257BD" w:rsidRDefault="000D5C5B" w:rsidP="000D5C5B">
            <w:pPr>
              <w:jc w:val="center"/>
              <w:rPr>
                <w:rFonts w:ascii="Palatino" w:hAnsi="Palatino"/>
                <w:color w:val="000000" w:themeColor="text1"/>
                <w:sz w:val="22"/>
                <w:szCs w:val="22"/>
              </w:rPr>
            </w:pPr>
            <w:r w:rsidRPr="0093304F">
              <w:rPr>
                <w:rFonts w:ascii="Palatino" w:hAnsi="Palatino"/>
                <w:color w:val="000000" w:themeColor="text1"/>
                <w:szCs w:val="22"/>
              </w:rPr>
              <w:t>Chapter 5</w:t>
            </w:r>
          </w:p>
        </w:tc>
      </w:tr>
      <w:tr w:rsidR="000D5C5B" w:rsidRPr="009257BD" w14:paraId="6A9830CB" w14:textId="6C13104C" w:rsidTr="000D5C5B">
        <w:trPr>
          <w:trHeight w:val="320"/>
        </w:trPr>
        <w:tc>
          <w:tcPr>
            <w:tcW w:w="1217" w:type="dxa"/>
            <w:noWrap/>
            <w:hideMark/>
          </w:tcPr>
          <w:p w14:paraId="66B8D989"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Week 9</w:t>
            </w:r>
          </w:p>
        </w:tc>
        <w:tc>
          <w:tcPr>
            <w:tcW w:w="986" w:type="dxa"/>
            <w:noWrap/>
            <w:hideMark/>
          </w:tcPr>
          <w:p w14:paraId="5C7E55B4"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22-Mar</w:t>
            </w:r>
          </w:p>
        </w:tc>
        <w:tc>
          <w:tcPr>
            <w:tcW w:w="3282" w:type="dxa"/>
            <w:noWrap/>
            <w:hideMark/>
          </w:tcPr>
          <w:p w14:paraId="75AABAAC"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t-tests/ANOVAs</w:t>
            </w:r>
          </w:p>
        </w:tc>
        <w:tc>
          <w:tcPr>
            <w:tcW w:w="1901" w:type="dxa"/>
            <w:noWrap/>
            <w:hideMark/>
          </w:tcPr>
          <w:p w14:paraId="31C841FC" w14:textId="77777777" w:rsidR="000D5C5B" w:rsidRPr="009257BD" w:rsidRDefault="000D5C5B" w:rsidP="000D5C5B">
            <w:pPr>
              <w:jc w:val="center"/>
              <w:rPr>
                <w:rFonts w:ascii="Palatino" w:hAnsi="Palatino"/>
                <w:color w:val="000000" w:themeColor="text1"/>
                <w:sz w:val="22"/>
                <w:szCs w:val="22"/>
              </w:rPr>
            </w:pPr>
          </w:p>
        </w:tc>
        <w:tc>
          <w:tcPr>
            <w:tcW w:w="1969" w:type="dxa"/>
          </w:tcPr>
          <w:p w14:paraId="0D6437D9" w14:textId="77777777" w:rsidR="000D5C5B" w:rsidRPr="009257BD" w:rsidRDefault="000D5C5B" w:rsidP="000D5C5B">
            <w:pPr>
              <w:jc w:val="center"/>
              <w:rPr>
                <w:rFonts w:ascii="Palatino" w:hAnsi="Palatino"/>
                <w:color w:val="000000" w:themeColor="text1"/>
                <w:sz w:val="22"/>
                <w:szCs w:val="22"/>
              </w:rPr>
            </w:pPr>
          </w:p>
        </w:tc>
      </w:tr>
      <w:tr w:rsidR="000D5C5B" w:rsidRPr="009257BD" w14:paraId="6499AC85" w14:textId="6D737BE6" w:rsidTr="000D5C5B">
        <w:trPr>
          <w:trHeight w:val="320"/>
        </w:trPr>
        <w:tc>
          <w:tcPr>
            <w:tcW w:w="1217" w:type="dxa"/>
            <w:noWrap/>
            <w:hideMark/>
          </w:tcPr>
          <w:p w14:paraId="6B94CA30"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Week 10</w:t>
            </w:r>
          </w:p>
        </w:tc>
        <w:tc>
          <w:tcPr>
            <w:tcW w:w="986" w:type="dxa"/>
            <w:noWrap/>
            <w:hideMark/>
          </w:tcPr>
          <w:p w14:paraId="461D8999"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29-Mar</w:t>
            </w:r>
          </w:p>
        </w:tc>
        <w:tc>
          <w:tcPr>
            <w:tcW w:w="3282" w:type="dxa"/>
            <w:noWrap/>
            <w:hideMark/>
          </w:tcPr>
          <w:p w14:paraId="76349DA7"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Nonexperimental Research</w:t>
            </w:r>
          </w:p>
        </w:tc>
        <w:tc>
          <w:tcPr>
            <w:tcW w:w="1901" w:type="dxa"/>
            <w:noWrap/>
            <w:hideMark/>
          </w:tcPr>
          <w:p w14:paraId="5B90FF29" w14:textId="77777777" w:rsidR="000D5C5B" w:rsidRPr="009257BD" w:rsidRDefault="000D5C5B" w:rsidP="000D5C5B">
            <w:pPr>
              <w:jc w:val="center"/>
              <w:rPr>
                <w:rFonts w:ascii="Palatino" w:hAnsi="Palatino"/>
                <w:color w:val="000000" w:themeColor="text1"/>
                <w:sz w:val="22"/>
                <w:szCs w:val="22"/>
              </w:rPr>
            </w:pPr>
          </w:p>
        </w:tc>
        <w:tc>
          <w:tcPr>
            <w:tcW w:w="1969" w:type="dxa"/>
          </w:tcPr>
          <w:p w14:paraId="3BB85D02" w14:textId="31EC82B0" w:rsidR="000D5C5B" w:rsidRPr="009257BD" w:rsidRDefault="000D5C5B" w:rsidP="000D5C5B">
            <w:pPr>
              <w:jc w:val="center"/>
              <w:rPr>
                <w:rFonts w:ascii="Palatino" w:hAnsi="Palatino"/>
                <w:color w:val="000000" w:themeColor="text1"/>
                <w:sz w:val="22"/>
                <w:szCs w:val="22"/>
              </w:rPr>
            </w:pPr>
            <w:r w:rsidRPr="0093304F">
              <w:rPr>
                <w:rFonts w:ascii="Palatino" w:hAnsi="Palatino"/>
                <w:color w:val="000000" w:themeColor="text1"/>
                <w:szCs w:val="22"/>
              </w:rPr>
              <w:t>Chapter 6</w:t>
            </w:r>
          </w:p>
        </w:tc>
      </w:tr>
      <w:tr w:rsidR="000D5C5B" w:rsidRPr="009257BD" w14:paraId="23F0CC79" w14:textId="7B8469B4" w:rsidTr="000D5C5B">
        <w:trPr>
          <w:trHeight w:val="320"/>
        </w:trPr>
        <w:tc>
          <w:tcPr>
            <w:tcW w:w="1217" w:type="dxa"/>
            <w:noWrap/>
            <w:hideMark/>
          </w:tcPr>
          <w:p w14:paraId="767C6858"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Week 11</w:t>
            </w:r>
          </w:p>
        </w:tc>
        <w:tc>
          <w:tcPr>
            <w:tcW w:w="986" w:type="dxa"/>
            <w:noWrap/>
            <w:hideMark/>
          </w:tcPr>
          <w:p w14:paraId="1DBBE5BE"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5-Apr</w:t>
            </w:r>
          </w:p>
        </w:tc>
        <w:tc>
          <w:tcPr>
            <w:tcW w:w="3282" w:type="dxa"/>
            <w:noWrap/>
            <w:hideMark/>
          </w:tcPr>
          <w:p w14:paraId="4C69618B"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Survey Research</w:t>
            </w:r>
          </w:p>
        </w:tc>
        <w:tc>
          <w:tcPr>
            <w:tcW w:w="1901" w:type="dxa"/>
            <w:noWrap/>
            <w:hideMark/>
          </w:tcPr>
          <w:p w14:paraId="01D00231" w14:textId="77777777" w:rsidR="000D5C5B" w:rsidRPr="009257BD" w:rsidRDefault="000D5C5B" w:rsidP="000D5C5B">
            <w:pPr>
              <w:jc w:val="center"/>
              <w:rPr>
                <w:rFonts w:ascii="Palatino" w:hAnsi="Palatino"/>
                <w:color w:val="000000" w:themeColor="text1"/>
                <w:sz w:val="22"/>
                <w:szCs w:val="22"/>
              </w:rPr>
            </w:pPr>
          </w:p>
        </w:tc>
        <w:tc>
          <w:tcPr>
            <w:tcW w:w="1969" w:type="dxa"/>
          </w:tcPr>
          <w:p w14:paraId="447070F0" w14:textId="595E62EB" w:rsidR="000D5C5B" w:rsidRPr="009257BD" w:rsidRDefault="000D5C5B" w:rsidP="000D5C5B">
            <w:pPr>
              <w:jc w:val="center"/>
              <w:rPr>
                <w:rFonts w:ascii="Palatino" w:hAnsi="Palatino"/>
                <w:color w:val="000000" w:themeColor="text1"/>
                <w:sz w:val="22"/>
                <w:szCs w:val="22"/>
              </w:rPr>
            </w:pPr>
            <w:r w:rsidRPr="0093304F">
              <w:rPr>
                <w:rFonts w:ascii="Palatino" w:hAnsi="Palatino"/>
                <w:color w:val="000000" w:themeColor="text1"/>
                <w:szCs w:val="22"/>
              </w:rPr>
              <w:t>Chapter 7</w:t>
            </w:r>
          </w:p>
        </w:tc>
      </w:tr>
      <w:tr w:rsidR="000D5C5B" w:rsidRPr="009257BD" w14:paraId="2C420101" w14:textId="79ECC38B" w:rsidTr="000D5C5B">
        <w:trPr>
          <w:trHeight w:val="320"/>
        </w:trPr>
        <w:tc>
          <w:tcPr>
            <w:tcW w:w="1217" w:type="dxa"/>
            <w:noWrap/>
            <w:hideMark/>
          </w:tcPr>
          <w:p w14:paraId="67E0FA0D"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Week 12</w:t>
            </w:r>
          </w:p>
        </w:tc>
        <w:tc>
          <w:tcPr>
            <w:tcW w:w="986" w:type="dxa"/>
            <w:noWrap/>
            <w:hideMark/>
          </w:tcPr>
          <w:p w14:paraId="3CE5A921"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12-Apr</w:t>
            </w:r>
          </w:p>
        </w:tc>
        <w:tc>
          <w:tcPr>
            <w:tcW w:w="3282" w:type="dxa"/>
            <w:noWrap/>
            <w:hideMark/>
          </w:tcPr>
          <w:p w14:paraId="519619C0"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Correlation/Regression</w:t>
            </w:r>
          </w:p>
        </w:tc>
        <w:tc>
          <w:tcPr>
            <w:tcW w:w="1901" w:type="dxa"/>
            <w:noWrap/>
            <w:hideMark/>
          </w:tcPr>
          <w:p w14:paraId="0666AE86" w14:textId="77777777" w:rsidR="000D5C5B" w:rsidRPr="009257BD" w:rsidRDefault="000D5C5B" w:rsidP="000D5C5B">
            <w:pPr>
              <w:jc w:val="center"/>
              <w:rPr>
                <w:rFonts w:ascii="Palatino" w:hAnsi="Palatino"/>
                <w:color w:val="000000" w:themeColor="text1"/>
                <w:sz w:val="22"/>
                <w:szCs w:val="22"/>
              </w:rPr>
            </w:pPr>
          </w:p>
        </w:tc>
        <w:tc>
          <w:tcPr>
            <w:tcW w:w="1969" w:type="dxa"/>
          </w:tcPr>
          <w:p w14:paraId="077795DC" w14:textId="77777777" w:rsidR="000D5C5B" w:rsidRPr="009257BD" w:rsidRDefault="000D5C5B" w:rsidP="000D5C5B">
            <w:pPr>
              <w:jc w:val="center"/>
              <w:rPr>
                <w:rFonts w:ascii="Palatino" w:hAnsi="Palatino"/>
                <w:color w:val="000000" w:themeColor="text1"/>
                <w:sz w:val="22"/>
                <w:szCs w:val="22"/>
              </w:rPr>
            </w:pPr>
          </w:p>
        </w:tc>
      </w:tr>
      <w:tr w:rsidR="000D5C5B" w:rsidRPr="009257BD" w14:paraId="61BDF85F" w14:textId="00FF159B" w:rsidTr="000D5C5B">
        <w:trPr>
          <w:trHeight w:val="320"/>
        </w:trPr>
        <w:tc>
          <w:tcPr>
            <w:tcW w:w="1217" w:type="dxa"/>
            <w:noWrap/>
            <w:hideMark/>
          </w:tcPr>
          <w:p w14:paraId="7B2D5149"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Week 13</w:t>
            </w:r>
          </w:p>
        </w:tc>
        <w:tc>
          <w:tcPr>
            <w:tcW w:w="986" w:type="dxa"/>
            <w:noWrap/>
            <w:hideMark/>
          </w:tcPr>
          <w:p w14:paraId="14945A21"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19-Apr</w:t>
            </w:r>
          </w:p>
        </w:tc>
        <w:tc>
          <w:tcPr>
            <w:tcW w:w="3282" w:type="dxa"/>
            <w:noWrap/>
            <w:hideMark/>
          </w:tcPr>
          <w:p w14:paraId="1A525A2A"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Quasi-experimental Designs</w:t>
            </w:r>
          </w:p>
        </w:tc>
        <w:tc>
          <w:tcPr>
            <w:tcW w:w="1901" w:type="dxa"/>
            <w:noWrap/>
            <w:hideMark/>
          </w:tcPr>
          <w:p w14:paraId="6459BD3F"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Intended Methodology</w:t>
            </w:r>
          </w:p>
        </w:tc>
        <w:tc>
          <w:tcPr>
            <w:tcW w:w="1969" w:type="dxa"/>
          </w:tcPr>
          <w:p w14:paraId="13A6AEF8" w14:textId="1505A811" w:rsidR="000D5C5B" w:rsidRPr="009257BD" w:rsidRDefault="000D5C5B" w:rsidP="000D5C5B">
            <w:pPr>
              <w:jc w:val="center"/>
              <w:rPr>
                <w:rFonts w:ascii="Palatino" w:hAnsi="Palatino"/>
                <w:color w:val="000000" w:themeColor="text1"/>
                <w:sz w:val="22"/>
                <w:szCs w:val="22"/>
              </w:rPr>
            </w:pPr>
            <w:r w:rsidRPr="0093304F">
              <w:rPr>
                <w:rFonts w:ascii="Palatino" w:hAnsi="Palatino"/>
                <w:color w:val="000000" w:themeColor="text1"/>
                <w:szCs w:val="22"/>
              </w:rPr>
              <w:t>Chapter 8</w:t>
            </w:r>
          </w:p>
        </w:tc>
      </w:tr>
      <w:tr w:rsidR="000D5C5B" w:rsidRPr="009257BD" w14:paraId="44692424" w14:textId="13C99434" w:rsidTr="000D5C5B">
        <w:trPr>
          <w:trHeight w:val="320"/>
        </w:trPr>
        <w:tc>
          <w:tcPr>
            <w:tcW w:w="1217" w:type="dxa"/>
            <w:noWrap/>
            <w:hideMark/>
          </w:tcPr>
          <w:p w14:paraId="4FEE3039"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Week 14</w:t>
            </w:r>
          </w:p>
        </w:tc>
        <w:tc>
          <w:tcPr>
            <w:tcW w:w="986" w:type="dxa"/>
            <w:noWrap/>
            <w:hideMark/>
          </w:tcPr>
          <w:p w14:paraId="7FBCE121"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26-Apr</w:t>
            </w:r>
          </w:p>
        </w:tc>
        <w:tc>
          <w:tcPr>
            <w:tcW w:w="3282" w:type="dxa"/>
            <w:noWrap/>
            <w:hideMark/>
          </w:tcPr>
          <w:p w14:paraId="0C15BACF"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Factorial Designs 1</w:t>
            </w:r>
          </w:p>
        </w:tc>
        <w:tc>
          <w:tcPr>
            <w:tcW w:w="1901" w:type="dxa"/>
            <w:noWrap/>
            <w:hideMark/>
          </w:tcPr>
          <w:p w14:paraId="38AC4894" w14:textId="77777777" w:rsidR="000D5C5B" w:rsidRPr="009257BD" w:rsidRDefault="000D5C5B" w:rsidP="000D5C5B">
            <w:pPr>
              <w:jc w:val="center"/>
              <w:rPr>
                <w:rFonts w:ascii="Palatino" w:hAnsi="Palatino"/>
                <w:color w:val="000000" w:themeColor="text1"/>
                <w:sz w:val="22"/>
                <w:szCs w:val="22"/>
              </w:rPr>
            </w:pPr>
            <w:r w:rsidRPr="009257BD">
              <w:rPr>
                <w:rFonts w:ascii="Palatino" w:hAnsi="Palatino"/>
                <w:color w:val="000000" w:themeColor="text1"/>
                <w:sz w:val="22"/>
                <w:szCs w:val="22"/>
              </w:rPr>
              <w:t>Statistical Analysis Plan</w:t>
            </w:r>
          </w:p>
        </w:tc>
        <w:tc>
          <w:tcPr>
            <w:tcW w:w="1969" w:type="dxa"/>
          </w:tcPr>
          <w:p w14:paraId="3481B5C2" w14:textId="150D4DB9" w:rsidR="000D5C5B" w:rsidRPr="009257BD" w:rsidRDefault="000D5C5B" w:rsidP="000D5C5B">
            <w:pPr>
              <w:jc w:val="center"/>
              <w:rPr>
                <w:rFonts w:ascii="Palatino" w:hAnsi="Palatino"/>
                <w:color w:val="000000" w:themeColor="text1"/>
                <w:sz w:val="22"/>
                <w:szCs w:val="22"/>
              </w:rPr>
            </w:pPr>
            <w:r w:rsidRPr="0093304F">
              <w:rPr>
                <w:rFonts w:ascii="Palatino" w:hAnsi="Palatino"/>
                <w:color w:val="000000" w:themeColor="text1"/>
                <w:szCs w:val="22"/>
              </w:rPr>
              <w:t>Chapter 9</w:t>
            </w:r>
          </w:p>
        </w:tc>
      </w:tr>
    </w:tbl>
    <w:p w14:paraId="1147F53E" w14:textId="5130B46E" w:rsidR="006063E7" w:rsidRPr="00ED32A9" w:rsidRDefault="006063E7" w:rsidP="006063E7">
      <w:pPr>
        <w:jc w:val="center"/>
        <w:rPr>
          <w:rFonts w:ascii="Palatino" w:hAnsi="Palatino"/>
          <w:color w:val="000000" w:themeColor="text1"/>
          <w:szCs w:val="22"/>
        </w:rPr>
      </w:pPr>
      <w:r w:rsidRPr="00ED32A9">
        <w:rPr>
          <w:rFonts w:ascii="Palatino" w:hAnsi="Palatino"/>
          <w:color w:val="000000" w:themeColor="text1"/>
          <w:szCs w:val="22"/>
        </w:rPr>
        <w:t>**Tentative Course Schedule--any changes will be announced**</w:t>
      </w:r>
    </w:p>
    <w:p w14:paraId="5486C530" w14:textId="5FE6FA48" w:rsidR="00D3317D" w:rsidRPr="00ED32A9" w:rsidRDefault="00D3317D" w:rsidP="006063E7">
      <w:pPr>
        <w:jc w:val="center"/>
        <w:rPr>
          <w:rFonts w:ascii="Palatino" w:hAnsi="Palatino"/>
          <w:color w:val="000000" w:themeColor="text1"/>
          <w:szCs w:val="22"/>
        </w:rPr>
      </w:pPr>
      <w:r w:rsidRPr="00ED32A9">
        <w:rPr>
          <w:rFonts w:ascii="Palatino" w:hAnsi="Palatino"/>
          <w:color w:val="000000" w:themeColor="text1"/>
          <w:szCs w:val="22"/>
        </w:rPr>
        <w:t>Videos accompanying the topics are posted at the following playlist:</w:t>
      </w:r>
    </w:p>
    <w:p w14:paraId="5B1155D9" w14:textId="29B63926" w:rsidR="00736E73" w:rsidRDefault="000D5C5B" w:rsidP="006063E7">
      <w:pPr>
        <w:jc w:val="center"/>
      </w:pPr>
      <w:hyperlink r:id="rId8" w:history="1">
        <w:r w:rsidR="005D53B7" w:rsidRPr="009C581F">
          <w:rPr>
            <w:rStyle w:val="Hyperlink"/>
            <w:rFonts w:cstheme="minorBidi"/>
          </w:rPr>
          <w:t>https://www.youtube.com/playlist?list=PL8F480DgtpW-9Av1YmB-b2MksyrwOZ5sy</w:t>
        </w:r>
      </w:hyperlink>
    </w:p>
    <w:p w14:paraId="2664DCDF" w14:textId="77777777" w:rsidR="005D53B7" w:rsidRPr="00ED32A9" w:rsidRDefault="005D53B7" w:rsidP="006063E7">
      <w:pPr>
        <w:jc w:val="center"/>
        <w:rPr>
          <w:rFonts w:ascii="Palatino" w:hAnsi="Palatino"/>
          <w:color w:val="000000" w:themeColor="text1"/>
          <w:szCs w:val="22"/>
        </w:rPr>
      </w:pPr>
    </w:p>
    <w:p w14:paraId="6D1AE423" w14:textId="77777777" w:rsidR="003B4D51" w:rsidRPr="006A2BAA" w:rsidRDefault="003B4D51" w:rsidP="006063E7">
      <w:pPr>
        <w:jc w:val="center"/>
        <w:rPr>
          <w:rFonts w:ascii="Palatino" w:hAnsi="Palatino"/>
          <w:color w:val="000000" w:themeColor="text1"/>
          <w:szCs w:val="22"/>
        </w:rPr>
      </w:pPr>
    </w:p>
    <w:p w14:paraId="21B02940" w14:textId="77777777" w:rsidR="006063E7" w:rsidRPr="006A2BAA" w:rsidRDefault="006063E7" w:rsidP="00B26B86">
      <w:pPr>
        <w:spacing w:line="480" w:lineRule="auto"/>
        <w:rPr>
          <w:rFonts w:ascii="Palatino" w:hAnsi="Palatino" w:cs="Times New Roman"/>
          <w:b/>
          <w:color w:val="000000" w:themeColor="text1"/>
          <w:u w:val="single"/>
        </w:rPr>
      </w:pPr>
    </w:p>
    <w:p w14:paraId="04E6DA04" w14:textId="77777777" w:rsidR="006063E7" w:rsidRPr="006A2BAA" w:rsidRDefault="006063E7" w:rsidP="00B26B86">
      <w:pPr>
        <w:spacing w:line="480" w:lineRule="auto"/>
        <w:rPr>
          <w:rFonts w:ascii="Palatino" w:hAnsi="Palatino" w:cs="Times New Roman"/>
          <w:b/>
          <w:color w:val="000000" w:themeColor="text1"/>
          <w:u w:val="single"/>
        </w:rPr>
      </w:pPr>
    </w:p>
    <w:p w14:paraId="27467018" w14:textId="77777777" w:rsidR="006063E7" w:rsidRPr="006A2BAA" w:rsidRDefault="006063E7" w:rsidP="00B26B86">
      <w:pPr>
        <w:spacing w:line="480" w:lineRule="auto"/>
        <w:rPr>
          <w:rFonts w:ascii="Palatino" w:hAnsi="Palatino" w:cs="Times New Roman"/>
          <w:b/>
          <w:color w:val="000000" w:themeColor="text1"/>
          <w:u w:val="single"/>
        </w:rPr>
      </w:pPr>
    </w:p>
    <w:p w14:paraId="54471BBD" w14:textId="77777777" w:rsidR="006063E7" w:rsidRPr="006A2BAA" w:rsidRDefault="006063E7" w:rsidP="00B26B86">
      <w:pPr>
        <w:spacing w:line="480" w:lineRule="auto"/>
        <w:rPr>
          <w:rFonts w:ascii="Palatino" w:hAnsi="Palatino" w:cs="Times New Roman"/>
          <w:b/>
          <w:color w:val="000000" w:themeColor="text1"/>
          <w:u w:val="single"/>
        </w:rPr>
      </w:pPr>
    </w:p>
    <w:p w14:paraId="47000564" w14:textId="77777777" w:rsidR="006063E7" w:rsidRPr="006A2BAA" w:rsidRDefault="006063E7" w:rsidP="00B26B86">
      <w:pPr>
        <w:spacing w:line="480" w:lineRule="auto"/>
        <w:rPr>
          <w:rFonts w:ascii="Palatino" w:hAnsi="Palatino" w:cs="Times New Roman"/>
          <w:b/>
          <w:color w:val="000000" w:themeColor="text1"/>
          <w:u w:val="single"/>
        </w:rPr>
      </w:pPr>
    </w:p>
    <w:p w14:paraId="14F08D7C" w14:textId="27C71A8F" w:rsidR="00CD519A" w:rsidRPr="006A2BAA" w:rsidRDefault="00CD519A" w:rsidP="00CD519A">
      <w:pPr>
        <w:spacing w:line="720" w:lineRule="auto"/>
        <w:rPr>
          <w:rFonts w:ascii="Palatino" w:hAnsi="Palatino" w:cs="Times New Roman"/>
          <w:b/>
          <w:color w:val="000000" w:themeColor="text1"/>
        </w:rPr>
      </w:pPr>
      <w:r w:rsidRPr="006A2BAA">
        <w:rPr>
          <w:rFonts w:ascii="Palatino" w:hAnsi="Palatino" w:cs="Times New Roman"/>
          <w:b/>
          <w:color w:val="000000" w:themeColor="text1"/>
        </w:rPr>
        <w:t xml:space="preserve"> </w:t>
      </w:r>
    </w:p>
    <w:sectPr w:rsidR="00CD519A" w:rsidRPr="006A2BAA" w:rsidSect="00795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659D7"/>
    <w:multiLevelType w:val="hybridMultilevel"/>
    <w:tmpl w:val="BC52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51A2C"/>
    <w:multiLevelType w:val="hybridMultilevel"/>
    <w:tmpl w:val="EEA49A9E"/>
    <w:lvl w:ilvl="0" w:tplc="05A282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F5159"/>
    <w:multiLevelType w:val="multilevel"/>
    <w:tmpl w:val="EEAE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D657B"/>
    <w:multiLevelType w:val="hybridMultilevel"/>
    <w:tmpl w:val="C50ABCD2"/>
    <w:lvl w:ilvl="0" w:tplc="769A7B82">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12020C"/>
    <w:multiLevelType w:val="hybridMultilevel"/>
    <w:tmpl w:val="7AA8F000"/>
    <w:lvl w:ilvl="0" w:tplc="18C6E61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241F5B"/>
    <w:multiLevelType w:val="hybridMultilevel"/>
    <w:tmpl w:val="58D43B50"/>
    <w:lvl w:ilvl="0" w:tplc="65C80F0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AB5A2B"/>
    <w:multiLevelType w:val="hybridMultilevel"/>
    <w:tmpl w:val="B532C872"/>
    <w:lvl w:ilvl="0" w:tplc="18C6E6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F2D69"/>
    <w:multiLevelType w:val="hybridMultilevel"/>
    <w:tmpl w:val="94668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78"/>
    <w:rsid w:val="00002005"/>
    <w:rsid w:val="00025E86"/>
    <w:rsid w:val="000277E1"/>
    <w:rsid w:val="0003219C"/>
    <w:rsid w:val="00040515"/>
    <w:rsid w:val="00056556"/>
    <w:rsid w:val="00086E15"/>
    <w:rsid w:val="000979AC"/>
    <w:rsid w:val="000A11C1"/>
    <w:rsid w:val="000A4A92"/>
    <w:rsid w:val="000B3EB9"/>
    <w:rsid w:val="000B69AE"/>
    <w:rsid w:val="000B7444"/>
    <w:rsid w:val="000C2996"/>
    <w:rsid w:val="000D4016"/>
    <w:rsid w:val="000D583E"/>
    <w:rsid w:val="000D5C5B"/>
    <w:rsid w:val="000F0A34"/>
    <w:rsid w:val="000F10C2"/>
    <w:rsid w:val="001179D6"/>
    <w:rsid w:val="00117DD9"/>
    <w:rsid w:val="00124DCC"/>
    <w:rsid w:val="0013256B"/>
    <w:rsid w:val="00145668"/>
    <w:rsid w:val="00150247"/>
    <w:rsid w:val="00173CED"/>
    <w:rsid w:val="00193561"/>
    <w:rsid w:val="001C5914"/>
    <w:rsid w:val="00202044"/>
    <w:rsid w:val="00202EE2"/>
    <w:rsid w:val="00221814"/>
    <w:rsid w:val="002222B7"/>
    <w:rsid w:val="002261A1"/>
    <w:rsid w:val="00232C88"/>
    <w:rsid w:val="00252691"/>
    <w:rsid w:val="00254FE6"/>
    <w:rsid w:val="00270627"/>
    <w:rsid w:val="00270F2F"/>
    <w:rsid w:val="002771E9"/>
    <w:rsid w:val="00281AA3"/>
    <w:rsid w:val="00293B65"/>
    <w:rsid w:val="002A31A5"/>
    <w:rsid w:val="002A73CE"/>
    <w:rsid w:val="002B1057"/>
    <w:rsid w:val="002E7F4D"/>
    <w:rsid w:val="002F2A19"/>
    <w:rsid w:val="002F681A"/>
    <w:rsid w:val="00304327"/>
    <w:rsid w:val="0030593A"/>
    <w:rsid w:val="00307BBF"/>
    <w:rsid w:val="00311205"/>
    <w:rsid w:val="003255C0"/>
    <w:rsid w:val="00327DAA"/>
    <w:rsid w:val="00333414"/>
    <w:rsid w:val="003425D4"/>
    <w:rsid w:val="00367D02"/>
    <w:rsid w:val="00372D5E"/>
    <w:rsid w:val="003A22F3"/>
    <w:rsid w:val="003B3359"/>
    <w:rsid w:val="003B4D51"/>
    <w:rsid w:val="00400E21"/>
    <w:rsid w:val="00400F1F"/>
    <w:rsid w:val="00402360"/>
    <w:rsid w:val="004138BC"/>
    <w:rsid w:val="00414D86"/>
    <w:rsid w:val="00416963"/>
    <w:rsid w:val="00416CEC"/>
    <w:rsid w:val="00420C1C"/>
    <w:rsid w:val="0042591F"/>
    <w:rsid w:val="00447360"/>
    <w:rsid w:val="00455B20"/>
    <w:rsid w:val="004734F4"/>
    <w:rsid w:val="004736C7"/>
    <w:rsid w:val="0047483B"/>
    <w:rsid w:val="00483594"/>
    <w:rsid w:val="0048516C"/>
    <w:rsid w:val="0049127C"/>
    <w:rsid w:val="004962BF"/>
    <w:rsid w:val="004A3B62"/>
    <w:rsid w:val="004A696A"/>
    <w:rsid w:val="004C0422"/>
    <w:rsid w:val="004D24B4"/>
    <w:rsid w:val="004E66D1"/>
    <w:rsid w:val="004E6CE8"/>
    <w:rsid w:val="00504D89"/>
    <w:rsid w:val="00511243"/>
    <w:rsid w:val="00512ADA"/>
    <w:rsid w:val="00515155"/>
    <w:rsid w:val="00517FBD"/>
    <w:rsid w:val="005260D4"/>
    <w:rsid w:val="00540CE3"/>
    <w:rsid w:val="005608C7"/>
    <w:rsid w:val="0058453F"/>
    <w:rsid w:val="00585A55"/>
    <w:rsid w:val="005867C3"/>
    <w:rsid w:val="0059078B"/>
    <w:rsid w:val="005A3790"/>
    <w:rsid w:val="005B0223"/>
    <w:rsid w:val="005D0ED9"/>
    <w:rsid w:val="005D1C98"/>
    <w:rsid w:val="005D2D03"/>
    <w:rsid w:val="005D53B7"/>
    <w:rsid w:val="005D56F0"/>
    <w:rsid w:val="005E7F00"/>
    <w:rsid w:val="006063E7"/>
    <w:rsid w:val="006254F9"/>
    <w:rsid w:val="006349D6"/>
    <w:rsid w:val="0063687D"/>
    <w:rsid w:val="006610BD"/>
    <w:rsid w:val="00694D20"/>
    <w:rsid w:val="006A2BAA"/>
    <w:rsid w:val="006D5284"/>
    <w:rsid w:val="006E63E5"/>
    <w:rsid w:val="006F5055"/>
    <w:rsid w:val="00701E8D"/>
    <w:rsid w:val="0070556F"/>
    <w:rsid w:val="00706C45"/>
    <w:rsid w:val="007205E6"/>
    <w:rsid w:val="00730A0B"/>
    <w:rsid w:val="00736E73"/>
    <w:rsid w:val="00744A74"/>
    <w:rsid w:val="00745153"/>
    <w:rsid w:val="007476B6"/>
    <w:rsid w:val="0076671E"/>
    <w:rsid w:val="00780DAA"/>
    <w:rsid w:val="00792D86"/>
    <w:rsid w:val="00795678"/>
    <w:rsid w:val="00795C05"/>
    <w:rsid w:val="00796817"/>
    <w:rsid w:val="00797032"/>
    <w:rsid w:val="007A4186"/>
    <w:rsid w:val="007A7C5B"/>
    <w:rsid w:val="007B26BB"/>
    <w:rsid w:val="007B2F38"/>
    <w:rsid w:val="007B4A25"/>
    <w:rsid w:val="007C3C5C"/>
    <w:rsid w:val="007C436C"/>
    <w:rsid w:val="007D2A3E"/>
    <w:rsid w:val="007F2DC2"/>
    <w:rsid w:val="008301AC"/>
    <w:rsid w:val="00837F29"/>
    <w:rsid w:val="0084612E"/>
    <w:rsid w:val="00853C4D"/>
    <w:rsid w:val="008628A4"/>
    <w:rsid w:val="008748C3"/>
    <w:rsid w:val="00892B10"/>
    <w:rsid w:val="008A2FFC"/>
    <w:rsid w:val="008B2332"/>
    <w:rsid w:val="008C2864"/>
    <w:rsid w:val="008C6BCC"/>
    <w:rsid w:val="008E1CCF"/>
    <w:rsid w:val="008F09F4"/>
    <w:rsid w:val="008F13DA"/>
    <w:rsid w:val="00905DC3"/>
    <w:rsid w:val="00910096"/>
    <w:rsid w:val="009257BD"/>
    <w:rsid w:val="00930579"/>
    <w:rsid w:val="00942534"/>
    <w:rsid w:val="00952CBD"/>
    <w:rsid w:val="0095436C"/>
    <w:rsid w:val="00956D1B"/>
    <w:rsid w:val="00957374"/>
    <w:rsid w:val="009657CE"/>
    <w:rsid w:val="00967926"/>
    <w:rsid w:val="009844B7"/>
    <w:rsid w:val="009952D5"/>
    <w:rsid w:val="009D414F"/>
    <w:rsid w:val="00A04D8D"/>
    <w:rsid w:val="00A06B7E"/>
    <w:rsid w:val="00A10659"/>
    <w:rsid w:val="00A16ADF"/>
    <w:rsid w:val="00A25748"/>
    <w:rsid w:val="00A449AC"/>
    <w:rsid w:val="00A47A08"/>
    <w:rsid w:val="00A51796"/>
    <w:rsid w:val="00A55487"/>
    <w:rsid w:val="00A57B00"/>
    <w:rsid w:val="00A57D3C"/>
    <w:rsid w:val="00A61801"/>
    <w:rsid w:val="00A701F7"/>
    <w:rsid w:val="00A7174C"/>
    <w:rsid w:val="00A754C9"/>
    <w:rsid w:val="00A95523"/>
    <w:rsid w:val="00AB0747"/>
    <w:rsid w:val="00AB285D"/>
    <w:rsid w:val="00AF2979"/>
    <w:rsid w:val="00B04FAE"/>
    <w:rsid w:val="00B12FEB"/>
    <w:rsid w:val="00B26B1C"/>
    <w:rsid w:val="00B26B86"/>
    <w:rsid w:val="00B3261A"/>
    <w:rsid w:val="00B47681"/>
    <w:rsid w:val="00B51D1B"/>
    <w:rsid w:val="00B65850"/>
    <w:rsid w:val="00B6679D"/>
    <w:rsid w:val="00B71872"/>
    <w:rsid w:val="00B81ABD"/>
    <w:rsid w:val="00B8323B"/>
    <w:rsid w:val="00B95986"/>
    <w:rsid w:val="00BA1E6F"/>
    <w:rsid w:val="00BA5927"/>
    <w:rsid w:val="00BB6C27"/>
    <w:rsid w:val="00BD648C"/>
    <w:rsid w:val="00BD7612"/>
    <w:rsid w:val="00C05FA1"/>
    <w:rsid w:val="00C229BF"/>
    <w:rsid w:val="00C26A92"/>
    <w:rsid w:val="00C34E7B"/>
    <w:rsid w:val="00C4369E"/>
    <w:rsid w:val="00C46927"/>
    <w:rsid w:val="00C722B3"/>
    <w:rsid w:val="00C80B98"/>
    <w:rsid w:val="00CA1BB5"/>
    <w:rsid w:val="00CB6F70"/>
    <w:rsid w:val="00CC764C"/>
    <w:rsid w:val="00CD26A5"/>
    <w:rsid w:val="00CD519A"/>
    <w:rsid w:val="00CE118F"/>
    <w:rsid w:val="00CF6763"/>
    <w:rsid w:val="00D00696"/>
    <w:rsid w:val="00D24ABD"/>
    <w:rsid w:val="00D24FC9"/>
    <w:rsid w:val="00D303A5"/>
    <w:rsid w:val="00D3317D"/>
    <w:rsid w:val="00D4367A"/>
    <w:rsid w:val="00D439D7"/>
    <w:rsid w:val="00D53902"/>
    <w:rsid w:val="00D5736D"/>
    <w:rsid w:val="00D74997"/>
    <w:rsid w:val="00D75E0E"/>
    <w:rsid w:val="00D82957"/>
    <w:rsid w:val="00D91BF0"/>
    <w:rsid w:val="00DA201F"/>
    <w:rsid w:val="00DA2744"/>
    <w:rsid w:val="00DA6195"/>
    <w:rsid w:val="00DC5B39"/>
    <w:rsid w:val="00DD1162"/>
    <w:rsid w:val="00DE08CF"/>
    <w:rsid w:val="00DF0DDF"/>
    <w:rsid w:val="00DF7188"/>
    <w:rsid w:val="00E121AF"/>
    <w:rsid w:val="00E35985"/>
    <w:rsid w:val="00E460B7"/>
    <w:rsid w:val="00E53D05"/>
    <w:rsid w:val="00E56DE7"/>
    <w:rsid w:val="00E744AF"/>
    <w:rsid w:val="00E77820"/>
    <w:rsid w:val="00EA1B81"/>
    <w:rsid w:val="00EA7290"/>
    <w:rsid w:val="00EB0F08"/>
    <w:rsid w:val="00EC0CAB"/>
    <w:rsid w:val="00EC1150"/>
    <w:rsid w:val="00EC2AD9"/>
    <w:rsid w:val="00EC4A87"/>
    <w:rsid w:val="00EC58F9"/>
    <w:rsid w:val="00EC74E0"/>
    <w:rsid w:val="00ED32A9"/>
    <w:rsid w:val="00ED7D95"/>
    <w:rsid w:val="00EF1FD5"/>
    <w:rsid w:val="00F00668"/>
    <w:rsid w:val="00F21BA4"/>
    <w:rsid w:val="00F26540"/>
    <w:rsid w:val="00F30EFB"/>
    <w:rsid w:val="00F35A58"/>
    <w:rsid w:val="00F43DC8"/>
    <w:rsid w:val="00F614A7"/>
    <w:rsid w:val="00F65867"/>
    <w:rsid w:val="00F7070C"/>
    <w:rsid w:val="00F724FC"/>
    <w:rsid w:val="00F91682"/>
    <w:rsid w:val="00FB4BE0"/>
    <w:rsid w:val="00FC6F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DB6792"/>
  <w15:docId w15:val="{3F438BD1-4A74-9B49-AF9D-56D7589B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063E7"/>
    <w:rPr>
      <w:rFonts w:cs="Times New Roman"/>
      <w:color w:val="0000FF"/>
      <w:u w:val="single"/>
    </w:rPr>
  </w:style>
  <w:style w:type="paragraph" w:styleId="ListParagraph">
    <w:name w:val="List Paragraph"/>
    <w:basedOn w:val="Normal"/>
    <w:uiPriority w:val="34"/>
    <w:qFormat/>
    <w:rsid w:val="006063E7"/>
    <w:pPr>
      <w:ind w:left="720"/>
      <w:contextualSpacing/>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F26540"/>
    <w:rPr>
      <w:sz w:val="18"/>
      <w:szCs w:val="18"/>
    </w:rPr>
  </w:style>
  <w:style w:type="paragraph" w:styleId="CommentText">
    <w:name w:val="annotation text"/>
    <w:basedOn w:val="Normal"/>
    <w:link w:val="CommentTextChar"/>
    <w:uiPriority w:val="99"/>
    <w:semiHidden/>
    <w:unhideWhenUsed/>
    <w:rsid w:val="00F26540"/>
  </w:style>
  <w:style w:type="character" w:customStyle="1" w:styleId="CommentTextChar">
    <w:name w:val="Comment Text Char"/>
    <w:basedOn w:val="DefaultParagraphFont"/>
    <w:link w:val="CommentText"/>
    <w:uiPriority w:val="99"/>
    <w:semiHidden/>
    <w:rsid w:val="00F26540"/>
  </w:style>
  <w:style w:type="paragraph" w:styleId="CommentSubject">
    <w:name w:val="annotation subject"/>
    <w:basedOn w:val="CommentText"/>
    <w:next w:val="CommentText"/>
    <w:link w:val="CommentSubjectChar"/>
    <w:uiPriority w:val="99"/>
    <w:semiHidden/>
    <w:unhideWhenUsed/>
    <w:rsid w:val="00F26540"/>
    <w:rPr>
      <w:b/>
      <w:bCs/>
      <w:sz w:val="20"/>
      <w:szCs w:val="20"/>
    </w:rPr>
  </w:style>
  <w:style w:type="character" w:customStyle="1" w:styleId="CommentSubjectChar">
    <w:name w:val="Comment Subject Char"/>
    <w:basedOn w:val="CommentTextChar"/>
    <w:link w:val="CommentSubject"/>
    <w:uiPriority w:val="99"/>
    <w:semiHidden/>
    <w:rsid w:val="00F26540"/>
    <w:rPr>
      <w:b/>
      <w:bCs/>
      <w:sz w:val="20"/>
      <w:szCs w:val="20"/>
    </w:rPr>
  </w:style>
  <w:style w:type="paragraph" w:styleId="BalloonText">
    <w:name w:val="Balloon Text"/>
    <w:basedOn w:val="Normal"/>
    <w:link w:val="BalloonTextChar"/>
    <w:uiPriority w:val="99"/>
    <w:semiHidden/>
    <w:unhideWhenUsed/>
    <w:rsid w:val="00F265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6540"/>
    <w:rPr>
      <w:rFonts w:ascii="Times New Roman" w:hAnsi="Times New Roman" w:cs="Times New Roman"/>
      <w:sz w:val="18"/>
      <w:szCs w:val="18"/>
    </w:rPr>
  </w:style>
  <w:style w:type="table" w:styleId="TableGrid">
    <w:name w:val="Table Grid"/>
    <w:basedOn w:val="TableNormal"/>
    <w:uiPriority w:val="39"/>
    <w:rsid w:val="00DA6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21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53625">
      <w:bodyDiv w:val="1"/>
      <w:marLeft w:val="0"/>
      <w:marRight w:val="0"/>
      <w:marTop w:val="0"/>
      <w:marBottom w:val="0"/>
      <w:divBdr>
        <w:top w:val="none" w:sz="0" w:space="0" w:color="auto"/>
        <w:left w:val="none" w:sz="0" w:space="0" w:color="auto"/>
        <w:bottom w:val="none" w:sz="0" w:space="0" w:color="auto"/>
        <w:right w:val="none" w:sz="0" w:space="0" w:color="auto"/>
      </w:divBdr>
    </w:div>
    <w:div w:id="220940710">
      <w:bodyDiv w:val="1"/>
      <w:marLeft w:val="0"/>
      <w:marRight w:val="0"/>
      <w:marTop w:val="0"/>
      <w:marBottom w:val="0"/>
      <w:divBdr>
        <w:top w:val="none" w:sz="0" w:space="0" w:color="auto"/>
        <w:left w:val="none" w:sz="0" w:space="0" w:color="auto"/>
        <w:bottom w:val="none" w:sz="0" w:space="0" w:color="auto"/>
        <w:right w:val="none" w:sz="0" w:space="0" w:color="auto"/>
      </w:divBdr>
    </w:div>
    <w:div w:id="303704790">
      <w:bodyDiv w:val="1"/>
      <w:marLeft w:val="0"/>
      <w:marRight w:val="0"/>
      <w:marTop w:val="0"/>
      <w:marBottom w:val="0"/>
      <w:divBdr>
        <w:top w:val="none" w:sz="0" w:space="0" w:color="auto"/>
        <w:left w:val="none" w:sz="0" w:space="0" w:color="auto"/>
        <w:bottom w:val="none" w:sz="0" w:space="0" w:color="auto"/>
        <w:right w:val="none" w:sz="0" w:space="0" w:color="auto"/>
      </w:divBdr>
    </w:div>
    <w:div w:id="313485415">
      <w:bodyDiv w:val="1"/>
      <w:marLeft w:val="0"/>
      <w:marRight w:val="0"/>
      <w:marTop w:val="0"/>
      <w:marBottom w:val="0"/>
      <w:divBdr>
        <w:top w:val="none" w:sz="0" w:space="0" w:color="auto"/>
        <w:left w:val="none" w:sz="0" w:space="0" w:color="auto"/>
        <w:bottom w:val="none" w:sz="0" w:space="0" w:color="auto"/>
        <w:right w:val="none" w:sz="0" w:space="0" w:color="auto"/>
      </w:divBdr>
    </w:div>
    <w:div w:id="331177124">
      <w:bodyDiv w:val="1"/>
      <w:marLeft w:val="0"/>
      <w:marRight w:val="0"/>
      <w:marTop w:val="0"/>
      <w:marBottom w:val="0"/>
      <w:divBdr>
        <w:top w:val="none" w:sz="0" w:space="0" w:color="auto"/>
        <w:left w:val="none" w:sz="0" w:space="0" w:color="auto"/>
        <w:bottom w:val="none" w:sz="0" w:space="0" w:color="auto"/>
        <w:right w:val="none" w:sz="0" w:space="0" w:color="auto"/>
      </w:divBdr>
    </w:div>
    <w:div w:id="390732290">
      <w:bodyDiv w:val="1"/>
      <w:marLeft w:val="0"/>
      <w:marRight w:val="0"/>
      <w:marTop w:val="0"/>
      <w:marBottom w:val="0"/>
      <w:divBdr>
        <w:top w:val="none" w:sz="0" w:space="0" w:color="auto"/>
        <w:left w:val="none" w:sz="0" w:space="0" w:color="auto"/>
        <w:bottom w:val="none" w:sz="0" w:space="0" w:color="auto"/>
        <w:right w:val="none" w:sz="0" w:space="0" w:color="auto"/>
      </w:divBdr>
    </w:div>
    <w:div w:id="510484587">
      <w:bodyDiv w:val="1"/>
      <w:marLeft w:val="0"/>
      <w:marRight w:val="0"/>
      <w:marTop w:val="0"/>
      <w:marBottom w:val="0"/>
      <w:divBdr>
        <w:top w:val="none" w:sz="0" w:space="0" w:color="auto"/>
        <w:left w:val="none" w:sz="0" w:space="0" w:color="auto"/>
        <w:bottom w:val="none" w:sz="0" w:space="0" w:color="auto"/>
        <w:right w:val="none" w:sz="0" w:space="0" w:color="auto"/>
      </w:divBdr>
    </w:div>
    <w:div w:id="511073247">
      <w:bodyDiv w:val="1"/>
      <w:marLeft w:val="0"/>
      <w:marRight w:val="0"/>
      <w:marTop w:val="0"/>
      <w:marBottom w:val="0"/>
      <w:divBdr>
        <w:top w:val="none" w:sz="0" w:space="0" w:color="auto"/>
        <w:left w:val="none" w:sz="0" w:space="0" w:color="auto"/>
        <w:bottom w:val="none" w:sz="0" w:space="0" w:color="auto"/>
        <w:right w:val="none" w:sz="0" w:space="0" w:color="auto"/>
      </w:divBdr>
    </w:div>
    <w:div w:id="528836097">
      <w:bodyDiv w:val="1"/>
      <w:marLeft w:val="0"/>
      <w:marRight w:val="0"/>
      <w:marTop w:val="0"/>
      <w:marBottom w:val="0"/>
      <w:divBdr>
        <w:top w:val="none" w:sz="0" w:space="0" w:color="auto"/>
        <w:left w:val="none" w:sz="0" w:space="0" w:color="auto"/>
        <w:bottom w:val="none" w:sz="0" w:space="0" w:color="auto"/>
        <w:right w:val="none" w:sz="0" w:space="0" w:color="auto"/>
      </w:divBdr>
    </w:div>
    <w:div w:id="541211209">
      <w:bodyDiv w:val="1"/>
      <w:marLeft w:val="0"/>
      <w:marRight w:val="0"/>
      <w:marTop w:val="0"/>
      <w:marBottom w:val="0"/>
      <w:divBdr>
        <w:top w:val="none" w:sz="0" w:space="0" w:color="auto"/>
        <w:left w:val="none" w:sz="0" w:space="0" w:color="auto"/>
        <w:bottom w:val="none" w:sz="0" w:space="0" w:color="auto"/>
        <w:right w:val="none" w:sz="0" w:space="0" w:color="auto"/>
      </w:divBdr>
    </w:div>
    <w:div w:id="568269904">
      <w:bodyDiv w:val="1"/>
      <w:marLeft w:val="0"/>
      <w:marRight w:val="0"/>
      <w:marTop w:val="0"/>
      <w:marBottom w:val="0"/>
      <w:divBdr>
        <w:top w:val="none" w:sz="0" w:space="0" w:color="auto"/>
        <w:left w:val="none" w:sz="0" w:space="0" w:color="auto"/>
        <w:bottom w:val="none" w:sz="0" w:space="0" w:color="auto"/>
        <w:right w:val="none" w:sz="0" w:space="0" w:color="auto"/>
      </w:divBdr>
    </w:div>
    <w:div w:id="615329055">
      <w:bodyDiv w:val="1"/>
      <w:marLeft w:val="0"/>
      <w:marRight w:val="0"/>
      <w:marTop w:val="0"/>
      <w:marBottom w:val="0"/>
      <w:divBdr>
        <w:top w:val="none" w:sz="0" w:space="0" w:color="auto"/>
        <w:left w:val="none" w:sz="0" w:space="0" w:color="auto"/>
        <w:bottom w:val="none" w:sz="0" w:space="0" w:color="auto"/>
        <w:right w:val="none" w:sz="0" w:space="0" w:color="auto"/>
      </w:divBdr>
    </w:div>
    <w:div w:id="641273172">
      <w:bodyDiv w:val="1"/>
      <w:marLeft w:val="0"/>
      <w:marRight w:val="0"/>
      <w:marTop w:val="0"/>
      <w:marBottom w:val="0"/>
      <w:divBdr>
        <w:top w:val="none" w:sz="0" w:space="0" w:color="auto"/>
        <w:left w:val="none" w:sz="0" w:space="0" w:color="auto"/>
        <w:bottom w:val="none" w:sz="0" w:space="0" w:color="auto"/>
        <w:right w:val="none" w:sz="0" w:space="0" w:color="auto"/>
      </w:divBdr>
    </w:div>
    <w:div w:id="671417887">
      <w:bodyDiv w:val="1"/>
      <w:marLeft w:val="0"/>
      <w:marRight w:val="0"/>
      <w:marTop w:val="0"/>
      <w:marBottom w:val="0"/>
      <w:divBdr>
        <w:top w:val="none" w:sz="0" w:space="0" w:color="auto"/>
        <w:left w:val="none" w:sz="0" w:space="0" w:color="auto"/>
        <w:bottom w:val="none" w:sz="0" w:space="0" w:color="auto"/>
        <w:right w:val="none" w:sz="0" w:space="0" w:color="auto"/>
      </w:divBdr>
    </w:div>
    <w:div w:id="716274529">
      <w:bodyDiv w:val="1"/>
      <w:marLeft w:val="0"/>
      <w:marRight w:val="0"/>
      <w:marTop w:val="0"/>
      <w:marBottom w:val="0"/>
      <w:divBdr>
        <w:top w:val="none" w:sz="0" w:space="0" w:color="auto"/>
        <w:left w:val="none" w:sz="0" w:space="0" w:color="auto"/>
        <w:bottom w:val="none" w:sz="0" w:space="0" w:color="auto"/>
        <w:right w:val="none" w:sz="0" w:space="0" w:color="auto"/>
      </w:divBdr>
    </w:div>
    <w:div w:id="724183294">
      <w:bodyDiv w:val="1"/>
      <w:marLeft w:val="0"/>
      <w:marRight w:val="0"/>
      <w:marTop w:val="0"/>
      <w:marBottom w:val="0"/>
      <w:divBdr>
        <w:top w:val="none" w:sz="0" w:space="0" w:color="auto"/>
        <w:left w:val="none" w:sz="0" w:space="0" w:color="auto"/>
        <w:bottom w:val="none" w:sz="0" w:space="0" w:color="auto"/>
        <w:right w:val="none" w:sz="0" w:space="0" w:color="auto"/>
      </w:divBdr>
    </w:div>
    <w:div w:id="742025667">
      <w:bodyDiv w:val="1"/>
      <w:marLeft w:val="0"/>
      <w:marRight w:val="0"/>
      <w:marTop w:val="0"/>
      <w:marBottom w:val="0"/>
      <w:divBdr>
        <w:top w:val="none" w:sz="0" w:space="0" w:color="auto"/>
        <w:left w:val="none" w:sz="0" w:space="0" w:color="auto"/>
        <w:bottom w:val="none" w:sz="0" w:space="0" w:color="auto"/>
        <w:right w:val="none" w:sz="0" w:space="0" w:color="auto"/>
      </w:divBdr>
    </w:div>
    <w:div w:id="757946912">
      <w:bodyDiv w:val="1"/>
      <w:marLeft w:val="0"/>
      <w:marRight w:val="0"/>
      <w:marTop w:val="0"/>
      <w:marBottom w:val="0"/>
      <w:divBdr>
        <w:top w:val="none" w:sz="0" w:space="0" w:color="auto"/>
        <w:left w:val="none" w:sz="0" w:space="0" w:color="auto"/>
        <w:bottom w:val="none" w:sz="0" w:space="0" w:color="auto"/>
        <w:right w:val="none" w:sz="0" w:space="0" w:color="auto"/>
      </w:divBdr>
    </w:div>
    <w:div w:id="805120088">
      <w:bodyDiv w:val="1"/>
      <w:marLeft w:val="0"/>
      <w:marRight w:val="0"/>
      <w:marTop w:val="0"/>
      <w:marBottom w:val="0"/>
      <w:divBdr>
        <w:top w:val="none" w:sz="0" w:space="0" w:color="auto"/>
        <w:left w:val="none" w:sz="0" w:space="0" w:color="auto"/>
        <w:bottom w:val="none" w:sz="0" w:space="0" w:color="auto"/>
        <w:right w:val="none" w:sz="0" w:space="0" w:color="auto"/>
      </w:divBdr>
    </w:div>
    <w:div w:id="845553394">
      <w:bodyDiv w:val="1"/>
      <w:marLeft w:val="0"/>
      <w:marRight w:val="0"/>
      <w:marTop w:val="0"/>
      <w:marBottom w:val="0"/>
      <w:divBdr>
        <w:top w:val="none" w:sz="0" w:space="0" w:color="auto"/>
        <w:left w:val="none" w:sz="0" w:space="0" w:color="auto"/>
        <w:bottom w:val="none" w:sz="0" w:space="0" w:color="auto"/>
        <w:right w:val="none" w:sz="0" w:space="0" w:color="auto"/>
      </w:divBdr>
    </w:div>
    <w:div w:id="854462723">
      <w:bodyDiv w:val="1"/>
      <w:marLeft w:val="0"/>
      <w:marRight w:val="0"/>
      <w:marTop w:val="0"/>
      <w:marBottom w:val="0"/>
      <w:divBdr>
        <w:top w:val="none" w:sz="0" w:space="0" w:color="auto"/>
        <w:left w:val="none" w:sz="0" w:space="0" w:color="auto"/>
        <w:bottom w:val="none" w:sz="0" w:space="0" w:color="auto"/>
        <w:right w:val="none" w:sz="0" w:space="0" w:color="auto"/>
      </w:divBdr>
    </w:div>
    <w:div w:id="937559746">
      <w:bodyDiv w:val="1"/>
      <w:marLeft w:val="0"/>
      <w:marRight w:val="0"/>
      <w:marTop w:val="0"/>
      <w:marBottom w:val="0"/>
      <w:divBdr>
        <w:top w:val="none" w:sz="0" w:space="0" w:color="auto"/>
        <w:left w:val="none" w:sz="0" w:space="0" w:color="auto"/>
        <w:bottom w:val="none" w:sz="0" w:space="0" w:color="auto"/>
        <w:right w:val="none" w:sz="0" w:space="0" w:color="auto"/>
      </w:divBdr>
    </w:div>
    <w:div w:id="968433458">
      <w:bodyDiv w:val="1"/>
      <w:marLeft w:val="0"/>
      <w:marRight w:val="0"/>
      <w:marTop w:val="0"/>
      <w:marBottom w:val="0"/>
      <w:divBdr>
        <w:top w:val="none" w:sz="0" w:space="0" w:color="auto"/>
        <w:left w:val="none" w:sz="0" w:space="0" w:color="auto"/>
        <w:bottom w:val="none" w:sz="0" w:space="0" w:color="auto"/>
        <w:right w:val="none" w:sz="0" w:space="0" w:color="auto"/>
      </w:divBdr>
    </w:div>
    <w:div w:id="1122967589">
      <w:bodyDiv w:val="1"/>
      <w:marLeft w:val="0"/>
      <w:marRight w:val="0"/>
      <w:marTop w:val="0"/>
      <w:marBottom w:val="0"/>
      <w:divBdr>
        <w:top w:val="none" w:sz="0" w:space="0" w:color="auto"/>
        <w:left w:val="none" w:sz="0" w:space="0" w:color="auto"/>
        <w:bottom w:val="none" w:sz="0" w:space="0" w:color="auto"/>
        <w:right w:val="none" w:sz="0" w:space="0" w:color="auto"/>
      </w:divBdr>
    </w:div>
    <w:div w:id="1144200663">
      <w:bodyDiv w:val="1"/>
      <w:marLeft w:val="0"/>
      <w:marRight w:val="0"/>
      <w:marTop w:val="0"/>
      <w:marBottom w:val="0"/>
      <w:divBdr>
        <w:top w:val="none" w:sz="0" w:space="0" w:color="auto"/>
        <w:left w:val="none" w:sz="0" w:space="0" w:color="auto"/>
        <w:bottom w:val="none" w:sz="0" w:space="0" w:color="auto"/>
        <w:right w:val="none" w:sz="0" w:space="0" w:color="auto"/>
      </w:divBdr>
    </w:div>
    <w:div w:id="1169255832">
      <w:bodyDiv w:val="1"/>
      <w:marLeft w:val="0"/>
      <w:marRight w:val="0"/>
      <w:marTop w:val="0"/>
      <w:marBottom w:val="0"/>
      <w:divBdr>
        <w:top w:val="none" w:sz="0" w:space="0" w:color="auto"/>
        <w:left w:val="none" w:sz="0" w:space="0" w:color="auto"/>
        <w:bottom w:val="none" w:sz="0" w:space="0" w:color="auto"/>
        <w:right w:val="none" w:sz="0" w:space="0" w:color="auto"/>
      </w:divBdr>
    </w:div>
    <w:div w:id="1179465577">
      <w:bodyDiv w:val="1"/>
      <w:marLeft w:val="0"/>
      <w:marRight w:val="0"/>
      <w:marTop w:val="0"/>
      <w:marBottom w:val="0"/>
      <w:divBdr>
        <w:top w:val="none" w:sz="0" w:space="0" w:color="auto"/>
        <w:left w:val="none" w:sz="0" w:space="0" w:color="auto"/>
        <w:bottom w:val="none" w:sz="0" w:space="0" w:color="auto"/>
        <w:right w:val="none" w:sz="0" w:space="0" w:color="auto"/>
      </w:divBdr>
    </w:div>
    <w:div w:id="1189031477">
      <w:bodyDiv w:val="1"/>
      <w:marLeft w:val="0"/>
      <w:marRight w:val="0"/>
      <w:marTop w:val="0"/>
      <w:marBottom w:val="0"/>
      <w:divBdr>
        <w:top w:val="none" w:sz="0" w:space="0" w:color="auto"/>
        <w:left w:val="none" w:sz="0" w:space="0" w:color="auto"/>
        <w:bottom w:val="none" w:sz="0" w:space="0" w:color="auto"/>
        <w:right w:val="none" w:sz="0" w:space="0" w:color="auto"/>
      </w:divBdr>
    </w:div>
    <w:div w:id="1201555566">
      <w:bodyDiv w:val="1"/>
      <w:marLeft w:val="0"/>
      <w:marRight w:val="0"/>
      <w:marTop w:val="0"/>
      <w:marBottom w:val="0"/>
      <w:divBdr>
        <w:top w:val="none" w:sz="0" w:space="0" w:color="auto"/>
        <w:left w:val="none" w:sz="0" w:space="0" w:color="auto"/>
        <w:bottom w:val="none" w:sz="0" w:space="0" w:color="auto"/>
        <w:right w:val="none" w:sz="0" w:space="0" w:color="auto"/>
      </w:divBdr>
    </w:div>
    <w:div w:id="1228030468">
      <w:bodyDiv w:val="1"/>
      <w:marLeft w:val="0"/>
      <w:marRight w:val="0"/>
      <w:marTop w:val="0"/>
      <w:marBottom w:val="0"/>
      <w:divBdr>
        <w:top w:val="none" w:sz="0" w:space="0" w:color="auto"/>
        <w:left w:val="none" w:sz="0" w:space="0" w:color="auto"/>
        <w:bottom w:val="none" w:sz="0" w:space="0" w:color="auto"/>
        <w:right w:val="none" w:sz="0" w:space="0" w:color="auto"/>
      </w:divBdr>
    </w:div>
    <w:div w:id="1311592081">
      <w:bodyDiv w:val="1"/>
      <w:marLeft w:val="0"/>
      <w:marRight w:val="0"/>
      <w:marTop w:val="0"/>
      <w:marBottom w:val="0"/>
      <w:divBdr>
        <w:top w:val="none" w:sz="0" w:space="0" w:color="auto"/>
        <w:left w:val="none" w:sz="0" w:space="0" w:color="auto"/>
        <w:bottom w:val="none" w:sz="0" w:space="0" w:color="auto"/>
        <w:right w:val="none" w:sz="0" w:space="0" w:color="auto"/>
      </w:divBdr>
    </w:div>
    <w:div w:id="1321083164">
      <w:bodyDiv w:val="1"/>
      <w:marLeft w:val="0"/>
      <w:marRight w:val="0"/>
      <w:marTop w:val="0"/>
      <w:marBottom w:val="0"/>
      <w:divBdr>
        <w:top w:val="none" w:sz="0" w:space="0" w:color="auto"/>
        <w:left w:val="none" w:sz="0" w:space="0" w:color="auto"/>
        <w:bottom w:val="none" w:sz="0" w:space="0" w:color="auto"/>
        <w:right w:val="none" w:sz="0" w:space="0" w:color="auto"/>
      </w:divBdr>
    </w:div>
    <w:div w:id="1378774406">
      <w:bodyDiv w:val="1"/>
      <w:marLeft w:val="0"/>
      <w:marRight w:val="0"/>
      <w:marTop w:val="0"/>
      <w:marBottom w:val="0"/>
      <w:divBdr>
        <w:top w:val="none" w:sz="0" w:space="0" w:color="auto"/>
        <w:left w:val="none" w:sz="0" w:space="0" w:color="auto"/>
        <w:bottom w:val="none" w:sz="0" w:space="0" w:color="auto"/>
        <w:right w:val="none" w:sz="0" w:space="0" w:color="auto"/>
      </w:divBdr>
    </w:div>
    <w:div w:id="1406419336">
      <w:bodyDiv w:val="1"/>
      <w:marLeft w:val="0"/>
      <w:marRight w:val="0"/>
      <w:marTop w:val="0"/>
      <w:marBottom w:val="0"/>
      <w:divBdr>
        <w:top w:val="none" w:sz="0" w:space="0" w:color="auto"/>
        <w:left w:val="none" w:sz="0" w:space="0" w:color="auto"/>
        <w:bottom w:val="none" w:sz="0" w:space="0" w:color="auto"/>
        <w:right w:val="none" w:sz="0" w:space="0" w:color="auto"/>
      </w:divBdr>
    </w:div>
    <w:div w:id="1475175083">
      <w:bodyDiv w:val="1"/>
      <w:marLeft w:val="0"/>
      <w:marRight w:val="0"/>
      <w:marTop w:val="0"/>
      <w:marBottom w:val="0"/>
      <w:divBdr>
        <w:top w:val="none" w:sz="0" w:space="0" w:color="auto"/>
        <w:left w:val="none" w:sz="0" w:space="0" w:color="auto"/>
        <w:bottom w:val="none" w:sz="0" w:space="0" w:color="auto"/>
        <w:right w:val="none" w:sz="0" w:space="0" w:color="auto"/>
      </w:divBdr>
    </w:div>
    <w:div w:id="1627083519">
      <w:bodyDiv w:val="1"/>
      <w:marLeft w:val="0"/>
      <w:marRight w:val="0"/>
      <w:marTop w:val="0"/>
      <w:marBottom w:val="0"/>
      <w:divBdr>
        <w:top w:val="none" w:sz="0" w:space="0" w:color="auto"/>
        <w:left w:val="none" w:sz="0" w:space="0" w:color="auto"/>
        <w:bottom w:val="none" w:sz="0" w:space="0" w:color="auto"/>
        <w:right w:val="none" w:sz="0" w:space="0" w:color="auto"/>
      </w:divBdr>
    </w:div>
    <w:div w:id="1632589060">
      <w:bodyDiv w:val="1"/>
      <w:marLeft w:val="0"/>
      <w:marRight w:val="0"/>
      <w:marTop w:val="0"/>
      <w:marBottom w:val="0"/>
      <w:divBdr>
        <w:top w:val="none" w:sz="0" w:space="0" w:color="auto"/>
        <w:left w:val="none" w:sz="0" w:space="0" w:color="auto"/>
        <w:bottom w:val="none" w:sz="0" w:space="0" w:color="auto"/>
        <w:right w:val="none" w:sz="0" w:space="0" w:color="auto"/>
      </w:divBdr>
    </w:div>
    <w:div w:id="1644312280">
      <w:bodyDiv w:val="1"/>
      <w:marLeft w:val="0"/>
      <w:marRight w:val="0"/>
      <w:marTop w:val="0"/>
      <w:marBottom w:val="0"/>
      <w:divBdr>
        <w:top w:val="none" w:sz="0" w:space="0" w:color="auto"/>
        <w:left w:val="none" w:sz="0" w:space="0" w:color="auto"/>
        <w:bottom w:val="none" w:sz="0" w:space="0" w:color="auto"/>
        <w:right w:val="none" w:sz="0" w:space="0" w:color="auto"/>
      </w:divBdr>
    </w:div>
    <w:div w:id="1660235672">
      <w:bodyDiv w:val="1"/>
      <w:marLeft w:val="0"/>
      <w:marRight w:val="0"/>
      <w:marTop w:val="0"/>
      <w:marBottom w:val="0"/>
      <w:divBdr>
        <w:top w:val="none" w:sz="0" w:space="0" w:color="auto"/>
        <w:left w:val="none" w:sz="0" w:space="0" w:color="auto"/>
        <w:bottom w:val="none" w:sz="0" w:space="0" w:color="auto"/>
        <w:right w:val="none" w:sz="0" w:space="0" w:color="auto"/>
      </w:divBdr>
    </w:div>
    <w:div w:id="1677264541">
      <w:bodyDiv w:val="1"/>
      <w:marLeft w:val="0"/>
      <w:marRight w:val="0"/>
      <w:marTop w:val="0"/>
      <w:marBottom w:val="0"/>
      <w:divBdr>
        <w:top w:val="none" w:sz="0" w:space="0" w:color="auto"/>
        <w:left w:val="none" w:sz="0" w:space="0" w:color="auto"/>
        <w:bottom w:val="none" w:sz="0" w:space="0" w:color="auto"/>
        <w:right w:val="none" w:sz="0" w:space="0" w:color="auto"/>
      </w:divBdr>
    </w:div>
    <w:div w:id="1718043886">
      <w:bodyDiv w:val="1"/>
      <w:marLeft w:val="0"/>
      <w:marRight w:val="0"/>
      <w:marTop w:val="0"/>
      <w:marBottom w:val="0"/>
      <w:divBdr>
        <w:top w:val="none" w:sz="0" w:space="0" w:color="auto"/>
        <w:left w:val="none" w:sz="0" w:space="0" w:color="auto"/>
        <w:bottom w:val="none" w:sz="0" w:space="0" w:color="auto"/>
        <w:right w:val="none" w:sz="0" w:space="0" w:color="auto"/>
      </w:divBdr>
    </w:div>
    <w:div w:id="1857038336">
      <w:bodyDiv w:val="1"/>
      <w:marLeft w:val="0"/>
      <w:marRight w:val="0"/>
      <w:marTop w:val="0"/>
      <w:marBottom w:val="0"/>
      <w:divBdr>
        <w:top w:val="none" w:sz="0" w:space="0" w:color="auto"/>
        <w:left w:val="none" w:sz="0" w:space="0" w:color="auto"/>
        <w:bottom w:val="none" w:sz="0" w:space="0" w:color="auto"/>
        <w:right w:val="none" w:sz="0" w:space="0" w:color="auto"/>
      </w:divBdr>
    </w:div>
    <w:div w:id="1860463407">
      <w:bodyDiv w:val="1"/>
      <w:marLeft w:val="0"/>
      <w:marRight w:val="0"/>
      <w:marTop w:val="0"/>
      <w:marBottom w:val="0"/>
      <w:divBdr>
        <w:top w:val="none" w:sz="0" w:space="0" w:color="auto"/>
        <w:left w:val="none" w:sz="0" w:space="0" w:color="auto"/>
        <w:bottom w:val="none" w:sz="0" w:space="0" w:color="auto"/>
        <w:right w:val="none" w:sz="0" w:space="0" w:color="auto"/>
      </w:divBdr>
    </w:div>
    <w:div w:id="1946840985">
      <w:bodyDiv w:val="1"/>
      <w:marLeft w:val="0"/>
      <w:marRight w:val="0"/>
      <w:marTop w:val="0"/>
      <w:marBottom w:val="0"/>
      <w:divBdr>
        <w:top w:val="none" w:sz="0" w:space="0" w:color="auto"/>
        <w:left w:val="none" w:sz="0" w:space="0" w:color="auto"/>
        <w:bottom w:val="none" w:sz="0" w:space="0" w:color="auto"/>
        <w:right w:val="none" w:sz="0" w:space="0" w:color="auto"/>
      </w:divBdr>
    </w:div>
    <w:div w:id="1969581589">
      <w:bodyDiv w:val="1"/>
      <w:marLeft w:val="0"/>
      <w:marRight w:val="0"/>
      <w:marTop w:val="0"/>
      <w:marBottom w:val="0"/>
      <w:divBdr>
        <w:top w:val="none" w:sz="0" w:space="0" w:color="auto"/>
        <w:left w:val="none" w:sz="0" w:space="0" w:color="auto"/>
        <w:bottom w:val="none" w:sz="0" w:space="0" w:color="auto"/>
        <w:right w:val="none" w:sz="0" w:space="0" w:color="auto"/>
      </w:divBdr>
    </w:div>
    <w:div w:id="2013292626">
      <w:bodyDiv w:val="1"/>
      <w:marLeft w:val="0"/>
      <w:marRight w:val="0"/>
      <w:marTop w:val="0"/>
      <w:marBottom w:val="0"/>
      <w:divBdr>
        <w:top w:val="none" w:sz="0" w:space="0" w:color="auto"/>
        <w:left w:val="none" w:sz="0" w:space="0" w:color="auto"/>
        <w:bottom w:val="none" w:sz="0" w:space="0" w:color="auto"/>
        <w:right w:val="none" w:sz="0" w:space="0" w:color="auto"/>
      </w:divBdr>
    </w:div>
    <w:div w:id="2042314071">
      <w:bodyDiv w:val="1"/>
      <w:marLeft w:val="0"/>
      <w:marRight w:val="0"/>
      <w:marTop w:val="0"/>
      <w:marBottom w:val="0"/>
      <w:divBdr>
        <w:top w:val="none" w:sz="0" w:space="0" w:color="auto"/>
        <w:left w:val="none" w:sz="0" w:space="0" w:color="auto"/>
        <w:bottom w:val="none" w:sz="0" w:space="0" w:color="auto"/>
        <w:right w:val="none" w:sz="0" w:space="0" w:color="auto"/>
      </w:divBdr>
    </w:div>
    <w:div w:id="2056922826">
      <w:bodyDiv w:val="1"/>
      <w:marLeft w:val="0"/>
      <w:marRight w:val="0"/>
      <w:marTop w:val="0"/>
      <w:marBottom w:val="0"/>
      <w:divBdr>
        <w:top w:val="none" w:sz="0" w:space="0" w:color="auto"/>
        <w:left w:val="none" w:sz="0" w:space="0" w:color="auto"/>
        <w:bottom w:val="none" w:sz="0" w:space="0" w:color="auto"/>
        <w:right w:val="none" w:sz="0" w:space="0" w:color="auto"/>
      </w:divBdr>
    </w:div>
    <w:div w:id="2063211106">
      <w:bodyDiv w:val="1"/>
      <w:marLeft w:val="0"/>
      <w:marRight w:val="0"/>
      <w:marTop w:val="0"/>
      <w:marBottom w:val="0"/>
      <w:divBdr>
        <w:top w:val="none" w:sz="0" w:space="0" w:color="auto"/>
        <w:left w:val="none" w:sz="0" w:space="0" w:color="auto"/>
        <w:bottom w:val="none" w:sz="0" w:space="0" w:color="auto"/>
        <w:right w:val="none" w:sz="0" w:space="0" w:color="auto"/>
      </w:divBdr>
    </w:div>
    <w:div w:id="2069840247">
      <w:bodyDiv w:val="1"/>
      <w:marLeft w:val="0"/>
      <w:marRight w:val="0"/>
      <w:marTop w:val="0"/>
      <w:marBottom w:val="0"/>
      <w:divBdr>
        <w:top w:val="none" w:sz="0" w:space="0" w:color="auto"/>
        <w:left w:val="none" w:sz="0" w:space="0" w:color="auto"/>
        <w:bottom w:val="none" w:sz="0" w:space="0" w:color="auto"/>
        <w:right w:val="none" w:sz="0" w:space="0" w:color="auto"/>
      </w:divBdr>
    </w:div>
    <w:div w:id="2105226763">
      <w:bodyDiv w:val="1"/>
      <w:marLeft w:val="0"/>
      <w:marRight w:val="0"/>
      <w:marTop w:val="0"/>
      <w:marBottom w:val="0"/>
      <w:divBdr>
        <w:top w:val="none" w:sz="0" w:space="0" w:color="auto"/>
        <w:left w:val="none" w:sz="0" w:space="0" w:color="auto"/>
        <w:bottom w:val="none" w:sz="0" w:space="0" w:color="auto"/>
        <w:right w:val="none" w:sz="0" w:space="0" w:color="auto"/>
      </w:divBdr>
    </w:div>
    <w:div w:id="21431851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8F480DgtpW-9Av1YmB-b2MksyrwOZ5sy" TargetMode="External"/><Relationship Id="rId3" Type="http://schemas.openxmlformats.org/officeDocument/2006/relationships/settings" Target="settings.xml"/><Relationship Id="rId7" Type="http://schemas.openxmlformats.org/officeDocument/2006/relationships/hyperlink" Target="https://opentextbc.ca/researchmethods/chapter/experiment-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l.purdue.edu/owl/research_and_citation/apa_style/apa_formatting_and_style_guide/in_text_citations_the_basics.html" TargetMode="External"/><Relationship Id="rId5" Type="http://schemas.openxmlformats.org/officeDocument/2006/relationships/hyperlink" Target="https://open.umn.edu/opentextbooks/textbooks/research-methods-in-psychology-3rd-american-edi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NickandNoel Fournarakis</dc:creator>
  <cp:keywords/>
  <dc:description/>
  <cp:lastModifiedBy>Fife, Dustin Allan</cp:lastModifiedBy>
  <cp:revision>14</cp:revision>
  <dcterms:created xsi:type="dcterms:W3CDTF">2020-03-23T14:01:00Z</dcterms:created>
  <dcterms:modified xsi:type="dcterms:W3CDTF">2021-01-27T15:55:00Z</dcterms:modified>
</cp:coreProperties>
</file>