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EBC" w:rsidRDefault="00EB6EBC" w:rsidP="00EB6EBC">
      <w:pPr>
        <w:spacing w:after="0"/>
        <w:jc w:val="center"/>
        <w:rPr>
          <w:b/>
          <w:sz w:val="32"/>
          <w:szCs w:val="32"/>
          <w:lang w:val="en-US"/>
        </w:rPr>
      </w:pPr>
    </w:p>
    <w:p w:rsidR="00EB6EBC" w:rsidRDefault="00EB6EBC" w:rsidP="00EB6EBC">
      <w:pPr>
        <w:spacing w:after="0"/>
        <w:jc w:val="center"/>
        <w:rPr>
          <w:b/>
          <w:sz w:val="32"/>
          <w:szCs w:val="32"/>
          <w:lang w:val="en-US"/>
        </w:rPr>
      </w:pPr>
    </w:p>
    <w:p w:rsidR="00EB6EBC" w:rsidRDefault="00EB6EBC" w:rsidP="00EB6EBC">
      <w:pPr>
        <w:spacing w:after="0"/>
        <w:jc w:val="center"/>
        <w:rPr>
          <w:b/>
          <w:sz w:val="32"/>
          <w:szCs w:val="32"/>
          <w:lang w:val="en-US"/>
        </w:rPr>
      </w:pPr>
    </w:p>
    <w:p w:rsidR="00EB6EBC" w:rsidRDefault="00EB6EBC" w:rsidP="00EB6EBC">
      <w:pPr>
        <w:spacing w:after="0"/>
        <w:jc w:val="center"/>
        <w:rPr>
          <w:b/>
          <w:sz w:val="32"/>
          <w:szCs w:val="32"/>
          <w:lang w:val="en-US"/>
        </w:rPr>
      </w:pPr>
    </w:p>
    <w:p w:rsidR="00EB6EBC" w:rsidRDefault="00EB6EBC" w:rsidP="00EB6EBC">
      <w:pPr>
        <w:spacing w:after="0"/>
        <w:jc w:val="center"/>
        <w:rPr>
          <w:b/>
          <w:sz w:val="32"/>
          <w:szCs w:val="32"/>
          <w:lang w:val="en-US"/>
        </w:rPr>
      </w:pPr>
    </w:p>
    <w:p w:rsidR="00EB6EBC" w:rsidRDefault="00EB6EBC" w:rsidP="00EB6EBC">
      <w:pPr>
        <w:spacing w:after="0"/>
        <w:jc w:val="center"/>
        <w:rPr>
          <w:b/>
          <w:sz w:val="32"/>
          <w:szCs w:val="32"/>
          <w:lang w:val="en-US"/>
        </w:rPr>
      </w:pPr>
    </w:p>
    <w:p w:rsidR="00EB6EBC" w:rsidRDefault="00EB6EBC" w:rsidP="00EB6EBC">
      <w:pPr>
        <w:spacing w:after="0"/>
        <w:jc w:val="center"/>
        <w:rPr>
          <w:b/>
          <w:sz w:val="32"/>
          <w:szCs w:val="32"/>
          <w:lang w:val="en-US"/>
        </w:rPr>
      </w:pPr>
    </w:p>
    <w:p w:rsidR="00EB6EBC" w:rsidRDefault="00EB6EBC" w:rsidP="00EB6EBC">
      <w:pPr>
        <w:spacing w:after="0"/>
        <w:jc w:val="center"/>
        <w:rPr>
          <w:b/>
          <w:sz w:val="32"/>
          <w:szCs w:val="32"/>
          <w:lang w:val="en-US"/>
        </w:rPr>
      </w:pPr>
    </w:p>
    <w:p w:rsidR="00EB6EBC" w:rsidRDefault="00EB6EBC" w:rsidP="00EB6EBC">
      <w:pPr>
        <w:spacing w:after="0"/>
        <w:jc w:val="center"/>
        <w:rPr>
          <w:b/>
          <w:sz w:val="32"/>
          <w:szCs w:val="32"/>
          <w:lang w:val="en-US"/>
        </w:rPr>
      </w:pPr>
    </w:p>
    <w:p w:rsidR="00EB6EBC" w:rsidRDefault="00EB6EBC" w:rsidP="00EB6EBC">
      <w:pPr>
        <w:spacing w:after="0"/>
        <w:jc w:val="center"/>
        <w:rPr>
          <w:b/>
          <w:sz w:val="32"/>
          <w:szCs w:val="32"/>
          <w:lang w:val="en-US"/>
        </w:rPr>
      </w:pPr>
    </w:p>
    <w:p w:rsidR="00EB6EBC" w:rsidRDefault="00EB6EBC" w:rsidP="00EB6EBC">
      <w:pPr>
        <w:spacing w:after="0"/>
        <w:jc w:val="center"/>
        <w:rPr>
          <w:b/>
          <w:sz w:val="32"/>
          <w:szCs w:val="32"/>
          <w:lang w:val="en-US"/>
        </w:rPr>
      </w:pPr>
    </w:p>
    <w:p w:rsidR="00EB6EBC" w:rsidRDefault="00EB6EBC" w:rsidP="00EB6EBC">
      <w:pPr>
        <w:spacing w:after="0"/>
        <w:jc w:val="center"/>
        <w:rPr>
          <w:b/>
          <w:sz w:val="32"/>
          <w:szCs w:val="32"/>
          <w:lang w:val="en-US"/>
        </w:rPr>
      </w:pPr>
    </w:p>
    <w:p w:rsidR="00EB6EBC" w:rsidRDefault="00EB6EBC" w:rsidP="00EB6EBC">
      <w:pPr>
        <w:spacing w:after="0"/>
        <w:jc w:val="center"/>
        <w:rPr>
          <w:b/>
          <w:sz w:val="32"/>
          <w:szCs w:val="32"/>
          <w:lang w:val="en-US"/>
        </w:rPr>
      </w:pPr>
    </w:p>
    <w:p w:rsidR="00EB6EBC" w:rsidRDefault="00EB6EBC" w:rsidP="00EB6EBC">
      <w:pPr>
        <w:spacing w:after="0"/>
        <w:jc w:val="center"/>
        <w:rPr>
          <w:b/>
          <w:sz w:val="32"/>
          <w:szCs w:val="32"/>
          <w:lang w:val="en-US"/>
        </w:rPr>
      </w:pPr>
      <w:r>
        <w:rPr>
          <w:b/>
          <w:sz w:val="32"/>
          <w:szCs w:val="32"/>
          <w:lang w:val="en-US"/>
        </w:rPr>
        <w:t>Fluid Simulation in Unity</w:t>
      </w:r>
    </w:p>
    <w:p w:rsidR="00EB6EBC" w:rsidRDefault="00EB6EBC" w:rsidP="00EB6EBC">
      <w:pPr>
        <w:spacing w:after="0"/>
        <w:jc w:val="center"/>
        <w:rPr>
          <w:b/>
          <w:sz w:val="32"/>
          <w:szCs w:val="32"/>
          <w:lang w:val="en-US"/>
        </w:rPr>
      </w:pPr>
      <w:r>
        <w:rPr>
          <w:b/>
          <w:sz w:val="32"/>
          <w:szCs w:val="32"/>
          <w:lang w:val="en-US"/>
        </w:rPr>
        <w:t>Physics Coursework 2</w:t>
      </w:r>
    </w:p>
    <w:p w:rsidR="00EB6EBC" w:rsidRPr="00EB6EBC" w:rsidRDefault="00EB6EBC" w:rsidP="00EB6EBC">
      <w:pPr>
        <w:spacing w:after="0"/>
        <w:jc w:val="center"/>
        <w:rPr>
          <w:b/>
          <w:sz w:val="32"/>
          <w:szCs w:val="32"/>
          <w:lang w:val="en-US"/>
        </w:rPr>
      </w:pPr>
      <w:r>
        <w:rPr>
          <w:b/>
          <w:sz w:val="32"/>
          <w:szCs w:val="32"/>
          <w:lang w:val="en-US"/>
        </w:rPr>
        <w:t>By Adam Joyce</w:t>
      </w:r>
      <w:r>
        <w:rPr>
          <w:b/>
          <w:sz w:val="26"/>
          <w:szCs w:val="26"/>
          <w:lang w:val="en-US"/>
        </w:rPr>
        <w:br w:type="page"/>
      </w:r>
    </w:p>
    <w:p w:rsidR="007B3809" w:rsidRDefault="00422A35" w:rsidP="00422A35">
      <w:pPr>
        <w:spacing w:after="0"/>
        <w:rPr>
          <w:b/>
          <w:sz w:val="26"/>
          <w:szCs w:val="26"/>
          <w:lang w:val="en-US"/>
        </w:rPr>
      </w:pPr>
      <w:r>
        <w:rPr>
          <w:b/>
          <w:sz w:val="26"/>
          <w:szCs w:val="26"/>
          <w:lang w:val="en-US"/>
        </w:rPr>
        <w:lastRenderedPageBreak/>
        <w:t>Introduction</w:t>
      </w:r>
    </w:p>
    <w:p w:rsidR="00422A35" w:rsidRDefault="00422A35" w:rsidP="00422A35">
      <w:pPr>
        <w:spacing w:after="0"/>
        <w:rPr>
          <w:lang w:val="en-US"/>
        </w:rPr>
      </w:pPr>
      <w:r>
        <w:rPr>
          <w:lang w:val="en-US"/>
        </w:rPr>
        <w:t>This project acted as an introduction to fluid dynamics.  It consists of a simple two dimensional fluid dynamics demonstration in Unity.  The project largely follows the methods outlined in the GPU Gems article ‘Chapter 38. Fast Fluid Dynamics Simulation of the GPU’</w:t>
      </w:r>
      <w:r w:rsidR="00DE5AFC">
        <w:rPr>
          <w:lang w:val="en-US"/>
        </w:rPr>
        <w:t xml:space="preserve"> (1</w:t>
      </w:r>
      <w:r>
        <w:rPr>
          <w:lang w:val="en-US"/>
        </w:rPr>
        <w:t>) as well as Philip Rideout’</w:t>
      </w:r>
      <w:r w:rsidR="007216F1">
        <w:rPr>
          <w:lang w:val="en-US"/>
        </w:rPr>
        <w:t>s implementation (3</w:t>
      </w:r>
      <w:bookmarkStart w:id="0" w:name="_GoBack"/>
      <w:bookmarkEnd w:id="0"/>
      <w:r>
        <w:rPr>
          <w:lang w:val="en-US"/>
        </w:rPr>
        <w:t>) in C and GLSL.</w:t>
      </w:r>
    </w:p>
    <w:p w:rsidR="00422A35" w:rsidRDefault="00422A35" w:rsidP="00422A35">
      <w:pPr>
        <w:spacing w:after="0"/>
        <w:rPr>
          <w:lang w:val="en-US"/>
        </w:rPr>
      </w:pPr>
    </w:p>
    <w:p w:rsidR="00422A35" w:rsidRDefault="00264312" w:rsidP="00422A35">
      <w:pPr>
        <w:spacing w:after="0"/>
        <w:rPr>
          <w:lang w:val="en-US"/>
        </w:rPr>
      </w:pPr>
      <w:r>
        <w:rPr>
          <w:lang w:val="en-US"/>
        </w:rPr>
        <w:t>What follows</w:t>
      </w:r>
      <w:r w:rsidR="00FB4E73">
        <w:rPr>
          <w:lang w:val="en-US"/>
        </w:rPr>
        <w:t xml:space="preserve"> is a</w:t>
      </w:r>
      <w:r w:rsidR="006A2789">
        <w:rPr>
          <w:lang w:val="en-US"/>
        </w:rPr>
        <w:t>n overview of the project’s files</w:t>
      </w:r>
      <w:r w:rsidR="00FB4E73">
        <w:rPr>
          <w:lang w:val="en-US"/>
        </w:rPr>
        <w:t xml:space="preserve"> and </w:t>
      </w:r>
      <w:r w:rsidR="0013028D">
        <w:rPr>
          <w:lang w:val="en-US"/>
        </w:rPr>
        <w:t xml:space="preserve">high level look at the </w:t>
      </w:r>
      <w:r w:rsidR="00FB4E73">
        <w:rPr>
          <w:lang w:val="en-US"/>
        </w:rPr>
        <w:t>code.</w:t>
      </w:r>
    </w:p>
    <w:p w:rsidR="00761B85" w:rsidRDefault="00761B85" w:rsidP="00422A35">
      <w:pPr>
        <w:spacing w:after="0"/>
        <w:rPr>
          <w:lang w:val="en-US"/>
        </w:rPr>
      </w:pPr>
    </w:p>
    <w:p w:rsidR="00761B85" w:rsidRDefault="00761B85" w:rsidP="00422A35">
      <w:pPr>
        <w:spacing w:after="0"/>
        <w:rPr>
          <w:lang w:val="en-US"/>
        </w:rPr>
      </w:pPr>
      <w:r>
        <w:rPr>
          <w:b/>
          <w:sz w:val="26"/>
          <w:szCs w:val="26"/>
          <w:lang w:val="en-US"/>
        </w:rPr>
        <w:t>Project Files</w:t>
      </w:r>
    </w:p>
    <w:p w:rsidR="00761B85" w:rsidRPr="00761B85" w:rsidRDefault="00761B85" w:rsidP="00422A35">
      <w:pPr>
        <w:spacing w:after="0"/>
        <w:rPr>
          <w:lang w:val="en-US"/>
        </w:rPr>
      </w:pPr>
      <w:r>
        <w:rPr>
          <w:lang w:val="en-US"/>
        </w:rPr>
        <w:t>The code it split up into a number of files.  ‘FluidSimulation.cs’ is the only C# file and handles the main execution of the simulation for each frame.  The other code files are custom Unity .shader files each containing vertex and fragment program shaders written in CG.</w:t>
      </w:r>
    </w:p>
    <w:p w:rsidR="00FB4E73" w:rsidRDefault="00FB4E73" w:rsidP="00422A35">
      <w:pPr>
        <w:spacing w:after="0"/>
        <w:rPr>
          <w:lang w:val="en-US"/>
        </w:rPr>
      </w:pPr>
    </w:p>
    <w:p w:rsidR="00984277" w:rsidRDefault="00984277" w:rsidP="00422A35">
      <w:pPr>
        <w:spacing w:after="0"/>
        <w:rPr>
          <w:lang w:val="en-US"/>
        </w:rPr>
      </w:pPr>
      <w:r>
        <w:rPr>
          <w:lang w:val="en-US"/>
        </w:rPr>
        <w:t xml:space="preserve">I will outline the purpose of </w:t>
      </w:r>
      <w:r w:rsidR="001F1890">
        <w:rPr>
          <w:lang w:val="en-US"/>
        </w:rPr>
        <w:t>the main</w:t>
      </w:r>
      <w:r>
        <w:rPr>
          <w:lang w:val="en-US"/>
        </w:rPr>
        <w:t xml:space="preserve"> function</w:t>
      </w:r>
      <w:r w:rsidR="001F1890">
        <w:rPr>
          <w:lang w:val="en-US"/>
        </w:rPr>
        <w:t>s</w:t>
      </w:r>
      <w:r>
        <w:rPr>
          <w:lang w:val="en-US"/>
        </w:rPr>
        <w:t xml:space="preserve"> in ‘FluidSimulation.cs’ covering the appropriate shader programs when necessary.</w:t>
      </w:r>
    </w:p>
    <w:p w:rsidR="00077C06" w:rsidRDefault="00077C06" w:rsidP="00422A35">
      <w:pPr>
        <w:spacing w:after="0"/>
        <w:rPr>
          <w:lang w:val="en-US"/>
        </w:rPr>
      </w:pPr>
    </w:p>
    <w:p w:rsidR="00077C06" w:rsidRDefault="00077C06" w:rsidP="00422A35">
      <w:pPr>
        <w:spacing w:after="0"/>
        <w:rPr>
          <w:b/>
          <w:sz w:val="26"/>
          <w:szCs w:val="26"/>
          <w:lang w:val="en-US"/>
        </w:rPr>
      </w:pPr>
      <w:r>
        <w:rPr>
          <w:b/>
          <w:sz w:val="26"/>
          <w:szCs w:val="26"/>
          <w:lang w:val="en-US"/>
        </w:rPr>
        <w:t>Start()</w:t>
      </w:r>
    </w:p>
    <w:p w:rsidR="00E669B8" w:rsidRDefault="00077C06" w:rsidP="00422A35">
      <w:pPr>
        <w:spacing w:after="0"/>
        <w:rPr>
          <w:lang w:val="en-US"/>
        </w:rPr>
      </w:pPr>
      <w:r>
        <w:rPr>
          <w:lang w:val="en-US"/>
        </w:rPr>
        <w:t xml:space="preserve">The start function is used to setup all the textures and components necessary for the simulation.  I use a number of different textures as arrays to store values for certain properties of the simulation, for example the solids and divergence textures are used to track the location of solid obstacles and the divergence </w:t>
      </w:r>
      <w:r w:rsidR="002C7E80">
        <w:rPr>
          <w:lang w:val="en-US"/>
        </w:rPr>
        <w:t xml:space="preserve">value </w:t>
      </w:r>
      <w:r>
        <w:rPr>
          <w:lang w:val="en-US"/>
        </w:rPr>
        <w:t>of the fluid at a given location respectively.</w:t>
      </w:r>
      <w:r w:rsidR="00E669B8">
        <w:rPr>
          <w:lang w:val="en-US"/>
        </w:rPr>
        <w:t xml:space="preserve">  </w:t>
      </w:r>
    </w:p>
    <w:p w:rsidR="00E669B8" w:rsidRDefault="00E669B8" w:rsidP="00422A35">
      <w:pPr>
        <w:spacing w:after="0"/>
        <w:rPr>
          <w:lang w:val="en-US"/>
        </w:rPr>
      </w:pPr>
    </w:p>
    <w:p w:rsidR="00077C06" w:rsidRDefault="00E669B8" w:rsidP="00422A35">
      <w:pPr>
        <w:spacing w:after="0"/>
        <w:rPr>
          <w:lang w:val="en-US"/>
        </w:rPr>
      </w:pPr>
      <w:r>
        <w:rPr>
          <w:lang w:val="en-US"/>
        </w:rPr>
        <w:t xml:space="preserve">A number of textures such as the velocity and density textures are actually texture arrays.  This is because certain operations cannot be performed in place, but instead require some temporary storage to be utilised.  These arrays therefore are initialised to consist of two </w:t>
      </w:r>
      <w:r w:rsidR="00CC7799">
        <w:rPr>
          <w:lang w:val="en-US"/>
        </w:rPr>
        <w:t>textures, one for reading and the other writing.</w:t>
      </w:r>
      <w:r w:rsidR="002722BC">
        <w:rPr>
          <w:lang w:val="en-US"/>
        </w:rPr>
        <w:t xml:space="preserve">  The ‘SwapTextures()’ function is used to swap around two textures in an array when necessary.</w:t>
      </w:r>
    </w:p>
    <w:p w:rsidR="00CC7799" w:rsidRDefault="00CC7799" w:rsidP="00422A35">
      <w:pPr>
        <w:spacing w:after="0"/>
        <w:rPr>
          <w:lang w:val="en-US"/>
        </w:rPr>
      </w:pPr>
    </w:p>
    <w:p w:rsidR="00CC7799" w:rsidRDefault="00CC7799" w:rsidP="00422A35">
      <w:pPr>
        <w:spacing w:after="0"/>
        <w:rPr>
          <w:lang w:val="en-US"/>
        </w:rPr>
      </w:pPr>
      <w:r>
        <w:rPr>
          <w:lang w:val="en-US"/>
        </w:rPr>
        <w:t>After the display area and textures are initliased the main di</w:t>
      </w:r>
      <w:r w:rsidR="00C03312">
        <w:rPr>
          <w:lang w:val="en-US"/>
        </w:rPr>
        <w:t>splay texture is assigned to its parent’s</w:t>
      </w:r>
      <w:r>
        <w:rPr>
          <w:lang w:val="en-US"/>
        </w:rPr>
        <w:t xml:space="preserve"> object</w:t>
      </w:r>
      <w:r w:rsidR="00C03312">
        <w:rPr>
          <w:lang w:val="en-US"/>
        </w:rPr>
        <w:t>’</w:t>
      </w:r>
      <w:r>
        <w:rPr>
          <w:lang w:val="en-US"/>
        </w:rPr>
        <w:t xml:space="preserve">s texture.  The display material (which houses my </w:t>
      </w:r>
      <w:r w:rsidR="00F628FF">
        <w:rPr>
          <w:lang w:val="en-US"/>
        </w:rPr>
        <w:t>‘</w:t>
      </w:r>
      <w:r>
        <w:rPr>
          <w:lang w:val="en-US"/>
        </w:rPr>
        <w:t>Display.shader</w:t>
      </w:r>
      <w:r w:rsidR="00F628FF">
        <w:rPr>
          <w:lang w:val="en-US"/>
        </w:rPr>
        <w:t>’</w:t>
      </w:r>
      <w:r>
        <w:rPr>
          <w:lang w:val="en-US"/>
        </w:rPr>
        <w:t xml:space="preserve">) has its texture set to the solids texture and the function ‘PlaceSolids()’ is called which draws the solids to the solids texture.  This leaves us in a position to </w:t>
      </w:r>
      <w:r w:rsidR="008228C8">
        <w:rPr>
          <w:lang w:val="en-US"/>
        </w:rPr>
        <w:t>start implementing the fluid simulation itself.</w:t>
      </w:r>
    </w:p>
    <w:p w:rsidR="00642668" w:rsidRDefault="00642668" w:rsidP="00422A35">
      <w:pPr>
        <w:spacing w:after="0"/>
        <w:rPr>
          <w:lang w:val="en-US"/>
        </w:rPr>
      </w:pPr>
    </w:p>
    <w:p w:rsidR="00642668" w:rsidRPr="00077C06" w:rsidRDefault="00642668" w:rsidP="00422A35">
      <w:pPr>
        <w:spacing w:after="0"/>
        <w:rPr>
          <w:lang w:val="en-US"/>
        </w:rPr>
      </w:pPr>
      <w:r>
        <w:rPr>
          <w:noProof/>
          <w:lang w:eastAsia="en-GB"/>
        </w:rPr>
        <w:drawing>
          <wp:inline distT="0" distB="0" distL="0" distR="0">
            <wp:extent cx="5731510" cy="23380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_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338070"/>
                    </a:xfrm>
                    <a:prstGeom prst="rect">
                      <a:avLst/>
                    </a:prstGeom>
                  </pic:spPr>
                </pic:pic>
              </a:graphicData>
            </a:graphic>
          </wp:inline>
        </w:drawing>
      </w:r>
    </w:p>
    <w:p w:rsidR="00642668" w:rsidRDefault="00642668" w:rsidP="00422A35">
      <w:pPr>
        <w:spacing w:after="0"/>
        <w:rPr>
          <w:lang w:val="en-US"/>
        </w:rPr>
      </w:pPr>
      <w:r>
        <w:rPr>
          <w:noProof/>
          <w:lang w:eastAsia="en-GB"/>
        </w:rPr>
        <w:lastRenderedPageBreak/>
        <w:drawing>
          <wp:inline distT="0" distB="0" distL="0" distR="0">
            <wp:extent cx="5731510" cy="15411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_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541145"/>
                    </a:xfrm>
                    <a:prstGeom prst="rect">
                      <a:avLst/>
                    </a:prstGeom>
                  </pic:spPr>
                </pic:pic>
              </a:graphicData>
            </a:graphic>
          </wp:inline>
        </w:drawing>
      </w:r>
    </w:p>
    <w:p w:rsidR="00642668" w:rsidRDefault="00642668" w:rsidP="00642668">
      <w:pPr>
        <w:spacing w:after="0"/>
        <w:rPr>
          <w:lang w:val="en-US"/>
        </w:rPr>
      </w:pPr>
    </w:p>
    <w:p w:rsidR="00642668" w:rsidRDefault="00642668" w:rsidP="00642668">
      <w:pPr>
        <w:spacing w:after="0"/>
        <w:rPr>
          <w:b/>
          <w:sz w:val="26"/>
          <w:szCs w:val="26"/>
          <w:lang w:val="en-US"/>
        </w:rPr>
      </w:pPr>
      <w:r>
        <w:rPr>
          <w:b/>
          <w:sz w:val="26"/>
          <w:szCs w:val="26"/>
          <w:lang w:val="en-US"/>
        </w:rPr>
        <w:t>Display.shader</w:t>
      </w:r>
    </w:p>
    <w:p w:rsidR="00642668" w:rsidRDefault="00642668" w:rsidP="00642668">
      <w:pPr>
        <w:spacing w:after="0"/>
        <w:rPr>
          <w:lang w:val="en-US"/>
        </w:rPr>
      </w:pPr>
      <w:r>
        <w:rPr>
          <w:lang w:val="en-US"/>
        </w:rPr>
        <w:t>This is a simple shader that determines the overall colour of the objects in the scene.  _MainTex acts as the density value and _Solids as the value from the solids texture.</w:t>
      </w:r>
    </w:p>
    <w:p w:rsidR="00642668" w:rsidRDefault="00642668" w:rsidP="00642668">
      <w:pPr>
        <w:spacing w:after="0"/>
        <w:rPr>
          <w:lang w:val="en-US"/>
        </w:rPr>
      </w:pPr>
    </w:p>
    <w:p w:rsidR="00642668" w:rsidRDefault="002430F6" w:rsidP="00642668">
      <w:pPr>
        <w:spacing w:after="0"/>
        <w:rPr>
          <w:lang w:val="en-US"/>
        </w:rPr>
      </w:pPr>
      <w:r>
        <w:rPr>
          <w:b/>
          <w:sz w:val="26"/>
          <w:szCs w:val="26"/>
          <w:lang w:val="en-US"/>
        </w:rPr>
        <w:t>CreateTextures()</w:t>
      </w:r>
    </w:p>
    <w:p w:rsidR="002430F6" w:rsidRDefault="002430F6" w:rsidP="00642668">
      <w:pPr>
        <w:spacing w:after="0"/>
        <w:rPr>
          <w:lang w:val="en-US"/>
        </w:rPr>
      </w:pPr>
      <w:r>
        <w:rPr>
          <w:lang w:val="en-US"/>
        </w:rPr>
        <w:t xml:space="preserve">This function simply initalises </w:t>
      </w:r>
      <w:r w:rsidR="001F2D2F">
        <w:rPr>
          <w:lang w:val="en-US"/>
        </w:rPr>
        <w:t>the two render textures in each of the previously mentioned texture arrays.</w:t>
      </w:r>
    </w:p>
    <w:p w:rsidR="001F2D2F" w:rsidRDefault="001F2D2F" w:rsidP="00642668">
      <w:pPr>
        <w:spacing w:after="0"/>
        <w:rPr>
          <w:lang w:val="en-US"/>
        </w:rPr>
      </w:pPr>
    </w:p>
    <w:p w:rsidR="001F2D2F" w:rsidRDefault="001F2D2F" w:rsidP="00642668">
      <w:pPr>
        <w:spacing w:after="0"/>
        <w:rPr>
          <w:lang w:val="en-US"/>
        </w:rPr>
      </w:pPr>
      <w:r>
        <w:rPr>
          <w:noProof/>
          <w:lang w:eastAsia="en-GB"/>
        </w:rPr>
        <w:drawing>
          <wp:inline distT="0" distB="0" distL="0" distR="0">
            <wp:extent cx="5731510" cy="1335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Texture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335405"/>
                    </a:xfrm>
                    <a:prstGeom prst="rect">
                      <a:avLst/>
                    </a:prstGeom>
                  </pic:spPr>
                </pic:pic>
              </a:graphicData>
            </a:graphic>
          </wp:inline>
        </w:drawing>
      </w:r>
    </w:p>
    <w:p w:rsidR="001F2D2F" w:rsidRDefault="001F2D2F" w:rsidP="001F2D2F">
      <w:pPr>
        <w:spacing w:after="0"/>
        <w:rPr>
          <w:lang w:val="en-US"/>
        </w:rPr>
      </w:pPr>
    </w:p>
    <w:p w:rsidR="001F2D2F" w:rsidRDefault="0040131B" w:rsidP="001F2D2F">
      <w:pPr>
        <w:spacing w:after="0"/>
        <w:rPr>
          <w:lang w:val="en-US"/>
        </w:rPr>
      </w:pPr>
      <w:r>
        <w:rPr>
          <w:b/>
          <w:sz w:val="26"/>
          <w:szCs w:val="26"/>
          <w:lang w:val="en-US"/>
        </w:rPr>
        <w:t>PlaceSolids()</w:t>
      </w:r>
    </w:p>
    <w:p w:rsidR="0040131B" w:rsidRDefault="0040131B" w:rsidP="001F2D2F">
      <w:pPr>
        <w:spacing w:after="0"/>
        <w:rPr>
          <w:lang w:val="en-US"/>
        </w:rPr>
      </w:pPr>
      <w:r>
        <w:rPr>
          <w:lang w:val="en-US"/>
        </w:rPr>
        <w:t>‘PlaceSolids()’ sets the Solids.shader variables and draw</w:t>
      </w:r>
      <w:r w:rsidR="00B23370">
        <w:rPr>
          <w:lang w:val="en-US"/>
        </w:rPr>
        <w:t>s the</w:t>
      </w:r>
      <w:r>
        <w:rPr>
          <w:lang w:val="en-US"/>
        </w:rPr>
        <w:t xml:space="preserve"> solids into the solids render texture.</w:t>
      </w:r>
    </w:p>
    <w:p w:rsidR="0040131B" w:rsidRDefault="0040131B" w:rsidP="001F2D2F">
      <w:pPr>
        <w:spacing w:after="0"/>
        <w:rPr>
          <w:lang w:val="en-US"/>
        </w:rPr>
      </w:pPr>
    </w:p>
    <w:p w:rsidR="0040131B" w:rsidRDefault="0040131B" w:rsidP="001F2D2F">
      <w:pPr>
        <w:spacing w:after="0"/>
        <w:rPr>
          <w:lang w:val="en-US"/>
        </w:rPr>
      </w:pPr>
      <w:r>
        <w:rPr>
          <w:noProof/>
          <w:lang w:eastAsia="en-GB"/>
        </w:rPr>
        <w:drawing>
          <wp:inline distT="0" distB="0" distL="0" distR="0">
            <wp:extent cx="5731510" cy="7372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ceSolid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37235"/>
                    </a:xfrm>
                    <a:prstGeom prst="rect">
                      <a:avLst/>
                    </a:prstGeom>
                  </pic:spPr>
                </pic:pic>
              </a:graphicData>
            </a:graphic>
          </wp:inline>
        </w:drawing>
      </w:r>
    </w:p>
    <w:p w:rsidR="0040131B" w:rsidRDefault="0040131B" w:rsidP="0040131B">
      <w:pPr>
        <w:spacing w:after="0"/>
        <w:rPr>
          <w:lang w:val="en-US"/>
        </w:rPr>
      </w:pPr>
    </w:p>
    <w:p w:rsidR="0040131B" w:rsidRDefault="00AD7673" w:rsidP="0040131B">
      <w:pPr>
        <w:spacing w:after="0"/>
        <w:rPr>
          <w:lang w:val="en-US"/>
        </w:rPr>
      </w:pPr>
      <w:r>
        <w:rPr>
          <w:b/>
          <w:sz w:val="26"/>
          <w:szCs w:val="26"/>
          <w:lang w:val="en-US"/>
        </w:rPr>
        <w:t>Solids.shader</w:t>
      </w:r>
    </w:p>
    <w:p w:rsidR="005A63F2" w:rsidRDefault="003575EE" w:rsidP="005A63F2">
      <w:pPr>
        <w:spacing w:after="0"/>
        <w:rPr>
          <w:lang w:val="en-US"/>
        </w:rPr>
      </w:pPr>
      <w:r>
        <w:rPr>
          <w:lang w:val="en-US"/>
        </w:rPr>
        <w:t>The solids shader determines which</w:t>
      </w:r>
      <w:r w:rsidR="00AD7673">
        <w:rPr>
          <w:lang w:val="en-US"/>
        </w:rPr>
        <w:t xml:space="preserve"> pixels are not considered ‘solid’.</w:t>
      </w:r>
      <w:r w:rsidR="00D900C0">
        <w:rPr>
          <w:lang w:val="en-US"/>
        </w:rPr>
        <w:t xml:space="preserve">  It checks to see</w:t>
      </w:r>
      <w:r w:rsidR="00990AB1">
        <w:rPr>
          <w:lang w:val="en-US"/>
        </w:rPr>
        <w:t xml:space="preserve"> if the pixel it is current</w:t>
      </w:r>
      <w:r w:rsidR="00BE65C0">
        <w:rPr>
          <w:lang w:val="en-US"/>
        </w:rPr>
        <w:t>ly working on</w:t>
      </w:r>
      <w:r>
        <w:rPr>
          <w:lang w:val="en-US"/>
        </w:rPr>
        <w:t xml:space="preserve"> </w:t>
      </w:r>
      <w:r w:rsidR="008423A9">
        <w:rPr>
          <w:lang w:val="en-US"/>
        </w:rPr>
        <w:t xml:space="preserve">is in </w:t>
      </w:r>
      <w:r>
        <w:rPr>
          <w:lang w:val="en-US"/>
        </w:rPr>
        <w:t>the bounds of the display area</w:t>
      </w:r>
      <w:r w:rsidR="00990AB1">
        <w:rPr>
          <w:lang w:val="en-US"/>
        </w:rPr>
        <w:t xml:space="preserve">.  It also checks to see if the pixel falls within the radius of the solid circle.  If either of these conditions are found to be true the pixel is considered ‘solid’ and </w:t>
      </w:r>
      <w:r w:rsidR="00436AF9">
        <w:rPr>
          <w:lang w:val="en-US"/>
        </w:rPr>
        <w:t xml:space="preserve">will be </w:t>
      </w:r>
      <w:r w:rsidR="00990AB1">
        <w:rPr>
          <w:lang w:val="en-US"/>
        </w:rPr>
        <w:t>coloured white.</w:t>
      </w:r>
    </w:p>
    <w:p w:rsidR="00962B79" w:rsidRDefault="00436AF9" w:rsidP="0040131B">
      <w:pPr>
        <w:spacing w:after="0"/>
        <w:rPr>
          <w:lang w:val="en-US"/>
        </w:rPr>
      </w:pPr>
      <w:r>
        <w:rPr>
          <w:noProof/>
          <w:lang w:eastAsia="en-GB"/>
        </w:rPr>
        <w:lastRenderedPageBreak/>
        <w:drawing>
          <wp:inline distT="0" distB="0" distL="0" distR="0">
            <wp:extent cx="5731510" cy="2771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s.shade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71140"/>
                    </a:xfrm>
                    <a:prstGeom prst="rect">
                      <a:avLst/>
                    </a:prstGeom>
                  </pic:spPr>
                </pic:pic>
              </a:graphicData>
            </a:graphic>
          </wp:inline>
        </w:drawing>
      </w:r>
    </w:p>
    <w:p w:rsidR="00962B79" w:rsidRDefault="00962B79" w:rsidP="00962B79">
      <w:pPr>
        <w:spacing w:after="0"/>
        <w:rPr>
          <w:lang w:val="en-US"/>
        </w:rPr>
      </w:pPr>
    </w:p>
    <w:p w:rsidR="00962B79" w:rsidRDefault="00962B79" w:rsidP="00962B79">
      <w:pPr>
        <w:spacing w:after="0"/>
        <w:rPr>
          <w:lang w:val="en-US"/>
        </w:rPr>
      </w:pPr>
      <w:r>
        <w:rPr>
          <w:b/>
          <w:sz w:val="26"/>
          <w:szCs w:val="26"/>
          <w:lang w:val="en-US"/>
        </w:rPr>
        <w:t>Advect(), AddBuoyancy(), AddImpulse(), CalculateDivergence(), IterateJacobi(), SubtractGradient()</w:t>
      </w:r>
    </w:p>
    <w:p w:rsidR="00962B79" w:rsidRDefault="00962B79" w:rsidP="00962B79">
      <w:pPr>
        <w:spacing w:after="0"/>
        <w:rPr>
          <w:lang w:val="en-US"/>
        </w:rPr>
      </w:pPr>
      <w:r>
        <w:rPr>
          <w:lang w:val="en-US"/>
        </w:rPr>
        <w:t>Similarly to ‘PlaceSolids(), the above functions are used to set their corresponding shader variables and then draw the results into their appropriate render textures.</w:t>
      </w:r>
    </w:p>
    <w:p w:rsidR="00962B79" w:rsidRDefault="00962B79" w:rsidP="00962B79">
      <w:pPr>
        <w:spacing w:after="0"/>
        <w:rPr>
          <w:lang w:val="en-US"/>
        </w:rPr>
      </w:pPr>
    </w:p>
    <w:p w:rsidR="00962B79" w:rsidRDefault="00962B79" w:rsidP="00962B79">
      <w:pPr>
        <w:spacing w:after="0"/>
        <w:rPr>
          <w:b/>
          <w:sz w:val="26"/>
          <w:szCs w:val="26"/>
          <w:lang w:val="en-US"/>
        </w:rPr>
      </w:pPr>
      <w:r>
        <w:rPr>
          <w:b/>
          <w:sz w:val="26"/>
          <w:szCs w:val="26"/>
          <w:lang w:val="en-US"/>
        </w:rPr>
        <w:t>Update()</w:t>
      </w:r>
    </w:p>
    <w:p w:rsidR="00962B79" w:rsidRDefault="00962B79" w:rsidP="00962B79">
      <w:pPr>
        <w:spacing w:after="0"/>
        <w:rPr>
          <w:lang w:val="en-US"/>
        </w:rPr>
      </w:pPr>
      <w:r>
        <w:rPr>
          <w:lang w:val="en-US"/>
        </w:rPr>
        <w:t xml:space="preserve">This is where the main execution loop occurs.  We begin by advecting the fluid density and temperature against the fluid velocity.  This simulates these properties ‘flowing’ </w:t>
      </w:r>
      <w:r w:rsidR="00F302B6">
        <w:rPr>
          <w:lang w:val="en-US"/>
        </w:rPr>
        <w:t>al</w:t>
      </w:r>
      <w:r w:rsidR="006024A1">
        <w:rPr>
          <w:lang w:val="en-US"/>
        </w:rPr>
        <w:t>ong with the fluid.  I</w:t>
      </w:r>
      <w:r w:rsidR="00F302B6">
        <w:rPr>
          <w:lang w:val="en-US"/>
        </w:rPr>
        <w:t>t is</w:t>
      </w:r>
      <w:r w:rsidR="006024A1">
        <w:rPr>
          <w:lang w:val="en-US"/>
        </w:rPr>
        <w:t xml:space="preserve"> also</w:t>
      </w:r>
      <w:r w:rsidR="00F302B6">
        <w:rPr>
          <w:lang w:val="en-US"/>
        </w:rPr>
        <w:t xml:space="preserve"> important to then advect the fluid’s velocity against itself.  Without this self-advection t</w:t>
      </w:r>
      <w:r w:rsidR="006024A1">
        <w:rPr>
          <w:lang w:val="en-US"/>
        </w:rPr>
        <w:t>he fluid continually expands fro</w:t>
      </w:r>
      <w:r w:rsidR="00F302B6">
        <w:rPr>
          <w:lang w:val="en-US"/>
        </w:rPr>
        <w:t>m the impulse origin with no change to its velocity creating an unnatural effect.</w:t>
      </w:r>
    </w:p>
    <w:p w:rsidR="00F302B6" w:rsidRDefault="00F302B6" w:rsidP="00962B79">
      <w:pPr>
        <w:spacing w:after="0"/>
        <w:rPr>
          <w:lang w:val="en-US"/>
        </w:rPr>
      </w:pPr>
    </w:p>
    <w:p w:rsidR="00CE09C4" w:rsidRPr="004F45D8" w:rsidRDefault="00CE09C4" w:rsidP="00962B79">
      <w:pPr>
        <w:spacing w:after="0"/>
        <w:rPr>
          <w:b/>
          <w:lang w:val="en-US"/>
        </w:rPr>
      </w:pPr>
      <w:r w:rsidRPr="004F45D8">
        <w:rPr>
          <w:b/>
          <w:lang w:val="en-US"/>
        </w:rPr>
        <w:t>Advection shader code:</w:t>
      </w:r>
    </w:p>
    <w:p w:rsidR="00CE09C4" w:rsidRDefault="00CE09C4" w:rsidP="00962B79">
      <w:pPr>
        <w:spacing w:after="0"/>
        <w:rPr>
          <w:lang w:val="en-US"/>
        </w:rPr>
      </w:pPr>
      <w:r>
        <w:rPr>
          <w:noProof/>
          <w:lang w:eastAsia="en-GB"/>
        </w:rPr>
        <w:drawing>
          <wp:inline distT="0" distB="0" distL="0" distR="0">
            <wp:extent cx="5731510" cy="24733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vect.shader.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73325"/>
                    </a:xfrm>
                    <a:prstGeom prst="rect">
                      <a:avLst/>
                    </a:prstGeom>
                  </pic:spPr>
                </pic:pic>
              </a:graphicData>
            </a:graphic>
          </wp:inline>
        </w:drawing>
      </w:r>
    </w:p>
    <w:p w:rsidR="00CE09C4" w:rsidRDefault="00CE09C4" w:rsidP="00CE09C4">
      <w:pPr>
        <w:spacing w:after="0"/>
        <w:rPr>
          <w:lang w:val="en-US"/>
        </w:rPr>
      </w:pPr>
    </w:p>
    <w:p w:rsidR="00CE09C4" w:rsidRDefault="00CE09C4" w:rsidP="00CE09C4">
      <w:pPr>
        <w:spacing w:after="0"/>
        <w:rPr>
          <w:lang w:val="en-US"/>
        </w:rPr>
      </w:pPr>
      <w:r>
        <w:rPr>
          <w:lang w:val="en-US"/>
        </w:rPr>
        <w:t xml:space="preserve">It is important to include some kind of buoyancy in the simulation in order to simulate </w:t>
      </w:r>
      <w:r w:rsidR="004F45D8">
        <w:rPr>
          <w:lang w:val="en-US"/>
        </w:rPr>
        <w:t>convection currents in the fluid.  We do this by applying a buoyancy operator anywhere the local temperature is higher than the ambient temperature.</w:t>
      </w:r>
    </w:p>
    <w:p w:rsidR="004F45D8" w:rsidRDefault="004F45D8" w:rsidP="00CE09C4">
      <w:pPr>
        <w:spacing w:after="0"/>
        <w:rPr>
          <w:lang w:val="en-US"/>
        </w:rPr>
      </w:pPr>
    </w:p>
    <w:p w:rsidR="004F45D8" w:rsidRDefault="004F45D8" w:rsidP="00CE09C4">
      <w:pPr>
        <w:spacing w:after="0"/>
        <w:rPr>
          <w:b/>
          <w:lang w:val="en-US"/>
        </w:rPr>
      </w:pPr>
      <w:r w:rsidRPr="004F45D8">
        <w:rPr>
          <w:b/>
          <w:lang w:val="en-US"/>
        </w:rPr>
        <w:lastRenderedPageBreak/>
        <w:t>Buoyancy shader code:</w:t>
      </w:r>
    </w:p>
    <w:p w:rsidR="004F45D8" w:rsidRDefault="004F45D8" w:rsidP="00CE09C4">
      <w:pPr>
        <w:spacing w:after="0"/>
        <w:rPr>
          <w:lang w:val="en-US"/>
        </w:rPr>
      </w:pPr>
      <w:r>
        <w:rPr>
          <w:noProof/>
          <w:lang w:eastAsia="en-GB"/>
        </w:rPr>
        <w:drawing>
          <wp:inline distT="0" distB="0" distL="0" distR="0">
            <wp:extent cx="5731510" cy="14497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oyancy.shad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449705"/>
                    </a:xfrm>
                    <a:prstGeom prst="rect">
                      <a:avLst/>
                    </a:prstGeom>
                  </pic:spPr>
                </pic:pic>
              </a:graphicData>
            </a:graphic>
          </wp:inline>
        </w:drawing>
      </w:r>
    </w:p>
    <w:p w:rsidR="004F45D8" w:rsidRDefault="004F45D8" w:rsidP="004F45D8">
      <w:pPr>
        <w:spacing w:after="0"/>
        <w:rPr>
          <w:lang w:val="en-US"/>
        </w:rPr>
      </w:pPr>
    </w:p>
    <w:p w:rsidR="004F45D8" w:rsidRDefault="008548CE" w:rsidP="004F45D8">
      <w:pPr>
        <w:spacing w:after="0"/>
        <w:rPr>
          <w:lang w:val="en-US"/>
        </w:rPr>
      </w:pPr>
      <w:r>
        <w:rPr>
          <w:lang w:val="en-US"/>
        </w:rPr>
        <w:t>After this, we need to add an initial impulse p</w:t>
      </w:r>
      <w:r w:rsidR="00B754A1">
        <w:rPr>
          <w:lang w:val="en-US"/>
        </w:rPr>
        <w:t>oint.  The cause of this impulse is an ‘external force’</w:t>
      </w:r>
      <w:r>
        <w:rPr>
          <w:lang w:val="en-US"/>
        </w:rPr>
        <w:t xml:space="preserve"> and as such can be incorporated at a particular location using a simple impulse shader.</w:t>
      </w:r>
    </w:p>
    <w:p w:rsidR="00165178" w:rsidRDefault="00165178" w:rsidP="004F45D8">
      <w:pPr>
        <w:spacing w:after="0"/>
        <w:rPr>
          <w:lang w:val="en-US"/>
        </w:rPr>
      </w:pPr>
    </w:p>
    <w:p w:rsidR="008548CE" w:rsidRPr="00165178" w:rsidRDefault="00165178" w:rsidP="004F45D8">
      <w:pPr>
        <w:spacing w:after="0"/>
        <w:rPr>
          <w:b/>
          <w:lang w:val="en-US"/>
        </w:rPr>
      </w:pPr>
      <w:r w:rsidRPr="00165178">
        <w:rPr>
          <w:b/>
          <w:lang w:val="en-US"/>
        </w:rPr>
        <w:t>Impulse shader code:</w:t>
      </w:r>
    </w:p>
    <w:p w:rsidR="00165178" w:rsidRDefault="008214B2" w:rsidP="004F45D8">
      <w:pPr>
        <w:spacing w:after="0"/>
        <w:rPr>
          <w:lang w:val="en-US"/>
        </w:rPr>
      </w:pPr>
      <w:r>
        <w:rPr>
          <w:noProof/>
          <w:lang w:eastAsia="en-GB"/>
        </w:rPr>
        <w:drawing>
          <wp:inline distT="0" distB="0" distL="0" distR="0">
            <wp:extent cx="5731510" cy="14560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ul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456055"/>
                    </a:xfrm>
                    <a:prstGeom prst="rect">
                      <a:avLst/>
                    </a:prstGeom>
                  </pic:spPr>
                </pic:pic>
              </a:graphicData>
            </a:graphic>
          </wp:inline>
        </w:drawing>
      </w:r>
    </w:p>
    <w:p w:rsidR="008548CE" w:rsidRDefault="008548CE" w:rsidP="00165178">
      <w:pPr>
        <w:spacing w:after="0"/>
        <w:rPr>
          <w:lang w:val="en-US"/>
        </w:rPr>
      </w:pPr>
    </w:p>
    <w:p w:rsidR="00313FC2" w:rsidRDefault="00165178" w:rsidP="00165178">
      <w:pPr>
        <w:spacing w:after="0"/>
        <w:rPr>
          <w:lang w:val="en-US"/>
        </w:rPr>
      </w:pPr>
      <w:r>
        <w:rPr>
          <w:lang w:val="en-US"/>
        </w:rPr>
        <w:t xml:space="preserve">The last part of the simulation involves </w:t>
      </w:r>
      <w:r w:rsidR="00224E86">
        <w:rPr>
          <w:lang w:val="en-US"/>
        </w:rPr>
        <w:t xml:space="preserve">the </w:t>
      </w:r>
      <w:r>
        <w:rPr>
          <w:lang w:val="en-US"/>
        </w:rPr>
        <w:t>projection of the fluid.</w:t>
      </w:r>
      <w:r w:rsidR="00F639A2">
        <w:rPr>
          <w:lang w:val="en-US"/>
        </w:rPr>
        <w:t xml:space="preserve">  </w:t>
      </w:r>
      <w:r w:rsidR="00313FC2">
        <w:rPr>
          <w:lang w:val="en-US"/>
        </w:rPr>
        <w:t>We start by calculating the fluid divergence by taking the velocities of the surrounding texture ‘grid’ cells and adding the difference in each velocity axes multiplied by half our texture cell size.</w:t>
      </w:r>
    </w:p>
    <w:p w:rsidR="00313FC2" w:rsidRDefault="00313FC2" w:rsidP="00165178">
      <w:pPr>
        <w:spacing w:after="0"/>
        <w:rPr>
          <w:lang w:val="en-US"/>
        </w:rPr>
      </w:pPr>
    </w:p>
    <w:p w:rsidR="00313FC2" w:rsidRDefault="00313FC2" w:rsidP="00165178">
      <w:pPr>
        <w:spacing w:after="0"/>
        <w:rPr>
          <w:b/>
          <w:lang w:val="en-US"/>
        </w:rPr>
      </w:pPr>
      <w:r>
        <w:rPr>
          <w:b/>
          <w:lang w:val="en-US"/>
        </w:rPr>
        <w:t>Divergence shader code:</w:t>
      </w:r>
    </w:p>
    <w:p w:rsidR="00313FC2" w:rsidRDefault="00313FC2" w:rsidP="00165178">
      <w:pPr>
        <w:spacing w:after="0"/>
        <w:rPr>
          <w:lang w:val="en-US"/>
        </w:rPr>
      </w:pPr>
      <w:r>
        <w:rPr>
          <w:noProof/>
          <w:lang w:eastAsia="en-GB"/>
        </w:rPr>
        <w:drawing>
          <wp:inline distT="0" distB="0" distL="0" distR="0">
            <wp:extent cx="5731510" cy="30397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vergence.shade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039745"/>
                    </a:xfrm>
                    <a:prstGeom prst="rect">
                      <a:avLst/>
                    </a:prstGeom>
                  </pic:spPr>
                </pic:pic>
              </a:graphicData>
            </a:graphic>
          </wp:inline>
        </w:drawing>
      </w:r>
      <w:r>
        <w:rPr>
          <w:lang w:val="en-US"/>
        </w:rPr>
        <w:t xml:space="preserve"> </w:t>
      </w:r>
    </w:p>
    <w:p w:rsidR="00165178" w:rsidRDefault="00165178" w:rsidP="00313FC2">
      <w:pPr>
        <w:spacing w:after="0"/>
        <w:rPr>
          <w:lang w:val="en-US"/>
        </w:rPr>
      </w:pPr>
    </w:p>
    <w:p w:rsidR="00313FC2" w:rsidRDefault="00E1443F" w:rsidP="00313FC2">
      <w:pPr>
        <w:spacing w:after="0"/>
        <w:rPr>
          <w:lang w:val="en-US"/>
        </w:rPr>
      </w:pPr>
      <w:r>
        <w:rPr>
          <w:lang w:val="en-US"/>
        </w:rPr>
        <w:t xml:space="preserve">This divergence texture can then be passed to our Jacobi iterations to help solve the pressure equation.  </w:t>
      </w:r>
      <w:r w:rsidR="00415882">
        <w:rPr>
          <w:lang w:val="en-US"/>
        </w:rPr>
        <w:t>To begin, I pass a pressur</w:t>
      </w:r>
      <w:r w:rsidR="004D1803">
        <w:rPr>
          <w:lang w:val="en-US"/>
        </w:rPr>
        <w:t>e texture of all zeros (</w:t>
      </w:r>
      <w:r w:rsidR="00415882">
        <w:rPr>
          <w:lang w:val="en-US"/>
        </w:rPr>
        <w:t>a</w:t>
      </w:r>
      <w:r w:rsidR="004D1803">
        <w:rPr>
          <w:lang w:val="en-US"/>
        </w:rPr>
        <w:t>n initial</w:t>
      </w:r>
      <w:r w:rsidR="00415882">
        <w:rPr>
          <w:lang w:val="en-US"/>
        </w:rPr>
        <w:t xml:space="preserve"> ‘guess’</w:t>
      </w:r>
      <w:r w:rsidR="004D1803">
        <w:rPr>
          <w:lang w:val="en-US"/>
        </w:rPr>
        <w:t xml:space="preserve"> pressure field)</w:t>
      </w:r>
      <w:r w:rsidR="00415882">
        <w:rPr>
          <w:lang w:val="en-US"/>
        </w:rPr>
        <w:t xml:space="preserve"> to the </w:t>
      </w:r>
      <w:r w:rsidR="00415882">
        <w:rPr>
          <w:lang w:val="en-US"/>
        </w:rPr>
        <w:lastRenderedPageBreak/>
        <w:t xml:space="preserve">Jacobi iterations.  </w:t>
      </w:r>
      <w:r>
        <w:rPr>
          <w:lang w:val="en-US"/>
        </w:rPr>
        <w:t xml:space="preserve">In order to achieve good convergence on the solution I have used fifty Jacobi </w:t>
      </w:r>
      <w:r w:rsidR="003E2E6C">
        <w:rPr>
          <w:lang w:val="en-US"/>
        </w:rPr>
        <w:t>iterations in this</w:t>
      </w:r>
      <w:r>
        <w:rPr>
          <w:lang w:val="en-US"/>
        </w:rPr>
        <w:t xml:space="preserve"> simulation.</w:t>
      </w:r>
    </w:p>
    <w:p w:rsidR="00E1443F" w:rsidRDefault="00E1443F" w:rsidP="00313FC2">
      <w:pPr>
        <w:spacing w:after="0"/>
        <w:rPr>
          <w:lang w:val="en-US"/>
        </w:rPr>
      </w:pPr>
    </w:p>
    <w:p w:rsidR="00E1443F" w:rsidRDefault="00E1443F" w:rsidP="00313FC2">
      <w:pPr>
        <w:spacing w:after="0"/>
        <w:rPr>
          <w:b/>
          <w:lang w:val="en-US"/>
        </w:rPr>
      </w:pPr>
      <w:r>
        <w:rPr>
          <w:b/>
          <w:lang w:val="en-US"/>
        </w:rPr>
        <w:t>Jacobi shader code:</w:t>
      </w:r>
    </w:p>
    <w:p w:rsidR="00415882" w:rsidRDefault="00415882" w:rsidP="00313FC2">
      <w:pPr>
        <w:spacing w:after="0"/>
        <w:rPr>
          <w:lang w:val="en-US"/>
        </w:rPr>
      </w:pPr>
      <w:r>
        <w:rPr>
          <w:noProof/>
          <w:lang w:eastAsia="en-GB"/>
        </w:rPr>
        <w:drawing>
          <wp:inline distT="0" distB="0" distL="0" distR="0">
            <wp:extent cx="5731510" cy="33642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cobi_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364230"/>
                    </a:xfrm>
                    <a:prstGeom prst="rect">
                      <a:avLst/>
                    </a:prstGeom>
                  </pic:spPr>
                </pic:pic>
              </a:graphicData>
            </a:graphic>
          </wp:inline>
        </w:drawing>
      </w:r>
    </w:p>
    <w:p w:rsidR="00A02CAB" w:rsidRDefault="00415882" w:rsidP="00A02CAB">
      <w:pPr>
        <w:rPr>
          <w:lang w:val="en-US"/>
        </w:rPr>
      </w:pPr>
      <w:r>
        <w:rPr>
          <w:noProof/>
          <w:lang w:eastAsia="en-GB"/>
        </w:rPr>
        <w:drawing>
          <wp:inline distT="0" distB="0" distL="0" distR="0">
            <wp:extent cx="5731510" cy="3448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cobi_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4805"/>
                    </a:xfrm>
                    <a:prstGeom prst="rect">
                      <a:avLst/>
                    </a:prstGeom>
                  </pic:spPr>
                </pic:pic>
              </a:graphicData>
            </a:graphic>
          </wp:inline>
        </w:drawing>
      </w:r>
    </w:p>
    <w:p w:rsidR="00415882" w:rsidRDefault="00415882" w:rsidP="00A02CAB">
      <w:pPr>
        <w:spacing w:after="0"/>
        <w:rPr>
          <w:lang w:val="en-US"/>
        </w:rPr>
      </w:pPr>
    </w:p>
    <w:p w:rsidR="00A02CAB" w:rsidRDefault="00A02CAB" w:rsidP="00A02CAB">
      <w:pPr>
        <w:spacing w:after="0"/>
        <w:rPr>
          <w:lang w:val="en-US"/>
        </w:rPr>
      </w:pPr>
      <w:r>
        <w:rPr>
          <w:lang w:val="en-US"/>
        </w:rPr>
        <w:t>After we have sufficiently ‘solved’ the pressure equation</w:t>
      </w:r>
      <w:r w:rsidR="00EA4E35">
        <w:rPr>
          <w:lang w:val="en-US"/>
        </w:rPr>
        <w:t>,</w:t>
      </w:r>
      <w:r>
        <w:rPr>
          <w:lang w:val="en-US"/>
        </w:rPr>
        <w:t xml:space="preserve"> the final step is to subtract the gradient of the final pressure field from the velocity texture and enforce a free slip boundary condition within the box.</w:t>
      </w:r>
    </w:p>
    <w:p w:rsidR="00A02CAB" w:rsidRDefault="00A02CAB" w:rsidP="00A02CAB">
      <w:pPr>
        <w:spacing w:after="0"/>
        <w:rPr>
          <w:lang w:val="en-US"/>
        </w:rPr>
      </w:pPr>
    </w:p>
    <w:p w:rsidR="00A02CAB" w:rsidRDefault="00A02CAB" w:rsidP="00E13448">
      <w:pPr>
        <w:tabs>
          <w:tab w:val="left" w:pos="2740"/>
        </w:tabs>
        <w:spacing w:after="0"/>
        <w:rPr>
          <w:lang w:val="en-US"/>
        </w:rPr>
      </w:pPr>
      <w:r>
        <w:rPr>
          <w:lang w:val="en-US"/>
        </w:rPr>
        <w:t>Gradient shader code:</w:t>
      </w:r>
      <w:r w:rsidR="00E13448">
        <w:rPr>
          <w:lang w:val="en-US"/>
        </w:rPr>
        <w:tab/>
      </w:r>
    </w:p>
    <w:p w:rsidR="00A02CAB" w:rsidRDefault="00E13448" w:rsidP="00A02CAB">
      <w:pPr>
        <w:spacing w:after="0"/>
        <w:rPr>
          <w:lang w:val="en-US"/>
        </w:rPr>
      </w:pPr>
      <w:r>
        <w:rPr>
          <w:noProof/>
          <w:lang w:eastAsia="en-GB"/>
        </w:rPr>
        <w:drawing>
          <wp:inline distT="0" distB="0" distL="0" distR="0">
            <wp:extent cx="5731510" cy="31419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dient_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141980"/>
                    </a:xfrm>
                    <a:prstGeom prst="rect">
                      <a:avLst/>
                    </a:prstGeom>
                  </pic:spPr>
                </pic:pic>
              </a:graphicData>
            </a:graphic>
          </wp:inline>
        </w:drawing>
      </w:r>
    </w:p>
    <w:p w:rsidR="00EE11C9" w:rsidRDefault="00E13448" w:rsidP="00A02CAB">
      <w:pPr>
        <w:spacing w:after="0"/>
        <w:rPr>
          <w:lang w:val="en-US"/>
        </w:rPr>
      </w:pPr>
      <w:r>
        <w:rPr>
          <w:noProof/>
          <w:lang w:eastAsia="en-GB"/>
        </w:rPr>
        <w:lastRenderedPageBreak/>
        <w:drawing>
          <wp:inline distT="0" distB="0" distL="0" distR="0">
            <wp:extent cx="5731510" cy="8667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dient_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866775"/>
                    </a:xfrm>
                    <a:prstGeom prst="rect">
                      <a:avLst/>
                    </a:prstGeom>
                  </pic:spPr>
                </pic:pic>
              </a:graphicData>
            </a:graphic>
          </wp:inline>
        </w:drawing>
      </w:r>
    </w:p>
    <w:p w:rsidR="00E13448" w:rsidRDefault="00E13448" w:rsidP="00EE11C9">
      <w:pPr>
        <w:spacing w:after="0"/>
        <w:rPr>
          <w:lang w:val="en-US"/>
        </w:rPr>
      </w:pPr>
    </w:p>
    <w:p w:rsidR="00EE11C9" w:rsidRDefault="00EE11C9" w:rsidP="00EE11C9">
      <w:pPr>
        <w:spacing w:after="0"/>
        <w:rPr>
          <w:b/>
          <w:sz w:val="26"/>
          <w:szCs w:val="26"/>
          <w:lang w:val="en-US"/>
        </w:rPr>
      </w:pPr>
      <w:r>
        <w:rPr>
          <w:b/>
          <w:sz w:val="26"/>
          <w:szCs w:val="26"/>
          <w:lang w:val="en-US"/>
        </w:rPr>
        <w:t>Future Development</w:t>
      </w:r>
    </w:p>
    <w:p w:rsidR="00EE11C9" w:rsidRDefault="00EE11C9" w:rsidP="00EE11C9">
      <w:pPr>
        <w:spacing w:after="0"/>
        <w:rPr>
          <w:lang w:val="en-US"/>
        </w:rPr>
      </w:pPr>
      <w:r>
        <w:rPr>
          <w:lang w:val="en-US"/>
        </w:rPr>
        <w:t xml:space="preserve">Moving forward I am going to look into adapting my existing project into a third dimension implementation.  Joe Stam’s ‘Stable Fluids’ SIGGRAPH paper </w:t>
      </w:r>
      <w:r w:rsidR="009273F8">
        <w:rPr>
          <w:lang w:val="en-US"/>
        </w:rPr>
        <w:t>(4</w:t>
      </w:r>
      <w:r>
        <w:rPr>
          <w:lang w:val="en-US"/>
        </w:rPr>
        <w:t>) (one which the GPU Gems article hea</w:t>
      </w:r>
      <w:r w:rsidR="00B02C6E">
        <w:rPr>
          <w:lang w:val="en-US"/>
        </w:rPr>
        <w:t xml:space="preserve">vily draws from) will likely continue to be </w:t>
      </w:r>
      <w:r>
        <w:rPr>
          <w:lang w:val="en-US"/>
        </w:rPr>
        <w:t>valuable when addressing another dimension.</w:t>
      </w:r>
    </w:p>
    <w:p w:rsidR="005B5494" w:rsidRDefault="005B5494" w:rsidP="00EE11C9">
      <w:pPr>
        <w:spacing w:after="0"/>
        <w:rPr>
          <w:lang w:val="en-US"/>
        </w:rPr>
      </w:pPr>
    </w:p>
    <w:p w:rsidR="005B5494" w:rsidRDefault="005B5494" w:rsidP="00EE11C9">
      <w:pPr>
        <w:spacing w:after="0"/>
        <w:rPr>
          <w:b/>
          <w:sz w:val="26"/>
          <w:szCs w:val="26"/>
          <w:lang w:val="en-US"/>
        </w:rPr>
      </w:pPr>
      <w:r>
        <w:rPr>
          <w:b/>
          <w:sz w:val="26"/>
          <w:szCs w:val="26"/>
          <w:lang w:val="en-US"/>
        </w:rPr>
        <w:t>Youtube Video</w:t>
      </w:r>
    </w:p>
    <w:p w:rsidR="005B5494" w:rsidRDefault="005B5494" w:rsidP="00EE11C9">
      <w:pPr>
        <w:spacing w:after="0"/>
        <w:rPr>
          <w:b/>
          <w:sz w:val="26"/>
          <w:szCs w:val="26"/>
          <w:lang w:val="en-US"/>
        </w:rPr>
      </w:pPr>
    </w:p>
    <w:p w:rsidR="005B5494" w:rsidRDefault="005B5494" w:rsidP="00EE11C9">
      <w:pPr>
        <w:spacing w:after="0"/>
        <w:rPr>
          <w:b/>
          <w:sz w:val="26"/>
          <w:szCs w:val="26"/>
          <w:lang w:val="en-US"/>
        </w:rPr>
      </w:pPr>
      <w:r>
        <w:rPr>
          <w:b/>
          <w:sz w:val="26"/>
          <w:szCs w:val="26"/>
          <w:lang w:val="en-US"/>
        </w:rPr>
        <w:t>Github Link</w:t>
      </w:r>
    </w:p>
    <w:p w:rsidR="00EB6EBC" w:rsidRDefault="00471F11" w:rsidP="00EE11C9">
      <w:pPr>
        <w:spacing w:after="0"/>
        <w:rPr>
          <w:lang w:val="en-US"/>
        </w:rPr>
      </w:pPr>
      <w:hyperlink r:id="rId20" w:history="1">
        <w:r w:rsidRPr="002A508E">
          <w:rPr>
            <w:rStyle w:val="Hyperlink"/>
            <w:lang w:val="en-US"/>
          </w:rPr>
          <w:t>https://github.com/adamjoyce/fluid-simulation</w:t>
        </w:r>
      </w:hyperlink>
    </w:p>
    <w:p w:rsidR="005B5494" w:rsidRDefault="005B5494" w:rsidP="00EE11C9">
      <w:pPr>
        <w:spacing w:after="0"/>
        <w:rPr>
          <w:b/>
          <w:sz w:val="26"/>
          <w:szCs w:val="26"/>
          <w:lang w:val="en-US"/>
        </w:rPr>
      </w:pPr>
    </w:p>
    <w:p w:rsidR="005B5494" w:rsidRDefault="005B5494" w:rsidP="00EE11C9">
      <w:pPr>
        <w:spacing w:after="0"/>
        <w:rPr>
          <w:b/>
          <w:sz w:val="26"/>
          <w:szCs w:val="26"/>
          <w:lang w:val="en-US"/>
        </w:rPr>
      </w:pPr>
      <w:r>
        <w:rPr>
          <w:b/>
          <w:sz w:val="26"/>
          <w:szCs w:val="26"/>
          <w:lang w:val="en-US"/>
        </w:rPr>
        <w:t>References</w:t>
      </w:r>
    </w:p>
    <w:p w:rsidR="005B5494" w:rsidRDefault="005B5494" w:rsidP="005B5494">
      <w:pPr>
        <w:pStyle w:val="ListParagraph"/>
        <w:numPr>
          <w:ilvl w:val="0"/>
          <w:numId w:val="1"/>
        </w:numPr>
        <w:spacing w:after="0"/>
        <w:rPr>
          <w:lang w:val="en-US"/>
        </w:rPr>
      </w:pPr>
      <w:hyperlink r:id="rId21" w:history="1">
        <w:r w:rsidRPr="002A508E">
          <w:rPr>
            <w:rStyle w:val="Hyperlink"/>
            <w:lang w:val="en-US"/>
          </w:rPr>
          <w:t>http://http.developer.nvidia.com/GPUGems/gpugems_ch38.html</w:t>
        </w:r>
      </w:hyperlink>
    </w:p>
    <w:p w:rsidR="009273F8" w:rsidRDefault="009273F8" w:rsidP="005B5494">
      <w:pPr>
        <w:pStyle w:val="ListParagraph"/>
        <w:numPr>
          <w:ilvl w:val="0"/>
          <w:numId w:val="1"/>
        </w:numPr>
        <w:spacing w:after="0"/>
        <w:rPr>
          <w:lang w:val="en-US"/>
        </w:rPr>
      </w:pPr>
    </w:p>
    <w:p w:rsidR="005B5494" w:rsidRDefault="005B5494" w:rsidP="005B5494">
      <w:pPr>
        <w:pStyle w:val="ListParagraph"/>
        <w:numPr>
          <w:ilvl w:val="0"/>
          <w:numId w:val="1"/>
        </w:numPr>
        <w:spacing w:after="0"/>
        <w:rPr>
          <w:lang w:val="en-US"/>
        </w:rPr>
      </w:pPr>
      <w:hyperlink r:id="rId22" w:history="1">
        <w:r w:rsidRPr="002A508E">
          <w:rPr>
            <w:rStyle w:val="Hyperlink"/>
            <w:lang w:val="en-US"/>
          </w:rPr>
          <w:t>http://prideout.net/blog/?p=58</w:t>
        </w:r>
      </w:hyperlink>
    </w:p>
    <w:p w:rsidR="005B5494" w:rsidRDefault="005B5494" w:rsidP="005B5494">
      <w:pPr>
        <w:pStyle w:val="ListParagraph"/>
        <w:numPr>
          <w:ilvl w:val="0"/>
          <w:numId w:val="1"/>
        </w:numPr>
        <w:spacing w:after="0"/>
        <w:rPr>
          <w:lang w:val="en-US"/>
        </w:rPr>
      </w:pPr>
      <w:hyperlink r:id="rId23" w:history="1">
        <w:r w:rsidRPr="002A508E">
          <w:rPr>
            <w:rStyle w:val="Hyperlink"/>
            <w:lang w:val="en-US"/>
          </w:rPr>
          <w:t>http://www.dgp.toronto.edu/people/stam/reality/Research/pdf/ns.pdf</w:t>
        </w:r>
      </w:hyperlink>
    </w:p>
    <w:p w:rsidR="005B5494" w:rsidRDefault="00571E71" w:rsidP="00571E71">
      <w:pPr>
        <w:pStyle w:val="ListParagraph"/>
        <w:numPr>
          <w:ilvl w:val="0"/>
          <w:numId w:val="1"/>
        </w:numPr>
        <w:spacing w:after="0"/>
        <w:rPr>
          <w:lang w:val="en-US"/>
        </w:rPr>
      </w:pPr>
      <w:hyperlink r:id="rId24" w:history="1">
        <w:r w:rsidRPr="002A508E">
          <w:rPr>
            <w:rStyle w:val="Hyperlink"/>
            <w:lang w:val="en-US"/>
          </w:rPr>
          <w:t>https://en.wikipedia.org/wiki/Jacobi_method</w:t>
        </w:r>
      </w:hyperlink>
    </w:p>
    <w:p w:rsidR="00571E71" w:rsidRDefault="00571E71" w:rsidP="00571E71">
      <w:pPr>
        <w:pStyle w:val="ListParagraph"/>
        <w:numPr>
          <w:ilvl w:val="0"/>
          <w:numId w:val="1"/>
        </w:numPr>
        <w:spacing w:after="0"/>
        <w:rPr>
          <w:lang w:val="en-US"/>
        </w:rPr>
      </w:pPr>
      <w:hyperlink r:id="rId25" w:history="1">
        <w:r w:rsidRPr="002A508E">
          <w:rPr>
            <w:rStyle w:val="Hyperlink"/>
            <w:lang w:val="en-US"/>
          </w:rPr>
          <w:t>http://wiki.unity3d.com/index.php?title=Shader_Code</w:t>
        </w:r>
      </w:hyperlink>
    </w:p>
    <w:sectPr w:rsidR="00571E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2B7" w:rsidRDefault="004912B7" w:rsidP="00E13448">
      <w:pPr>
        <w:spacing w:after="0" w:line="240" w:lineRule="auto"/>
      </w:pPr>
      <w:r>
        <w:separator/>
      </w:r>
    </w:p>
  </w:endnote>
  <w:endnote w:type="continuationSeparator" w:id="0">
    <w:p w:rsidR="004912B7" w:rsidRDefault="004912B7" w:rsidP="00E1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2B7" w:rsidRDefault="004912B7" w:rsidP="00E13448">
      <w:pPr>
        <w:spacing w:after="0" w:line="240" w:lineRule="auto"/>
      </w:pPr>
      <w:r>
        <w:separator/>
      </w:r>
    </w:p>
  </w:footnote>
  <w:footnote w:type="continuationSeparator" w:id="0">
    <w:p w:rsidR="004912B7" w:rsidRDefault="004912B7" w:rsidP="00E134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03BDA"/>
    <w:multiLevelType w:val="hybridMultilevel"/>
    <w:tmpl w:val="CC567C9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A35"/>
    <w:rsid w:val="00077C06"/>
    <w:rsid w:val="000B0657"/>
    <w:rsid w:val="0013028D"/>
    <w:rsid w:val="001379BC"/>
    <w:rsid w:val="00165178"/>
    <w:rsid w:val="001F1890"/>
    <w:rsid w:val="001F2D2F"/>
    <w:rsid w:val="00224E86"/>
    <w:rsid w:val="002430F6"/>
    <w:rsid w:val="00264312"/>
    <w:rsid w:val="002722BC"/>
    <w:rsid w:val="00280F54"/>
    <w:rsid w:val="002C7E80"/>
    <w:rsid w:val="00313FC2"/>
    <w:rsid w:val="003575EE"/>
    <w:rsid w:val="003E2E6C"/>
    <w:rsid w:val="0040131B"/>
    <w:rsid w:val="00415882"/>
    <w:rsid w:val="00422A35"/>
    <w:rsid w:val="00436AF9"/>
    <w:rsid w:val="00471F11"/>
    <w:rsid w:val="004912B7"/>
    <w:rsid w:val="004D1803"/>
    <w:rsid w:val="004F45D8"/>
    <w:rsid w:val="00571E71"/>
    <w:rsid w:val="005A63F2"/>
    <w:rsid w:val="005B5494"/>
    <w:rsid w:val="006024A1"/>
    <w:rsid w:val="00642668"/>
    <w:rsid w:val="006A2789"/>
    <w:rsid w:val="006C79C8"/>
    <w:rsid w:val="00710525"/>
    <w:rsid w:val="007216F1"/>
    <w:rsid w:val="00761B85"/>
    <w:rsid w:val="008214B2"/>
    <w:rsid w:val="008228C8"/>
    <w:rsid w:val="008423A9"/>
    <w:rsid w:val="008548CE"/>
    <w:rsid w:val="009273F8"/>
    <w:rsid w:val="00962B79"/>
    <w:rsid w:val="00984277"/>
    <w:rsid w:val="00990AB1"/>
    <w:rsid w:val="00A02CAB"/>
    <w:rsid w:val="00AD7673"/>
    <w:rsid w:val="00B02C6E"/>
    <w:rsid w:val="00B23370"/>
    <w:rsid w:val="00B754A1"/>
    <w:rsid w:val="00BE65C0"/>
    <w:rsid w:val="00C03312"/>
    <w:rsid w:val="00CC7799"/>
    <w:rsid w:val="00CE09C4"/>
    <w:rsid w:val="00D900C0"/>
    <w:rsid w:val="00DE5AFC"/>
    <w:rsid w:val="00E13448"/>
    <w:rsid w:val="00E1443F"/>
    <w:rsid w:val="00E669B8"/>
    <w:rsid w:val="00EA4E35"/>
    <w:rsid w:val="00EB6EBC"/>
    <w:rsid w:val="00ED3FF6"/>
    <w:rsid w:val="00EE11C9"/>
    <w:rsid w:val="00EF2233"/>
    <w:rsid w:val="00F302B6"/>
    <w:rsid w:val="00F628FF"/>
    <w:rsid w:val="00F639A2"/>
    <w:rsid w:val="00FB4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F8552-78EE-47B6-88C9-B512AB5F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448"/>
  </w:style>
  <w:style w:type="paragraph" w:styleId="Footer">
    <w:name w:val="footer"/>
    <w:basedOn w:val="Normal"/>
    <w:link w:val="FooterChar"/>
    <w:uiPriority w:val="99"/>
    <w:unhideWhenUsed/>
    <w:rsid w:val="00E134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448"/>
  </w:style>
  <w:style w:type="paragraph" w:styleId="ListParagraph">
    <w:name w:val="List Paragraph"/>
    <w:basedOn w:val="Normal"/>
    <w:uiPriority w:val="34"/>
    <w:qFormat/>
    <w:rsid w:val="005B5494"/>
    <w:pPr>
      <w:ind w:left="720"/>
      <w:contextualSpacing/>
    </w:pPr>
  </w:style>
  <w:style w:type="character" w:styleId="Hyperlink">
    <w:name w:val="Hyperlink"/>
    <w:basedOn w:val="DefaultParagraphFont"/>
    <w:uiPriority w:val="99"/>
    <w:unhideWhenUsed/>
    <w:rsid w:val="005B54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http.developer.nvidia.com/GPUGems/gpugems_ch38.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iki.unity3d.com/index.php?title=Shader_Cod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adamjoyce/fluid-simul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Jacobi_method"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dgp.toronto.edu/people/stam/reality/Research/pdf/ns.pdf"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prideout.net/blog/?p=5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49</cp:revision>
  <dcterms:created xsi:type="dcterms:W3CDTF">2016-05-31T11:57:00Z</dcterms:created>
  <dcterms:modified xsi:type="dcterms:W3CDTF">2016-05-31T15:37:00Z</dcterms:modified>
</cp:coreProperties>
</file>