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8AF" w:rsidRDefault="00E468AF" w:rsidP="00E468AF">
      <w:pPr>
        <w:spacing w:after="0"/>
        <w:jc w:val="center"/>
        <w:rPr>
          <w:b/>
          <w:sz w:val="28"/>
          <w:szCs w:val="28"/>
          <w:lang w:val="en-US"/>
        </w:rPr>
      </w:pPr>
      <w:r w:rsidRPr="00E468AF">
        <w:rPr>
          <w:b/>
          <w:sz w:val="28"/>
          <w:szCs w:val="28"/>
          <w:lang w:val="en-US"/>
        </w:rPr>
        <w:t>Terrain Genesis</w:t>
      </w:r>
    </w:p>
    <w:p w:rsidR="00E468AF" w:rsidRDefault="00E468AF" w:rsidP="00E468AF">
      <w:pPr>
        <w:spacing w:after="0"/>
        <w:rPr>
          <w:b/>
          <w:sz w:val="24"/>
          <w:szCs w:val="24"/>
          <w:lang w:val="en-US"/>
        </w:rPr>
      </w:pPr>
    </w:p>
    <w:p w:rsidR="00A60442" w:rsidRDefault="00A60442" w:rsidP="00E468AF">
      <w:pPr>
        <w:spacing w:after="0"/>
        <w:rPr>
          <w:b/>
          <w:sz w:val="26"/>
          <w:szCs w:val="26"/>
          <w:lang w:val="en-US"/>
        </w:rPr>
      </w:pPr>
      <w:r>
        <w:rPr>
          <w:b/>
          <w:sz w:val="26"/>
          <w:szCs w:val="26"/>
          <w:lang w:val="en-US"/>
        </w:rPr>
        <w:t>Introduction</w:t>
      </w:r>
    </w:p>
    <w:p w:rsidR="00A60442" w:rsidRDefault="00A60442" w:rsidP="00E468AF">
      <w:pPr>
        <w:spacing w:after="0"/>
        <w:rPr>
          <w:sz w:val="24"/>
          <w:szCs w:val="24"/>
          <w:lang w:val="en-US"/>
        </w:rPr>
      </w:pPr>
    </w:p>
    <w:p w:rsidR="00A60442" w:rsidRDefault="00A60442" w:rsidP="00E468AF">
      <w:pPr>
        <w:spacing w:after="0"/>
        <w:rPr>
          <w:sz w:val="24"/>
          <w:szCs w:val="24"/>
          <w:lang w:val="en-US"/>
        </w:rPr>
      </w:pPr>
      <w:r>
        <w:rPr>
          <w:sz w:val="24"/>
          <w:szCs w:val="24"/>
          <w:lang w:val="en-US"/>
        </w:rPr>
        <w:t xml:space="preserve">For this coursework I </w:t>
      </w:r>
      <w:r w:rsidR="002C55BE">
        <w:rPr>
          <w:sz w:val="24"/>
          <w:szCs w:val="24"/>
          <w:lang w:val="en-US"/>
        </w:rPr>
        <w:t xml:space="preserve">focused on generating a scalable mesh that could be combined with noise methods to create different terrains.  </w:t>
      </w:r>
      <w:r w:rsidR="00192486">
        <w:rPr>
          <w:sz w:val="24"/>
          <w:szCs w:val="24"/>
          <w:lang w:val="en-US"/>
        </w:rPr>
        <w:t>This report will act as a guide to the code and will cover the key areas of the project.</w:t>
      </w:r>
    </w:p>
    <w:p w:rsidR="00192486" w:rsidRDefault="00192486" w:rsidP="00E468AF">
      <w:pPr>
        <w:spacing w:after="0"/>
        <w:rPr>
          <w:sz w:val="24"/>
          <w:szCs w:val="24"/>
          <w:lang w:val="en-US"/>
        </w:rPr>
      </w:pPr>
    </w:p>
    <w:p w:rsidR="00192486" w:rsidRDefault="00192486" w:rsidP="00E468AF">
      <w:pPr>
        <w:spacing w:after="0"/>
        <w:rPr>
          <w:b/>
          <w:sz w:val="26"/>
          <w:szCs w:val="26"/>
          <w:lang w:val="en-US"/>
        </w:rPr>
      </w:pPr>
      <w:r>
        <w:rPr>
          <w:b/>
          <w:sz w:val="26"/>
          <w:szCs w:val="26"/>
          <w:lang w:val="en-US"/>
        </w:rPr>
        <w:t>Mesh Generation</w:t>
      </w:r>
      <w:r w:rsidR="005E34D5">
        <w:rPr>
          <w:b/>
          <w:sz w:val="26"/>
          <w:szCs w:val="26"/>
          <w:lang w:val="en-US"/>
        </w:rPr>
        <w:t xml:space="preserve"> – SurfaceGenerator.cs – CreateMeshGrid()</w:t>
      </w:r>
    </w:p>
    <w:p w:rsidR="00192486" w:rsidRDefault="00192486" w:rsidP="00E468AF">
      <w:pPr>
        <w:spacing w:after="0"/>
        <w:rPr>
          <w:b/>
          <w:sz w:val="26"/>
          <w:szCs w:val="26"/>
          <w:lang w:val="en-US"/>
        </w:rPr>
      </w:pPr>
    </w:p>
    <w:p w:rsidR="00192486" w:rsidRDefault="00192486" w:rsidP="00E468AF">
      <w:pPr>
        <w:spacing w:after="0"/>
        <w:rPr>
          <w:sz w:val="24"/>
          <w:szCs w:val="24"/>
          <w:lang w:val="en-US"/>
        </w:rPr>
      </w:pPr>
      <w:r>
        <w:rPr>
          <w:sz w:val="24"/>
          <w:szCs w:val="24"/>
          <w:lang w:val="en-US"/>
        </w:rPr>
        <w:t xml:space="preserve">I began by first generating a grid of quads to act as the mesh that the noise would be applied to form the terrain.  </w:t>
      </w:r>
      <w:r w:rsidR="005E34D5">
        <w:rPr>
          <w:sz w:val="24"/>
          <w:szCs w:val="24"/>
          <w:lang w:val="en-US"/>
        </w:rPr>
        <w:t xml:space="preserve">This is done by first building arrays for the mesh’s vertices, uvs, </w:t>
      </w:r>
      <w:r w:rsidR="00C1288F">
        <w:rPr>
          <w:sz w:val="24"/>
          <w:szCs w:val="24"/>
          <w:lang w:val="en-US"/>
        </w:rPr>
        <w:t xml:space="preserve">and </w:t>
      </w:r>
      <w:r w:rsidR="005E34D5">
        <w:rPr>
          <w:sz w:val="24"/>
          <w:szCs w:val="24"/>
          <w:lang w:val="en-US"/>
        </w:rPr>
        <w:t>normals</w:t>
      </w:r>
      <w:r w:rsidR="000D2379">
        <w:rPr>
          <w:sz w:val="24"/>
          <w:szCs w:val="24"/>
          <w:lang w:val="en-US"/>
        </w:rPr>
        <w:t>.</w:t>
      </w:r>
      <w:r w:rsidR="00C1288F">
        <w:rPr>
          <w:sz w:val="24"/>
          <w:szCs w:val="24"/>
          <w:lang w:val="en-US"/>
        </w:rPr>
        <w:t xml:space="preserve">  I also created a colour array to distinguish the mesh from the rest of the scene.  This array was a temporary measure as I went on to colour each quad corresponding to their noise value and thus height.</w:t>
      </w:r>
    </w:p>
    <w:p w:rsidR="00EB3980" w:rsidRDefault="00EB3980" w:rsidP="00E468AF">
      <w:pPr>
        <w:spacing w:after="0"/>
        <w:rPr>
          <w:sz w:val="24"/>
          <w:szCs w:val="24"/>
          <w:lang w:val="en-US"/>
        </w:rPr>
      </w:pPr>
    </w:p>
    <w:p w:rsidR="00EB3980" w:rsidRDefault="000D2379" w:rsidP="00E468AF">
      <w:pPr>
        <w:spacing w:after="0"/>
        <w:rPr>
          <w:sz w:val="24"/>
          <w:szCs w:val="24"/>
          <w:lang w:val="en-US"/>
        </w:rPr>
      </w:pPr>
      <w:r>
        <w:rPr>
          <w:noProof/>
          <w:sz w:val="24"/>
          <w:szCs w:val="24"/>
          <w:lang w:eastAsia="en-GB"/>
        </w:rPr>
        <w:drawing>
          <wp:inline distT="0" distB="0" distL="0" distR="0">
            <wp:extent cx="5731510" cy="17653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texArray.PNG"/>
                    <pic:cNvPicPr/>
                  </pic:nvPicPr>
                  <pic:blipFill>
                    <a:blip r:embed="rId4">
                      <a:extLst>
                        <a:ext uri="{28A0092B-C50C-407E-A947-70E740481C1C}">
                          <a14:useLocalDpi xmlns:a14="http://schemas.microsoft.com/office/drawing/2010/main" val="0"/>
                        </a:ext>
                      </a:extLst>
                    </a:blip>
                    <a:stretch>
                      <a:fillRect/>
                    </a:stretch>
                  </pic:blipFill>
                  <pic:spPr>
                    <a:xfrm>
                      <a:off x="0" y="0"/>
                      <a:ext cx="5731510" cy="1765300"/>
                    </a:xfrm>
                    <a:prstGeom prst="rect">
                      <a:avLst/>
                    </a:prstGeom>
                  </pic:spPr>
                </pic:pic>
              </a:graphicData>
            </a:graphic>
          </wp:inline>
        </w:drawing>
      </w:r>
    </w:p>
    <w:p w:rsidR="000D2379" w:rsidRDefault="000D2379" w:rsidP="00E468AF">
      <w:pPr>
        <w:spacing w:after="0"/>
        <w:rPr>
          <w:sz w:val="24"/>
          <w:szCs w:val="24"/>
          <w:lang w:val="en-US"/>
        </w:rPr>
      </w:pPr>
    </w:p>
    <w:p w:rsidR="000D2379" w:rsidRDefault="000D2379" w:rsidP="00E468AF">
      <w:pPr>
        <w:spacing w:after="0"/>
        <w:rPr>
          <w:sz w:val="24"/>
          <w:szCs w:val="24"/>
          <w:lang w:val="en-US"/>
        </w:rPr>
      </w:pPr>
      <w:r>
        <w:rPr>
          <w:sz w:val="24"/>
          <w:szCs w:val="24"/>
          <w:lang w:val="en-US"/>
        </w:rPr>
        <w:t xml:space="preserve">Similarly, the second step involves constructing the triangle array for the mesh.  </w:t>
      </w:r>
      <w:r w:rsidR="00FD72C7">
        <w:rPr>
          <w:sz w:val="24"/>
          <w:szCs w:val="24"/>
          <w:lang w:val="en-US"/>
        </w:rPr>
        <w:t>All of these arrays are assigned</w:t>
      </w:r>
      <w:r w:rsidR="00AE5FAC">
        <w:rPr>
          <w:sz w:val="24"/>
          <w:szCs w:val="24"/>
          <w:lang w:val="en-US"/>
        </w:rPr>
        <w:t xml:space="preserve"> to the mesh</w:t>
      </w:r>
      <w:r w:rsidR="00986937">
        <w:rPr>
          <w:sz w:val="24"/>
          <w:szCs w:val="24"/>
          <w:lang w:val="en-US"/>
        </w:rPr>
        <w:t>.</w:t>
      </w:r>
    </w:p>
    <w:p w:rsidR="000D2379" w:rsidRDefault="000D2379" w:rsidP="00E468AF">
      <w:pPr>
        <w:spacing w:after="0"/>
        <w:rPr>
          <w:sz w:val="24"/>
          <w:szCs w:val="24"/>
          <w:lang w:val="en-US"/>
        </w:rPr>
      </w:pPr>
    </w:p>
    <w:p w:rsidR="00D15288" w:rsidRDefault="000D2379" w:rsidP="00E468AF">
      <w:pPr>
        <w:spacing w:after="0"/>
        <w:rPr>
          <w:lang w:val="en-US"/>
        </w:rPr>
      </w:pPr>
      <w:r>
        <w:rPr>
          <w:noProof/>
          <w:lang w:eastAsia="en-GB"/>
        </w:rPr>
        <w:drawing>
          <wp:inline distT="0" distB="0" distL="0" distR="0">
            <wp:extent cx="5143764" cy="1905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iangleArray.PNG"/>
                    <pic:cNvPicPr/>
                  </pic:nvPicPr>
                  <pic:blipFill>
                    <a:blip r:embed="rId5">
                      <a:extLst>
                        <a:ext uri="{28A0092B-C50C-407E-A947-70E740481C1C}">
                          <a14:useLocalDpi xmlns:a14="http://schemas.microsoft.com/office/drawing/2010/main" val="0"/>
                        </a:ext>
                      </a:extLst>
                    </a:blip>
                    <a:stretch>
                      <a:fillRect/>
                    </a:stretch>
                  </pic:blipFill>
                  <pic:spPr>
                    <a:xfrm>
                      <a:off x="0" y="0"/>
                      <a:ext cx="5143764" cy="1905098"/>
                    </a:xfrm>
                    <a:prstGeom prst="rect">
                      <a:avLst/>
                    </a:prstGeom>
                  </pic:spPr>
                </pic:pic>
              </a:graphicData>
            </a:graphic>
          </wp:inline>
        </w:drawing>
      </w:r>
    </w:p>
    <w:p w:rsidR="000D2379" w:rsidRDefault="000D2379" w:rsidP="00D15288">
      <w:pPr>
        <w:rPr>
          <w:lang w:val="en-US"/>
        </w:rPr>
      </w:pPr>
    </w:p>
    <w:p w:rsidR="00D15288" w:rsidRDefault="00D15288" w:rsidP="00D15288">
      <w:pPr>
        <w:spacing w:after="0"/>
        <w:rPr>
          <w:sz w:val="24"/>
          <w:szCs w:val="24"/>
          <w:lang w:val="en-US"/>
        </w:rPr>
      </w:pPr>
      <w:r w:rsidRPr="0021084C">
        <w:rPr>
          <w:sz w:val="24"/>
          <w:szCs w:val="24"/>
          <w:lang w:val="en-US"/>
        </w:rPr>
        <w:t>This</w:t>
      </w:r>
      <w:r w:rsidR="0021084C">
        <w:rPr>
          <w:sz w:val="24"/>
          <w:szCs w:val="24"/>
          <w:lang w:val="en-US"/>
        </w:rPr>
        <w:t xml:space="preserve"> results in a</w:t>
      </w:r>
      <w:r w:rsidRPr="0021084C">
        <w:rPr>
          <w:sz w:val="24"/>
          <w:szCs w:val="24"/>
          <w:lang w:val="en-US"/>
        </w:rPr>
        <w:t xml:space="preserve"> mesh </w:t>
      </w:r>
      <w:r w:rsidR="0021084C">
        <w:rPr>
          <w:sz w:val="24"/>
          <w:szCs w:val="24"/>
          <w:lang w:val="en-US"/>
        </w:rPr>
        <w:t xml:space="preserve">surface which is scalable by altering the </w:t>
      </w:r>
      <w:r w:rsidRPr="0021084C">
        <w:rPr>
          <w:sz w:val="24"/>
          <w:szCs w:val="24"/>
          <w:lang w:val="en-US"/>
        </w:rPr>
        <w:t>resolution variable.</w:t>
      </w:r>
    </w:p>
    <w:p w:rsidR="000A3671" w:rsidRDefault="000A3671" w:rsidP="00D15288">
      <w:pPr>
        <w:spacing w:after="0"/>
        <w:rPr>
          <w:sz w:val="24"/>
          <w:szCs w:val="24"/>
          <w:lang w:val="en-US"/>
        </w:rPr>
      </w:pPr>
    </w:p>
    <w:p w:rsidR="000A3671" w:rsidRDefault="000A3671" w:rsidP="00D15288">
      <w:pPr>
        <w:spacing w:after="0"/>
        <w:rPr>
          <w:sz w:val="24"/>
          <w:szCs w:val="24"/>
          <w:lang w:val="en-US"/>
        </w:rPr>
      </w:pPr>
    </w:p>
    <w:p w:rsidR="000A3671" w:rsidRDefault="000A3671" w:rsidP="00D15288">
      <w:pPr>
        <w:spacing w:after="0"/>
        <w:rPr>
          <w:b/>
          <w:sz w:val="26"/>
          <w:szCs w:val="26"/>
          <w:lang w:val="en-US"/>
        </w:rPr>
      </w:pPr>
      <w:r>
        <w:rPr>
          <w:b/>
          <w:sz w:val="26"/>
          <w:szCs w:val="26"/>
          <w:lang w:val="en-US"/>
        </w:rPr>
        <w:lastRenderedPageBreak/>
        <w:t>Noise Generation – Noise.cs</w:t>
      </w:r>
    </w:p>
    <w:p w:rsidR="00846B09" w:rsidRDefault="00846B09" w:rsidP="00D15288">
      <w:pPr>
        <w:spacing w:after="0"/>
        <w:rPr>
          <w:b/>
          <w:sz w:val="26"/>
          <w:szCs w:val="26"/>
          <w:lang w:val="en-US"/>
        </w:rPr>
      </w:pPr>
    </w:p>
    <w:p w:rsidR="000A3671" w:rsidRDefault="00846B09" w:rsidP="00D15288">
      <w:pPr>
        <w:spacing w:after="0"/>
        <w:rPr>
          <w:b/>
          <w:sz w:val="26"/>
          <w:szCs w:val="26"/>
          <w:lang w:val="en-US"/>
        </w:rPr>
      </w:pPr>
      <w:r>
        <w:rPr>
          <w:b/>
          <w:sz w:val="26"/>
          <w:szCs w:val="26"/>
          <w:lang w:val="en-US"/>
        </w:rPr>
        <w:t>Value Noise</w:t>
      </w:r>
    </w:p>
    <w:p w:rsidR="00742A0D" w:rsidRDefault="000A3671" w:rsidP="00D15288">
      <w:pPr>
        <w:spacing w:after="0"/>
        <w:rPr>
          <w:sz w:val="24"/>
          <w:szCs w:val="24"/>
          <w:lang w:val="en-US"/>
        </w:rPr>
      </w:pPr>
      <w:r>
        <w:rPr>
          <w:sz w:val="24"/>
          <w:szCs w:val="24"/>
          <w:lang w:val="en-US"/>
        </w:rPr>
        <w:t xml:space="preserve">The noise generation code can be found in the ‘Noise.cs’ class.  I began by implementing value noise as a quick and easy method to test on the mesh.  </w:t>
      </w:r>
      <w:r w:rsidR="00742A0D">
        <w:rPr>
          <w:sz w:val="24"/>
          <w:szCs w:val="24"/>
          <w:lang w:val="en-US"/>
        </w:rPr>
        <w:t>For one dimensional value noise this was achieved by assigning random values to the x coordinates of the mesh, and interpolating between the adjacent lattice points.  I assigned ‘random’ values through the use of a permutation table.</w:t>
      </w:r>
    </w:p>
    <w:p w:rsidR="00742A0D" w:rsidRDefault="00742A0D" w:rsidP="00D15288">
      <w:pPr>
        <w:spacing w:after="0"/>
        <w:rPr>
          <w:sz w:val="24"/>
          <w:szCs w:val="24"/>
          <w:lang w:val="en-US"/>
        </w:rPr>
      </w:pPr>
    </w:p>
    <w:p w:rsidR="00742A0D" w:rsidRPr="000A3671" w:rsidRDefault="00742A0D" w:rsidP="00D15288">
      <w:pPr>
        <w:spacing w:after="0"/>
        <w:rPr>
          <w:sz w:val="24"/>
          <w:szCs w:val="24"/>
          <w:lang w:val="en-US"/>
        </w:rPr>
      </w:pPr>
      <w:r>
        <w:rPr>
          <w:noProof/>
          <w:sz w:val="24"/>
          <w:szCs w:val="24"/>
          <w:lang w:eastAsia="en-GB"/>
        </w:rPr>
        <w:drawing>
          <wp:inline distT="0" distB="0" distL="0" distR="0">
            <wp:extent cx="4432528" cy="1898748"/>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dValue.PNG"/>
                    <pic:cNvPicPr/>
                  </pic:nvPicPr>
                  <pic:blipFill>
                    <a:blip r:embed="rId6">
                      <a:extLst>
                        <a:ext uri="{28A0092B-C50C-407E-A947-70E740481C1C}">
                          <a14:useLocalDpi xmlns:a14="http://schemas.microsoft.com/office/drawing/2010/main" val="0"/>
                        </a:ext>
                      </a:extLst>
                    </a:blip>
                    <a:stretch>
                      <a:fillRect/>
                    </a:stretch>
                  </pic:blipFill>
                  <pic:spPr>
                    <a:xfrm>
                      <a:off x="0" y="0"/>
                      <a:ext cx="4432528" cy="1898748"/>
                    </a:xfrm>
                    <a:prstGeom prst="rect">
                      <a:avLst/>
                    </a:prstGeom>
                  </pic:spPr>
                </pic:pic>
              </a:graphicData>
            </a:graphic>
          </wp:inline>
        </w:drawing>
      </w:r>
    </w:p>
    <w:p w:rsidR="0021084C" w:rsidRDefault="0021084C" w:rsidP="00D15288">
      <w:pPr>
        <w:spacing w:after="0"/>
        <w:rPr>
          <w:sz w:val="24"/>
          <w:szCs w:val="24"/>
          <w:lang w:val="en-US"/>
        </w:rPr>
      </w:pPr>
    </w:p>
    <w:p w:rsidR="00742A0D" w:rsidRDefault="00742A0D" w:rsidP="00D15288">
      <w:pPr>
        <w:spacing w:after="0"/>
        <w:rPr>
          <w:sz w:val="24"/>
          <w:szCs w:val="24"/>
          <w:lang w:val="en-US"/>
        </w:rPr>
      </w:pPr>
      <w:r>
        <w:rPr>
          <w:sz w:val="24"/>
          <w:szCs w:val="24"/>
          <w:lang w:val="en-US"/>
        </w:rPr>
        <w:t>It was then trivial to expand this to greater dimensions.</w:t>
      </w:r>
    </w:p>
    <w:p w:rsidR="0021084C" w:rsidRDefault="0021084C" w:rsidP="00D15288">
      <w:pPr>
        <w:spacing w:after="0"/>
        <w:rPr>
          <w:sz w:val="24"/>
          <w:szCs w:val="24"/>
          <w:lang w:val="en-US"/>
        </w:rPr>
      </w:pPr>
    </w:p>
    <w:p w:rsidR="0021084C" w:rsidRDefault="00846B09" w:rsidP="00D15288">
      <w:pPr>
        <w:spacing w:after="0"/>
        <w:rPr>
          <w:b/>
          <w:sz w:val="26"/>
          <w:szCs w:val="26"/>
          <w:lang w:val="en-US"/>
        </w:rPr>
      </w:pPr>
      <w:r>
        <w:rPr>
          <w:b/>
          <w:sz w:val="26"/>
          <w:szCs w:val="26"/>
          <w:lang w:val="en-US"/>
        </w:rPr>
        <w:t>Perlin Noise</w:t>
      </w:r>
    </w:p>
    <w:p w:rsidR="00846B09" w:rsidRPr="00846B09" w:rsidRDefault="00846B09" w:rsidP="00D15288">
      <w:pPr>
        <w:spacing w:after="0"/>
        <w:rPr>
          <w:sz w:val="24"/>
          <w:szCs w:val="24"/>
          <w:lang w:val="en-US"/>
        </w:rPr>
      </w:pPr>
      <w:r>
        <w:rPr>
          <w:sz w:val="24"/>
          <w:szCs w:val="24"/>
          <w:lang w:val="en-US"/>
        </w:rPr>
        <w:t xml:space="preserve">I wanted to include a type of gradient noise </w:t>
      </w:r>
      <w:r w:rsidR="005C7753">
        <w:rPr>
          <w:sz w:val="24"/>
          <w:szCs w:val="24"/>
          <w:lang w:val="en-US"/>
        </w:rPr>
        <w:t xml:space="preserve">as well as simple value noise.  The combination of only intending to implement this gradient noise up to the third dimension and having previously covered Simplex noise in detail meant that Perlin noise was </w:t>
      </w:r>
      <w:r w:rsidR="00A54130">
        <w:rPr>
          <w:sz w:val="24"/>
          <w:szCs w:val="24"/>
          <w:lang w:val="en-US"/>
        </w:rPr>
        <w:t>good fit for this application.</w:t>
      </w:r>
      <w:bookmarkStart w:id="0" w:name="_GoBack"/>
      <w:bookmarkEnd w:id="0"/>
    </w:p>
    <w:p w:rsidR="00D15288" w:rsidRDefault="00D15288" w:rsidP="00D15288">
      <w:pPr>
        <w:spacing w:after="0"/>
        <w:rPr>
          <w:lang w:val="en-US"/>
        </w:rPr>
      </w:pPr>
    </w:p>
    <w:p w:rsidR="00D15288" w:rsidRPr="00D15288" w:rsidRDefault="00D15288" w:rsidP="00D15288">
      <w:pPr>
        <w:spacing w:after="0"/>
        <w:rPr>
          <w:lang w:val="en-US"/>
        </w:rPr>
      </w:pPr>
    </w:p>
    <w:sectPr w:rsidR="00D15288" w:rsidRPr="00D15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8AF"/>
    <w:rsid w:val="000A3671"/>
    <w:rsid w:val="000B0657"/>
    <w:rsid w:val="000D2379"/>
    <w:rsid w:val="001379BC"/>
    <w:rsid w:val="00192486"/>
    <w:rsid w:val="0021084C"/>
    <w:rsid w:val="002C55BE"/>
    <w:rsid w:val="005C7753"/>
    <w:rsid w:val="005E34D5"/>
    <w:rsid w:val="00742A0D"/>
    <w:rsid w:val="00846B09"/>
    <w:rsid w:val="00986937"/>
    <w:rsid w:val="00A54130"/>
    <w:rsid w:val="00A60442"/>
    <w:rsid w:val="00AE5722"/>
    <w:rsid w:val="00AE5FAC"/>
    <w:rsid w:val="00C1288F"/>
    <w:rsid w:val="00D15288"/>
    <w:rsid w:val="00E468AF"/>
    <w:rsid w:val="00EB3980"/>
    <w:rsid w:val="00ED3FF6"/>
    <w:rsid w:val="00FD72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2D8D1-94A6-49CF-8069-499A6FD5D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14</cp:revision>
  <dcterms:created xsi:type="dcterms:W3CDTF">2016-04-18T08:25:00Z</dcterms:created>
  <dcterms:modified xsi:type="dcterms:W3CDTF">2016-04-18T11:04:00Z</dcterms:modified>
</cp:coreProperties>
</file>