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316" w:rsidRPr="005D7316" w:rsidRDefault="005D7316" w:rsidP="005D7316">
      <w:pPr>
        <w:pStyle w:val="Poemtitle"/>
        <w:rPr>
          <w:lang w:val="en-US"/>
        </w:rPr>
      </w:pPr>
      <w:r w:rsidRPr="005D7316">
        <w:rPr>
          <w:lang w:val="en-US"/>
        </w:rPr>
        <w:t>Breasts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now come on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admit it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you’re as fascinated as i am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i just wear it on my hat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you keep it in your pocket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with your pistol</w:t>
      </w:r>
    </w:p>
    <w:p w:rsidR="005D7316" w:rsidRPr="005D7316" w:rsidRDefault="005D7316" w:rsidP="005D7316">
      <w:pPr>
        <w:pStyle w:val="Poem"/>
        <w:rPr>
          <w:lang w:val="en-US"/>
        </w:rPr>
      </w:pP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the movement and machinery of life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is circular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orbits and orbs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the wheel of time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the ripples of cause and effect</w:t>
      </w: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the shape of an egg</w:t>
      </w:r>
    </w:p>
    <w:p w:rsidR="005D7316" w:rsidRPr="005D7316" w:rsidRDefault="005D7316" w:rsidP="005D7316">
      <w:pPr>
        <w:pStyle w:val="Poem"/>
        <w:rPr>
          <w:lang w:val="en-US"/>
        </w:rPr>
      </w:pPr>
    </w:p>
    <w:p w:rsidR="005D7316" w:rsidRPr="005D7316" w:rsidRDefault="005D7316" w:rsidP="005D7316">
      <w:pPr>
        <w:pStyle w:val="Poem"/>
        <w:rPr>
          <w:lang w:val="en-US"/>
        </w:rPr>
      </w:pPr>
      <w:r w:rsidRPr="005D7316">
        <w:rPr>
          <w:lang w:val="en-US"/>
        </w:rPr>
        <w:t>is there anything else that matters?</w:t>
      </w:r>
    </w:p>
    <w:p w:rsidR="00B755F5" w:rsidRDefault="00B755F5" w:rsidP="005D7316">
      <w:pPr>
        <w:pStyle w:val="Poem"/>
      </w:pPr>
    </w:p>
    <w:sectPr w:rsidR="00B755F5" w:rsidSect="00F526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5D7316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5D7316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Hewlett-Packard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2009-02-10T03:37:00Z</dcterms:created>
  <dcterms:modified xsi:type="dcterms:W3CDTF">2009-02-10T03:37:00Z</dcterms:modified>
</cp:coreProperties>
</file>