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ED" w:rsidRDefault="009250ED">
      <w:r>
        <w:t>the trouble with writing one’s verses in rhyme</w:t>
      </w:r>
    </w:p>
    <w:p w:rsidR="009250ED" w:rsidRDefault="009250ED">
      <w:r>
        <w:t>is the limited resources available</w:t>
      </w:r>
    </w:p>
    <w:p w:rsidR="009250ED" w:rsidRDefault="009250ED">
      <w:r>
        <w:t>with rhyme one rhymes crime, time, slime, climb or lime</w:t>
      </w:r>
    </w:p>
    <w:p w:rsidR="009250ED" w:rsidRDefault="009250ED">
      <w:r>
        <w:t>available is just unassailable</w:t>
      </w:r>
    </w:p>
    <w:p w:rsidR="009250ED" w:rsidRDefault="009250ED"/>
    <w:p w:rsidR="009250ED" w:rsidRDefault="009250ED">
      <w:r>
        <w:t>there are lines of just</w:t>
      </w:r>
    </w:p>
    <w:p w:rsidR="009250ED" w:rsidRDefault="009250ED">
      <w:r>
        <w:t>five syllables or six</w:t>
      </w:r>
    </w:p>
    <w:p w:rsidR="009250ED" w:rsidRDefault="009250ED">
      <w:r>
        <w:t>so the poor poet must</w:t>
      </w:r>
    </w:p>
    <w:p w:rsidR="009250ED" w:rsidRDefault="009250ED">
      <w:r>
        <w:t>toss an o’er in the mix</w:t>
      </w:r>
    </w:p>
    <w:p w:rsidR="009250ED" w:rsidRDefault="009250ED"/>
    <w:p w:rsidR="009250ED" w:rsidRDefault="009250ED">
      <w:r>
        <w:t>ballad and sonnet</w:t>
      </w:r>
    </w:p>
    <w:p w:rsidR="009250ED" w:rsidRDefault="009250ED"/>
    <w:sectPr w:rsidR="009250ED" w:rsidSect="009250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0ED"/>
    <w:rsid w:val="0092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40</Words>
  <Characters>232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trouble with writing one’s verses in rhyme</dc:title>
  <dc:subject/>
  <dc:creator>Adam Richards</dc:creator>
  <cp:keywords/>
  <dc:description/>
  <cp:lastModifiedBy>Adam Richards</cp:lastModifiedBy>
  <cp:revision>2</cp:revision>
  <dcterms:created xsi:type="dcterms:W3CDTF">2006-12-06T15:48:00Z</dcterms:created>
  <dcterms:modified xsi:type="dcterms:W3CDTF">2006-12-06T19:30:00Z</dcterms:modified>
</cp:coreProperties>
</file>