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3FBE" w14:textId="77777777" w:rsidR="00CF121C" w:rsidRDefault="00CF121C" w:rsidP="00CF121C">
      <w:pPr>
        <w:rPr>
          <w:b/>
          <w:bCs/>
          <w:lang w:val="en-GB"/>
        </w:rPr>
      </w:pPr>
      <w:r w:rsidRPr="00CF121C">
        <w:rPr>
          <w:b/>
          <w:bCs/>
          <w:lang w:val="en-GB"/>
        </w:rPr>
        <w:t>Northern Morocco Grand Loop: Tangier, Rif Mountains &amp; Imperial Cities (7 Days)</w:t>
      </w:r>
    </w:p>
    <w:p w14:paraId="24CB8AE6" w14:textId="77777777" w:rsidR="00CF121C" w:rsidRDefault="00CF121C" w:rsidP="00CF121C">
      <w:pPr>
        <w:rPr>
          <w:b/>
          <w:bCs/>
          <w:lang w:val="en-GB"/>
        </w:rPr>
      </w:pPr>
      <w:r w:rsidRPr="00CF121C">
        <w:rPr>
          <w:b/>
          <w:bCs/>
          <w:lang w:val="en-GB"/>
        </w:rPr>
        <w:t xml:space="preserve">Day 1: Tangier – </w:t>
      </w:r>
      <w:proofErr w:type="spellStart"/>
      <w:r w:rsidRPr="00CF121C">
        <w:rPr>
          <w:b/>
          <w:bCs/>
          <w:lang w:val="en-GB"/>
        </w:rPr>
        <w:t>Tetouan</w:t>
      </w:r>
      <w:proofErr w:type="spellEnd"/>
      <w:r w:rsidRPr="00CF121C">
        <w:rPr>
          <w:b/>
          <w:bCs/>
          <w:lang w:val="en-GB"/>
        </w:rPr>
        <w:t xml:space="preserve"> – </w:t>
      </w:r>
      <w:proofErr w:type="spellStart"/>
      <w:r w:rsidRPr="00CF121C">
        <w:rPr>
          <w:b/>
          <w:bCs/>
          <w:lang w:val="en-GB"/>
        </w:rPr>
        <w:t>Chefchaouen</w:t>
      </w:r>
      <w:proofErr w:type="spellEnd"/>
    </w:p>
    <w:p w14:paraId="1E86FF11" w14:textId="77777777" w:rsidR="00CF121C" w:rsidRDefault="00CF121C" w:rsidP="00CF121C">
      <w:pPr>
        <w:rPr>
          <w:b/>
          <w:bCs/>
          <w:lang w:val="en-GB"/>
        </w:rPr>
      </w:pPr>
      <w:r w:rsidRPr="00CF121C">
        <w:rPr>
          <w:b/>
          <w:bCs/>
          <w:lang w:val="en-GB"/>
        </w:rPr>
        <w:t xml:space="preserve">Day 2: </w:t>
      </w:r>
      <w:proofErr w:type="spellStart"/>
      <w:r w:rsidRPr="00CF121C">
        <w:rPr>
          <w:b/>
          <w:bCs/>
          <w:lang w:val="en-GB"/>
        </w:rPr>
        <w:t>Chefchaouen</w:t>
      </w:r>
      <w:proofErr w:type="spellEnd"/>
      <w:r w:rsidRPr="00CF121C">
        <w:rPr>
          <w:b/>
          <w:bCs/>
          <w:lang w:val="en-GB"/>
        </w:rPr>
        <w:t xml:space="preserve"> – Al Hoceima</w:t>
      </w:r>
    </w:p>
    <w:p w14:paraId="2A9EBDF2" w14:textId="77777777" w:rsidR="00CF121C" w:rsidRDefault="00CF121C" w:rsidP="00CF121C">
      <w:pPr>
        <w:rPr>
          <w:b/>
          <w:bCs/>
          <w:lang w:val="en-GB"/>
        </w:rPr>
      </w:pPr>
      <w:r w:rsidRPr="00CF121C">
        <w:rPr>
          <w:b/>
          <w:bCs/>
          <w:lang w:val="en-GB"/>
        </w:rPr>
        <w:t>Day 3: Al Hoceima – Fes</w:t>
      </w:r>
    </w:p>
    <w:p w14:paraId="2E38332A" w14:textId="77777777" w:rsidR="00CF121C" w:rsidRDefault="00CF121C" w:rsidP="00CF121C">
      <w:pPr>
        <w:rPr>
          <w:b/>
          <w:bCs/>
          <w:lang w:val="en-GB"/>
        </w:rPr>
      </w:pPr>
      <w:r w:rsidRPr="00CF121C">
        <w:rPr>
          <w:b/>
          <w:bCs/>
          <w:lang w:val="en-GB"/>
        </w:rPr>
        <w:t>Day 4: Fes City Tour</w:t>
      </w:r>
    </w:p>
    <w:p w14:paraId="59E10D81" w14:textId="77777777" w:rsidR="00CF121C" w:rsidRDefault="00CF121C" w:rsidP="00CF121C">
      <w:pPr>
        <w:rPr>
          <w:b/>
          <w:bCs/>
          <w:lang w:val="en-GB"/>
        </w:rPr>
      </w:pPr>
      <w:r w:rsidRPr="00CF121C">
        <w:rPr>
          <w:b/>
          <w:bCs/>
          <w:lang w:val="en-GB"/>
        </w:rPr>
        <w:t>Day 5: Fes – Meknes – Rabat</w:t>
      </w:r>
    </w:p>
    <w:p w14:paraId="17925037" w14:textId="77777777" w:rsidR="00CF121C" w:rsidRDefault="00CF121C" w:rsidP="00CF121C">
      <w:pPr>
        <w:rPr>
          <w:b/>
          <w:bCs/>
          <w:lang w:val="en-GB"/>
        </w:rPr>
      </w:pPr>
      <w:r w:rsidRPr="00CF121C">
        <w:rPr>
          <w:b/>
          <w:bCs/>
          <w:lang w:val="en-GB"/>
        </w:rPr>
        <w:t>Day 6: Rabat – Asilah – Tangier</w:t>
      </w:r>
    </w:p>
    <w:p w14:paraId="5D122E76" w14:textId="77777777" w:rsidR="00CF121C" w:rsidRPr="00CF121C" w:rsidRDefault="00CF121C" w:rsidP="00CF121C">
      <w:pPr>
        <w:rPr>
          <w:b/>
          <w:bCs/>
          <w:lang w:val="en-GB"/>
        </w:rPr>
      </w:pPr>
      <w:r w:rsidRPr="00CF121C">
        <w:rPr>
          <w:b/>
          <w:bCs/>
          <w:lang w:val="en-GB"/>
        </w:rPr>
        <w:t>Day 7: Departure from Tangier</w:t>
      </w:r>
    </w:p>
    <w:p w14:paraId="1D717613" w14:textId="77777777" w:rsidR="00CF121C" w:rsidRPr="00CF121C" w:rsidRDefault="00CF121C" w:rsidP="00CF121C">
      <w:pPr>
        <w:rPr>
          <w:b/>
          <w:bCs/>
          <w:lang w:val="en-GB"/>
        </w:rPr>
      </w:pPr>
    </w:p>
    <w:p w14:paraId="46822920" w14:textId="2B18FFEB" w:rsidR="00CF121C" w:rsidRPr="00CF121C" w:rsidRDefault="00CF121C" w:rsidP="00CF121C">
      <w:pPr>
        <w:rPr>
          <w:b/>
          <w:bCs/>
        </w:rPr>
      </w:pPr>
      <w:proofErr w:type="spellStart"/>
      <w:r w:rsidRPr="00CF121C">
        <w:rPr>
          <w:b/>
          <w:bCs/>
        </w:rPr>
        <w:t>Overview</w:t>
      </w:r>
      <w:proofErr w:type="spellEnd"/>
    </w:p>
    <w:p w14:paraId="0A7086F2" w14:textId="77777777" w:rsidR="00CF121C" w:rsidRPr="00CF121C" w:rsidRDefault="00CF121C" w:rsidP="00CF121C">
      <w:pPr>
        <w:rPr>
          <w:lang w:val="en-GB"/>
        </w:rPr>
      </w:pPr>
      <w:r w:rsidRPr="00CF121C">
        <w:rPr>
          <w:lang w:val="en-GB"/>
        </w:rPr>
        <w:t xml:space="preserve">This 7-day journey offers a complete discovery of northern and central Morocco, combining coastal charm, mountain landscapes, and imperial heritage. Starting in Tangier, the route leads through the blue streets of </w:t>
      </w:r>
      <w:proofErr w:type="spellStart"/>
      <w:r w:rsidRPr="00CF121C">
        <w:rPr>
          <w:lang w:val="en-GB"/>
        </w:rPr>
        <w:t>Chefchaouen</w:t>
      </w:r>
      <w:proofErr w:type="spellEnd"/>
      <w:r w:rsidRPr="00CF121C">
        <w:rPr>
          <w:lang w:val="en-GB"/>
        </w:rPr>
        <w:t xml:space="preserve"> and the Rif Mountains to the Mediterranean city of Al Hoceima. The itinerary then continues inland to the cultural capital of Fes, before exploring the imperial cities of Meknes and Rabat. The journey concludes with a coastal return via Asilah before ending in Tangier.</w:t>
      </w:r>
    </w:p>
    <w:p w14:paraId="19F5AEFC" w14:textId="791EB64E" w:rsidR="00CF121C" w:rsidRPr="00CF121C" w:rsidRDefault="00CF121C" w:rsidP="00CF121C"/>
    <w:p w14:paraId="0146AE73" w14:textId="77777777" w:rsidR="00CF121C" w:rsidRPr="00CF121C" w:rsidRDefault="00CF121C" w:rsidP="00CF121C">
      <w:pPr>
        <w:rPr>
          <w:b/>
          <w:bCs/>
          <w:lang w:val="en-GB"/>
        </w:rPr>
      </w:pPr>
      <w:r w:rsidRPr="00CF121C">
        <w:rPr>
          <w:b/>
          <w:bCs/>
          <w:lang w:val="en-GB"/>
        </w:rPr>
        <w:t xml:space="preserve">Day 1: Tangier – </w:t>
      </w:r>
      <w:proofErr w:type="spellStart"/>
      <w:r w:rsidRPr="00CF121C">
        <w:rPr>
          <w:b/>
          <w:bCs/>
          <w:lang w:val="en-GB"/>
        </w:rPr>
        <w:t>Tetouan</w:t>
      </w:r>
      <w:proofErr w:type="spellEnd"/>
      <w:r w:rsidRPr="00CF121C">
        <w:rPr>
          <w:b/>
          <w:bCs/>
          <w:lang w:val="en-GB"/>
        </w:rPr>
        <w:t xml:space="preserve"> – </w:t>
      </w:r>
      <w:proofErr w:type="spellStart"/>
      <w:r w:rsidRPr="00CF121C">
        <w:rPr>
          <w:b/>
          <w:bCs/>
          <w:lang w:val="en-GB"/>
        </w:rPr>
        <w:t>Chefchaouen</w:t>
      </w:r>
      <w:proofErr w:type="spellEnd"/>
    </w:p>
    <w:p w14:paraId="0F9F2E66" w14:textId="77777777" w:rsidR="00CF121C" w:rsidRPr="00CF121C" w:rsidRDefault="00CF121C" w:rsidP="00CF121C">
      <w:r w:rsidRPr="00CF121C">
        <w:rPr>
          <w:lang w:val="en-GB"/>
        </w:rPr>
        <w:t xml:space="preserve">Upon arrival in Tangier, the vibrant port city where the Atlantic Ocean meets the Mediterranean Sea, you will meet your driver and begin a scenic journey through the mountains toward </w:t>
      </w:r>
      <w:proofErr w:type="spellStart"/>
      <w:r w:rsidRPr="00CF121C">
        <w:rPr>
          <w:lang w:val="en-GB"/>
        </w:rPr>
        <w:t>Tetouan</w:t>
      </w:r>
      <w:proofErr w:type="spellEnd"/>
      <w:r w:rsidRPr="00CF121C">
        <w:rPr>
          <w:lang w:val="en-GB"/>
        </w:rPr>
        <w:t xml:space="preserve">. In </w:t>
      </w:r>
      <w:proofErr w:type="spellStart"/>
      <w:r w:rsidRPr="00CF121C">
        <w:rPr>
          <w:lang w:val="en-GB"/>
        </w:rPr>
        <w:t>Tetouan</w:t>
      </w:r>
      <w:proofErr w:type="spellEnd"/>
      <w:r w:rsidRPr="00CF121C">
        <w:rPr>
          <w:lang w:val="en-GB"/>
        </w:rPr>
        <w:t xml:space="preserve">, a UNESCO-listed medina awaits, strongly influenced by Andalusian heritage, with whitewashed alleys, artisan workshops, and elegant architecture. Visit the medina, the Royal Palace area (exterior), and Bab Okla before lunch. In the afternoon, continue inland to </w:t>
      </w:r>
      <w:proofErr w:type="spellStart"/>
      <w:r w:rsidRPr="00CF121C">
        <w:rPr>
          <w:lang w:val="en-GB"/>
        </w:rPr>
        <w:t>Chefchaouen</w:t>
      </w:r>
      <w:proofErr w:type="spellEnd"/>
      <w:r w:rsidRPr="00CF121C">
        <w:rPr>
          <w:lang w:val="en-GB"/>
        </w:rPr>
        <w:t xml:space="preserve">, the famous “Blue City” located in the Rif Mountains. Arrival in the afternoon offers beautiful golden light over the blue-painted streets. </w:t>
      </w:r>
      <w:proofErr w:type="spellStart"/>
      <w:r w:rsidRPr="00CF121C">
        <w:t>Dinner</w:t>
      </w:r>
      <w:proofErr w:type="spellEnd"/>
      <w:r w:rsidRPr="00CF121C">
        <w:t xml:space="preserve"> and </w:t>
      </w:r>
      <w:proofErr w:type="spellStart"/>
      <w:r w:rsidRPr="00CF121C">
        <w:t>overnight</w:t>
      </w:r>
      <w:proofErr w:type="spellEnd"/>
      <w:r w:rsidRPr="00CF121C">
        <w:t xml:space="preserve"> in Chefchaouen.</w:t>
      </w:r>
    </w:p>
    <w:p w14:paraId="68C3B082" w14:textId="4A950F7F" w:rsidR="00CF121C" w:rsidRPr="00CF121C" w:rsidRDefault="00CF121C" w:rsidP="00CF121C"/>
    <w:p w14:paraId="36574C13" w14:textId="77777777" w:rsidR="00CF121C" w:rsidRPr="00CF121C" w:rsidRDefault="00CF121C" w:rsidP="00CF121C">
      <w:pPr>
        <w:rPr>
          <w:b/>
          <w:bCs/>
          <w:lang w:val="en-GB"/>
        </w:rPr>
      </w:pPr>
      <w:r w:rsidRPr="00CF121C">
        <w:rPr>
          <w:b/>
          <w:bCs/>
          <w:lang w:val="en-GB"/>
        </w:rPr>
        <w:t xml:space="preserve">Day 2: </w:t>
      </w:r>
      <w:proofErr w:type="spellStart"/>
      <w:r w:rsidRPr="00CF121C">
        <w:rPr>
          <w:b/>
          <w:bCs/>
          <w:lang w:val="en-GB"/>
        </w:rPr>
        <w:t>Chefchaouen</w:t>
      </w:r>
      <w:proofErr w:type="spellEnd"/>
      <w:r w:rsidRPr="00CF121C">
        <w:rPr>
          <w:b/>
          <w:bCs/>
          <w:lang w:val="en-GB"/>
        </w:rPr>
        <w:t xml:space="preserve"> – Al Hoceima</w:t>
      </w:r>
    </w:p>
    <w:p w14:paraId="4E0E32CB" w14:textId="77777777" w:rsidR="00CF121C" w:rsidRPr="00CF121C" w:rsidRDefault="00CF121C" w:rsidP="00CF121C">
      <w:r w:rsidRPr="00CF121C">
        <w:rPr>
          <w:lang w:val="en-GB"/>
        </w:rPr>
        <w:t xml:space="preserve">After breakfast, enjoy a short city tour of </w:t>
      </w:r>
      <w:proofErr w:type="spellStart"/>
      <w:r w:rsidRPr="00CF121C">
        <w:rPr>
          <w:lang w:val="en-GB"/>
        </w:rPr>
        <w:t>Chefchaouen</w:t>
      </w:r>
      <w:proofErr w:type="spellEnd"/>
      <w:r w:rsidRPr="00CF121C">
        <w:rPr>
          <w:lang w:val="en-GB"/>
        </w:rPr>
        <w:t xml:space="preserve">, strolling through the medina, visiting Ras El Ma, and enjoying free time in Outa El Hammam Square. After lunch, depart toward the Mediterranean coast, passing scenic Rif landscapes, cedar forest areas, and small towns such as </w:t>
      </w:r>
      <w:proofErr w:type="spellStart"/>
      <w:r w:rsidRPr="00CF121C">
        <w:rPr>
          <w:lang w:val="en-GB"/>
        </w:rPr>
        <w:t>Issaguen</w:t>
      </w:r>
      <w:proofErr w:type="spellEnd"/>
      <w:r w:rsidRPr="00CF121C">
        <w:rPr>
          <w:lang w:val="en-GB"/>
        </w:rPr>
        <w:t xml:space="preserve"> and </w:t>
      </w:r>
      <w:proofErr w:type="spellStart"/>
      <w:r w:rsidRPr="00CF121C">
        <w:rPr>
          <w:lang w:val="en-GB"/>
        </w:rPr>
        <w:t>Ajdir</w:t>
      </w:r>
      <w:proofErr w:type="spellEnd"/>
      <w:r w:rsidRPr="00CF121C">
        <w:rPr>
          <w:lang w:val="en-GB"/>
        </w:rPr>
        <w:t xml:space="preserve">. Continue toward Al Hoceima, a coastal city known for its clear waters and national park. </w:t>
      </w:r>
      <w:proofErr w:type="spellStart"/>
      <w:r w:rsidRPr="00CF121C">
        <w:t>Dinner</w:t>
      </w:r>
      <w:proofErr w:type="spellEnd"/>
      <w:r w:rsidRPr="00CF121C">
        <w:t xml:space="preserve"> and </w:t>
      </w:r>
      <w:proofErr w:type="spellStart"/>
      <w:r w:rsidRPr="00CF121C">
        <w:t>overnight</w:t>
      </w:r>
      <w:proofErr w:type="spellEnd"/>
      <w:r w:rsidRPr="00CF121C">
        <w:t xml:space="preserve"> in Al Hoceima.</w:t>
      </w:r>
    </w:p>
    <w:p w14:paraId="11BF70F0" w14:textId="02FD347E" w:rsidR="00CF121C" w:rsidRPr="00CF121C" w:rsidRDefault="00CF121C" w:rsidP="00CF121C"/>
    <w:p w14:paraId="785C5CD5" w14:textId="77777777" w:rsidR="00CF121C" w:rsidRPr="00CF121C" w:rsidRDefault="00CF121C" w:rsidP="00CF121C">
      <w:pPr>
        <w:rPr>
          <w:b/>
          <w:bCs/>
          <w:lang w:val="en-GB"/>
        </w:rPr>
      </w:pPr>
      <w:r w:rsidRPr="00CF121C">
        <w:rPr>
          <w:b/>
          <w:bCs/>
          <w:lang w:val="en-GB"/>
        </w:rPr>
        <w:t>Day 3: Al Hoceima – Fes</w:t>
      </w:r>
    </w:p>
    <w:p w14:paraId="0A6259AF" w14:textId="77777777" w:rsidR="00CF121C" w:rsidRPr="00CF121C" w:rsidRDefault="00CF121C" w:rsidP="00CF121C">
      <w:r w:rsidRPr="00CF121C">
        <w:rPr>
          <w:lang w:val="en-GB"/>
        </w:rPr>
        <w:t xml:space="preserve">After breakfast, discover Al Hoceima with a visit to its national park and Corniche, offering beautiful sea views. After lunch, depart inland toward Fes, crossing the Rif Mountains and Middle Atlas region. Along the way, enjoy changing landscapes, cedar forests, and traditional Berber villages before arriving in Fes. </w:t>
      </w:r>
      <w:proofErr w:type="spellStart"/>
      <w:r w:rsidRPr="00CF121C">
        <w:t>Dinner</w:t>
      </w:r>
      <w:proofErr w:type="spellEnd"/>
      <w:r w:rsidRPr="00CF121C">
        <w:t xml:space="preserve"> and </w:t>
      </w:r>
      <w:proofErr w:type="spellStart"/>
      <w:r w:rsidRPr="00CF121C">
        <w:t>overnight</w:t>
      </w:r>
      <w:proofErr w:type="spellEnd"/>
      <w:r w:rsidRPr="00CF121C">
        <w:t xml:space="preserve"> in Fes.</w:t>
      </w:r>
    </w:p>
    <w:p w14:paraId="7A173D40" w14:textId="33A24724" w:rsidR="00CF121C" w:rsidRPr="00CF121C" w:rsidRDefault="00CF121C" w:rsidP="00CF121C"/>
    <w:p w14:paraId="6895C6AB" w14:textId="77777777" w:rsidR="00CF121C" w:rsidRPr="00CF121C" w:rsidRDefault="00CF121C" w:rsidP="00CF121C">
      <w:pPr>
        <w:rPr>
          <w:b/>
          <w:bCs/>
          <w:lang w:val="en-GB"/>
        </w:rPr>
      </w:pPr>
      <w:r w:rsidRPr="00CF121C">
        <w:rPr>
          <w:b/>
          <w:bCs/>
          <w:lang w:val="en-GB"/>
        </w:rPr>
        <w:t>Day 4: Fes City Tour</w:t>
      </w:r>
    </w:p>
    <w:p w14:paraId="54F3893A" w14:textId="77777777" w:rsidR="00CF121C" w:rsidRPr="00CF121C" w:rsidRDefault="00CF121C" w:rsidP="00CF121C">
      <w:r w:rsidRPr="00CF121C">
        <w:rPr>
          <w:lang w:val="en-GB"/>
        </w:rPr>
        <w:t xml:space="preserve">After breakfast, begin a full guided tour of Fes, Morocco’s spiritual and intellectual capital and one of the oldest imperial cities, founded in the 9th century by Moulay Idriss II. Visit the UNESCO-listed medina, including its historic gates, the tanneries, Al </w:t>
      </w:r>
      <w:proofErr w:type="spellStart"/>
      <w:r w:rsidRPr="00CF121C">
        <w:rPr>
          <w:lang w:val="en-GB"/>
        </w:rPr>
        <w:t>Quaraouiyine</w:t>
      </w:r>
      <w:proofErr w:type="spellEnd"/>
      <w:r w:rsidRPr="00CF121C">
        <w:rPr>
          <w:lang w:val="en-GB"/>
        </w:rPr>
        <w:t xml:space="preserve"> Mosque, Attarine Madrasa, and </w:t>
      </w:r>
      <w:proofErr w:type="spellStart"/>
      <w:r w:rsidRPr="00CF121C">
        <w:rPr>
          <w:lang w:val="en-GB"/>
        </w:rPr>
        <w:t>Nejjarine</w:t>
      </w:r>
      <w:proofErr w:type="spellEnd"/>
      <w:r w:rsidRPr="00CF121C">
        <w:rPr>
          <w:lang w:val="en-GB"/>
        </w:rPr>
        <w:t xml:space="preserve"> Fountain and Museum of Wooden Arts. After lunch, continue to the Mellah (Jewish Quarter), the Royal Palace gates (exterior), and Bab </w:t>
      </w:r>
      <w:proofErr w:type="spellStart"/>
      <w:r w:rsidRPr="00CF121C">
        <w:rPr>
          <w:lang w:val="en-GB"/>
        </w:rPr>
        <w:t>Boujloud</w:t>
      </w:r>
      <w:proofErr w:type="spellEnd"/>
      <w:r w:rsidRPr="00CF121C">
        <w:rPr>
          <w:lang w:val="en-GB"/>
        </w:rPr>
        <w:t xml:space="preserve">. End the day with a visit to the pottery and ceramic workshops of Fes. </w:t>
      </w:r>
      <w:proofErr w:type="spellStart"/>
      <w:r w:rsidRPr="00CF121C">
        <w:t>Dinner</w:t>
      </w:r>
      <w:proofErr w:type="spellEnd"/>
      <w:r w:rsidRPr="00CF121C">
        <w:t xml:space="preserve"> and </w:t>
      </w:r>
      <w:proofErr w:type="spellStart"/>
      <w:r w:rsidRPr="00CF121C">
        <w:t>overnight</w:t>
      </w:r>
      <w:proofErr w:type="spellEnd"/>
      <w:r w:rsidRPr="00CF121C">
        <w:t xml:space="preserve"> in Fes.</w:t>
      </w:r>
    </w:p>
    <w:p w14:paraId="1DE4609F" w14:textId="17BC4B70" w:rsidR="00CF121C" w:rsidRPr="00CF121C" w:rsidRDefault="00CF121C" w:rsidP="00CF121C"/>
    <w:p w14:paraId="5D5B727A" w14:textId="77777777" w:rsidR="00CF121C" w:rsidRPr="00CF121C" w:rsidRDefault="00CF121C" w:rsidP="00CF121C">
      <w:pPr>
        <w:rPr>
          <w:b/>
          <w:bCs/>
          <w:lang w:val="en-GB"/>
        </w:rPr>
      </w:pPr>
      <w:r w:rsidRPr="00CF121C">
        <w:rPr>
          <w:b/>
          <w:bCs/>
          <w:lang w:val="en-GB"/>
        </w:rPr>
        <w:t>Day 5: Fes – Meknes – Rabat</w:t>
      </w:r>
    </w:p>
    <w:p w14:paraId="18438D70" w14:textId="77777777" w:rsidR="00CF121C" w:rsidRPr="00CF121C" w:rsidRDefault="00CF121C" w:rsidP="00CF121C">
      <w:r w:rsidRPr="00CF121C">
        <w:rPr>
          <w:lang w:val="en-GB"/>
        </w:rPr>
        <w:t xml:space="preserve">After breakfast, depart for Meknes, one of Morocco’s imperial cities founded by Moulay Ismail. Visit the historic medina, Bab Mansour Gate, Moulay Ismail Mausoleum, and the Royal Stables, ending at El </w:t>
      </w:r>
      <w:proofErr w:type="spellStart"/>
      <w:r w:rsidRPr="00CF121C">
        <w:rPr>
          <w:lang w:val="en-GB"/>
        </w:rPr>
        <w:t>Hedim</w:t>
      </w:r>
      <w:proofErr w:type="spellEnd"/>
      <w:r w:rsidRPr="00CF121C">
        <w:rPr>
          <w:lang w:val="en-GB"/>
        </w:rPr>
        <w:t xml:space="preserve"> Square. After lunch, continue to Rabat, the capital of Morocco. Upon arrival, visit the Kasbah of the </w:t>
      </w:r>
      <w:proofErr w:type="spellStart"/>
      <w:r w:rsidRPr="00CF121C">
        <w:rPr>
          <w:lang w:val="en-GB"/>
        </w:rPr>
        <w:t>Udayas</w:t>
      </w:r>
      <w:proofErr w:type="spellEnd"/>
      <w:r w:rsidRPr="00CF121C">
        <w:rPr>
          <w:lang w:val="en-GB"/>
        </w:rPr>
        <w:t xml:space="preserve"> overlooking the Atlantic Ocean, followed by the Hassan Tower and Mohammed V Mausoleum, known for their impressive Andalusian and modern architectural styles. </w:t>
      </w:r>
      <w:proofErr w:type="spellStart"/>
      <w:r w:rsidRPr="00CF121C">
        <w:t>Dinner</w:t>
      </w:r>
      <w:proofErr w:type="spellEnd"/>
      <w:r w:rsidRPr="00CF121C">
        <w:t xml:space="preserve"> and </w:t>
      </w:r>
      <w:proofErr w:type="spellStart"/>
      <w:r w:rsidRPr="00CF121C">
        <w:t>overnight</w:t>
      </w:r>
      <w:proofErr w:type="spellEnd"/>
      <w:r w:rsidRPr="00CF121C">
        <w:t xml:space="preserve"> in Rabat.</w:t>
      </w:r>
    </w:p>
    <w:p w14:paraId="7295B05D" w14:textId="6390D752" w:rsidR="00CF121C" w:rsidRPr="00CF121C" w:rsidRDefault="00CF121C" w:rsidP="00CF121C"/>
    <w:p w14:paraId="739BE634" w14:textId="77777777" w:rsidR="00CF121C" w:rsidRPr="00CF121C" w:rsidRDefault="00CF121C" w:rsidP="00CF121C">
      <w:pPr>
        <w:rPr>
          <w:b/>
          <w:bCs/>
          <w:lang w:val="en-GB"/>
        </w:rPr>
      </w:pPr>
      <w:r w:rsidRPr="00CF121C">
        <w:rPr>
          <w:b/>
          <w:bCs/>
          <w:lang w:val="en-GB"/>
        </w:rPr>
        <w:t>Day 6: Rabat – Asilah – Tangier</w:t>
      </w:r>
    </w:p>
    <w:p w14:paraId="3EDB5400" w14:textId="77777777" w:rsidR="00CF121C" w:rsidRPr="00CF121C" w:rsidRDefault="00CF121C" w:rsidP="00CF121C">
      <w:pPr>
        <w:rPr>
          <w:lang w:val="en-GB"/>
        </w:rPr>
      </w:pPr>
      <w:r w:rsidRPr="00CF121C">
        <w:rPr>
          <w:lang w:val="en-GB"/>
        </w:rPr>
        <w:t xml:space="preserve">After breakfast, depart north toward Asilah, a charming coastal town on the Atlantic Ocean. Known for its white-and-blue medina and artistic murals, Asilah hosts an international art festival that attracts artists from around the world. Enjoy free time and lunch in this peaceful seaside town. In the afternoon, continue to Tangier, with stops along the Corniche and Cap </w:t>
      </w:r>
      <w:proofErr w:type="spellStart"/>
      <w:r w:rsidRPr="00CF121C">
        <w:rPr>
          <w:lang w:val="en-GB"/>
        </w:rPr>
        <w:t>Spartel</w:t>
      </w:r>
      <w:proofErr w:type="spellEnd"/>
      <w:r w:rsidRPr="00CF121C">
        <w:rPr>
          <w:lang w:val="en-GB"/>
        </w:rPr>
        <w:t xml:space="preserve"> before arriving in the city for dinner and overnight.</w:t>
      </w:r>
    </w:p>
    <w:p w14:paraId="7F324842" w14:textId="11E204CD" w:rsidR="00CF121C" w:rsidRPr="00CF121C" w:rsidRDefault="00CF121C" w:rsidP="00CF121C"/>
    <w:p w14:paraId="470AF806" w14:textId="77777777" w:rsidR="00CF121C" w:rsidRPr="00CF121C" w:rsidRDefault="00CF121C" w:rsidP="00CF121C">
      <w:pPr>
        <w:rPr>
          <w:b/>
          <w:bCs/>
          <w:lang w:val="en-GB"/>
        </w:rPr>
      </w:pPr>
      <w:r w:rsidRPr="00CF121C">
        <w:rPr>
          <w:b/>
          <w:bCs/>
          <w:lang w:val="en-GB"/>
        </w:rPr>
        <w:t>Day 7: Departure from Tangier</w:t>
      </w:r>
    </w:p>
    <w:p w14:paraId="0AD9D553" w14:textId="77777777" w:rsidR="00CF121C" w:rsidRPr="00CF121C" w:rsidRDefault="00CF121C" w:rsidP="00CF121C">
      <w:r w:rsidRPr="00CF121C">
        <w:rPr>
          <w:lang w:val="en-GB"/>
        </w:rPr>
        <w:t xml:space="preserve">After breakfast, your tour comes to an end in Tangier. Depending on your schedule, you may transfer to Tangier </w:t>
      </w:r>
      <w:proofErr w:type="gramStart"/>
      <w:r w:rsidRPr="00CF121C">
        <w:rPr>
          <w:lang w:val="en-GB"/>
        </w:rPr>
        <w:t>Ibn</w:t>
      </w:r>
      <w:proofErr w:type="gramEnd"/>
      <w:r w:rsidRPr="00CF121C">
        <w:rPr>
          <w:lang w:val="en-GB"/>
        </w:rPr>
        <w:t xml:space="preserve"> Battuta Airport or take the ferry to Spain (Tarifa or Algeciras). </w:t>
      </w:r>
      <w:r w:rsidRPr="00CF121C">
        <w:t>End of services.</w:t>
      </w:r>
    </w:p>
    <w:p w14:paraId="58755983" w14:textId="77777777" w:rsidR="00CF121C" w:rsidRPr="00CF121C" w:rsidRDefault="00CF121C" w:rsidP="00CF121C">
      <w:proofErr w:type="gramStart"/>
      <w:r w:rsidRPr="00CF121C">
        <w:rPr>
          <w:b/>
          <w:bCs/>
        </w:rPr>
        <w:t>highlights</w:t>
      </w:r>
      <w:proofErr w:type="gramEnd"/>
      <w:r w:rsidRPr="00CF121C">
        <w:rPr>
          <w:b/>
          <w:bCs/>
        </w:rPr>
        <w:t xml:space="preserve"> </w:t>
      </w:r>
      <w:proofErr w:type="spellStart"/>
      <w:r w:rsidRPr="00CF121C">
        <w:rPr>
          <w:b/>
          <w:bCs/>
        </w:rPr>
        <w:t>include</w:t>
      </w:r>
      <w:proofErr w:type="spellEnd"/>
      <w:r w:rsidRPr="00CF121C">
        <w:rPr>
          <w:b/>
          <w:bCs/>
        </w:rPr>
        <w:t>:</w:t>
      </w:r>
    </w:p>
    <w:p w14:paraId="28F7CE2F" w14:textId="77777777" w:rsidR="00CF121C" w:rsidRPr="00CF121C" w:rsidRDefault="00CF121C" w:rsidP="00CF121C">
      <w:pPr>
        <w:numPr>
          <w:ilvl w:val="0"/>
          <w:numId w:val="1"/>
        </w:numPr>
        <w:rPr>
          <w:lang w:val="en-GB"/>
        </w:rPr>
      </w:pPr>
      <w:r w:rsidRPr="00CF121C">
        <w:rPr>
          <w:lang w:val="en-GB"/>
        </w:rPr>
        <w:t xml:space="preserve">Tangier’s Atlantic–Mediterranean crossroads (Cap </w:t>
      </w:r>
      <w:proofErr w:type="spellStart"/>
      <w:r w:rsidRPr="00CF121C">
        <w:rPr>
          <w:lang w:val="en-GB"/>
        </w:rPr>
        <w:t>Spartel</w:t>
      </w:r>
      <w:proofErr w:type="spellEnd"/>
      <w:r w:rsidRPr="00CF121C">
        <w:rPr>
          <w:lang w:val="en-GB"/>
        </w:rPr>
        <w:t xml:space="preserve"> &amp; Hercules Caves) </w:t>
      </w:r>
    </w:p>
    <w:p w14:paraId="45ADA183" w14:textId="77777777" w:rsidR="00CF121C" w:rsidRPr="00CF121C" w:rsidRDefault="00CF121C" w:rsidP="00CF121C">
      <w:pPr>
        <w:numPr>
          <w:ilvl w:val="0"/>
          <w:numId w:val="1"/>
        </w:numPr>
        <w:rPr>
          <w:lang w:val="en-GB"/>
        </w:rPr>
      </w:pPr>
      <w:proofErr w:type="spellStart"/>
      <w:r w:rsidRPr="00CF121C">
        <w:rPr>
          <w:lang w:val="en-GB"/>
        </w:rPr>
        <w:t>Chefchaouen</w:t>
      </w:r>
      <w:proofErr w:type="spellEnd"/>
      <w:r w:rsidRPr="00CF121C">
        <w:rPr>
          <w:lang w:val="en-GB"/>
        </w:rPr>
        <w:t xml:space="preserve">, the iconic Blue City of the Rif Mountains </w:t>
      </w:r>
    </w:p>
    <w:p w14:paraId="311A0086" w14:textId="77777777" w:rsidR="00CF121C" w:rsidRPr="00CF121C" w:rsidRDefault="00CF121C" w:rsidP="00CF121C">
      <w:pPr>
        <w:numPr>
          <w:ilvl w:val="0"/>
          <w:numId w:val="1"/>
        </w:numPr>
        <w:rPr>
          <w:lang w:val="en-GB"/>
        </w:rPr>
      </w:pPr>
      <w:r w:rsidRPr="00CF121C">
        <w:rPr>
          <w:lang w:val="en-GB"/>
        </w:rPr>
        <w:t xml:space="preserve">Al Hoceima National Park and Mediterranean coastline </w:t>
      </w:r>
    </w:p>
    <w:p w14:paraId="4D92D7AA" w14:textId="77777777" w:rsidR="00CF121C" w:rsidRPr="00CF121C" w:rsidRDefault="00CF121C" w:rsidP="00CF121C">
      <w:pPr>
        <w:numPr>
          <w:ilvl w:val="0"/>
          <w:numId w:val="1"/>
        </w:numPr>
      </w:pPr>
      <w:r w:rsidRPr="00CF121C">
        <w:t>UNESCO-</w:t>
      </w:r>
      <w:proofErr w:type="spellStart"/>
      <w:r w:rsidRPr="00CF121C">
        <w:t>listed</w:t>
      </w:r>
      <w:proofErr w:type="spellEnd"/>
      <w:r w:rsidRPr="00CF121C">
        <w:t xml:space="preserve"> </w:t>
      </w:r>
      <w:proofErr w:type="spellStart"/>
      <w:r w:rsidRPr="00CF121C">
        <w:t>medina</w:t>
      </w:r>
      <w:proofErr w:type="spellEnd"/>
      <w:r w:rsidRPr="00CF121C">
        <w:t xml:space="preserve"> of Fes </w:t>
      </w:r>
    </w:p>
    <w:p w14:paraId="15687D70" w14:textId="77777777" w:rsidR="00CF121C" w:rsidRPr="00CF121C" w:rsidRDefault="00CF121C" w:rsidP="00CF121C">
      <w:pPr>
        <w:numPr>
          <w:ilvl w:val="0"/>
          <w:numId w:val="1"/>
        </w:numPr>
      </w:pPr>
      <w:r w:rsidRPr="00CF121C">
        <w:t xml:space="preserve">Imperial </w:t>
      </w:r>
      <w:proofErr w:type="spellStart"/>
      <w:proofErr w:type="gramStart"/>
      <w:r w:rsidRPr="00CF121C">
        <w:t>cities</w:t>
      </w:r>
      <w:proofErr w:type="spellEnd"/>
      <w:r w:rsidRPr="00CF121C">
        <w:t>:</w:t>
      </w:r>
      <w:proofErr w:type="gramEnd"/>
      <w:r w:rsidRPr="00CF121C">
        <w:t xml:space="preserve"> Meknes &amp; Rabat </w:t>
      </w:r>
    </w:p>
    <w:p w14:paraId="64A0DBA5" w14:textId="77777777" w:rsidR="00CF121C" w:rsidRPr="00CF121C" w:rsidRDefault="00CF121C" w:rsidP="00CF121C">
      <w:pPr>
        <w:numPr>
          <w:ilvl w:val="0"/>
          <w:numId w:val="1"/>
        </w:numPr>
      </w:pPr>
      <w:proofErr w:type="spellStart"/>
      <w:r w:rsidRPr="00CF121C">
        <w:t>Artistic</w:t>
      </w:r>
      <w:proofErr w:type="spellEnd"/>
      <w:r w:rsidRPr="00CF121C">
        <w:t xml:space="preserve"> </w:t>
      </w:r>
      <w:proofErr w:type="spellStart"/>
      <w:r w:rsidRPr="00CF121C">
        <w:t>coastal</w:t>
      </w:r>
      <w:proofErr w:type="spellEnd"/>
      <w:r w:rsidRPr="00CF121C">
        <w:t xml:space="preserve"> </w:t>
      </w:r>
      <w:proofErr w:type="spellStart"/>
      <w:r w:rsidRPr="00CF121C">
        <w:t>town</w:t>
      </w:r>
      <w:proofErr w:type="spellEnd"/>
      <w:r w:rsidRPr="00CF121C">
        <w:t xml:space="preserve"> of </w:t>
      </w:r>
      <w:proofErr w:type="spellStart"/>
      <w:r w:rsidRPr="00CF121C">
        <w:t>Asilah</w:t>
      </w:r>
      <w:proofErr w:type="spellEnd"/>
      <w:r w:rsidRPr="00CF121C">
        <w:t xml:space="preserve"> </w:t>
      </w:r>
    </w:p>
    <w:p w14:paraId="0A173E5C" w14:textId="77777777" w:rsidR="00CF121C" w:rsidRPr="00CF121C" w:rsidRDefault="00CF121C" w:rsidP="00CF121C">
      <w:pPr>
        <w:numPr>
          <w:ilvl w:val="0"/>
          <w:numId w:val="1"/>
        </w:numPr>
        <w:rPr>
          <w:lang w:val="en-GB"/>
        </w:rPr>
      </w:pPr>
      <w:r w:rsidRPr="00CF121C">
        <w:rPr>
          <w:lang w:val="en-GB"/>
        </w:rPr>
        <w:t>Scenic drives through Rif Mountains, cedar forests, and rural Morocco</w:t>
      </w:r>
    </w:p>
    <w:p w14:paraId="61E5BA30" w14:textId="77777777" w:rsidR="007F4279" w:rsidRPr="00CF121C" w:rsidRDefault="007F4279">
      <w:pPr>
        <w:rPr>
          <w:lang w:val="en-GB"/>
        </w:rPr>
      </w:pPr>
    </w:p>
    <w:sectPr w:rsidR="007F4279" w:rsidRPr="00CF12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A53ED"/>
    <w:multiLevelType w:val="multilevel"/>
    <w:tmpl w:val="D59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30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889"/>
    <w:rsid w:val="00242889"/>
    <w:rsid w:val="003518BD"/>
    <w:rsid w:val="007D4DB5"/>
    <w:rsid w:val="007F4279"/>
    <w:rsid w:val="00CF121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A3B9"/>
  <w15:chartTrackingRefBased/>
  <w15:docId w15:val="{1CFFA294-382E-456E-8F2C-BDE12096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1C"/>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7483">
      <w:bodyDiv w:val="1"/>
      <w:marLeft w:val="0"/>
      <w:marRight w:val="0"/>
      <w:marTop w:val="0"/>
      <w:marBottom w:val="0"/>
      <w:divBdr>
        <w:top w:val="none" w:sz="0" w:space="0" w:color="auto"/>
        <w:left w:val="none" w:sz="0" w:space="0" w:color="auto"/>
        <w:bottom w:val="none" w:sz="0" w:space="0" w:color="auto"/>
        <w:right w:val="none" w:sz="0" w:space="0" w:color="auto"/>
      </w:divBdr>
    </w:div>
    <w:div w:id="58214933">
      <w:bodyDiv w:val="1"/>
      <w:marLeft w:val="0"/>
      <w:marRight w:val="0"/>
      <w:marTop w:val="0"/>
      <w:marBottom w:val="0"/>
      <w:divBdr>
        <w:top w:val="none" w:sz="0" w:space="0" w:color="auto"/>
        <w:left w:val="none" w:sz="0" w:space="0" w:color="auto"/>
        <w:bottom w:val="none" w:sz="0" w:space="0" w:color="auto"/>
        <w:right w:val="none" w:sz="0" w:space="0" w:color="auto"/>
      </w:divBdr>
    </w:div>
    <w:div w:id="210381374">
      <w:bodyDiv w:val="1"/>
      <w:marLeft w:val="0"/>
      <w:marRight w:val="0"/>
      <w:marTop w:val="0"/>
      <w:marBottom w:val="0"/>
      <w:divBdr>
        <w:top w:val="none" w:sz="0" w:space="0" w:color="auto"/>
        <w:left w:val="none" w:sz="0" w:space="0" w:color="auto"/>
        <w:bottom w:val="none" w:sz="0" w:space="0" w:color="auto"/>
        <w:right w:val="none" w:sz="0" w:space="0" w:color="auto"/>
      </w:divBdr>
    </w:div>
    <w:div w:id="64030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692</Words>
  <Characters>3807</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2026-05-14T11:31:00Z</dcterms:created>
  <dcterms:modified xsi:type="dcterms:W3CDTF">2026-05-14T11:35:00Z</dcterms:modified>
</cp:coreProperties>
</file>