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B75A8" w14:textId="77777777" w:rsidR="00823E09" w:rsidRPr="0091747A" w:rsidRDefault="00823E09" w:rsidP="00F67F8A">
      <w:pPr>
        <w:pStyle w:val="Title"/>
        <w:rPr>
          <w:color w:val="549E39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747A">
        <w:rPr>
          <w:color w:val="549E39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Verbena Farm Stand</w:t>
      </w:r>
      <w:bookmarkStart w:id="0" w:name="_|OFPH490pVEKB6fyEfQJUCQ==|1943|1"/>
      <w:bookmarkEnd w:id="0"/>
    </w:p>
    <w:p w14:paraId="00ED700C" w14:textId="1335AC7E" w:rsidR="00884205" w:rsidRDefault="00823E09" w:rsidP="0091747A">
      <w:pPr>
        <w:spacing w:before="23" w:after="23" w:line="240" w:lineRule="auto"/>
      </w:pPr>
      <w:r>
        <w:t xml:space="preserve">Verbena Farm grows herbs and offers them for sale at the Verbena Farm Stand. All herbs are certified organic and are cultivated or ethically wild-harvested on the farm. Whether you seek fresh-picked herbs, dried herbs in </w:t>
      </w:r>
      <w:r w:rsidR="0091747A">
        <w:t>compostable</w:t>
      </w:r>
      <w:r>
        <w:t xml:space="preserve"> bags, or live </w:t>
      </w:r>
      <w:r w:rsidRPr="00F67F8A">
        <w:t>potted</w:t>
      </w:r>
      <w:r>
        <w:t xml:space="preserve"> plants for cooking, aromatherapy, or natural medicine, stop by the Verbena Farm Stand on the banks of Carnegie Lake in Princeton, New Jersey. </w:t>
      </w:r>
      <w:bookmarkStart w:id="1" w:name="_|OFPH490pVEKB6fyEfQJUCQ==|1943|2"/>
      <w:bookmarkEnd w:id="1"/>
    </w:p>
    <w:p w14:paraId="2FF030D0" w14:textId="77777777" w:rsidR="00823E09" w:rsidRDefault="00823E09" w:rsidP="00F67F8A">
      <w:r>
        <w:rPr>
          <w:noProof/>
          <w:lang w:val="en-US"/>
        </w:rPr>
        <w:drawing>
          <wp:inline distT="0" distB="0" distL="0" distR="0" wp14:anchorId="175AB6FB" wp14:editId="6707D431">
            <wp:extent cx="5943600" cy="2697480"/>
            <wp:effectExtent l="0" t="0" r="0" b="762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Start w:id="2" w:name="_|OFPH490pVEKB6fyEfQJUCQ==|1943|3"/>
      <w:bookmarkEnd w:id="2"/>
    </w:p>
    <w:p w14:paraId="2C8D6BBB" w14:textId="77777777" w:rsidR="00823E09" w:rsidRPr="0091747A" w:rsidRDefault="00823E09" w:rsidP="0091747A">
      <w:pPr>
        <w:spacing w:after="0"/>
        <w:rPr>
          <w:rFonts w:asciiTheme="majorHAnsi" w:hAnsiTheme="majorHAnsi" w:cstheme="majorHAnsi"/>
          <w:color w:val="549E39" w:themeColor="accent1"/>
          <w:sz w:val="28"/>
          <w:szCs w:val="28"/>
        </w:rPr>
      </w:pPr>
      <w:r w:rsidRPr="0091747A">
        <w:rPr>
          <w:rFonts w:asciiTheme="majorHAnsi" w:hAnsiTheme="majorHAnsi" w:cstheme="majorHAnsi"/>
          <w:color w:val="549E39" w:themeColor="accent1"/>
          <w:sz w:val="28"/>
          <w:szCs w:val="28"/>
        </w:rPr>
        <w:t>Fresh herbs (available June 1–November 15)</w:t>
      </w:r>
      <w:bookmarkStart w:id="3" w:name="_|OFPH490pVEKB6fyEfQJUCQ==|1943|4"/>
      <w:bookmarkEnd w:id="3"/>
    </w:p>
    <w:p w14:paraId="486AB944" w14:textId="77777777" w:rsidR="00823E09" w:rsidRPr="00032F63" w:rsidRDefault="00823E09" w:rsidP="00032F63">
      <w:r w:rsidRPr="00032F63">
        <w:t>chamomil</w:t>
      </w:r>
      <w:r w:rsidR="00500D6B" w:rsidRPr="00032F63">
        <w:t xml:space="preserve">e flower </w:t>
      </w:r>
      <w:r w:rsidR="00500D6B" w:rsidRPr="00032F63">
        <w:sym w:font="Symbol" w:char="F0B7"/>
      </w:r>
      <w:r w:rsidR="00500D6B" w:rsidRPr="00032F63">
        <w:t xml:space="preserve"> chives </w:t>
      </w:r>
      <w:r w:rsidR="00500D6B" w:rsidRPr="00032F63">
        <w:sym w:font="Symbol" w:char="F0B7"/>
      </w:r>
      <w:r w:rsidR="00500D6B" w:rsidRPr="00032F63">
        <w:t xml:space="preserve"> cilantro </w:t>
      </w:r>
      <w:r w:rsidR="00500D6B" w:rsidRPr="00032F63">
        <w:sym w:font="Symbol" w:char="F0B7"/>
      </w:r>
      <w:r w:rsidR="00500D6B" w:rsidRPr="00032F63">
        <w:t xml:space="preserve"> comfrey </w:t>
      </w:r>
      <w:r w:rsidR="00500D6B" w:rsidRPr="00032F63">
        <w:sym w:font="Symbol" w:char="F0B7"/>
      </w:r>
      <w:r w:rsidR="00500D6B" w:rsidRPr="00032F63">
        <w:t xml:space="preserve"> </w:t>
      </w:r>
      <w:r w:rsidRPr="00032F63">
        <w:t xml:space="preserve">dandelion leaf </w:t>
      </w:r>
      <w:r w:rsidR="00500D6B" w:rsidRPr="00032F63">
        <w:sym w:font="Symbol" w:char="F0B7"/>
      </w:r>
      <w:r w:rsidRPr="00032F63">
        <w:t xml:space="preserve"> dill </w:t>
      </w:r>
      <w:r w:rsidR="00500D6B" w:rsidRPr="00032F63">
        <w:sym w:font="Symbol" w:char="F0B7"/>
      </w:r>
      <w:r w:rsidRPr="00032F63">
        <w:t xml:space="preserve"> Echinacea </w:t>
      </w:r>
      <w:r w:rsidR="00500D6B" w:rsidRPr="00032F63">
        <w:sym w:font="Symbol" w:char="F0B7"/>
      </w:r>
      <w:r w:rsidRPr="00032F63">
        <w:t xml:space="preserve"> fennel </w:t>
      </w:r>
      <w:r w:rsidR="00500D6B" w:rsidRPr="00032F63">
        <w:sym w:font="Symbol" w:char="F0B7"/>
      </w:r>
      <w:r w:rsidRPr="00032F63">
        <w:t xml:space="preserve"> flat-leaf parsley </w:t>
      </w:r>
      <w:r w:rsidR="00500D6B" w:rsidRPr="00032F63">
        <w:sym w:font="Symbol" w:char="F0B7"/>
      </w:r>
      <w:r w:rsidRPr="00032F63">
        <w:t xml:space="preserve"> Genovese basil </w:t>
      </w:r>
      <w:r w:rsidR="00500D6B" w:rsidRPr="00032F63">
        <w:sym w:font="Symbol" w:char="F0B7"/>
      </w:r>
      <w:r w:rsidRPr="00032F63">
        <w:t xml:space="preserve"> lavender </w:t>
      </w:r>
      <w:r w:rsidR="00500D6B" w:rsidRPr="00032F63">
        <w:sym w:font="Symbol" w:char="F0B7"/>
      </w:r>
      <w:r w:rsidRPr="00032F63">
        <w:t xml:space="preserve"> lemon basil </w:t>
      </w:r>
      <w:r w:rsidR="00500D6B" w:rsidRPr="00032F63">
        <w:sym w:font="Symbol" w:char="F0B7"/>
      </w:r>
      <w:r w:rsidRPr="00032F63">
        <w:t xml:space="preserve"> lemon verbena </w:t>
      </w:r>
      <w:r w:rsidR="00500D6B" w:rsidRPr="00032F63">
        <w:sym w:font="Symbol" w:char="F0B7"/>
      </w:r>
      <w:r w:rsidRPr="00032F63">
        <w:t xml:space="preserve"> marjoram </w:t>
      </w:r>
      <w:r w:rsidR="00500D6B" w:rsidRPr="00032F63">
        <w:sym w:font="Symbol" w:char="F0B7"/>
      </w:r>
      <w:r w:rsidRPr="00032F63">
        <w:t xml:space="preserve"> marshmallow </w:t>
      </w:r>
      <w:r w:rsidR="00500D6B" w:rsidRPr="00032F63">
        <w:sym w:font="Symbol" w:char="F0B7"/>
      </w:r>
      <w:r w:rsidRPr="00032F63">
        <w:t xml:space="preserve"> nettles </w:t>
      </w:r>
      <w:r w:rsidR="00500D6B" w:rsidRPr="00032F63">
        <w:sym w:font="Symbol" w:char="F0B7"/>
      </w:r>
      <w:r w:rsidRPr="00032F63">
        <w:t xml:space="preserve"> oregano </w:t>
      </w:r>
      <w:r w:rsidR="00500D6B" w:rsidRPr="00032F63">
        <w:sym w:font="Symbol" w:char="F0B7"/>
      </w:r>
      <w:r w:rsidRPr="00032F63">
        <w:t xml:space="preserve"> peppermint </w:t>
      </w:r>
      <w:r w:rsidR="00500D6B" w:rsidRPr="00032F63">
        <w:sym w:font="Symbol" w:char="F0B7"/>
      </w:r>
      <w:r w:rsidRPr="00032F63">
        <w:t xml:space="preserve"> rosemary </w:t>
      </w:r>
      <w:r w:rsidR="00500D6B" w:rsidRPr="00032F63">
        <w:sym w:font="Symbol" w:char="F0B7"/>
      </w:r>
      <w:r w:rsidRPr="00032F63">
        <w:t xml:space="preserve"> sage </w:t>
      </w:r>
      <w:r w:rsidR="00500D6B" w:rsidRPr="00032F63">
        <w:sym w:font="Symbol" w:char="F0B7"/>
      </w:r>
      <w:r w:rsidRPr="00032F63">
        <w:t xml:space="preserve"> spicy globe basil </w:t>
      </w:r>
      <w:r w:rsidR="00500D6B" w:rsidRPr="00032F63">
        <w:sym w:font="Symbol" w:char="F0B7"/>
      </w:r>
      <w:r w:rsidRPr="00032F63">
        <w:t xml:space="preserve"> tarragon </w:t>
      </w:r>
      <w:r w:rsidR="00500D6B" w:rsidRPr="00032F63">
        <w:sym w:font="Symbol" w:char="F0B7"/>
      </w:r>
      <w:r w:rsidRPr="00032F63">
        <w:t xml:space="preserve"> Thai basil </w:t>
      </w:r>
      <w:r w:rsidR="00500D6B" w:rsidRPr="00032F63">
        <w:sym w:font="Symbol" w:char="F0B7"/>
      </w:r>
      <w:r w:rsidRPr="00032F63">
        <w:t xml:space="preserve"> valerian</w:t>
      </w:r>
      <w:bookmarkStart w:id="4" w:name="_|OFPH490pVEKB6fyEfQJUCQ==|1943|5"/>
      <w:bookmarkEnd w:id="4"/>
    </w:p>
    <w:p w14:paraId="41523D1B" w14:textId="77777777" w:rsidR="00823E09" w:rsidRPr="0091747A" w:rsidRDefault="00823E09" w:rsidP="0091747A">
      <w:pPr>
        <w:spacing w:after="0"/>
        <w:rPr>
          <w:rFonts w:asciiTheme="majorHAnsi" w:hAnsiTheme="majorHAnsi" w:cstheme="majorHAnsi"/>
          <w:color w:val="549E39" w:themeColor="accent1"/>
          <w:sz w:val="28"/>
          <w:szCs w:val="28"/>
        </w:rPr>
      </w:pPr>
      <w:r w:rsidRPr="0091747A">
        <w:rPr>
          <w:rFonts w:asciiTheme="majorHAnsi" w:hAnsiTheme="majorHAnsi" w:cstheme="majorHAnsi"/>
          <w:color w:val="549E39" w:themeColor="accent1"/>
          <w:sz w:val="28"/>
          <w:szCs w:val="28"/>
        </w:rPr>
        <w:t>Live plants (available May 15–October 15)</w:t>
      </w:r>
      <w:bookmarkStart w:id="5" w:name="_|OFPH490pVEKB6fyEfQJUCQ==|1943|6"/>
      <w:bookmarkEnd w:id="5"/>
    </w:p>
    <w:p w14:paraId="0AFF1D69" w14:textId="77777777" w:rsidR="00823E09" w:rsidRPr="00032F63" w:rsidRDefault="00823E09" w:rsidP="00032F63">
      <w:r w:rsidRPr="00032F63">
        <w:t xml:space="preserve">basil </w:t>
      </w:r>
      <w:r w:rsidR="00500D6B" w:rsidRPr="00032F63">
        <w:sym w:font="Symbol" w:char="F0B7"/>
      </w:r>
      <w:r w:rsidRPr="00032F63">
        <w:t xml:space="preserve"> catnip </w:t>
      </w:r>
      <w:r w:rsidR="00500D6B" w:rsidRPr="00032F63">
        <w:sym w:font="Symbol" w:char="F0B7"/>
      </w:r>
      <w:r w:rsidRPr="00032F63">
        <w:t xml:space="preserve"> chervil </w:t>
      </w:r>
      <w:r w:rsidR="00500D6B" w:rsidRPr="00032F63">
        <w:sym w:font="Symbol" w:char="F0B7"/>
      </w:r>
      <w:r w:rsidRPr="00032F63">
        <w:t xml:space="preserve"> chives </w:t>
      </w:r>
      <w:r w:rsidR="00500D6B" w:rsidRPr="00032F63">
        <w:sym w:font="Symbol" w:char="F0B7"/>
      </w:r>
      <w:r w:rsidRPr="00032F63">
        <w:t xml:space="preserve"> cilantro </w:t>
      </w:r>
      <w:r w:rsidR="00500D6B" w:rsidRPr="00032F63">
        <w:sym w:font="Symbol" w:char="F0B7"/>
      </w:r>
      <w:r w:rsidRPr="00032F63">
        <w:t xml:space="preserve"> dill </w:t>
      </w:r>
      <w:r w:rsidR="00500D6B" w:rsidRPr="00032F63">
        <w:sym w:font="Symbol" w:char="F0B7"/>
      </w:r>
      <w:r w:rsidRPr="00032F63">
        <w:t xml:space="preserve"> elfin thyme </w:t>
      </w:r>
      <w:r w:rsidR="00500D6B" w:rsidRPr="00032F63">
        <w:sym w:font="Symbol" w:char="F0B7"/>
      </w:r>
      <w:r w:rsidRPr="00032F63">
        <w:t xml:space="preserve"> garlic </w:t>
      </w:r>
      <w:r w:rsidR="00500D6B" w:rsidRPr="00032F63">
        <w:sym w:font="Symbol" w:char="F0B7"/>
      </w:r>
      <w:r w:rsidRPr="00032F63">
        <w:t xml:space="preserve"> lavender </w:t>
      </w:r>
      <w:r w:rsidR="00500D6B" w:rsidRPr="00032F63">
        <w:sym w:font="Symbol" w:char="F0B7"/>
      </w:r>
      <w:r w:rsidRPr="00032F63">
        <w:t xml:space="preserve"> lemon balm </w:t>
      </w:r>
      <w:r w:rsidR="00500D6B" w:rsidRPr="00032F63">
        <w:sym w:font="Symbol" w:char="F0B7"/>
      </w:r>
      <w:r w:rsidRPr="00032F63">
        <w:t xml:space="preserve"> lemongrass </w:t>
      </w:r>
      <w:r w:rsidR="00500D6B" w:rsidRPr="00032F63">
        <w:sym w:font="Symbol" w:char="F0B7"/>
      </w:r>
      <w:r w:rsidRPr="00032F63">
        <w:t xml:space="preserve"> lemon verbena </w:t>
      </w:r>
      <w:r w:rsidR="00500D6B" w:rsidRPr="00032F63">
        <w:sym w:font="Symbol" w:char="F0B7"/>
      </w:r>
      <w:r w:rsidRPr="00032F63">
        <w:t xml:space="preserve"> marjoram </w:t>
      </w:r>
      <w:r w:rsidR="00500D6B" w:rsidRPr="00032F63">
        <w:sym w:font="Symbol" w:char="F0B7"/>
      </w:r>
      <w:r w:rsidRPr="00032F63">
        <w:t xml:space="preserve"> mint </w:t>
      </w:r>
      <w:r w:rsidR="00500D6B" w:rsidRPr="00032F63">
        <w:sym w:font="Symbol" w:char="F0B7"/>
      </w:r>
      <w:r w:rsidRPr="00032F63">
        <w:t xml:space="preserve"> nasturtium </w:t>
      </w:r>
      <w:r w:rsidR="00500D6B" w:rsidRPr="00032F63">
        <w:sym w:font="Symbol" w:char="F0B7"/>
      </w:r>
      <w:r w:rsidRPr="00032F63">
        <w:t xml:space="preserve"> oregano </w:t>
      </w:r>
      <w:r w:rsidR="00500D6B" w:rsidRPr="00032F63">
        <w:sym w:font="Symbol" w:char="F0B7"/>
      </w:r>
      <w:r w:rsidRPr="00032F63">
        <w:t xml:space="preserve"> parsley </w:t>
      </w:r>
      <w:r w:rsidR="00500D6B" w:rsidRPr="00032F63">
        <w:sym w:font="Symbol" w:char="F0B7"/>
      </w:r>
      <w:r w:rsidRPr="00032F63">
        <w:t xml:space="preserve"> rosemary </w:t>
      </w:r>
      <w:r w:rsidR="00500D6B" w:rsidRPr="00032F63">
        <w:sym w:font="Symbol" w:char="F0B7"/>
      </w:r>
      <w:r w:rsidR="00006E00" w:rsidRPr="00032F63">
        <w:t xml:space="preserve"> sage</w:t>
      </w:r>
      <w:bookmarkStart w:id="6" w:name="_|OFPH490pVEKB6fyEfQJUCQ==|1943|7"/>
      <w:bookmarkEnd w:id="6"/>
    </w:p>
    <w:p w14:paraId="78180E7F" w14:textId="77777777" w:rsidR="00823E09" w:rsidRPr="0091747A" w:rsidRDefault="00823E09" w:rsidP="0091747A">
      <w:pPr>
        <w:spacing w:after="0"/>
        <w:rPr>
          <w:rFonts w:asciiTheme="majorHAnsi" w:hAnsiTheme="majorHAnsi" w:cstheme="majorHAnsi"/>
          <w:color w:val="549E39" w:themeColor="accent1"/>
          <w:sz w:val="28"/>
          <w:szCs w:val="28"/>
        </w:rPr>
      </w:pPr>
      <w:r w:rsidRPr="0091747A">
        <w:rPr>
          <w:rFonts w:asciiTheme="majorHAnsi" w:hAnsiTheme="majorHAnsi" w:cstheme="majorHAnsi"/>
          <w:color w:val="549E39" w:themeColor="accent1"/>
          <w:sz w:val="28"/>
          <w:szCs w:val="28"/>
        </w:rPr>
        <w:t xml:space="preserve">Dried herbs (available </w:t>
      </w:r>
      <w:proofErr w:type="gramStart"/>
      <w:r w:rsidRPr="0091747A">
        <w:rPr>
          <w:rFonts w:asciiTheme="majorHAnsi" w:hAnsiTheme="majorHAnsi" w:cstheme="majorHAnsi"/>
          <w:color w:val="549E39" w:themeColor="accent1"/>
          <w:sz w:val="28"/>
          <w:szCs w:val="28"/>
        </w:rPr>
        <w:t>year round</w:t>
      </w:r>
      <w:proofErr w:type="gramEnd"/>
      <w:r w:rsidRPr="0091747A">
        <w:rPr>
          <w:rFonts w:asciiTheme="majorHAnsi" w:hAnsiTheme="majorHAnsi" w:cstheme="majorHAnsi"/>
          <w:color w:val="549E39" w:themeColor="accent1"/>
          <w:sz w:val="28"/>
          <w:szCs w:val="28"/>
        </w:rPr>
        <w:t>)</w:t>
      </w:r>
      <w:bookmarkStart w:id="7" w:name="_|OFPH490pVEKB6fyEfQJUCQ==|1943|8"/>
      <w:bookmarkEnd w:id="7"/>
    </w:p>
    <w:p w14:paraId="4DF117AB" w14:textId="77777777" w:rsidR="00823E09" w:rsidRPr="00032F63" w:rsidRDefault="00823E09" w:rsidP="00032F63">
      <w:r w:rsidRPr="00032F63">
        <w:t xml:space="preserve">basil </w:t>
      </w:r>
      <w:r w:rsidR="00500D6B" w:rsidRPr="00032F63">
        <w:sym w:font="Symbol" w:char="F0B7"/>
      </w:r>
      <w:r w:rsidRPr="00032F63">
        <w:t xml:space="preserve"> chamomile flower </w:t>
      </w:r>
      <w:r w:rsidR="00500D6B" w:rsidRPr="00032F63">
        <w:sym w:font="Symbol" w:char="F0B7"/>
      </w:r>
      <w:r w:rsidRPr="00032F63">
        <w:t xml:space="preserve"> chervil </w:t>
      </w:r>
      <w:r w:rsidR="00500D6B" w:rsidRPr="00032F63">
        <w:sym w:font="Symbol" w:char="F0B7"/>
      </w:r>
      <w:r w:rsidRPr="00032F63">
        <w:t xml:space="preserve"> cilantro </w:t>
      </w:r>
      <w:r w:rsidR="00500D6B" w:rsidRPr="00032F63">
        <w:sym w:font="Symbol" w:char="F0B7"/>
      </w:r>
      <w:r w:rsidRPr="00032F63">
        <w:t xml:space="preserve"> comfrey </w:t>
      </w:r>
      <w:r w:rsidR="00500D6B" w:rsidRPr="00032F63">
        <w:sym w:font="Symbol" w:char="F0B7"/>
      </w:r>
      <w:r w:rsidRPr="00032F63">
        <w:t xml:space="preserve"> dill </w:t>
      </w:r>
      <w:r w:rsidR="00500D6B" w:rsidRPr="00032F63">
        <w:sym w:font="Symbol" w:char="F0B7"/>
      </w:r>
      <w:bookmarkStart w:id="8" w:name="_GoBack"/>
      <w:bookmarkEnd w:id="8"/>
      <w:r w:rsidRPr="00032F63">
        <w:t xml:space="preserve"> garlic bulbs </w:t>
      </w:r>
      <w:r w:rsidR="00500D6B" w:rsidRPr="00032F63">
        <w:sym w:font="Symbol" w:char="F0B7"/>
      </w:r>
      <w:r w:rsidRPr="00032F63">
        <w:t xml:space="preserve"> lavender </w:t>
      </w:r>
      <w:r w:rsidR="00500D6B" w:rsidRPr="00032F63">
        <w:sym w:font="Symbol" w:char="F0B7"/>
      </w:r>
      <w:r w:rsidRPr="00032F63">
        <w:t xml:space="preserve"> lemon balm </w:t>
      </w:r>
      <w:r w:rsidR="00500D6B" w:rsidRPr="00032F63">
        <w:sym w:font="Symbol" w:char="F0B7"/>
      </w:r>
      <w:r w:rsidRPr="00032F63">
        <w:t xml:space="preserve"> lemon verbena </w:t>
      </w:r>
      <w:r w:rsidR="00500D6B" w:rsidRPr="00032F63">
        <w:sym w:font="Symbol" w:char="F0B7"/>
      </w:r>
      <w:r w:rsidRPr="00032F63">
        <w:t xml:space="preserve"> marjoram </w:t>
      </w:r>
      <w:r w:rsidR="00500D6B" w:rsidRPr="00032F63">
        <w:sym w:font="Symbol" w:char="F0B7"/>
      </w:r>
      <w:r w:rsidRPr="00032F63">
        <w:t xml:space="preserve"> mint </w:t>
      </w:r>
      <w:r w:rsidR="00500D6B" w:rsidRPr="00032F63">
        <w:sym w:font="Symbol" w:char="F0B7"/>
      </w:r>
      <w:r w:rsidRPr="00032F63">
        <w:t xml:space="preserve"> oregano </w:t>
      </w:r>
      <w:r w:rsidR="00500D6B" w:rsidRPr="00032F63">
        <w:sym w:font="Symbol" w:char="F0B7"/>
      </w:r>
      <w:r w:rsidRPr="00032F63">
        <w:t xml:space="preserve"> rosemary </w:t>
      </w:r>
      <w:r w:rsidR="00500D6B" w:rsidRPr="00032F63">
        <w:sym w:font="Symbol" w:char="F0B7"/>
      </w:r>
      <w:r w:rsidRPr="00032F63">
        <w:t xml:space="preserve"> saffron </w:t>
      </w:r>
      <w:r w:rsidR="00500D6B" w:rsidRPr="00032F63">
        <w:sym w:font="Symbol" w:char="F0B7"/>
      </w:r>
      <w:r w:rsidRPr="00032F63">
        <w:t xml:space="preserve"> sage </w:t>
      </w:r>
      <w:r w:rsidR="00500D6B" w:rsidRPr="00032F63">
        <w:sym w:font="Symbol" w:char="F0B7"/>
      </w:r>
      <w:r w:rsidRPr="00032F63">
        <w:t xml:space="preserve"> tarragon </w:t>
      </w:r>
      <w:r w:rsidR="00500D6B" w:rsidRPr="00032F63">
        <w:sym w:font="Symbol" w:char="F0B7"/>
      </w:r>
      <w:r w:rsidRPr="00032F63">
        <w:t xml:space="preserve"> thyme</w:t>
      </w:r>
      <w:bookmarkStart w:id="9" w:name="_|OFPH490pVEKB6fyEfQJUCQ==|1943|9"/>
      <w:bookmarkEnd w:id="9"/>
    </w:p>
    <w:p w14:paraId="3525ECF0" w14:textId="3D6CA4FC" w:rsidR="00823E09" w:rsidRDefault="00823E09" w:rsidP="00F67F8A">
      <w:r>
        <w:t>For special orders, contact</w:t>
      </w:r>
      <w:r w:rsidR="00CE4BBA">
        <w:t xml:space="preserve"> </w:t>
      </w:r>
      <w:bookmarkStart w:id="10" w:name="_|OFPH490pVEKB6fyEfQJUCQ==|1943|10"/>
      <w:bookmarkEnd w:id="10"/>
      <w:r w:rsidR="0091747A">
        <w:fldChar w:fldCharType="begin"/>
      </w:r>
      <w:r w:rsidR="0091747A">
        <w:instrText xml:space="preserve"> HYPERLINK "mailto:info@verbenafarm.cengage.com" </w:instrText>
      </w:r>
      <w:r w:rsidR="0091747A">
        <w:fldChar w:fldCharType="separate"/>
      </w:r>
      <w:r w:rsidR="0091747A" w:rsidRPr="008D2861">
        <w:rPr>
          <w:rStyle w:val="Hyperlink"/>
        </w:rPr>
        <w:t>info@verbenafarm.cengage.com</w:t>
      </w:r>
      <w:r w:rsidR="0091747A">
        <w:fldChar w:fldCharType="end"/>
      </w:r>
      <w:r w:rsidR="0091747A">
        <w:t xml:space="preserve"> </w:t>
      </w:r>
    </w:p>
    <w:p w14:paraId="0AFF89A9" w14:textId="77777777" w:rsidR="00823E09" w:rsidRDefault="00823E09" w:rsidP="0091747A">
      <w:pPr>
        <w:shd w:val="clear" w:color="auto" w:fill="E8F3D3" w:themeFill="accent2" w:themeFillTint="33"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0FDAF8ED" wp14:editId="04C4948A">
            <wp:extent cx="606117" cy="914400"/>
            <wp:effectExtent l="0" t="0" r="381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143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1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|OFPH490pVEKB6fyEfQJUCQ==|1943|11"/>
      <w:bookmarkEnd w:id="11"/>
    </w:p>
    <w:p w14:paraId="0850BD0A" w14:textId="77777777" w:rsidR="00823E09" w:rsidRPr="0091747A" w:rsidRDefault="00823E09" w:rsidP="0091747A">
      <w:pPr>
        <w:pStyle w:val="FlyerSubtitle"/>
        <w:shd w:val="clear" w:color="auto" w:fill="E8F3D3" w:themeFill="accent2" w:themeFillTint="33"/>
        <w:rPr>
          <w:b/>
          <w:bCs/>
          <w:u w:val="single"/>
        </w:rPr>
      </w:pPr>
      <w:r w:rsidRPr="0091747A">
        <w:rPr>
          <w:b/>
          <w:bCs/>
          <w:u w:val="single"/>
        </w:rPr>
        <w:t>Verbena Farm Stand</w:t>
      </w:r>
      <w:bookmarkStart w:id="12" w:name="_|OFPH490pVEKB6fyEfQJUCQ==|1943|12"/>
      <w:bookmarkEnd w:id="12"/>
    </w:p>
    <w:p w14:paraId="1C70D54B" w14:textId="36D37D02" w:rsidR="00823E09" w:rsidRPr="0079718A" w:rsidRDefault="00823E09" w:rsidP="0091747A">
      <w:pPr>
        <w:shd w:val="clear" w:color="auto" w:fill="E8F3D3" w:themeFill="accent2" w:themeFillTint="33"/>
        <w:spacing w:after="0"/>
        <w:jc w:val="center"/>
      </w:pPr>
      <w:r w:rsidRPr="0091747A">
        <w:t>205 Mapleton Road</w:t>
      </w:r>
      <w:bookmarkStart w:id="13" w:name="_|OFPH490pVEKB6fyEfQJUCQ==|1943|13"/>
      <w:bookmarkEnd w:id="13"/>
    </w:p>
    <w:p w14:paraId="2FB35B9D" w14:textId="77777777" w:rsidR="00823E09" w:rsidRDefault="00823E09" w:rsidP="0091747A">
      <w:pPr>
        <w:shd w:val="clear" w:color="auto" w:fill="E8F3D3" w:themeFill="accent2" w:themeFillTint="33"/>
        <w:spacing w:after="0"/>
        <w:jc w:val="center"/>
      </w:pPr>
      <w:r>
        <w:t>Princeton, NJ 08544</w:t>
      </w:r>
      <w:bookmarkStart w:id="14" w:name="_|OFPH490pVEKB6fyEfQJUCQ==|1943|14"/>
      <w:bookmarkEnd w:id="14"/>
    </w:p>
    <w:p w14:paraId="0ECE66D0" w14:textId="77777777" w:rsidR="00823E09" w:rsidRDefault="00823E09" w:rsidP="0091747A">
      <w:pPr>
        <w:shd w:val="clear" w:color="auto" w:fill="E8F3D3" w:themeFill="accent2" w:themeFillTint="33"/>
        <w:spacing w:after="0"/>
        <w:jc w:val="center"/>
      </w:pPr>
      <w:r>
        <w:t>(609) 266-1210</w:t>
      </w:r>
      <w:bookmarkStart w:id="15" w:name="_|OFPH490pVEKB6fyEfQJUCQ==|1943|15"/>
      <w:bookmarkEnd w:id="15"/>
    </w:p>
    <w:p w14:paraId="1F4AE5B3" w14:textId="77777777" w:rsidR="00823E09" w:rsidRPr="0091747A" w:rsidRDefault="00AD6048" w:rsidP="0091747A">
      <w:pPr>
        <w:shd w:val="clear" w:color="auto" w:fill="E8F3D3" w:themeFill="accent2" w:themeFillTint="33"/>
        <w:jc w:val="center"/>
        <w:rPr>
          <w:i/>
          <w:iCs/>
        </w:rPr>
      </w:pPr>
      <w:hyperlink r:id="rId10" w:history="1">
        <w:r w:rsidR="00823E09" w:rsidRPr="0091747A">
          <w:rPr>
            <w:rStyle w:val="Hyperlink"/>
            <w:i/>
            <w:iCs/>
          </w:rPr>
          <w:t>verbenafarm.cengage.com</w:t>
        </w:r>
      </w:hyperlink>
      <w:bookmarkStart w:id="16" w:name="_|OFPH490pVEKB6fyEfQJUCQ==|1943|16"/>
      <w:bookmarkEnd w:id="16"/>
    </w:p>
    <w:sectPr w:rsidR="00823E09" w:rsidRPr="0091747A" w:rsidSect="009174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5A4E0" w14:textId="77777777" w:rsidR="00AD6048" w:rsidRDefault="00AD6048" w:rsidP="00F67F8A">
      <w:r>
        <w:separator/>
      </w:r>
    </w:p>
  </w:endnote>
  <w:endnote w:type="continuationSeparator" w:id="0">
    <w:p w14:paraId="57ECBC05" w14:textId="77777777" w:rsidR="00AD6048" w:rsidRDefault="00AD6048" w:rsidP="00F6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655A6" w14:textId="77777777" w:rsidR="006E1E02" w:rsidRDefault="00AD6048">
    <w:pPr>
      <w:pStyle w:val="Footer"/>
    </w:pPr>
    <w:r>
      <w:t>This file created specifically for Adam Kistler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FB158" w14:textId="77777777" w:rsidR="006E1E02" w:rsidRDefault="00AD6048">
    <w:pPr>
      <w:pStyle w:val="Footer"/>
    </w:pPr>
    <w:r>
      <w:t>This file created specifically for Adam Kistler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0DBE4" w14:textId="77777777" w:rsidR="006E1E02" w:rsidRDefault="00AD6048">
    <w:pPr>
      <w:pStyle w:val="Footer"/>
    </w:pPr>
    <w:r>
      <w:t>This file created specifically for Adam Kistler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91FC4" w14:textId="77777777" w:rsidR="00AD6048" w:rsidRDefault="00AD6048" w:rsidP="00F67F8A">
      <w:r>
        <w:separator/>
      </w:r>
    </w:p>
  </w:footnote>
  <w:footnote w:type="continuationSeparator" w:id="0">
    <w:p w14:paraId="7E48B269" w14:textId="77777777" w:rsidR="00AD6048" w:rsidRDefault="00AD6048" w:rsidP="00F6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97FE8" w14:textId="77777777" w:rsidR="000E099F" w:rsidRDefault="000E09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C94E8" w14:textId="77777777" w:rsidR="000E099F" w:rsidRDefault="000E09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054B" w14:textId="77777777" w:rsidR="000E099F" w:rsidRDefault="000E09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US" w:vendorID="64" w:dllVersion="6" w:nlCheck="1" w:checkStyle="1"/>
  <w:activeWritingStyle w:appName="MSWord" w:lang="en-IN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E09"/>
    <w:rsid w:val="00006E00"/>
    <w:rsid w:val="00032F63"/>
    <w:rsid w:val="000E099F"/>
    <w:rsid w:val="000F77AE"/>
    <w:rsid w:val="001A2ECB"/>
    <w:rsid w:val="002F3C4B"/>
    <w:rsid w:val="002F751D"/>
    <w:rsid w:val="0030641E"/>
    <w:rsid w:val="00483E81"/>
    <w:rsid w:val="00490EAE"/>
    <w:rsid w:val="004F3CDD"/>
    <w:rsid w:val="00500D6B"/>
    <w:rsid w:val="005166E2"/>
    <w:rsid w:val="00525E74"/>
    <w:rsid w:val="005343D4"/>
    <w:rsid w:val="006E1E02"/>
    <w:rsid w:val="0079718A"/>
    <w:rsid w:val="007F7547"/>
    <w:rsid w:val="00823E09"/>
    <w:rsid w:val="00835E77"/>
    <w:rsid w:val="00884205"/>
    <w:rsid w:val="008A6117"/>
    <w:rsid w:val="0091747A"/>
    <w:rsid w:val="00970EBC"/>
    <w:rsid w:val="009C0A34"/>
    <w:rsid w:val="00A35266"/>
    <w:rsid w:val="00AA3AD8"/>
    <w:rsid w:val="00AD0988"/>
    <w:rsid w:val="00AD6048"/>
    <w:rsid w:val="00B21E56"/>
    <w:rsid w:val="00B24073"/>
    <w:rsid w:val="00BC7C72"/>
    <w:rsid w:val="00C15CB1"/>
    <w:rsid w:val="00CE4BBA"/>
    <w:rsid w:val="00CF31AC"/>
    <w:rsid w:val="00D259E1"/>
    <w:rsid w:val="00DE1AC9"/>
    <w:rsid w:val="00E362C5"/>
    <w:rsid w:val="00E922BD"/>
    <w:rsid w:val="00F43D5B"/>
    <w:rsid w:val="00F67008"/>
    <w:rsid w:val="00F6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5B45B"/>
  <w15:chartTrackingRefBased/>
  <w15:docId w15:val="{DDA93474-5D2D-468C-B491-B89EB834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6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A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AD8"/>
  </w:style>
  <w:style w:type="paragraph" w:styleId="Footer">
    <w:name w:val="footer"/>
    <w:basedOn w:val="Normal"/>
    <w:link w:val="FooterChar"/>
    <w:uiPriority w:val="99"/>
    <w:unhideWhenUsed/>
    <w:rsid w:val="00AA3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AD8"/>
  </w:style>
  <w:style w:type="paragraph" w:customStyle="1" w:styleId="FlyerSubtitle">
    <w:name w:val="Flyer Subtitle"/>
    <w:basedOn w:val="Normal"/>
    <w:link w:val="FlyerSubtitleChar"/>
    <w:qFormat/>
    <w:rsid w:val="00F43D5B"/>
    <w:pPr>
      <w:spacing w:after="0"/>
      <w:jc w:val="center"/>
    </w:pPr>
    <w:rPr>
      <w:rFonts w:asciiTheme="majorHAnsi" w:hAnsiTheme="majorHAnsi"/>
      <w:color w:val="C170CA"/>
      <w:sz w:val="32"/>
    </w:rPr>
  </w:style>
  <w:style w:type="character" w:styleId="Hyperlink">
    <w:name w:val="Hyperlink"/>
    <w:basedOn w:val="DefaultParagraphFont"/>
    <w:uiPriority w:val="99"/>
    <w:unhideWhenUsed/>
    <w:rsid w:val="00F43D5B"/>
    <w:rPr>
      <w:color w:val="6B9F25" w:themeColor="hyperlink"/>
      <w:u w:val="single"/>
    </w:rPr>
  </w:style>
  <w:style w:type="character" w:customStyle="1" w:styleId="FlyerSubtitleChar">
    <w:name w:val="Flyer Subtitle Char"/>
    <w:basedOn w:val="DefaultParagraphFont"/>
    <w:link w:val="FlyerSubtitle"/>
    <w:rsid w:val="00F43D5B"/>
    <w:rPr>
      <w:rFonts w:asciiTheme="majorHAnsi" w:hAnsiTheme="majorHAnsi"/>
      <w:color w:val="C170CA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8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1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verbenafarm.cengage.com/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radingEngineProps xmlns="http://tempuri.org/temp">
  <UserID>{e3c75338-29dd-4254-81e9-fc847d025409}</UserID>
  <AssignmentID>{e3c75338-29dd-4254-81e9-fc847d025409}</AssignmentID>
</GradingEngineProps>
</file>

<file path=customXml/itemProps1.xml><?xml version="1.0" encoding="utf-8"?>
<ds:datastoreItem xmlns:ds="http://schemas.openxmlformats.org/officeDocument/2006/customXml" ds:itemID="{C4B0A065-E497-40B3-ACF5-F203AA8EC9CD}">
  <ds:schemaRefs>
    <ds:schemaRef ds:uri="http://tempuri.org/temp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 2018 Cengage Learning. All rights reserved.</dc:creator>
  <cp:keywords/>
  <dc:description/>
  <cp:lastModifiedBy>Adam Kistler</cp:lastModifiedBy>
  <cp:revision>4</cp:revision>
  <dcterms:created xsi:type="dcterms:W3CDTF">2019-08-22T00:46:00Z</dcterms:created>
  <dcterms:modified xsi:type="dcterms:W3CDTF">2019-08-22T00:55:00Z</dcterms:modified>
</cp:coreProperties>
</file>