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169483"/>
        <w:docPartObj>
          <w:docPartGallery w:val="Cover Pages"/>
          <w:docPartUnique/>
        </w:docPartObj>
      </w:sdtPr>
      <w:sdtEndPr>
        <w:rPr>
          <w:b/>
        </w:rPr>
      </w:sdtEndPr>
      <w:sdtContent>
        <w:p w14:paraId="0B1CCB20" w14:textId="7F9B408D" w:rsidR="00480AA3" w:rsidRDefault="00480AA3">
          <w:r>
            <w:rPr>
              <w:noProof/>
            </w:rPr>
            <mc:AlternateContent>
              <mc:Choice Requires="wpg">
                <w:drawing>
                  <wp:anchor distT="0" distB="0" distL="114300" distR="114300" simplePos="0" relativeHeight="251659264" behindDoc="1" locked="0" layoutInCell="1" allowOverlap="1" wp14:anchorId="6AA94E6F" wp14:editId="7C32E0E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0621F0D" w14:textId="77777777" w:rsidR="00480AA3" w:rsidRDefault="00480AA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224E88F" w14:textId="57AF7738" w:rsidR="00480AA3" w:rsidRDefault="00480AA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Everett Video Logo</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CFA9D0E" w14:textId="0115E30F" w:rsidR="00480AA3" w:rsidRDefault="00480AA3">
                                      <w:pPr>
                                        <w:pStyle w:val="NoSpacing"/>
                                        <w:spacing w:before="120"/>
                                        <w:rPr>
                                          <w:color w:val="4472C4" w:themeColor="accent1"/>
                                          <w:sz w:val="36"/>
                                          <w:szCs w:val="36"/>
                                        </w:rPr>
                                      </w:pPr>
                                      <w:r>
                                        <w:rPr>
                                          <w:color w:val="4472C4" w:themeColor="accent1"/>
                                          <w:sz w:val="36"/>
                                          <w:szCs w:val="36"/>
                                        </w:rPr>
                                        <w:t>Team 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A94E6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0621F0D" w14:textId="77777777" w:rsidR="00480AA3" w:rsidRDefault="00480AA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224E88F" w14:textId="57AF7738" w:rsidR="00480AA3" w:rsidRDefault="00480AA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Everett Video Logo</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CFA9D0E" w14:textId="0115E30F" w:rsidR="00480AA3" w:rsidRDefault="00480AA3">
                                <w:pPr>
                                  <w:pStyle w:val="NoSpacing"/>
                                  <w:spacing w:before="120"/>
                                  <w:rPr>
                                    <w:color w:val="4472C4" w:themeColor="accent1"/>
                                    <w:sz w:val="36"/>
                                    <w:szCs w:val="36"/>
                                  </w:rPr>
                                </w:pPr>
                                <w:r>
                                  <w:rPr>
                                    <w:color w:val="4472C4" w:themeColor="accent1"/>
                                    <w:sz w:val="36"/>
                                    <w:szCs w:val="36"/>
                                  </w:rPr>
                                  <w:t>Team Report</w:t>
                                </w:r>
                              </w:p>
                            </w:sdtContent>
                          </w:sdt>
                        </w:txbxContent>
                      </v:textbox>
                    </v:shape>
                    <w10:wrap anchorx="page" anchory="page"/>
                  </v:group>
                </w:pict>
              </mc:Fallback>
            </mc:AlternateContent>
          </w:r>
        </w:p>
        <w:p w14:paraId="6DBD7694" w14:textId="27C8DB5C" w:rsidR="00480AA3" w:rsidRDefault="00480AA3">
          <w:pPr>
            <w:spacing w:after="200" w:line="276" w:lineRule="auto"/>
          </w:pPr>
          <w:r>
            <w:rPr>
              <w:b/>
            </w:rPr>
            <w:br w:type="page"/>
          </w:r>
        </w:p>
      </w:sdtContent>
    </w:sdt>
    <w:p w14:paraId="003328E2" w14:textId="7A501834" w:rsidR="00210FB4" w:rsidRDefault="004E719B" w:rsidP="005F4E21">
      <w:pPr>
        <w:pStyle w:val="Heading1"/>
      </w:pPr>
      <w:r w:rsidRPr="004E719B">
        <w:lastRenderedPageBreak/>
        <w:t>Overview</w:t>
      </w:r>
      <w:bookmarkStart w:id="0" w:name="_|ZrQCI2il+k6Kr1GH36j/9g==|2337|1"/>
      <w:bookmarkEnd w:id="0"/>
    </w:p>
    <w:p w14:paraId="45B4051F" w14:textId="383F2EA1" w:rsidR="0034609D" w:rsidRPr="005F4E21" w:rsidRDefault="0034609D" w:rsidP="005F4E21">
      <w:r>
        <w:t xml:space="preserve">In September, </w:t>
      </w:r>
      <w:r w:rsidR="00BE353E">
        <w:t>Everett Video</w:t>
      </w:r>
      <w:r>
        <w:t xml:space="preserve"> will celebrate its five-year anniversary. More than a milestone, </w:t>
      </w:r>
      <w:r w:rsidR="00E01AF2">
        <w:t>the anniversary offers an opportunity to evaluate the company’s identity, starting with the logo. The consensus throughout the company is to redesign the logo to reflect the free-spirited, creative culture and approach that ha</w:t>
      </w:r>
      <w:r w:rsidR="007B7EF4">
        <w:t>ve</w:t>
      </w:r>
      <w:r w:rsidR="00E01AF2">
        <w:t xml:space="preserve"> become the </w:t>
      </w:r>
      <w:r w:rsidR="00BE353E">
        <w:t>Everett Video</w:t>
      </w:r>
      <w:r w:rsidR="00E01AF2">
        <w:t xml:space="preserve"> hallmark. Last month, volunteers from each department formed a team to explore the company’s options for redesigning the logo. This report is the result of that exploration.</w:t>
      </w:r>
      <w:bookmarkStart w:id="1" w:name="_|ZrQCI2il+k6Kr1GH36j/9g==|2337|2"/>
      <w:bookmarkEnd w:id="1"/>
      <w:r w:rsidR="00000CF3">
        <w:rPr>
          <w:rStyle w:val="FootnoteReference"/>
        </w:rPr>
        <w:footnoteReference w:id="1"/>
      </w:r>
    </w:p>
    <w:p w14:paraId="263557BF" w14:textId="77777777" w:rsidR="004E719B" w:rsidRDefault="00C21A9E" w:rsidP="005F4E21">
      <w:pPr>
        <w:pStyle w:val="Heading2"/>
      </w:pPr>
      <w:r>
        <w:t>Team Objectives</w:t>
      </w:r>
      <w:bookmarkStart w:id="2" w:name="_|ZrQCI2il+k6Kr1GH36j/9g==|2337|3"/>
      <w:bookmarkEnd w:id="2"/>
    </w:p>
    <w:p w14:paraId="6774084F" w14:textId="77777777" w:rsidR="004E719B" w:rsidRDefault="00C21A9E" w:rsidP="005F4E21">
      <w:r>
        <w:t xml:space="preserve">The team’s main objective was to identify options for redesigning the logo. These options include having </w:t>
      </w:r>
      <w:r w:rsidR="00BE353E">
        <w:t>Everett Video</w:t>
      </w:r>
      <w:r>
        <w:t xml:space="preserve"> graphic designers complete the project internally, hiring a professional design firm or </w:t>
      </w:r>
      <w:r w:rsidR="00663C3C">
        <w:t xml:space="preserve">an </w:t>
      </w:r>
      <w:r>
        <w:t>external graphic designer, and crowdsourcing the redesign. Whether the design work is performed internally or externally, the team also wanted to specify what needs to change in the logo. In other words, what do employees and customers find appealing in the current logo</w:t>
      </w:r>
      <w:r w:rsidR="00663C3C">
        <w:t>,</w:t>
      </w:r>
      <w:r>
        <w:t xml:space="preserve"> and what do they find stale, cluttered, or confusing?</w:t>
      </w:r>
      <w:bookmarkStart w:id="3" w:name="_|ZrQCI2il+k6Kr1GH36j/9g==|2337|4"/>
      <w:bookmarkEnd w:id="3"/>
    </w:p>
    <w:p w14:paraId="696FBB4E" w14:textId="77777777" w:rsidR="004E719B" w:rsidRDefault="00C21A9E" w:rsidP="00000CF3">
      <w:pPr>
        <w:pStyle w:val="Heading2"/>
      </w:pPr>
      <w:r>
        <w:t>Logo Considerations</w:t>
      </w:r>
      <w:bookmarkStart w:id="4" w:name="_|ZrQCI2il+k6Kr1GH36j/9g==|2337|5"/>
      <w:bookmarkEnd w:id="4"/>
    </w:p>
    <w:p w14:paraId="7E717BCB" w14:textId="77777777" w:rsidR="005F4E21" w:rsidRPr="005F4E21" w:rsidRDefault="00BC0691" w:rsidP="005F4E21">
      <w:r>
        <w:t xml:space="preserve">The completed logo should be simple, memorable, timeless, versatile, and appropriate for </w:t>
      </w:r>
      <w:r w:rsidR="00AE56FF">
        <w:t>the company</w:t>
      </w:r>
      <w:r>
        <w:t xml:space="preserve">. </w:t>
      </w:r>
      <w:r w:rsidR="005F4E21">
        <w:t>The team identified the following elements to evaluate and consider in the logo and the project overall:</w:t>
      </w:r>
      <w:bookmarkStart w:id="5" w:name="_|ZrQCI2il+k6Kr1GH36j/9g==|2337|6"/>
      <w:bookmarkEnd w:id="5"/>
    </w:p>
    <w:p w14:paraId="62A7207E" w14:textId="77777777" w:rsidR="00CF73C2" w:rsidRPr="005F4E21" w:rsidRDefault="005F4E21" w:rsidP="005F4E21">
      <w:pPr>
        <w:pStyle w:val="Substep"/>
      </w:pPr>
      <w:r w:rsidRPr="005F4E21">
        <w:t>Company name</w:t>
      </w:r>
      <w:r w:rsidR="00CF73C2" w:rsidRPr="005F4E21">
        <w:t xml:space="preserve"> </w:t>
      </w:r>
      <w:bookmarkStart w:id="6" w:name="_|ZrQCI2il+k6Kr1GH36j/9g==|2337|7"/>
      <w:bookmarkEnd w:id="6"/>
    </w:p>
    <w:p w14:paraId="40966474" w14:textId="77777777" w:rsidR="00CF73C2" w:rsidRPr="005F4E21" w:rsidRDefault="005F4E21" w:rsidP="005F4E21">
      <w:pPr>
        <w:pStyle w:val="Substep"/>
      </w:pPr>
      <w:r w:rsidRPr="005F4E21">
        <w:t>Tagline</w:t>
      </w:r>
      <w:bookmarkStart w:id="7" w:name="_|ZrQCI2il+k6Kr1GH36j/9g==|2337|8"/>
      <w:bookmarkEnd w:id="7"/>
    </w:p>
    <w:p w14:paraId="64989872" w14:textId="77777777" w:rsidR="00CF73C2" w:rsidRPr="005F4E21" w:rsidRDefault="005F4E21" w:rsidP="005F4E21">
      <w:pPr>
        <w:pStyle w:val="Substep"/>
      </w:pPr>
      <w:r w:rsidRPr="005F4E21">
        <w:t>Color palette</w:t>
      </w:r>
      <w:bookmarkStart w:id="8" w:name="_|ZrQCI2il+k6Kr1GH36j/9g==|2337|9"/>
      <w:bookmarkEnd w:id="8"/>
    </w:p>
    <w:p w14:paraId="4D1D333E" w14:textId="77777777" w:rsidR="00CF73C2" w:rsidRPr="005F4E21" w:rsidRDefault="005F4E21" w:rsidP="005F4E21">
      <w:pPr>
        <w:pStyle w:val="Substep"/>
      </w:pPr>
      <w:r>
        <w:t>Font</w:t>
      </w:r>
      <w:bookmarkStart w:id="9" w:name="_|ZrQCI2il+k6Kr1GH36j/9g==|2337|10"/>
      <w:bookmarkEnd w:id="9"/>
    </w:p>
    <w:p w14:paraId="7443A597" w14:textId="77777777" w:rsidR="00CF73C2" w:rsidRPr="005F4E21" w:rsidRDefault="00BC0691" w:rsidP="005F4E21">
      <w:pPr>
        <w:pStyle w:val="Substep"/>
      </w:pPr>
      <w:r>
        <w:t>Design style</w:t>
      </w:r>
      <w:bookmarkStart w:id="10" w:name="_|ZrQCI2il+k6Kr1GH36j/9g==|2337|11"/>
      <w:bookmarkEnd w:id="10"/>
    </w:p>
    <w:p w14:paraId="62348A6A" w14:textId="77777777" w:rsidR="00CF73C2" w:rsidRPr="005F4E21" w:rsidRDefault="00BC0691" w:rsidP="005F4E21">
      <w:pPr>
        <w:pStyle w:val="Substep"/>
      </w:pPr>
      <w:r>
        <w:t>Competitors’ logos</w:t>
      </w:r>
      <w:bookmarkStart w:id="11" w:name="_|ZrQCI2il+k6Kr1GH36j/9g==|2337|12"/>
      <w:bookmarkEnd w:id="11"/>
    </w:p>
    <w:p w14:paraId="14AEE864" w14:textId="77777777" w:rsidR="00CF73C2" w:rsidRPr="005F4E21" w:rsidRDefault="00BC0691" w:rsidP="005F4E21">
      <w:pPr>
        <w:pStyle w:val="Substep"/>
      </w:pPr>
      <w:r>
        <w:t>Schedule</w:t>
      </w:r>
      <w:bookmarkStart w:id="12" w:name="_|ZrQCI2il+k6Kr1GH36j/9g==|2337|13"/>
      <w:bookmarkEnd w:id="12"/>
    </w:p>
    <w:p w14:paraId="1515FCAD" w14:textId="77777777" w:rsidR="00CF73C2" w:rsidRPr="005F4E21" w:rsidRDefault="00BC0691" w:rsidP="005F4E21">
      <w:pPr>
        <w:pStyle w:val="Substep"/>
      </w:pPr>
      <w:r>
        <w:t>Budget</w:t>
      </w:r>
      <w:bookmarkStart w:id="13" w:name="_|ZrQCI2il+k6Kr1GH36j/9g==|2337|14"/>
      <w:bookmarkEnd w:id="13"/>
    </w:p>
    <w:p w14:paraId="078B431B" w14:textId="77777777" w:rsidR="00CF73C2" w:rsidRPr="00387695" w:rsidRDefault="00CF73C2" w:rsidP="005F4E21">
      <w:pPr>
        <w:rPr>
          <w:rFonts w:asciiTheme="majorHAnsi" w:hAnsiTheme="majorHAnsi"/>
          <w:color w:val="390F26"/>
          <w:sz w:val="28"/>
          <w:szCs w:val="28"/>
        </w:rPr>
      </w:pPr>
      <w:r>
        <w:br w:type="page"/>
      </w:r>
      <w:bookmarkStart w:id="14" w:name="_|ZrQCI2il+k6Kr1GH36j/9g==|2337|15"/>
      <w:bookmarkEnd w:id="14"/>
    </w:p>
    <w:p w14:paraId="049A1683" w14:textId="77777777" w:rsidR="00CF73C2" w:rsidRDefault="00BC0691" w:rsidP="005F4E21">
      <w:pPr>
        <w:pStyle w:val="Heading1"/>
      </w:pPr>
      <w:r>
        <w:lastRenderedPageBreak/>
        <w:t>Methods</w:t>
      </w:r>
      <w:bookmarkStart w:id="15" w:name="_|ZrQCI2il+k6Kr1GH36j/9g==|2337|16"/>
      <w:bookmarkEnd w:id="15"/>
    </w:p>
    <w:p w14:paraId="265E5FCE" w14:textId="4732DFFF" w:rsidR="0074312B" w:rsidRDefault="00BE353E" w:rsidP="005F4E21">
      <w:r>
        <w:t>Everett Video</w:t>
      </w:r>
      <w:r w:rsidR="00BC0691">
        <w:t xml:space="preserve"> can use one of three methods to redesign the logo, each with associated benefits and drawbacks.</w:t>
      </w:r>
      <w:bookmarkStart w:id="16" w:name="_|ZrQCI2il+k6Kr1GH36j/9g==|2337|17"/>
      <w:bookmarkEnd w:id="16"/>
      <w:r w:rsidR="00000CF3">
        <w:rPr>
          <w:noProof/>
        </w:rPr>
        <w:drawing>
          <wp:inline distT="0" distB="0" distL="0" distR="0" wp14:anchorId="05C81F05" wp14:editId="719E7D7E">
            <wp:extent cx="5486400" cy="18288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8E2EDE" w14:textId="77777777" w:rsidR="0074312B" w:rsidRDefault="0074312B" w:rsidP="005F4E21">
      <w:bookmarkStart w:id="17" w:name="_|ZrQCI2il+k6Kr1GH36j/9g==|2337|18"/>
      <w:bookmarkEnd w:id="17"/>
    </w:p>
    <w:p w14:paraId="22A8A3A3" w14:textId="77777777" w:rsidR="0074312B" w:rsidRDefault="006B10BB" w:rsidP="005F4E21">
      <w:pPr>
        <w:pStyle w:val="Heading2"/>
      </w:pPr>
      <w:r>
        <w:t>In-house Designer</w:t>
      </w:r>
      <w:bookmarkStart w:id="18" w:name="_|ZrQCI2il+k6Kr1GH36j/9g==|2337|19"/>
      <w:bookmarkEnd w:id="18"/>
    </w:p>
    <w:p w14:paraId="3A9A6567" w14:textId="77777777" w:rsidR="0074312B" w:rsidRDefault="006B10BB" w:rsidP="005F4E21">
      <w:r>
        <w:t>The advantage of using an in-house design</w:t>
      </w:r>
      <w:r w:rsidR="00DA15B5">
        <w:t>er</w:t>
      </w:r>
      <w:r>
        <w:t xml:space="preserve"> is budget. The company would not incur extra costs for the design work because the project would be assigned and completed as a typical </w:t>
      </w:r>
      <w:r w:rsidR="00BE353E">
        <w:t>Everett Video</w:t>
      </w:r>
      <w:r>
        <w:t xml:space="preserve"> graphic design project.</w:t>
      </w:r>
      <w:bookmarkStart w:id="19" w:name="_|ZrQCI2il+k6Kr1GH36j/9g==|2337|20"/>
      <w:bookmarkEnd w:id="19"/>
    </w:p>
    <w:p w14:paraId="5030FB4E" w14:textId="77777777" w:rsidR="006B10BB" w:rsidRDefault="006B10BB" w:rsidP="005F4E21">
      <w:r>
        <w:t>The drawback of doing the redesign in-house is that using internal resources means that at least one designer is not working on revenue-producing projects during the redesign. Schedules are also tight, making it difficult to fit an internal project into the mix without delaying a client’s project.</w:t>
      </w:r>
      <w:bookmarkStart w:id="20" w:name="_|ZrQCI2il+k6Kr1GH36j/9g==|2337|21"/>
      <w:bookmarkEnd w:id="20"/>
    </w:p>
    <w:p w14:paraId="0225C5D8" w14:textId="77777777" w:rsidR="0074312B" w:rsidRDefault="006B10BB" w:rsidP="005F4E21">
      <w:pPr>
        <w:pStyle w:val="Heading2"/>
      </w:pPr>
      <w:r>
        <w:t>Outside Professional</w:t>
      </w:r>
      <w:bookmarkStart w:id="21" w:name="_|ZrQCI2il+k6Kr1GH36j/9g==|2337|22"/>
      <w:bookmarkEnd w:id="21"/>
    </w:p>
    <w:p w14:paraId="7E238F29" w14:textId="77777777" w:rsidR="0074312B" w:rsidRDefault="006B10BB" w:rsidP="005F4E21">
      <w:r>
        <w:t xml:space="preserve">Outside professionals fall into two categories: a design firm </w:t>
      </w:r>
      <w:r w:rsidR="00663C3C">
        <w:t xml:space="preserve">and a </w:t>
      </w:r>
      <w:r>
        <w:t>single independent contractor. In both cases, working with an external graphic design</w:t>
      </w:r>
      <w:r w:rsidR="00663C3C">
        <w:t>er</w:t>
      </w:r>
      <w:r>
        <w:t xml:space="preserve"> involves time to meet and review the work. The design firm that </w:t>
      </w:r>
      <w:r w:rsidR="00BE353E">
        <w:t>Everett Video</w:t>
      </w:r>
      <w:r>
        <w:t xml:space="preserve"> originally hired is no longer in business, so someone would have to identify, interview, and select a new firm or contractor.</w:t>
      </w:r>
      <w:bookmarkStart w:id="22" w:name="_|ZrQCI2il+k6Kr1GH36j/9g==|2337|23"/>
      <w:bookmarkEnd w:id="22"/>
    </w:p>
    <w:p w14:paraId="353811BB" w14:textId="77777777" w:rsidR="006B10BB" w:rsidRDefault="006B10BB" w:rsidP="005F4E21">
      <w:r>
        <w:t xml:space="preserve">The benefits of working with an outside professional are expertise and </w:t>
      </w:r>
      <w:r w:rsidR="004B2A04">
        <w:t>simplified management. Budget is a concern, as logo-design services start at $</w:t>
      </w:r>
      <w:r w:rsidR="00D16002">
        <w:t>75</w:t>
      </w:r>
      <w:r w:rsidR="004B2A04">
        <w:t xml:space="preserve"> per hour. On the other hand, a well-designed logo can last 10 years, making the cost worth the investment. </w:t>
      </w:r>
      <w:bookmarkStart w:id="23" w:name="_|ZrQCI2il+k6Kr1GH36j/9g==|2337|24"/>
      <w:bookmarkEnd w:id="23"/>
    </w:p>
    <w:p w14:paraId="430D0AD3" w14:textId="77777777" w:rsidR="0074312B" w:rsidRDefault="004B2A04" w:rsidP="005F4E21">
      <w:pPr>
        <w:pStyle w:val="Heading2"/>
      </w:pPr>
      <w:r>
        <w:t>Crowdsourcing</w:t>
      </w:r>
      <w:bookmarkStart w:id="24" w:name="_|ZrQCI2il+k6Kr1GH36j/9g==|2337|25"/>
      <w:bookmarkEnd w:id="24"/>
    </w:p>
    <w:p w14:paraId="66651CF6" w14:textId="77777777" w:rsidR="0074312B" w:rsidRDefault="004B2A04" w:rsidP="005F4E21">
      <w:r>
        <w:t>In general, crowdsourcing involves soliciting ideas, services, or content from a group, usually an online community. A few websites that provide graphic design services through crowdsourcing have top-notch recommendations from their clients. They connect designers from around the world with customers who want high-quality, affordable design services.</w:t>
      </w:r>
      <w:bookmarkStart w:id="25" w:name="_|ZrQCI2il+k6Kr1GH36j/9g==|2337|26"/>
      <w:bookmarkEnd w:id="25"/>
    </w:p>
    <w:p w14:paraId="5015012D" w14:textId="77777777" w:rsidR="004B2A04" w:rsidRDefault="004B2A04" w:rsidP="005F4E21">
      <w:r>
        <w:lastRenderedPageBreak/>
        <w:t>In all the crowdsourcing websites surveyed, a client pays a fee, submits a project through the website, and describes the goals, such as redesigning a logo. A typical fee is around $300. The online community of graphic artists submit</w:t>
      </w:r>
      <w:r w:rsidR="00D16002">
        <w:t>s</w:t>
      </w:r>
      <w:r>
        <w:t xml:space="preserve"> ideas to earn the project fee.</w:t>
      </w:r>
      <w:bookmarkStart w:id="26" w:name="_|ZrQCI2il+k6Kr1GH36j/9g==|2337|27"/>
      <w:bookmarkEnd w:id="26"/>
    </w:p>
    <w:p w14:paraId="50DB0632" w14:textId="16D20063" w:rsidR="004B2A04" w:rsidRDefault="004B2A04" w:rsidP="005F4E21">
      <w:r>
        <w:t>Advantages are cost and access to a</w:t>
      </w:r>
      <w:r w:rsidR="00D16002">
        <w:t xml:space="preserve"> wide range of graphic artists, while disadvantages are management time to filter the proposed ide</w:t>
      </w:r>
      <w:r w:rsidR="00E6679D">
        <w:t>as and select a graphic artist.</w:t>
      </w:r>
      <w:bookmarkStart w:id="27" w:name="_|ZrQCI2il+k6Kr1GH36j/9g==|2337|28"/>
      <w:bookmarkEnd w:id="27"/>
      <w:r w:rsidR="00000CF3">
        <w:rPr>
          <w:rStyle w:val="EndnoteReference"/>
        </w:rPr>
        <w:endnoteReference w:id="1"/>
      </w:r>
    </w:p>
    <w:p w14:paraId="7D8986C0" w14:textId="77777777" w:rsidR="0074312B" w:rsidRDefault="0074312B" w:rsidP="005F4E21">
      <w:pPr>
        <w:pStyle w:val="Heading1"/>
      </w:pPr>
      <w:r w:rsidRPr="0074312B">
        <w:t>S</w:t>
      </w:r>
      <w:r w:rsidR="00D16002">
        <w:t>chedule</w:t>
      </w:r>
      <w:bookmarkStart w:id="28" w:name="_|ZrQCI2il+k6Kr1GH36j/9g==|2337|29"/>
      <w:bookmarkEnd w:id="28"/>
    </w:p>
    <w:p w14:paraId="07053CA4" w14:textId="77777777" w:rsidR="00000CF3" w:rsidRDefault="00D16002" w:rsidP="005F4E21">
      <w:r>
        <w:t xml:space="preserve">Based on past projects and discussions with graphic designers, </w:t>
      </w:r>
      <w:r w:rsidR="00BE353E">
        <w:t>Everett Video</w:t>
      </w:r>
      <w:r>
        <w:t xml:space="preserve"> can expect the logo redesign project to take </w:t>
      </w:r>
      <w:r w:rsidR="00C632D6">
        <w:t>six weeks.</w:t>
      </w:r>
      <w:bookmarkStart w:id="29" w:name="_|ZrQCI2il+k6Kr1GH36j/9g==|2337|30"/>
      <w:bookmarkEnd w:id="29"/>
    </w:p>
    <w:tbl>
      <w:tblPr>
        <w:tblStyle w:val="GridTable4-Accent3"/>
        <w:tblW w:w="0" w:type="auto"/>
        <w:tblLook w:val="04A0" w:firstRow="1" w:lastRow="0" w:firstColumn="1" w:lastColumn="0" w:noHBand="0" w:noVBand="1"/>
      </w:tblPr>
      <w:tblGrid>
        <w:gridCol w:w="4675"/>
        <w:gridCol w:w="4675"/>
      </w:tblGrid>
      <w:tr w:rsidR="00000CF3" w14:paraId="6253D0D6" w14:textId="77777777" w:rsidTr="00000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01F15E" w14:textId="684AC509" w:rsidR="00000CF3" w:rsidRDefault="00000CF3" w:rsidP="005F4E21">
            <w:r>
              <w:t>Phase</w:t>
            </w:r>
          </w:p>
        </w:tc>
        <w:tc>
          <w:tcPr>
            <w:tcW w:w="4675" w:type="dxa"/>
          </w:tcPr>
          <w:p w14:paraId="34956516" w14:textId="19044D1A" w:rsidR="00000CF3" w:rsidRDefault="00000CF3" w:rsidP="005F4E21">
            <w:pPr>
              <w:cnfStyle w:val="100000000000" w:firstRow="1" w:lastRow="0" w:firstColumn="0" w:lastColumn="0" w:oddVBand="0" w:evenVBand="0" w:oddHBand="0" w:evenHBand="0" w:firstRowFirstColumn="0" w:firstRowLastColumn="0" w:lastRowFirstColumn="0" w:lastRowLastColumn="0"/>
            </w:pPr>
            <w:r>
              <w:t>Weeks</w:t>
            </w:r>
          </w:p>
        </w:tc>
      </w:tr>
      <w:tr w:rsidR="00000CF3" w14:paraId="475CC58A" w14:textId="77777777" w:rsidTr="00000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F8566" w14:textId="53451647" w:rsidR="00000CF3" w:rsidRDefault="00000CF3" w:rsidP="005F4E21">
            <w:r>
              <w:t>Planning</w:t>
            </w:r>
          </w:p>
        </w:tc>
        <w:tc>
          <w:tcPr>
            <w:tcW w:w="4675" w:type="dxa"/>
          </w:tcPr>
          <w:p w14:paraId="6B2D63DB" w14:textId="1C7471F8" w:rsidR="00000CF3" w:rsidRDefault="00000CF3" w:rsidP="005F4E21">
            <w:pPr>
              <w:cnfStyle w:val="000000100000" w:firstRow="0" w:lastRow="0" w:firstColumn="0" w:lastColumn="0" w:oddVBand="0" w:evenVBand="0" w:oddHBand="1" w:evenHBand="0" w:firstRowFirstColumn="0" w:firstRowLastColumn="0" w:lastRowFirstColumn="0" w:lastRowLastColumn="0"/>
            </w:pPr>
            <w:r>
              <w:t>1</w:t>
            </w:r>
          </w:p>
        </w:tc>
      </w:tr>
      <w:tr w:rsidR="00000CF3" w14:paraId="46BD06B1" w14:textId="77777777" w:rsidTr="00000CF3">
        <w:tc>
          <w:tcPr>
            <w:cnfStyle w:val="001000000000" w:firstRow="0" w:lastRow="0" w:firstColumn="1" w:lastColumn="0" w:oddVBand="0" w:evenVBand="0" w:oddHBand="0" w:evenHBand="0" w:firstRowFirstColumn="0" w:firstRowLastColumn="0" w:lastRowFirstColumn="0" w:lastRowLastColumn="0"/>
            <w:tcW w:w="4675" w:type="dxa"/>
          </w:tcPr>
          <w:p w14:paraId="4D131812" w14:textId="274389A0" w:rsidR="00000CF3" w:rsidRDefault="00000CF3" w:rsidP="005F4E21">
            <w:r>
              <w:t>Sketching</w:t>
            </w:r>
          </w:p>
        </w:tc>
        <w:tc>
          <w:tcPr>
            <w:tcW w:w="4675" w:type="dxa"/>
          </w:tcPr>
          <w:p w14:paraId="708F5BAE" w14:textId="650378F8" w:rsidR="00000CF3" w:rsidRDefault="00000CF3" w:rsidP="005F4E21">
            <w:pPr>
              <w:cnfStyle w:val="000000000000" w:firstRow="0" w:lastRow="0" w:firstColumn="0" w:lastColumn="0" w:oddVBand="0" w:evenVBand="0" w:oddHBand="0" w:evenHBand="0" w:firstRowFirstColumn="0" w:firstRowLastColumn="0" w:lastRowFirstColumn="0" w:lastRowLastColumn="0"/>
            </w:pPr>
            <w:r>
              <w:t>3</w:t>
            </w:r>
          </w:p>
        </w:tc>
      </w:tr>
      <w:tr w:rsidR="00000CF3" w14:paraId="7A1A3689" w14:textId="77777777" w:rsidTr="00000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67E1B" w14:textId="724FD3E8" w:rsidR="00000CF3" w:rsidRDefault="00000CF3" w:rsidP="005F4E21">
            <w:r>
              <w:t>Revising</w:t>
            </w:r>
          </w:p>
        </w:tc>
        <w:tc>
          <w:tcPr>
            <w:tcW w:w="4675" w:type="dxa"/>
          </w:tcPr>
          <w:p w14:paraId="6010A86D" w14:textId="7B8151EE" w:rsidR="00000CF3" w:rsidRDefault="00000CF3" w:rsidP="005F4E21">
            <w:pPr>
              <w:cnfStyle w:val="000000100000" w:firstRow="0" w:lastRow="0" w:firstColumn="0" w:lastColumn="0" w:oddVBand="0" w:evenVBand="0" w:oddHBand="1" w:evenHBand="0" w:firstRowFirstColumn="0" w:firstRowLastColumn="0" w:lastRowFirstColumn="0" w:lastRowLastColumn="0"/>
            </w:pPr>
            <w:r>
              <w:t>2</w:t>
            </w:r>
          </w:p>
        </w:tc>
      </w:tr>
    </w:tbl>
    <w:p w14:paraId="200364BE" w14:textId="35833E99" w:rsidR="0074312B" w:rsidRDefault="0074312B" w:rsidP="005F4E21"/>
    <w:p w14:paraId="3D3CA391" w14:textId="77777777" w:rsidR="0074312B" w:rsidRDefault="0074312B" w:rsidP="005F4E21">
      <w:bookmarkStart w:id="30" w:name="_|ZrQCI2il+k6Kr1GH36j/9g==|2337|31"/>
      <w:bookmarkEnd w:id="30"/>
    </w:p>
    <w:p w14:paraId="5A5BC3A5" w14:textId="77777777" w:rsidR="0074312B" w:rsidRDefault="00C632D6" w:rsidP="005F4E21">
      <w:pPr>
        <w:pStyle w:val="Heading1"/>
      </w:pPr>
      <w:r>
        <w:t>Budget</w:t>
      </w:r>
      <w:bookmarkStart w:id="31" w:name="_|ZrQCI2il+k6Kr1GH36j/9g==|2337|32"/>
      <w:bookmarkEnd w:id="31"/>
    </w:p>
    <w:p w14:paraId="0D6D8635" w14:textId="77777777" w:rsidR="009A1FF0" w:rsidRPr="00CF73C2" w:rsidRDefault="00C632D6" w:rsidP="005F4E21">
      <w:r>
        <w:t xml:space="preserve">Design services are only part of the cost of redesigning the logo. </w:t>
      </w:r>
      <w:r w:rsidR="00BE353E">
        <w:t>Everett Video</w:t>
      </w:r>
      <w:r w:rsidR="00907A7F">
        <w:t xml:space="preserve"> wants to introduce the new logo at the five-year anniversary celebration. </w:t>
      </w:r>
      <w:r>
        <w:t xml:space="preserve">The following table estimates costs for </w:t>
      </w:r>
      <w:r w:rsidR="00907A7F">
        <w:t>the logo and the event</w:t>
      </w:r>
      <w:r>
        <w:t>.</w:t>
      </w:r>
      <w:r w:rsidR="00341307">
        <w:t xml:space="preserve"> </w:t>
      </w:r>
      <w:bookmarkStart w:id="32" w:name="_|ZrQCI2il+k6Kr1GH36j/9g==|2337|33"/>
      <w:bookmarkEnd w:id="32"/>
    </w:p>
    <w:tbl>
      <w:tblPr>
        <w:tblStyle w:val="GridTable4-Accent3"/>
        <w:tblW w:w="5000" w:type="pct"/>
        <w:tblLook w:val="0420" w:firstRow="1" w:lastRow="0" w:firstColumn="0" w:lastColumn="0" w:noHBand="0" w:noVBand="1"/>
      </w:tblPr>
      <w:tblGrid>
        <w:gridCol w:w="4675"/>
        <w:gridCol w:w="4675"/>
      </w:tblGrid>
      <w:tr w:rsidR="008C50BD" w:rsidRPr="00801715" w14:paraId="4C8F02DB" w14:textId="77777777" w:rsidTr="00A7591B">
        <w:trPr>
          <w:cnfStyle w:val="100000000000" w:firstRow="1" w:lastRow="0" w:firstColumn="0" w:lastColumn="0" w:oddVBand="0" w:evenVBand="0" w:oddHBand="0" w:evenHBand="0" w:firstRowFirstColumn="0" w:firstRowLastColumn="0" w:lastRowFirstColumn="0" w:lastRowLastColumn="0"/>
        </w:trPr>
        <w:tc>
          <w:tcPr>
            <w:tcW w:w="2500" w:type="pct"/>
          </w:tcPr>
          <w:p w14:paraId="27550652" w14:textId="77777777" w:rsidR="008C50BD" w:rsidRDefault="008C50BD" w:rsidP="00A7591B">
            <w:r>
              <w:t>Service</w:t>
            </w:r>
          </w:p>
        </w:tc>
        <w:tc>
          <w:tcPr>
            <w:tcW w:w="2500" w:type="pct"/>
          </w:tcPr>
          <w:p w14:paraId="03E03CF4" w14:textId="77777777" w:rsidR="008C50BD" w:rsidRPr="00801715" w:rsidRDefault="008C50BD" w:rsidP="00A7591B">
            <w:r>
              <w:t>Estimate</w:t>
            </w:r>
          </w:p>
        </w:tc>
      </w:tr>
      <w:tr w:rsidR="008C50BD" w:rsidRPr="00801715" w14:paraId="0286884D" w14:textId="77777777" w:rsidTr="00A7591B">
        <w:trPr>
          <w:cnfStyle w:val="000000100000" w:firstRow="0" w:lastRow="0" w:firstColumn="0" w:lastColumn="0" w:oddVBand="0" w:evenVBand="0" w:oddHBand="1" w:evenHBand="0" w:firstRowFirstColumn="0" w:firstRowLastColumn="0" w:lastRowFirstColumn="0" w:lastRowLastColumn="0"/>
        </w:trPr>
        <w:tc>
          <w:tcPr>
            <w:tcW w:w="2500" w:type="pct"/>
          </w:tcPr>
          <w:p w14:paraId="256D5777" w14:textId="77777777" w:rsidR="008C50BD" w:rsidRDefault="008C50BD" w:rsidP="00A7591B">
            <w:r>
              <w:t>Catering</w:t>
            </w:r>
            <w:bookmarkStart w:id="33" w:name="_GoBack"/>
            <w:bookmarkEnd w:id="33"/>
          </w:p>
        </w:tc>
        <w:tc>
          <w:tcPr>
            <w:tcW w:w="2500" w:type="pct"/>
          </w:tcPr>
          <w:p w14:paraId="6EC123C7" w14:textId="77777777" w:rsidR="008C50BD" w:rsidRDefault="008C50BD" w:rsidP="00A7591B">
            <w:r>
              <w:t>$750</w:t>
            </w:r>
          </w:p>
        </w:tc>
      </w:tr>
      <w:tr w:rsidR="008C50BD" w:rsidRPr="00801715" w14:paraId="7F67A0CD" w14:textId="77777777" w:rsidTr="00A7591B">
        <w:tc>
          <w:tcPr>
            <w:tcW w:w="2500" w:type="pct"/>
          </w:tcPr>
          <w:p w14:paraId="7E27A0F3" w14:textId="77777777" w:rsidR="008C50BD" w:rsidRDefault="008C50BD" w:rsidP="00A7591B">
            <w:r>
              <w:t>Design</w:t>
            </w:r>
          </w:p>
        </w:tc>
        <w:tc>
          <w:tcPr>
            <w:tcW w:w="2500" w:type="pct"/>
          </w:tcPr>
          <w:p w14:paraId="51568636" w14:textId="77777777" w:rsidR="008C50BD" w:rsidRPr="00801715" w:rsidRDefault="008C50BD" w:rsidP="00A7591B">
            <w:r>
              <w:t>$300 or higher</w:t>
            </w:r>
          </w:p>
        </w:tc>
      </w:tr>
      <w:tr w:rsidR="008C50BD" w:rsidRPr="00801715" w14:paraId="6C936488" w14:textId="77777777" w:rsidTr="00A7591B">
        <w:trPr>
          <w:cnfStyle w:val="000000100000" w:firstRow="0" w:lastRow="0" w:firstColumn="0" w:lastColumn="0" w:oddVBand="0" w:evenVBand="0" w:oddHBand="1" w:evenHBand="0" w:firstRowFirstColumn="0" w:firstRowLastColumn="0" w:lastRowFirstColumn="0" w:lastRowLastColumn="0"/>
        </w:trPr>
        <w:tc>
          <w:tcPr>
            <w:tcW w:w="2500" w:type="pct"/>
          </w:tcPr>
          <w:p w14:paraId="4590DAD9" w14:textId="77777777" w:rsidR="008C50BD" w:rsidRDefault="008C50BD" w:rsidP="00A7591B">
            <w:r>
              <w:t>Printing</w:t>
            </w:r>
          </w:p>
        </w:tc>
        <w:tc>
          <w:tcPr>
            <w:tcW w:w="2500" w:type="pct"/>
          </w:tcPr>
          <w:p w14:paraId="612892C4" w14:textId="77777777" w:rsidR="008C50BD" w:rsidRPr="00801715" w:rsidRDefault="008C50BD" w:rsidP="00A7591B">
            <w:r>
              <w:t>$5000</w:t>
            </w:r>
          </w:p>
        </w:tc>
      </w:tr>
      <w:tr w:rsidR="008C50BD" w:rsidRPr="00801715" w14:paraId="09C20D67" w14:textId="77777777" w:rsidTr="00A7591B">
        <w:tc>
          <w:tcPr>
            <w:tcW w:w="2500" w:type="pct"/>
          </w:tcPr>
          <w:p w14:paraId="6D84B4DB" w14:textId="77777777" w:rsidR="008C50BD" w:rsidRDefault="008C50BD" w:rsidP="00A7591B">
            <w:r>
              <w:t>Site rental</w:t>
            </w:r>
          </w:p>
        </w:tc>
        <w:tc>
          <w:tcPr>
            <w:tcW w:w="2500" w:type="pct"/>
          </w:tcPr>
          <w:p w14:paraId="171B34B7" w14:textId="77777777" w:rsidR="008C50BD" w:rsidRDefault="008C50BD" w:rsidP="00A7591B">
            <w:r>
              <w:t>$250</w:t>
            </w:r>
          </w:p>
        </w:tc>
      </w:tr>
      <w:tr w:rsidR="008C50BD" w:rsidRPr="00801715" w14:paraId="788D3101" w14:textId="77777777" w:rsidTr="00A7591B">
        <w:trPr>
          <w:cnfStyle w:val="000000100000" w:firstRow="0" w:lastRow="0" w:firstColumn="0" w:lastColumn="0" w:oddVBand="0" w:evenVBand="0" w:oddHBand="1" w:evenHBand="0" w:firstRowFirstColumn="0" w:firstRowLastColumn="0" w:lastRowFirstColumn="0" w:lastRowLastColumn="0"/>
        </w:trPr>
        <w:tc>
          <w:tcPr>
            <w:tcW w:w="2500" w:type="pct"/>
          </w:tcPr>
          <w:p w14:paraId="7488CF61" w14:textId="77777777" w:rsidR="008C50BD" w:rsidRDefault="008C50BD" w:rsidP="00A7591B">
            <w:r>
              <w:t>Website rebranding</w:t>
            </w:r>
          </w:p>
        </w:tc>
        <w:tc>
          <w:tcPr>
            <w:tcW w:w="2500" w:type="pct"/>
          </w:tcPr>
          <w:p w14:paraId="3F88A776" w14:textId="77777777" w:rsidR="008C50BD" w:rsidRPr="00801715" w:rsidRDefault="008C50BD" w:rsidP="00A7591B">
            <w:r>
              <w:t>$2000</w:t>
            </w:r>
          </w:p>
        </w:tc>
      </w:tr>
    </w:tbl>
    <w:p w14:paraId="0F2195A6" w14:textId="77777777" w:rsidR="0074312B" w:rsidRDefault="0074312B" w:rsidP="005F4E21">
      <w:bookmarkStart w:id="34" w:name="_|ZrQCI2il+k6Kr1GH36j/9g==|2337|34"/>
      <w:bookmarkEnd w:id="34"/>
    </w:p>
    <w:p w14:paraId="1676BBFA" w14:textId="77777777" w:rsidR="00A4686D" w:rsidRDefault="00A4686D">
      <w:pPr>
        <w:spacing w:after="200" w:line="276" w:lineRule="auto"/>
        <w:rPr>
          <w:rFonts w:asciiTheme="majorHAnsi" w:eastAsiaTheme="majorEastAsia" w:hAnsiTheme="majorHAnsi" w:cstheme="majorBidi"/>
          <w:b/>
          <w:color w:val="4472C4" w:themeColor="accent1"/>
          <w:sz w:val="26"/>
          <w:szCs w:val="26"/>
        </w:rPr>
      </w:pPr>
      <w:r>
        <w:br w:type="page"/>
      </w:r>
      <w:bookmarkStart w:id="35" w:name="_|ZrQCI2il+k6Kr1GH36j/9g==|2337|35"/>
      <w:bookmarkEnd w:id="35"/>
    </w:p>
    <w:p w14:paraId="64162D6A" w14:textId="77777777" w:rsidR="004909F9" w:rsidRDefault="004909F9" w:rsidP="00000CF3">
      <w:pPr>
        <w:pStyle w:val="Heading1"/>
      </w:pPr>
      <w:r>
        <w:lastRenderedPageBreak/>
        <w:t>Project Management</w:t>
      </w:r>
      <w:bookmarkStart w:id="36" w:name="_|ZrQCI2il+k6Kr1GH36j/9g==|2337|36"/>
      <w:bookmarkEnd w:id="36"/>
    </w:p>
    <w:p w14:paraId="41D9178F" w14:textId="77777777" w:rsidR="004909F9" w:rsidRDefault="004909F9" w:rsidP="004909F9">
      <w:r>
        <w:t xml:space="preserve">To keep the project on track, the Logo Redesign </w:t>
      </w:r>
      <w:r w:rsidR="00E072A3">
        <w:t>T</w:t>
      </w:r>
      <w:r>
        <w:t>eam proposes using the communication documents outlined in the following table.</w:t>
      </w:r>
      <w:bookmarkStart w:id="37" w:name="_|ZrQCI2il+k6Kr1GH36j/9g==|2337|37"/>
      <w:bookmarkEnd w:id="37"/>
    </w:p>
    <w:tbl>
      <w:tblPr>
        <w:tblStyle w:val="GridTable4-Accent3"/>
        <w:tblW w:w="5000" w:type="pct"/>
        <w:tblLook w:val="0420" w:firstRow="1" w:lastRow="0" w:firstColumn="0" w:lastColumn="0" w:noHBand="0" w:noVBand="1"/>
      </w:tblPr>
      <w:tblGrid>
        <w:gridCol w:w="3306"/>
        <w:gridCol w:w="3834"/>
        <w:gridCol w:w="2210"/>
      </w:tblGrid>
      <w:tr w:rsidR="00000CF3" w14:paraId="54E1A144" w14:textId="5AAC817E" w:rsidTr="002924E4">
        <w:trPr>
          <w:cnfStyle w:val="100000000000" w:firstRow="1" w:lastRow="0" w:firstColumn="0" w:lastColumn="0" w:oddVBand="0" w:evenVBand="0" w:oddHBand="0" w:evenHBand="0" w:firstRowFirstColumn="0" w:firstRowLastColumn="0" w:lastRowFirstColumn="0" w:lastRowLastColumn="0"/>
        </w:trPr>
        <w:tc>
          <w:tcPr>
            <w:tcW w:w="1768" w:type="pct"/>
          </w:tcPr>
          <w:p w14:paraId="4069953A" w14:textId="77777777" w:rsidR="00000CF3" w:rsidRDefault="00000CF3" w:rsidP="004909F9">
            <w:r>
              <w:t>Document</w:t>
            </w:r>
          </w:p>
        </w:tc>
        <w:tc>
          <w:tcPr>
            <w:tcW w:w="2050" w:type="pct"/>
          </w:tcPr>
          <w:p w14:paraId="2D8EA877" w14:textId="77777777" w:rsidR="00000CF3" w:rsidRDefault="00000CF3" w:rsidP="004909F9">
            <w:r>
              <w:t>Recipient</w:t>
            </w:r>
          </w:p>
        </w:tc>
        <w:tc>
          <w:tcPr>
            <w:tcW w:w="1182" w:type="pct"/>
          </w:tcPr>
          <w:p w14:paraId="26F0A115" w14:textId="37F866AC" w:rsidR="00000CF3" w:rsidRDefault="00000CF3" w:rsidP="004909F9">
            <w:r>
              <w:t>Frequency</w:t>
            </w:r>
          </w:p>
        </w:tc>
      </w:tr>
      <w:tr w:rsidR="00000CF3" w14:paraId="51B2B419" w14:textId="78606217" w:rsidTr="002924E4">
        <w:trPr>
          <w:cnfStyle w:val="000000100000" w:firstRow="0" w:lastRow="0" w:firstColumn="0" w:lastColumn="0" w:oddVBand="0" w:evenVBand="0" w:oddHBand="1" w:evenHBand="0" w:firstRowFirstColumn="0" w:firstRowLastColumn="0" w:lastRowFirstColumn="0" w:lastRowLastColumn="0"/>
        </w:trPr>
        <w:tc>
          <w:tcPr>
            <w:tcW w:w="1768" w:type="pct"/>
          </w:tcPr>
          <w:p w14:paraId="6EF484D8" w14:textId="77777777" w:rsidR="00000CF3" w:rsidRDefault="00000CF3" w:rsidP="004909F9">
            <w:r>
              <w:t>Status report</w:t>
            </w:r>
          </w:p>
        </w:tc>
        <w:tc>
          <w:tcPr>
            <w:tcW w:w="2050" w:type="pct"/>
          </w:tcPr>
          <w:p w14:paraId="359935D3" w14:textId="77777777" w:rsidR="00000CF3" w:rsidRDefault="00000CF3" w:rsidP="004909F9">
            <w:r>
              <w:t>Eric Everett</w:t>
            </w:r>
          </w:p>
        </w:tc>
        <w:tc>
          <w:tcPr>
            <w:tcW w:w="1182" w:type="pct"/>
          </w:tcPr>
          <w:p w14:paraId="24A006CA" w14:textId="3482FADD" w:rsidR="00000CF3" w:rsidRDefault="00000CF3" w:rsidP="004909F9">
            <w:r>
              <w:t>Biweekly</w:t>
            </w:r>
          </w:p>
        </w:tc>
      </w:tr>
      <w:tr w:rsidR="00000CF3" w14:paraId="6CF8BC76" w14:textId="2A3145BB" w:rsidTr="002924E4">
        <w:tc>
          <w:tcPr>
            <w:tcW w:w="1768" w:type="pct"/>
          </w:tcPr>
          <w:p w14:paraId="4FB3F1C2" w14:textId="77777777" w:rsidR="00000CF3" w:rsidRDefault="00000CF3" w:rsidP="004909F9">
            <w:r>
              <w:t>Budget tracker</w:t>
            </w:r>
          </w:p>
        </w:tc>
        <w:tc>
          <w:tcPr>
            <w:tcW w:w="2050" w:type="pct"/>
          </w:tcPr>
          <w:p w14:paraId="454E6EAD" w14:textId="77777777" w:rsidR="00000CF3" w:rsidRDefault="00000CF3" w:rsidP="004909F9">
            <w:r>
              <w:t>Catherine Gaudette</w:t>
            </w:r>
          </w:p>
        </w:tc>
        <w:tc>
          <w:tcPr>
            <w:tcW w:w="1182" w:type="pct"/>
          </w:tcPr>
          <w:p w14:paraId="3F4CE250" w14:textId="7FCD1886" w:rsidR="00000CF3" w:rsidRDefault="00000CF3" w:rsidP="004909F9">
            <w:r>
              <w:t>Weekly</w:t>
            </w:r>
          </w:p>
        </w:tc>
      </w:tr>
      <w:tr w:rsidR="00000CF3" w14:paraId="05A05A4E" w14:textId="0392E691" w:rsidTr="002924E4">
        <w:trPr>
          <w:cnfStyle w:val="000000100000" w:firstRow="0" w:lastRow="0" w:firstColumn="0" w:lastColumn="0" w:oddVBand="0" w:evenVBand="0" w:oddHBand="1" w:evenHBand="0" w:firstRowFirstColumn="0" w:firstRowLastColumn="0" w:lastRowFirstColumn="0" w:lastRowLastColumn="0"/>
        </w:trPr>
        <w:tc>
          <w:tcPr>
            <w:tcW w:w="1768" w:type="pct"/>
          </w:tcPr>
          <w:p w14:paraId="1D62DE00" w14:textId="77777777" w:rsidR="00000CF3" w:rsidRDefault="00000CF3" w:rsidP="004909F9">
            <w:r>
              <w:t>Project schedule</w:t>
            </w:r>
          </w:p>
        </w:tc>
        <w:tc>
          <w:tcPr>
            <w:tcW w:w="2050" w:type="pct"/>
          </w:tcPr>
          <w:p w14:paraId="74EB6576" w14:textId="77777777" w:rsidR="00000CF3" w:rsidRDefault="00000CF3" w:rsidP="004909F9">
            <w:r>
              <w:t>Jeff Cortez</w:t>
            </w:r>
          </w:p>
        </w:tc>
        <w:tc>
          <w:tcPr>
            <w:tcW w:w="1182" w:type="pct"/>
          </w:tcPr>
          <w:p w14:paraId="35A3F170" w14:textId="04CB191E" w:rsidR="00000CF3" w:rsidRDefault="00000CF3" w:rsidP="004909F9">
            <w:r>
              <w:t>Weekly</w:t>
            </w:r>
          </w:p>
        </w:tc>
      </w:tr>
    </w:tbl>
    <w:p w14:paraId="02679422" w14:textId="77777777" w:rsidR="004909F9" w:rsidRPr="004909F9" w:rsidRDefault="004909F9" w:rsidP="004909F9"/>
    <w:p w14:paraId="5AAA8064" w14:textId="77777777" w:rsidR="00A85342" w:rsidRDefault="004909F9" w:rsidP="005F4E21">
      <w:pPr>
        <w:pStyle w:val="Heading2"/>
      </w:pPr>
      <w:r>
        <w:t xml:space="preserve">Project </w:t>
      </w:r>
      <w:r w:rsidR="00341307">
        <w:t>Team Members</w:t>
      </w:r>
      <w:bookmarkStart w:id="38" w:name="_|ZrQCI2il+k6Kr1GH36j/9g==|2337|39"/>
      <w:bookmarkEnd w:id="38"/>
    </w:p>
    <w:p w14:paraId="5A0C6454" w14:textId="77777777" w:rsidR="00A85342" w:rsidRDefault="00A85342" w:rsidP="005F4E21">
      <w:r w:rsidRPr="004E719B">
        <w:t xml:space="preserve">The </w:t>
      </w:r>
      <w:r w:rsidR="00341307">
        <w:t xml:space="preserve">following </w:t>
      </w:r>
      <w:r w:rsidR="00BE353E">
        <w:t>Everett Video</w:t>
      </w:r>
      <w:r w:rsidR="00341307">
        <w:t xml:space="preserve"> employees participated as Logo Redesign </w:t>
      </w:r>
      <w:r w:rsidR="000B20F0">
        <w:t>T</w:t>
      </w:r>
      <w:r w:rsidR="00341307">
        <w:t>eam members</w:t>
      </w:r>
      <w:r w:rsidRPr="004E719B">
        <w:t>:</w:t>
      </w:r>
      <w:bookmarkStart w:id="39" w:name="_|ZrQCI2il+k6Kr1GH36j/9g==|2337|40"/>
      <w:bookmarkEnd w:id="39"/>
    </w:p>
    <w:p w14:paraId="2871DFDB" w14:textId="586BC302" w:rsidR="001B5E56" w:rsidRDefault="001B5E56" w:rsidP="002924E4">
      <w:pPr>
        <w:tabs>
          <w:tab w:val="left" w:pos="3240"/>
        </w:tabs>
        <w:ind w:left="115"/>
      </w:pPr>
      <w:r>
        <w:t>Video Production</w:t>
      </w:r>
      <w:r w:rsidR="002924E4">
        <w:tab/>
      </w:r>
      <w:r>
        <w:t xml:space="preserve"> Vicki Ewing</w:t>
      </w:r>
      <w:bookmarkStart w:id="40" w:name="_|ZrQCI2il+k6Kr1GH36j/9g==|2337|41"/>
      <w:bookmarkEnd w:id="40"/>
    </w:p>
    <w:p w14:paraId="33A59945" w14:textId="392519BD" w:rsidR="001B5E56" w:rsidRDefault="001B5E56" w:rsidP="002924E4">
      <w:pPr>
        <w:tabs>
          <w:tab w:val="left" w:pos="3240"/>
        </w:tabs>
        <w:ind w:left="115"/>
      </w:pPr>
      <w:r>
        <w:t>Design Services</w:t>
      </w:r>
      <w:r w:rsidR="002924E4">
        <w:tab/>
      </w:r>
      <w:r>
        <w:t xml:space="preserve"> Baxter Stanton</w:t>
      </w:r>
      <w:bookmarkStart w:id="41" w:name="_|ZrQCI2il+k6Kr1GH36j/9g==|2337|42"/>
      <w:bookmarkEnd w:id="41"/>
    </w:p>
    <w:p w14:paraId="72F5B532" w14:textId="5F5944B8" w:rsidR="001B5E56" w:rsidRDefault="001B5E56" w:rsidP="002924E4">
      <w:pPr>
        <w:tabs>
          <w:tab w:val="left" w:pos="3240"/>
        </w:tabs>
        <w:ind w:left="115"/>
      </w:pPr>
      <w:r>
        <w:t>Creative</w:t>
      </w:r>
      <w:r w:rsidR="002924E4">
        <w:tab/>
      </w:r>
      <w:r>
        <w:t xml:space="preserve"> Kia Thao</w:t>
      </w:r>
      <w:bookmarkStart w:id="42" w:name="_|ZrQCI2il+k6Kr1GH36j/9g==|2337|43"/>
      <w:bookmarkEnd w:id="42"/>
    </w:p>
    <w:p w14:paraId="573523CB" w14:textId="7EAE379B" w:rsidR="001B5E56" w:rsidRDefault="001B5E56" w:rsidP="002924E4">
      <w:pPr>
        <w:tabs>
          <w:tab w:val="left" w:pos="3240"/>
        </w:tabs>
        <w:ind w:left="115"/>
      </w:pPr>
      <w:r>
        <w:t>Accounts</w:t>
      </w:r>
      <w:r w:rsidR="002924E4">
        <w:tab/>
      </w:r>
      <w:r>
        <w:t xml:space="preserve"> Nick Georgi</w:t>
      </w:r>
      <w:bookmarkStart w:id="43" w:name="_|ZrQCI2il+k6Kr1GH36j/9g==|2337|44"/>
      <w:bookmarkEnd w:id="43"/>
    </w:p>
    <w:p w14:paraId="2CAAFA7D" w14:textId="7C9843AB" w:rsidR="001B5E56" w:rsidRDefault="001B5E56" w:rsidP="002924E4">
      <w:pPr>
        <w:tabs>
          <w:tab w:val="left" w:pos="3240"/>
        </w:tabs>
        <w:ind w:left="115"/>
      </w:pPr>
      <w:r>
        <w:t>Management</w:t>
      </w:r>
      <w:r w:rsidR="002924E4">
        <w:tab/>
      </w:r>
      <w:r>
        <w:t xml:space="preserve"> Eric </w:t>
      </w:r>
      <w:r w:rsidR="00BE353E">
        <w:t>Everett</w:t>
      </w:r>
      <w:bookmarkStart w:id="44" w:name="_|ZrQCI2il+k6Kr1GH36j/9g==|2337|45"/>
      <w:bookmarkEnd w:id="44"/>
    </w:p>
    <w:p w14:paraId="36585BC9" w14:textId="7868FBD1" w:rsidR="001B5E56" w:rsidRDefault="001B5E56" w:rsidP="002924E4">
      <w:pPr>
        <w:tabs>
          <w:tab w:val="left" w:pos="3240"/>
        </w:tabs>
        <w:ind w:left="115"/>
      </w:pPr>
      <w:r>
        <w:t>Administrative</w:t>
      </w:r>
      <w:r w:rsidR="002924E4">
        <w:tab/>
      </w:r>
      <w:r>
        <w:t xml:space="preserve"> Carrie Cullen</w:t>
      </w:r>
      <w:bookmarkStart w:id="45" w:name="_|ZrQCI2il+k6Kr1GH36j/9g==|2337|46"/>
      <w:bookmarkEnd w:id="45"/>
    </w:p>
    <w:p w14:paraId="76C607B5" w14:textId="77777777" w:rsidR="004909F9" w:rsidRDefault="004909F9" w:rsidP="004909F9">
      <w:pPr>
        <w:pStyle w:val="Heading2"/>
      </w:pPr>
      <w:r>
        <w:t>Project Team Assignments</w:t>
      </w:r>
      <w:bookmarkStart w:id="46" w:name="_|ZrQCI2il+k6Kr1GH36j/9g==|2337|47"/>
      <w:bookmarkEnd w:id="46"/>
    </w:p>
    <w:p w14:paraId="262294DB" w14:textId="77777777" w:rsidR="004909F9" w:rsidRDefault="004909F9" w:rsidP="004909F9">
      <w:r>
        <w:t xml:space="preserve">Team assignments depend on the method selected to redesign the logo. All of the team members may need to participate in the logo redesign and event planning if </w:t>
      </w:r>
      <w:r w:rsidR="00BE353E">
        <w:t>Everett Video</w:t>
      </w:r>
      <w:r>
        <w:t xml:space="preserve"> elects to hire an outside professional. </w:t>
      </w:r>
      <w:bookmarkStart w:id="47" w:name="_|ZrQCI2il+k6Kr1GH36j/9g==|2337|48"/>
      <w:bookmarkEnd w:id="47"/>
    </w:p>
    <w:sectPr w:rsidR="004909F9" w:rsidSect="00480AA3">
      <w:headerReference w:type="default" r:id="rId14"/>
      <w:footerReference w:type="even"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8917A" w14:textId="77777777" w:rsidR="004A02FF" w:rsidRDefault="004A02FF" w:rsidP="005F4E21">
      <w:r>
        <w:separator/>
      </w:r>
    </w:p>
  </w:endnote>
  <w:endnote w:type="continuationSeparator" w:id="0">
    <w:p w14:paraId="63A13C22" w14:textId="77777777" w:rsidR="004A02FF" w:rsidRDefault="004A02FF" w:rsidP="005F4E21">
      <w:r>
        <w:continuationSeparator/>
      </w:r>
    </w:p>
  </w:endnote>
  <w:endnote w:id="1">
    <w:p w14:paraId="11658686" w14:textId="3E70604B" w:rsidR="00000CF3" w:rsidRDefault="00000CF3">
      <w:pPr>
        <w:pStyle w:val="EndnoteText"/>
      </w:pPr>
      <w:r>
        <w:rPr>
          <w:rStyle w:val="EndnoteReference"/>
        </w:rPr>
        <w:endnoteRef/>
      </w:r>
      <w:r>
        <w:t xml:space="preserve"> Some sites have automatic filtering.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A00A8" w14:textId="77777777" w:rsidR="001E0AFB" w:rsidRDefault="00896854">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AB53A" w14:textId="77777777" w:rsidR="001E0AFB" w:rsidRDefault="00896854">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EF91C" w14:textId="77777777" w:rsidR="001E0AFB" w:rsidRDefault="00896854">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27AD6" w14:textId="77777777" w:rsidR="004A02FF" w:rsidRDefault="004A02FF" w:rsidP="005F4E21">
      <w:r>
        <w:separator/>
      </w:r>
    </w:p>
  </w:footnote>
  <w:footnote w:type="continuationSeparator" w:id="0">
    <w:p w14:paraId="3A81BBCA" w14:textId="77777777" w:rsidR="004A02FF" w:rsidRDefault="004A02FF" w:rsidP="005F4E21">
      <w:r>
        <w:continuationSeparator/>
      </w:r>
    </w:p>
  </w:footnote>
  <w:footnote w:id="1">
    <w:p w14:paraId="6AEC98B9" w14:textId="7CB3262B" w:rsidR="00000CF3" w:rsidRDefault="00000CF3">
      <w:pPr>
        <w:pStyle w:val="FootnoteText"/>
      </w:pPr>
      <w:r>
        <w:rPr>
          <w:rStyle w:val="FootnoteReference"/>
        </w:rPr>
        <w:footnoteRef/>
      </w:r>
      <w:r>
        <w:t xml:space="preserve"> The proposed survey is available on evideo.cengage.com.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27"/>
      <w:gridCol w:w="8533"/>
    </w:tblGrid>
    <w:tr w:rsidR="00480AA3" w14:paraId="4625B35E" w14:textId="77777777">
      <w:trPr>
        <w:jc w:val="right"/>
      </w:trPr>
      <w:tc>
        <w:tcPr>
          <w:tcW w:w="0" w:type="auto"/>
          <w:shd w:val="clear" w:color="auto" w:fill="ED7D31" w:themeFill="accent2"/>
          <w:vAlign w:val="center"/>
        </w:tcPr>
        <w:p w14:paraId="43779F70" w14:textId="77777777" w:rsidR="00480AA3" w:rsidRDefault="00480AA3">
          <w:pPr>
            <w:pStyle w:val="Header"/>
            <w:rPr>
              <w:caps/>
              <w:color w:val="FFFFFF" w:themeColor="background1"/>
            </w:rPr>
          </w:pPr>
        </w:p>
      </w:tc>
      <w:tc>
        <w:tcPr>
          <w:tcW w:w="0" w:type="auto"/>
          <w:shd w:val="clear" w:color="auto" w:fill="ED7D31" w:themeFill="accent2"/>
          <w:vAlign w:val="center"/>
        </w:tcPr>
        <w:p w14:paraId="5F2C6B85" w14:textId="49B522AC" w:rsidR="00480AA3" w:rsidRDefault="00480AA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64E822BAEC6D4315AC183F96897229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Everett Video Logo</w:t>
              </w:r>
            </w:sdtContent>
          </w:sdt>
        </w:p>
      </w:tc>
    </w:tr>
  </w:tbl>
  <w:p w14:paraId="6385F32A" w14:textId="77777777" w:rsidR="004E719B" w:rsidRDefault="004E719B" w:rsidP="005F4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2C55"/>
    <w:multiLevelType w:val="hybridMultilevel"/>
    <w:tmpl w:val="31E441E4"/>
    <w:lvl w:ilvl="0" w:tplc="186C67D4">
      <w:start w:val="1"/>
      <w:numFmt w:val="bullet"/>
      <w:lvlText w:val=""/>
      <w:lvlJc w:val="left"/>
      <w:pPr>
        <w:ind w:left="1080" w:hanging="360"/>
      </w:pPr>
      <w:rPr>
        <w:rFonts w:ascii="Symbol" w:hAnsi="Symbol" w:hint="default"/>
        <w:color w:val="4472C4"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740F3"/>
    <w:multiLevelType w:val="hybridMultilevel"/>
    <w:tmpl w:val="E1BA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776D3"/>
    <w:multiLevelType w:val="hybridMultilevel"/>
    <w:tmpl w:val="AB60EEFE"/>
    <w:lvl w:ilvl="0" w:tplc="778CBDFA">
      <w:start w:val="1"/>
      <w:numFmt w:val="bullet"/>
      <w:pStyle w:val="Substep"/>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FE24AA"/>
    <w:multiLevelType w:val="hybridMultilevel"/>
    <w:tmpl w:val="704ECDE0"/>
    <w:lvl w:ilvl="0" w:tplc="78C493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D9"/>
    <w:rsid w:val="00000CF3"/>
    <w:rsid w:val="00005136"/>
    <w:rsid w:val="000217D7"/>
    <w:rsid w:val="00022F8B"/>
    <w:rsid w:val="00043A2B"/>
    <w:rsid w:val="000B20F0"/>
    <w:rsid w:val="000F0523"/>
    <w:rsid w:val="00101EFD"/>
    <w:rsid w:val="001B5E56"/>
    <w:rsid w:val="001E0AFB"/>
    <w:rsid w:val="00210FB4"/>
    <w:rsid w:val="0028529A"/>
    <w:rsid w:val="002924E4"/>
    <w:rsid w:val="002D75D8"/>
    <w:rsid w:val="0032414C"/>
    <w:rsid w:val="00341307"/>
    <w:rsid w:val="0034609D"/>
    <w:rsid w:val="00360093"/>
    <w:rsid w:val="0038559C"/>
    <w:rsid w:val="00387695"/>
    <w:rsid w:val="003B6584"/>
    <w:rsid w:val="00446981"/>
    <w:rsid w:val="00452084"/>
    <w:rsid w:val="004533B9"/>
    <w:rsid w:val="00480AA3"/>
    <w:rsid w:val="004909F9"/>
    <w:rsid w:val="004A02FF"/>
    <w:rsid w:val="004B2A04"/>
    <w:rsid w:val="004E719B"/>
    <w:rsid w:val="004F1826"/>
    <w:rsid w:val="00531176"/>
    <w:rsid w:val="00551CA8"/>
    <w:rsid w:val="00575BCF"/>
    <w:rsid w:val="005F4E21"/>
    <w:rsid w:val="005F6FE0"/>
    <w:rsid w:val="00606A9F"/>
    <w:rsid w:val="006208AC"/>
    <w:rsid w:val="00663C3C"/>
    <w:rsid w:val="00677312"/>
    <w:rsid w:val="006B10BB"/>
    <w:rsid w:val="006C7446"/>
    <w:rsid w:val="0074312B"/>
    <w:rsid w:val="007634D0"/>
    <w:rsid w:val="00763E55"/>
    <w:rsid w:val="0077708A"/>
    <w:rsid w:val="007B7EF4"/>
    <w:rsid w:val="00801715"/>
    <w:rsid w:val="00845B46"/>
    <w:rsid w:val="008907C3"/>
    <w:rsid w:val="00896854"/>
    <w:rsid w:val="008C50BD"/>
    <w:rsid w:val="008D2034"/>
    <w:rsid w:val="008D562D"/>
    <w:rsid w:val="00907A7F"/>
    <w:rsid w:val="00940ED0"/>
    <w:rsid w:val="009507DF"/>
    <w:rsid w:val="009A1FF0"/>
    <w:rsid w:val="009C7F2C"/>
    <w:rsid w:val="009F104E"/>
    <w:rsid w:val="00A35157"/>
    <w:rsid w:val="00A4686D"/>
    <w:rsid w:val="00A7591B"/>
    <w:rsid w:val="00A85342"/>
    <w:rsid w:val="00AB0DFD"/>
    <w:rsid w:val="00AC1395"/>
    <w:rsid w:val="00AE56FF"/>
    <w:rsid w:val="00B22043"/>
    <w:rsid w:val="00B7365B"/>
    <w:rsid w:val="00BC0691"/>
    <w:rsid w:val="00BE353E"/>
    <w:rsid w:val="00BF2923"/>
    <w:rsid w:val="00C21A9E"/>
    <w:rsid w:val="00C632D6"/>
    <w:rsid w:val="00C73A0D"/>
    <w:rsid w:val="00CF73C2"/>
    <w:rsid w:val="00D16002"/>
    <w:rsid w:val="00D80ED9"/>
    <w:rsid w:val="00DA15B5"/>
    <w:rsid w:val="00DA5E65"/>
    <w:rsid w:val="00E01AF2"/>
    <w:rsid w:val="00E046E7"/>
    <w:rsid w:val="00E072A3"/>
    <w:rsid w:val="00E3582A"/>
    <w:rsid w:val="00E608E6"/>
    <w:rsid w:val="00E6679D"/>
    <w:rsid w:val="00F8305C"/>
    <w:rsid w:val="00FB200F"/>
    <w:rsid w:val="00FD0994"/>
    <w:rsid w:val="00FE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920F"/>
  <w15:chartTrackingRefBased/>
  <w15:docId w15:val="{4762D4F2-734E-4E26-9CC5-C1EFBAC2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21"/>
    <w:pPr>
      <w:spacing w:after="160" w:line="259" w:lineRule="auto"/>
    </w:pPr>
    <w:rPr>
      <w:sz w:val="24"/>
    </w:rPr>
  </w:style>
  <w:style w:type="paragraph" w:styleId="Heading1">
    <w:name w:val="heading 1"/>
    <w:basedOn w:val="Normal"/>
    <w:next w:val="Normal"/>
    <w:link w:val="Heading1Char"/>
    <w:uiPriority w:val="9"/>
    <w:qFormat/>
    <w:rsid w:val="00FD0994"/>
    <w:pPr>
      <w:keepNext/>
      <w:keepLines/>
      <w:spacing w:before="48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FD0994"/>
    <w:pPr>
      <w:keepNext/>
      <w:keepLines/>
      <w:spacing w:before="200"/>
      <w:outlineLvl w:val="1"/>
    </w:pPr>
    <w:rPr>
      <w:rFonts w:asciiTheme="majorHAnsi" w:eastAsiaTheme="majorEastAsia" w:hAnsiTheme="majorHAnsi" w:cstheme="majorBidi"/>
      <w:b/>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94"/>
    <w:rPr>
      <w:rFonts w:asciiTheme="majorHAnsi" w:eastAsiaTheme="majorEastAsia" w:hAnsiTheme="majorHAnsi" w:cstheme="majorBidi"/>
      <w:b/>
      <w:color w:val="2F5496" w:themeColor="accent1" w:themeShade="BF"/>
      <w:sz w:val="28"/>
      <w:szCs w:val="32"/>
    </w:rPr>
  </w:style>
  <w:style w:type="character" w:customStyle="1" w:styleId="Heading2Char">
    <w:name w:val="Heading 2 Char"/>
    <w:basedOn w:val="DefaultParagraphFont"/>
    <w:link w:val="Heading2"/>
    <w:uiPriority w:val="9"/>
    <w:rsid w:val="00FD0994"/>
    <w:rPr>
      <w:rFonts w:asciiTheme="majorHAnsi" w:eastAsiaTheme="majorEastAsia" w:hAnsiTheme="majorHAnsi" w:cstheme="majorBidi"/>
      <w:b/>
      <w:color w:val="4472C4" w:themeColor="accent1"/>
      <w:sz w:val="26"/>
      <w:szCs w:val="26"/>
    </w:rPr>
  </w:style>
  <w:style w:type="paragraph" w:styleId="Header">
    <w:name w:val="header"/>
    <w:basedOn w:val="Normal"/>
    <w:link w:val="HeaderChar"/>
    <w:uiPriority w:val="99"/>
    <w:unhideWhenUsed/>
    <w:rsid w:val="004E719B"/>
    <w:pPr>
      <w:tabs>
        <w:tab w:val="center" w:pos="4680"/>
        <w:tab w:val="right" w:pos="9360"/>
      </w:tabs>
      <w:spacing w:after="0"/>
    </w:pPr>
  </w:style>
  <w:style w:type="character" w:customStyle="1" w:styleId="HeaderChar">
    <w:name w:val="Header Char"/>
    <w:basedOn w:val="DefaultParagraphFont"/>
    <w:link w:val="Header"/>
    <w:uiPriority w:val="99"/>
    <w:rsid w:val="004E719B"/>
    <w:rPr>
      <w:sz w:val="24"/>
    </w:rPr>
  </w:style>
  <w:style w:type="paragraph" w:styleId="Footer">
    <w:name w:val="footer"/>
    <w:basedOn w:val="Normal"/>
    <w:link w:val="FooterChar"/>
    <w:uiPriority w:val="99"/>
    <w:unhideWhenUsed/>
    <w:rsid w:val="004E719B"/>
    <w:pPr>
      <w:tabs>
        <w:tab w:val="center" w:pos="4680"/>
        <w:tab w:val="right" w:pos="9360"/>
      </w:tabs>
      <w:spacing w:after="0"/>
    </w:pPr>
  </w:style>
  <w:style w:type="character" w:customStyle="1" w:styleId="FooterChar">
    <w:name w:val="Footer Char"/>
    <w:basedOn w:val="DefaultParagraphFont"/>
    <w:link w:val="Footer"/>
    <w:uiPriority w:val="99"/>
    <w:rsid w:val="004E719B"/>
    <w:rPr>
      <w:sz w:val="24"/>
    </w:rPr>
  </w:style>
  <w:style w:type="table" w:styleId="TableGrid">
    <w:name w:val="Table Grid"/>
    <w:basedOn w:val="TableNormal"/>
    <w:uiPriority w:val="39"/>
    <w:rsid w:val="004E7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Substep"/>
    <w:uiPriority w:val="34"/>
    <w:qFormat/>
    <w:rsid w:val="005F4E21"/>
  </w:style>
  <w:style w:type="table" w:styleId="GridTable5Dark-Accent3">
    <w:name w:val="Grid Table 5 Dark Accent 3"/>
    <w:basedOn w:val="TableNormal"/>
    <w:uiPriority w:val="50"/>
    <w:rsid w:val="009A1F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845B4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46"/>
    <w:rPr>
      <w:rFonts w:ascii="Segoe UI" w:hAnsi="Segoe UI" w:cs="Segoe UI"/>
      <w:sz w:val="18"/>
      <w:szCs w:val="18"/>
    </w:rPr>
  </w:style>
  <w:style w:type="paragraph" w:styleId="NormalWeb">
    <w:name w:val="Normal (Web)"/>
    <w:basedOn w:val="Normal"/>
    <w:uiPriority w:val="99"/>
    <w:semiHidden/>
    <w:unhideWhenUsed/>
    <w:rsid w:val="0034609D"/>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34609D"/>
    <w:rPr>
      <w:color w:val="0000FF"/>
      <w:u w:val="single"/>
    </w:rPr>
  </w:style>
  <w:style w:type="paragraph" w:customStyle="1" w:styleId="Substep">
    <w:name w:val="Substep"/>
    <w:basedOn w:val="Normal"/>
    <w:rsid w:val="005F4E21"/>
    <w:pPr>
      <w:numPr>
        <w:numId w:val="4"/>
      </w:numPr>
    </w:pPr>
  </w:style>
  <w:style w:type="character" w:customStyle="1" w:styleId="apple-converted-space">
    <w:name w:val="apple-converted-space"/>
    <w:basedOn w:val="DefaultParagraphFont"/>
    <w:rsid w:val="004B2A04"/>
  </w:style>
  <w:style w:type="table" w:styleId="GridTable4-Accent3">
    <w:name w:val="Grid Table 4 Accent 3"/>
    <w:basedOn w:val="TableNormal"/>
    <w:uiPriority w:val="49"/>
    <w:rsid w:val="00C632D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000C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0CF3"/>
    <w:rPr>
      <w:sz w:val="20"/>
      <w:szCs w:val="20"/>
    </w:rPr>
  </w:style>
  <w:style w:type="character" w:styleId="FootnoteReference">
    <w:name w:val="footnote reference"/>
    <w:basedOn w:val="DefaultParagraphFont"/>
    <w:uiPriority w:val="99"/>
    <w:semiHidden/>
    <w:unhideWhenUsed/>
    <w:rsid w:val="00000CF3"/>
    <w:rPr>
      <w:vertAlign w:val="superscript"/>
    </w:rPr>
  </w:style>
  <w:style w:type="paragraph" w:styleId="EndnoteText">
    <w:name w:val="endnote text"/>
    <w:basedOn w:val="Normal"/>
    <w:link w:val="EndnoteTextChar"/>
    <w:uiPriority w:val="99"/>
    <w:semiHidden/>
    <w:unhideWhenUsed/>
    <w:rsid w:val="00000C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CF3"/>
    <w:rPr>
      <w:sz w:val="20"/>
      <w:szCs w:val="20"/>
    </w:rPr>
  </w:style>
  <w:style w:type="character" w:styleId="EndnoteReference">
    <w:name w:val="endnote reference"/>
    <w:basedOn w:val="DefaultParagraphFont"/>
    <w:uiPriority w:val="99"/>
    <w:semiHidden/>
    <w:unhideWhenUsed/>
    <w:rsid w:val="00000CF3"/>
    <w:rPr>
      <w:vertAlign w:val="superscript"/>
    </w:rPr>
  </w:style>
  <w:style w:type="table" w:styleId="GridTable4-Accent4">
    <w:name w:val="Grid Table 4 Accent 4"/>
    <w:basedOn w:val="TableNormal"/>
    <w:uiPriority w:val="49"/>
    <w:rsid w:val="00000C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480AA3"/>
    <w:pPr>
      <w:spacing w:after="0" w:line="240" w:lineRule="auto"/>
    </w:pPr>
    <w:rPr>
      <w:rFonts w:eastAsiaTheme="minorEastAsia"/>
    </w:rPr>
  </w:style>
  <w:style w:type="character" w:customStyle="1" w:styleId="NoSpacingChar">
    <w:name w:val="No Spacing Char"/>
    <w:basedOn w:val="DefaultParagraphFont"/>
    <w:link w:val="NoSpacing"/>
    <w:uiPriority w:val="1"/>
    <w:rsid w:val="00480A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1582D-1FA9-46CA-AB7D-A5E2904CD327}" type="doc">
      <dgm:prSet loTypeId="urn:microsoft.com/office/officeart/2005/8/layout/chevron1" loCatId="process" qsTypeId="urn:microsoft.com/office/officeart/2005/8/quickstyle/simple1" qsCatId="simple" csTypeId="urn:microsoft.com/office/officeart/2005/8/colors/accent1_2" csCatId="accent1" phldr="1"/>
      <dgm:spPr/>
    </dgm:pt>
    <dgm:pt modelId="{15A16A88-61F2-420C-B68B-69A5C3502FF5}">
      <dgm:prSet phldrT="[Text]"/>
      <dgm:spPr/>
      <dgm:t>
        <a:bodyPr/>
        <a:lstStyle/>
        <a:p>
          <a:r>
            <a:rPr lang="en-US"/>
            <a:t>In-house Designer</a:t>
          </a:r>
        </a:p>
      </dgm:t>
    </dgm:pt>
    <dgm:pt modelId="{6D965730-BD37-459C-BB14-99C478410FF6}" type="parTrans" cxnId="{429BFF36-5C9B-47B1-8512-240ECF30D18F}">
      <dgm:prSet/>
      <dgm:spPr/>
      <dgm:t>
        <a:bodyPr/>
        <a:lstStyle/>
        <a:p>
          <a:endParaRPr lang="en-US"/>
        </a:p>
      </dgm:t>
    </dgm:pt>
    <dgm:pt modelId="{69019D02-3444-43E4-8FC8-A132ADBFA6B4}" type="sibTrans" cxnId="{429BFF36-5C9B-47B1-8512-240ECF30D18F}">
      <dgm:prSet/>
      <dgm:spPr/>
      <dgm:t>
        <a:bodyPr/>
        <a:lstStyle/>
        <a:p>
          <a:endParaRPr lang="en-US"/>
        </a:p>
      </dgm:t>
    </dgm:pt>
    <dgm:pt modelId="{88BFEE23-A3DE-45AE-849D-9F56375A3E1E}">
      <dgm:prSet phldrT="[Text]"/>
      <dgm:spPr/>
      <dgm:t>
        <a:bodyPr/>
        <a:lstStyle/>
        <a:p>
          <a:r>
            <a:rPr lang="en-US"/>
            <a:t>Outside Professional</a:t>
          </a:r>
        </a:p>
      </dgm:t>
    </dgm:pt>
    <dgm:pt modelId="{00EC6BEA-522F-4C58-A34F-FAC9489B28D5}" type="parTrans" cxnId="{44909647-2065-45B8-BD06-A55E3B5388AE}">
      <dgm:prSet/>
      <dgm:spPr/>
      <dgm:t>
        <a:bodyPr/>
        <a:lstStyle/>
        <a:p>
          <a:endParaRPr lang="en-US"/>
        </a:p>
      </dgm:t>
    </dgm:pt>
    <dgm:pt modelId="{02D89E1C-E0BD-4A68-B25D-2E82518013B1}" type="sibTrans" cxnId="{44909647-2065-45B8-BD06-A55E3B5388AE}">
      <dgm:prSet/>
      <dgm:spPr/>
      <dgm:t>
        <a:bodyPr/>
        <a:lstStyle/>
        <a:p>
          <a:endParaRPr lang="en-US"/>
        </a:p>
      </dgm:t>
    </dgm:pt>
    <dgm:pt modelId="{E53453FF-3F1F-4EB8-AB93-D9B3E9AEFA6D}">
      <dgm:prSet phldrT="[Text]"/>
      <dgm:spPr/>
      <dgm:t>
        <a:bodyPr/>
        <a:lstStyle/>
        <a:p>
          <a:r>
            <a:rPr lang="en-US"/>
            <a:t>Crowdsource</a:t>
          </a:r>
        </a:p>
      </dgm:t>
    </dgm:pt>
    <dgm:pt modelId="{A2C04AA0-3F80-452D-8620-05ED61D730EC}" type="parTrans" cxnId="{AA7F058A-A905-4FD6-AA90-CBBFDA0EFB87}">
      <dgm:prSet/>
      <dgm:spPr/>
      <dgm:t>
        <a:bodyPr/>
        <a:lstStyle/>
        <a:p>
          <a:endParaRPr lang="en-US"/>
        </a:p>
      </dgm:t>
    </dgm:pt>
    <dgm:pt modelId="{E7497E7B-DE9C-49D6-91E9-2047EB6EE444}" type="sibTrans" cxnId="{AA7F058A-A905-4FD6-AA90-CBBFDA0EFB87}">
      <dgm:prSet/>
      <dgm:spPr/>
      <dgm:t>
        <a:bodyPr/>
        <a:lstStyle/>
        <a:p>
          <a:endParaRPr lang="en-US"/>
        </a:p>
      </dgm:t>
    </dgm:pt>
    <dgm:pt modelId="{5645AAFD-4574-4B1B-ADBE-82890A9EA5E6}" type="pres">
      <dgm:prSet presAssocID="{7691582D-1FA9-46CA-AB7D-A5E2904CD327}" presName="Name0" presStyleCnt="0">
        <dgm:presLayoutVars>
          <dgm:dir/>
          <dgm:animLvl val="lvl"/>
          <dgm:resizeHandles val="exact"/>
        </dgm:presLayoutVars>
      </dgm:prSet>
      <dgm:spPr/>
    </dgm:pt>
    <dgm:pt modelId="{4E42E933-F47B-4B04-ADB8-EF7C60889957}" type="pres">
      <dgm:prSet presAssocID="{15A16A88-61F2-420C-B68B-69A5C3502FF5}" presName="parTxOnly" presStyleLbl="node1" presStyleIdx="0" presStyleCnt="3">
        <dgm:presLayoutVars>
          <dgm:chMax val="0"/>
          <dgm:chPref val="0"/>
          <dgm:bulletEnabled val="1"/>
        </dgm:presLayoutVars>
      </dgm:prSet>
      <dgm:spPr/>
    </dgm:pt>
    <dgm:pt modelId="{E55BD5D0-66FC-4CBB-B720-620070FF90C2}" type="pres">
      <dgm:prSet presAssocID="{69019D02-3444-43E4-8FC8-A132ADBFA6B4}" presName="parTxOnlySpace" presStyleCnt="0"/>
      <dgm:spPr/>
    </dgm:pt>
    <dgm:pt modelId="{A9062904-51F9-434D-A43C-558462788864}" type="pres">
      <dgm:prSet presAssocID="{88BFEE23-A3DE-45AE-849D-9F56375A3E1E}" presName="parTxOnly" presStyleLbl="node1" presStyleIdx="1" presStyleCnt="3">
        <dgm:presLayoutVars>
          <dgm:chMax val="0"/>
          <dgm:chPref val="0"/>
          <dgm:bulletEnabled val="1"/>
        </dgm:presLayoutVars>
      </dgm:prSet>
      <dgm:spPr/>
    </dgm:pt>
    <dgm:pt modelId="{8C38143D-97CA-4626-86CE-51CC1341E96C}" type="pres">
      <dgm:prSet presAssocID="{02D89E1C-E0BD-4A68-B25D-2E82518013B1}" presName="parTxOnlySpace" presStyleCnt="0"/>
      <dgm:spPr/>
    </dgm:pt>
    <dgm:pt modelId="{617FE27E-904D-4171-A9A8-2999A6953EDB}" type="pres">
      <dgm:prSet presAssocID="{E53453FF-3F1F-4EB8-AB93-D9B3E9AEFA6D}" presName="parTxOnly" presStyleLbl="node1" presStyleIdx="2" presStyleCnt="3">
        <dgm:presLayoutVars>
          <dgm:chMax val="0"/>
          <dgm:chPref val="0"/>
          <dgm:bulletEnabled val="1"/>
        </dgm:presLayoutVars>
      </dgm:prSet>
      <dgm:spPr/>
    </dgm:pt>
  </dgm:ptLst>
  <dgm:cxnLst>
    <dgm:cxn modelId="{429BFF36-5C9B-47B1-8512-240ECF30D18F}" srcId="{7691582D-1FA9-46CA-AB7D-A5E2904CD327}" destId="{15A16A88-61F2-420C-B68B-69A5C3502FF5}" srcOrd="0" destOrd="0" parTransId="{6D965730-BD37-459C-BB14-99C478410FF6}" sibTransId="{69019D02-3444-43E4-8FC8-A132ADBFA6B4}"/>
    <dgm:cxn modelId="{381DEA5B-3456-478A-AA84-E864DAB59DF0}" type="presOf" srcId="{15A16A88-61F2-420C-B68B-69A5C3502FF5}" destId="{4E42E933-F47B-4B04-ADB8-EF7C60889957}" srcOrd="0" destOrd="0" presId="urn:microsoft.com/office/officeart/2005/8/layout/chevron1"/>
    <dgm:cxn modelId="{44909647-2065-45B8-BD06-A55E3B5388AE}" srcId="{7691582D-1FA9-46CA-AB7D-A5E2904CD327}" destId="{88BFEE23-A3DE-45AE-849D-9F56375A3E1E}" srcOrd="1" destOrd="0" parTransId="{00EC6BEA-522F-4C58-A34F-FAC9489B28D5}" sibTransId="{02D89E1C-E0BD-4A68-B25D-2E82518013B1}"/>
    <dgm:cxn modelId="{A2A29453-5A03-44D8-A370-503BB37BC3F4}" type="presOf" srcId="{7691582D-1FA9-46CA-AB7D-A5E2904CD327}" destId="{5645AAFD-4574-4B1B-ADBE-82890A9EA5E6}" srcOrd="0" destOrd="0" presId="urn:microsoft.com/office/officeart/2005/8/layout/chevron1"/>
    <dgm:cxn modelId="{AA7F058A-A905-4FD6-AA90-CBBFDA0EFB87}" srcId="{7691582D-1FA9-46CA-AB7D-A5E2904CD327}" destId="{E53453FF-3F1F-4EB8-AB93-D9B3E9AEFA6D}" srcOrd="2" destOrd="0" parTransId="{A2C04AA0-3F80-452D-8620-05ED61D730EC}" sibTransId="{E7497E7B-DE9C-49D6-91E9-2047EB6EE444}"/>
    <dgm:cxn modelId="{9123F2B9-9DE3-4148-BD99-D43F69490C27}" type="presOf" srcId="{E53453FF-3F1F-4EB8-AB93-D9B3E9AEFA6D}" destId="{617FE27E-904D-4171-A9A8-2999A6953EDB}" srcOrd="0" destOrd="0" presId="urn:microsoft.com/office/officeart/2005/8/layout/chevron1"/>
    <dgm:cxn modelId="{046BB2C2-9C37-42B1-9DC7-CA10F751DDD3}" type="presOf" srcId="{88BFEE23-A3DE-45AE-849D-9F56375A3E1E}" destId="{A9062904-51F9-434D-A43C-558462788864}" srcOrd="0" destOrd="0" presId="urn:microsoft.com/office/officeart/2005/8/layout/chevron1"/>
    <dgm:cxn modelId="{946E5D25-2025-42DA-83BC-3AB1820E7C09}" type="presParOf" srcId="{5645AAFD-4574-4B1B-ADBE-82890A9EA5E6}" destId="{4E42E933-F47B-4B04-ADB8-EF7C60889957}" srcOrd="0" destOrd="0" presId="urn:microsoft.com/office/officeart/2005/8/layout/chevron1"/>
    <dgm:cxn modelId="{60C83A55-FEAB-4AD9-9799-876D5F1CA7DD}" type="presParOf" srcId="{5645AAFD-4574-4B1B-ADBE-82890A9EA5E6}" destId="{E55BD5D0-66FC-4CBB-B720-620070FF90C2}" srcOrd="1" destOrd="0" presId="urn:microsoft.com/office/officeart/2005/8/layout/chevron1"/>
    <dgm:cxn modelId="{6FD4014C-B2E8-449A-8B2E-565B94430792}" type="presParOf" srcId="{5645AAFD-4574-4B1B-ADBE-82890A9EA5E6}" destId="{A9062904-51F9-434D-A43C-558462788864}" srcOrd="2" destOrd="0" presId="urn:microsoft.com/office/officeart/2005/8/layout/chevron1"/>
    <dgm:cxn modelId="{37D54ED1-2242-4B57-B7F6-EADE8991E43C}" type="presParOf" srcId="{5645AAFD-4574-4B1B-ADBE-82890A9EA5E6}" destId="{8C38143D-97CA-4626-86CE-51CC1341E96C}" srcOrd="3" destOrd="0" presId="urn:microsoft.com/office/officeart/2005/8/layout/chevron1"/>
    <dgm:cxn modelId="{0F3933C8-04F7-40B0-B518-A1AEEA60A197}" type="presParOf" srcId="{5645AAFD-4574-4B1B-ADBE-82890A9EA5E6}" destId="{617FE27E-904D-4171-A9A8-2999A6953EDB}"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42E933-F47B-4B04-ADB8-EF7C60889957}">
      <dsp:nvSpPr>
        <dsp:cNvPr id="0" name=""/>
        <dsp:cNvSpPr/>
      </dsp:nvSpPr>
      <dsp:spPr>
        <a:xfrm>
          <a:off x="1607" y="52274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In-house Designer</a:t>
          </a:r>
        </a:p>
      </dsp:txBody>
      <dsp:txXfrm>
        <a:off x="393263" y="522743"/>
        <a:ext cx="1174968" cy="783312"/>
      </dsp:txXfrm>
    </dsp:sp>
    <dsp:sp modelId="{A9062904-51F9-434D-A43C-558462788864}">
      <dsp:nvSpPr>
        <dsp:cNvPr id="0" name=""/>
        <dsp:cNvSpPr/>
      </dsp:nvSpPr>
      <dsp:spPr>
        <a:xfrm>
          <a:off x="1764059" y="52274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Outside Professional</a:t>
          </a:r>
        </a:p>
      </dsp:txBody>
      <dsp:txXfrm>
        <a:off x="2155715" y="522743"/>
        <a:ext cx="1174968" cy="783312"/>
      </dsp:txXfrm>
    </dsp:sp>
    <dsp:sp modelId="{617FE27E-904D-4171-A9A8-2999A6953EDB}">
      <dsp:nvSpPr>
        <dsp:cNvPr id="0" name=""/>
        <dsp:cNvSpPr/>
      </dsp:nvSpPr>
      <dsp:spPr>
        <a:xfrm>
          <a:off x="3526512" y="52274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Crowdsource</a:t>
          </a:r>
        </a:p>
      </dsp:txBody>
      <dsp:txXfrm>
        <a:off x="3918168" y="52274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822BAEC6D4315AC183F9689722911"/>
        <w:category>
          <w:name w:val="General"/>
          <w:gallery w:val="placeholder"/>
        </w:category>
        <w:types>
          <w:type w:val="bbPlcHdr"/>
        </w:types>
        <w:behaviors>
          <w:behavior w:val="content"/>
        </w:behaviors>
        <w:guid w:val="{7A3CDFB1-7B06-4009-B609-01E17D5286DD}"/>
      </w:docPartPr>
      <w:docPartBody>
        <w:p w:rsidR="00F16F6A" w:rsidRDefault="009503E9" w:rsidP="009503E9">
          <w:pPr>
            <w:pStyle w:val="64E822BAEC6D4315AC183F968972291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E9"/>
    <w:rsid w:val="0067343C"/>
    <w:rsid w:val="009503E9"/>
    <w:rsid w:val="00BD4A91"/>
    <w:rsid w:val="00F1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822BAEC6D4315AC183F9689722911">
    <w:name w:val="64E822BAEC6D4315AC183F9689722911"/>
    <w:rsid w:val="00950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{2302b466-a568-4efa-8aaf-5187dfa8fff6}</UserID>
  <AssignmentID>{2302b466-a568-4efa-8aaf-5187dfa8fff6}</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3A6508C-4972-4C00-81E0-59EA21E2E99D}">
  <ds:schemaRefs>
    <ds:schemaRef ds:uri="http://tempuri.org/temp"/>
  </ds:schemaRefs>
</ds:datastoreItem>
</file>

<file path=customXml/itemProps2.xml><?xml version="1.0" encoding="utf-8"?>
<ds:datastoreItem xmlns:ds="http://schemas.openxmlformats.org/officeDocument/2006/customXml" ds:itemID="{FC01DB46-A80C-4414-BC3F-D5804A23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Everett Video Logo</dc:title>
  <dc:subject>Team Report</dc:subject>
  <dc:creator>© 2018 Cengage Learning. All rights reserved.</dc:creator>
  <cp:keywords/>
  <dc:description/>
  <cp:lastModifiedBy>Adam Kistler</cp:lastModifiedBy>
  <cp:revision>6</cp:revision>
  <dcterms:created xsi:type="dcterms:W3CDTF">2019-08-22T23:05:00Z</dcterms:created>
  <dcterms:modified xsi:type="dcterms:W3CDTF">2019-08-22T23:34:00Z</dcterms:modified>
</cp:coreProperties>
</file>