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280D84" w14:textId="77777777" w:rsidR="00950F0F" w:rsidRDefault="00DC24D1" w:rsidP="006357F9">
      <w:r>
        <w:rPr>
          <w:noProof/>
        </w:rPr>
        <w:drawing>
          <wp:anchor distT="0" distB="0" distL="114300" distR="114300" simplePos="0" relativeHeight="251661312" behindDoc="0" locked="0" layoutInCell="1" allowOverlap="1" wp14:anchorId="25C361EE" wp14:editId="7C51BE2D">
            <wp:simplePos x="914400" y="914400"/>
            <wp:positionH relativeFrom="margin">
              <wp:align>right</wp:align>
            </wp:positionH>
            <wp:positionV relativeFrom="margin">
              <wp:align>top</wp:align>
            </wp:positionV>
            <wp:extent cx="1200318" cy="1200318"/>
            <wp:effectExtent l="19050" t="0" r="19050" b="38100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PNG"/>
                    <pic:cNvPicPr/>
                  </pic:nvPicPr>
                  <pic:blipFill>
                    <a:blip r:embed="rId9">
                      <a:extLst>
                        <a:ext uri="{BEBA8EAE-BF5A-486C-A8C5-ECC9F3942E4B}">
                          <a14:imgProps xmlns:a14="http://schemas.microsoft.com/office/drawing/2010/main">
                            <a14:imgLayer r:embed="rId10">
                              <a14:imgEffect>
                                <a14:brightnessContrast contrast="20000"/>
                              </a14:imgEffect>
                            </a14:imgLayer>
                          </a14:imgProps>
                        </a:ext>
                        <a:ext uri="{28A0092B-C50C-407E-A947-70E740481C1C}">
                          <a14:useLocalDpi xmlns:a14="http://schemas.microsoft.com/office/drawing/2010/main" val="0"/>
                        </a:ext>
                      </a:extLst>
                    </a:blip>
                    <a:stretch>
                      <a:fillRect/>
                    </a:stretch>
                  </pic:blipFill>
                  <pic:spPr>
                    <a:xfrm>
                      <a:off x="0" y="0"/>
                      <a:ext cx="1200318" cy="1200318"/>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bookmarkStart w:id="0" w:name="_|81exYZNgY02SwbDhT9VeyA==|2349|1"/>
      <w:bookmarkEnd w:id="0"/>
    </w:p>
    <w:p w14:paraId="159B6968" w14:textId="77777777" w:rsidR="00031FCC" w:rsidRPr="004C729E" w:rsidRDefault="00031FCC" w:rsidP="00E10848">
      <w:pPr>
        <w:pStyle w:val="Heading2"/>
        <w:spacing w:before="0"/>
      </w:pPr>
      <w:r w:rsidRPr="004C729E">
        <w:t>2020 Missouri Memorial Hospital</w:t>
      </w:r>
      <w:bookmarkStart w:id="1" w:name="_|81exYZNgY02SwbDhT9VeyA==|2349|2"/>
      <w:bookmarkEnd w:id="1"/>
    </w:p>
    <w:p w14:paraId="06277634" w14:textId="77777777" w:rsidR="00031FCC" w:rsidRPr="003579ED" w:rsidRDefault="00163A7F" w:rsidP="00883CF3">
      <w:pPr>
        <w:pStyle w:val="Title"/>
      </w:pPr>
      <w:r w:rsidRPr="003579ED">
        <w:t>Auction Fundraiser</w:t>
      </w:r>
      <w:bookmarkStart w:id="2" w:name="_|81exYZNgY02SwbDhT9VeyA==|2349|3"/>
      <w:bookmarkEnd w:id="2"/>
    </w:p>
    <w:p w14:paraId="32EE5DF1" w14:textId="77777777" w:rsidR="00031FCC" w:rsidRPr="00031FCC" w:rsidRDefault="00031FCC" w:rsidP="009A06A7">
      <w:r w:rsidRPr="00031FCC">
        <w:t>Dear Volunteers,</w:t>
      </w:r>
      <w:bookmarkStart w:id="3" w:name="_|81exYZNgY02SwbDhT9VeyA==|2349|4"/>
      <w:bookmarkEnd w:id="3"/>
    </w:p>
    <w:p w14:paraId="7D96B11A" w14:textId="77777777" w:rsidR="00031FCC" w:rsidRPr="00031FCC" w:rsidRDefault="00031FCC" w:rsidP="009A06A7">
      <w:r w:rsidRPr="00031FCC">
        <w:t>Thank you for serving as a 2020 Auction volunteer. As head of the Missouri Memorial Hospital (MMH) Auction Planning Committee, I am looking forward to working together to organize a successful event.</w:t>
      </w:r>
      <w:bookmarkStart w:id="4" w:name="_|81exYZNgY02SwbDhT9VeyA==|2349|5"/>
      <w:bookmarkEnd w:id="4"/>
    </w:p>
    <w:p w14:paraId="19152863" w14:textId="77777777" w:rsidR="00031FCC" w:rsidRPr="00031FCC" w:rsidRDefault="00031FCC" w:rsidP="009A06A7">
      <w:r w:rsidRPr="00031FCC">
        <w:t>The MMH Auction is the largest all-volunteer fundraising event sponsored by Missouri Memorial Hospital. This year, our goal is to raise $525,000 to contribute to the Children’s Wing capital building project.</w:t>
      </w:r>
      <w:bookmarkStart w:id="5" w:name="_|81exYZNgY02SwbDhT9VeyA==|2349|6"/>
      <w:bookmarkEnd w:id="5"/>
    </w:p>
    <w:p w14:paraId="5BBB0DD8" w14:textId="77777777" w:rsidR="00031FCC" w:rsidRPr="00031FCC" w:rsidRDefault="00031FCC" w:rsidP="009A06A7">
      <w:r w:rsidRPr="00031FCC">
        <w:rPr>
          <w:b/>
        </w:rPr>
        <w:t>The 2020 MMH Auction will be held at the Gateway Center on Saturday, October 20</w:t>
      </w:r>
      <w:r w:rsidRPr="009B3E8E">
        <w:t>.</w:t>
      </w:r>
      <w:r w:rsidRPr="00031FCC">
        <w:t xml:space="preserve"> The Gateway Center ballroom fees were provided by an anonymous corporate donor. We are thrilled to be working with Joe Halliday, a professional auctioneer, who is also donating his time and expertise. As we learned last year, a professional auctioneer knows how to pace the bidding properly, build audience enthusiasm, and keep the event lively and engaging.</w:t>
      </w:r>
      <w:bookmarkStart w:id="6" w:name="_|81exYZNgY02SwbDhT9VeyA==|2349|7"/>
      <w:bookmarkEnd w:id="6"/>
    </w:p>
    <w:p w14:paraId="320EF3EE" w14:textId="77777777" w:rsidR="00031FCC" w:rsidRPr="00031FCC" w:rsidRDefault="00031FCC" w:rsidP="009A06A7">
      <w:r w:rsidRPr="00031FCC">
        <w:t xml:space="preserve">We began soliciting goods and services two months ago and have received an enviable array of items for every type of participant. The attached Auction Update lists the donations pledged so far, including a few big-ticket items. Baseball fans will love luxury-box post-season tickets (plus parking!), gourmands will vie for the dinner for four at Oliva, and everyone will delight in a </w:t>
      </w:r>
      <w:r w:rsidR="00810E28">
        <w:t>seven</w:t>
      </w:r>
      <w:r w:rsidRPr="00031FCC">
        <w:t>-day, all-inclusive vacation in Aruba.</w:t>
      </w:r>
      <w:bookmarkStart w:id="7" w:name="_|81exYZNgY02SwbDhT9VeyA==|2349|8"/>
      <w:bookmarkEnd w:id="7"/>
    </w:p>
    <w:p w14:paraId="02B0D0D9" w14:textId="77777777" w:rsidR="00031FCC" w:rsidRPr="00031FCC" w:rsidRDefault="00031FCC" w:rsidP="009A06A7">
      <w:r w:rsidRPr="00031FCC">
        <w:t>Enjoy the attached Auction Update—and thanks again for your dedicated efforts.</w:t>
      </w:r>
      <w:bookmarkStart w:id="8" w:name="_|81exYZNgY02SwbDhT9VeyA==|2349|9"/>
      <w:bookmarkEnd w:id="8"/>
    </w:p>
    <w:p w14:paraId="5448D113" w14:textId="77777777" w:rsidR="00031FCC" w:rsidRPr="00031FCC" w:rsidRDefault="00031FCC" w:rsidP="009A06A7">
      <w:r w:rsidRPr="00031FCC">
        <w:t>Sincerely,</w:t>
      </w:r>
      <w:bookmarkStart w:id="9" w:name="_|81exYZNgY02SwbDhT9VeyA==|2349|10"/>
      <w:bookmarkEnd w:id="9"/>
    </w:p>
    <w:p w14:paraId="0889A13F" w14:textId="77777777" w:rsidR="00031FCC" w:rsidRPr="00D80668" w:rsidRDefault="00031FCC" w:rsidP="009A06A7">
      <w:pPr>
        <w:rPr>
          <w:rFonts w:ascii="Brush Script MT" w:hAnsi="Brush Script MT"/>
          <w:sz w:val="32"/>
        </w:rPr>
      </w:pPr>
      <w:r w:rsidRPr="00D80668">
        <w:rPr>
          <w:rFonts w:ascii="Brush Script MT" w:hAnsi="Brush Script MT"/>
          <w:sz w:val="32"/>
        </w:rPr>
        <w:t>Valerie Lamont</w:t>
      </w:r>
      <w:bookmarkStart w:id="10" w:name="_|81exYZNgY02SwbDhT9VeyA==|2349|11"/>
      <w:bookmarkEnd w:id="10"/>
    </w:p>
    <w:p w14:paraId="22FBA21D" w14:textId="77777777" w:rsidR="005248E3" w:rsidRDefault="00031FCC" w:rsidP="009A06A7">
      <w:r w:rsidRPr="00031FCC">
        <w:t>MMH Auction Planning Committee Chair</w:t>
      </w:r>
      <w:r w:rsidR="00D80668">
        <w:t xml:space="preserve"> </w:t>
      </w:r>
      <w:bookmarkStart w:id="11" w:name="_|81exYZNgY02SwbDhT9VeyA==|2349|12"/>
      <w:bookmarkEnd w:id="11"/>
    </w:p>
    <w:p w14:paraId="2A86FD2A" w14:textId="77777777" w:rsidR="00177A91" w:rsidRDefault="00177A91" w:rsidP="009A06A7">
      <w:r>
        <w:br w:type="page"/>
      </w:r>
      <w:bookmarkStart w:id="12" w:name="_|81exYZNgY02SwbDhT9VeyA==|2349|13"/>
      <w:bookmarkEnd w:id="12"/>
    </w:p>
    <w:p w14:paraId="17CA2C72" w14:textId="5AE4526A" w:rsidR="005248E3" w:rsidRPr="00D80668" w:rsidRDefault="00D51FC0" w:rsidP="00D80668">
      <w:pPr>
        <w:pBdr>
          <w:top w:val="single" w:sz="4" w:space="6" w:color="9B3351" w:themeColor="accent5" w:themeShade="BF"/>
          <w:left w:val="single" w:sz="4" w:space="6" w:color="9B3351" w:themeColor="accent5" w:themeShade="BF"/>
          <w:bottom w:val="single" w:sz="4" w:space="6" w:color="9B3351" w:themeColor="accent5" w:themeShade="BF"/>
          <w:right w:val="single" w:sz="4" w:space="6" w:color="9B3351" w:themeColor="accent5" w:themeShade="BF"/>
        </w:pBdr>
        <w:shd w:val="clear" w:color="auto" w:fill="9B3351" w:themeFill="accent5" w:themeFillShade="BF"/>
        <w:jc w:val="center"/>
        <w:rPr>
          <w:color w:val="FFFFFF" w:themeColor="background1"/>
          <w:sz w:val="24"/>
        </w:rPr>
      </w:pPr>
      <w:r>
        <w:rPr>
          <w:noProof/>
        </w:rPr>
        <w:lastRenderedPageBreak/>
        <mc:AlternateContent>
          <mc:Choice Requires="wps">
            <w:drawing>
              <wp:anchor distT="0" distB="0" distL="114300" distR="114300" simplePos="0" relativeHeight="251663360" behindDoc="0" locked="0" layoutInCell="1" allowOverlap="1" wp14:anchorId="043A8274" wp14:editId="02AD30F0">
                <wp:simplePos x="0" y="0"/>
                <wp:positionH relativeFrom="column">
                  <wp:posOffset>0</wp:posOffset>
                </wp:positionH>
                <wp:positionV relativeFrom="paragraph">
                  <wp:posOffset>0</wp:posOffset>
                </wp:positionV>
                <wp:extent cx="5943600" cy="685800"/>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5943600" cy="685800"/>
                        </a:xfrm>
                        <a:prstGeom prst="rect">
                          <a:avLst/>
                        </a:prstGeom>
                        <a:noFill/>
                        <a:ln>
                          <a:noFill/>
                        </a:ln>
                      </wps:spPr>
                      <wps:txbx>
                        <w:txbxContent>
                          <w:p w14:paraId="14A180CD" w14:textId="77777777" w:rsidR="00D51FC0" w:rsidRPr="00D51FC0" w:rsidRDefault="00D51FC0" w:rsidP="00D51FC0">
                            <w:pPr>
                              <w:pStyle w:val="Title"/>
                              <w:jc w:val="center"/>
                              <w:rPr>
                                <w:b/>
                                <w:smallCaps w:val="0"/>
                                <w:color w:val="4A9CCC"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D51FC0">
                              <w:rPr>
                                <w:b/>
                                <w:smallCaps w:val="0"/>
                                <w:color w:val="4A9CCC"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MMH Auction Update</w:t>
                            </w:r>
                          </w:p>
                        </w:txbxContent>
                      </wps:txbx>
                      <wps:bodyPr rot="0" spcFirstLastPara="0" vertOverflow="overflow" horzOverflow="overflow" vert="horz" wrap="square" lIns="91440" tIns="45720" rIns="91440" bIns="45720" numCol="1" spcCol="0" rtlCol="0" fromWordArt="0" anchor="t" anchorCtr="0" forceAA="0" compatLnSpc="1">
                        <a:prstTxWarp prst="textCanUp">
                          <a:avLst/>
                        </a:prstTxWarp>
                        <a:noAutofit/>
                        <a:scene3d>
                          <a:camera prst="orthographicFront"/>
                          <a:lightRig rig="harsh" dir="t"/>
                        </a:scene3d>
                        <a:sp3d extrusionH="57150" prstMaterial="matte">
                          <a:bevelT w="63500" h="12700" prst="angle"/>
                          <a:contourClr>
                            <a:schemeClr val="bg1">
                              <a:lumMod val="65000"/>
                            </a:schemeClr>
                          </a:contourClr>
                        </a:sp3d>
                      </wps:bodyPr>
                    </wps:wsp>
                  </a:graphicData>
                </a:graphic>
                <wp14:sizeRelH relativeFrom="margin">
                  <wp14:pctWidth>0</wp14:pctWidth>
                </wp14:sizeRelH>
                <wp14:sizeRelV relativeFrom="margin">
                  <wp14:pctHeight>0</wp14:pctHeight>
                </wp14:sizeRelV>
              </wp:anchor>
            </w:drawing>
          </mc:Choice>
          <mc:Fallback>
            <w:pict>
              <v:shapetype w14:anchorId="043A8274" id="_x0000_t202" coordsize="21600,21600" o:spt="202" path="m,l,21600r21600,l21600,xe">
                <v:stroke joinstyle="miter"/>
                <v:path gradientshapeok="t" o:connecttype="rect"/>
              </v:shapetype>
              <v:shape id="Text Box 1" o:spid="_x0000_s1026" type="#_x0000_t202" style="position:absolute;left:0;text-align:left;margin-left:0;margin-top:0;width:468pt;height:5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" filled="f" stroked="f">
                <v:fill o:detectmouseclick="t"/>
                <v:textbox>
                  <w:txbxContent>
                    <w:p w14:paraId="14A180CD" w14:textId="77777777" w:rsidR="00D51FC0" w:rsidRPr="00D51FC0" w:rsidRDefault="00D51FC0" w:rsidP="00D51FC0">
                      <w:pPr>
                        <w:pStyle w:val="Title"/>
                        <w:jc w:val="center"/>
                        <w:rPr>
                          <w:b/>
                          <w:smallCaps w:val="0"/>
                          <w:color w:val="4A9CCC"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D51FC0">
                        <w:rPr>
                          <w:b/>
                          <w:smallCaps w:val="0"/>
                          <w:color w:val="4A9CCC"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MMH Auction Update</w:t>
                      </w:r>
                    </w:p>
                  </w:txbxContent>
                </v:textbox>
                <w10:wrap type="topAndBottom"/>
              </v:shape>
            </w:pict>
          </mc:Fallback>
        </mc:AlternateContent>
      </w:r>
      <w:r w:rsidR="005248E3" w:rsidRPr="00D80668">
        <w:rPr>
          <w:color w:val="FFFFFF" w:themeColor="background1"/>
          <w:sz w:val="24"/>
        </w:rPr>
        <w:t>Missouri Memorial Hospital 2020 Auction</w:t>
      </w:r>
      <w:bookmarkStart w:id="13" w:name="_|81exYZNgY02SwbDhT9VeyA==|2349|15"/>
      <w:bookmarkEnd w:id="13"/>
    </w:p>
    <w:p w14:paraId="3D847B6E" w14:textId="77777777" w:rsidR="009E5ABF" w:rsidRDefault="009E5ABF" w:rsidP="009A06A7">
      <w:pPr>
        <w:sectPr w:rsidR="009E5ABF">
          <w:footerReference w:type="even" r:id="rId11"/>
          <w:footerReference w:type="default" r:id="rId12"/>
          <w:footerReference w:type="first" r:id="rId13"/>
          <w:pgSz w:w="12240" w:h="15840"/>
          <w:pgMar w:top="1440" w:right="1440" w:bottom="1440" w:left="1440" w:header="708" w:footer="708" w:gutter="0"/>
          <w:cols w:space="708"/>
          <w:docGrid w:linePitch="360"/>
        </w:sectPr>
      </w:pPr>
    </w:p>
    <w:p w14:paraId="300B80BB" w14:textId="77777777" w:rsidR="009E5ABF" w:rsidRDefault="009E5ABF" w:rsidP="009A06A7">
      <w:pPr>
        <w:sectPr w:rsidR="009E5ABF" w:rsidSect="009E5ABF">
          <w:type w:val="continuous"/>
          <w:pgSz w:w="12240" w:h="15840"/>
          <w:pgMar w:top="1440" w:right="1440" w:bottom="1440" w:left="1440" w:header="708" w:footer="708" w:gutter="0"/>
          <w:cols w:space="708"/>
          <w:docGrid w:linePitch="360"/>
        </w:sectPr>
      </w:pPr>
    </w:p>
    <w:p w14:paraId="29DCFA0D" w14:textId="1D80D52C" w:rsidR="009E5ABF" w:rsidRPr="009E5ABF" w:rsidRDefault="009E5ABF" w:rsidP="009E5ABF">
      <w:pPr>
        <w:keepNext/>
        <w:framePr w:dropCap="drop" w:lines="3" w:wrap="around" w:vAnchor="text" w:hAnchor="text"/>
        <w:spacing w:after="0" w:line="905" w:lineRule="exact"/>
        <w:textAlignment w:val="baseline"/>
        <w:rPr>
          <w:rFonts w:cstheme="minorHAnsi"/>
          <w:position w:val="-8"/>
          <w:sz w:val="105"/>
        </w:rPr>
      </w:pPr>
      <w:r w:rsidRPr="009E5ABF">
        <w:rPr>
          <w:rFonts w:cstheme="minorHAnsi"/>
          <w:position w:val="-8"/>
          <w:sz w:val="105"/>
        </w:rPr>
        <w:t>T</w:t>
      </w:r>
    </w:p>
    <w:p w14:paraId="4217E050" w14:textId="1573FB6A" w:rsidR="005248E3" w:rsidRPr="005248E3" w:rsidRDefault="005248E3" w:rsidP="009A06A7">
      <w:r w:rsidRPr="005248E3">
        <w:t>his year’s MMH Auction promises to be one of the year’s most successful fundraising events for Missouri Memorial Hospital. Dozens of donors have already pledged as many goods and services as we received last year. The Auction will be held at the Gateway Center—a fabulous venue—and the schedule is set:</w:t>
      </w:r>
      <w:bookmarkStart w:id="14" w:name="_|81exYZNgY02SwbDhT9VeyA==|2349|16"/>
      <w:bookmarkEnd w:id="14"/>
    </w:p>
    <w:p w14:paraId="2905412B" w14:textId="77777777" w:rsidR="005248E3" w:rsidRPr="00D80668" w:rsidRDefault="005248E3" w:rsidP="00D80668">
      <w:pPr>
        <w:spacing w:after="60"/>
        <w:rPr>
          <w:b/>
        </w:rPr>
      </w:pPr>
      <w:r w:rsidRPr="00D80668">
        <w:rPr>
          <w:b/>
        </w:rPr>
        <w:t>Saturday, October 20</w:t>
      </w:r>
      <w:bookmarkStart w:id="15" w:name="_|81exYZNgY02SwbDhT9VeyA==|2349|17"/>
      <w:bookmarkEnd w:id="15"/>
    </w:p>
    <w:p w14:paraId="49A1DBDF" w14:textId="77777777" w:rsidR="005248E3" w:rsidRPr="005248E3" w:rsidRDefault="005248E3" w:rsidP="00D80668">
      <w:pPr>
        <w:spacing w:after="60"/>
      </w:pPr>
      <w:r w:rsidRPr="005248E3">
        <w:t>5:30 – Registration and Quick Draw</w:t>
      </w:r>
      <w:bookmarkStart w:id="16" w:name="_|81exYZNgY02SwbDhT9VeyA==|2349|18"/>
      <w:bookmarkEnd w:id="16"/>
    </w:p>
    <w:p w14:paraId="617CDE44" w14:textId="77777777" w:rsidR="005248E3" w:rsidRPr="005248E3" w:rsidRDefault="005248E3" w:rsidP="00D80668">
      <w:pPr>
        <w:spacing w:after="60"/>
      </w:pPr>
      <w:r w:rsidRPr="005248E3">
        <w:t>6:00 – Dinner</w:t>
      </w:r>
      <w:bookmarkStart w:id="17" w:name="_|81exYZNgY02SwbDhT9VeyA==|2349|19"/>
      <w:bookmarkEnd w:id="17"/>
    </w:p>
    <w:p w14:paraId="0E67B1E5" w14:textId="77777777" w:rsidR="005248E3" w:rsidRPr="005248E3" w:rsidRDefault="005248E3" w:rsidP="00D80668">
      <w:pPr>
        <w:spacing w:after="60"/>
      </w:pPr>
      <w:r w:rsidRPr="005248E3">
        <w:t>7:30 – Dessert Relay</w:t>
      </w:r>
      <w:bookmarkStart w:id="18" w:name="_|81exYZNgY02SwbDhT9VeyA==|2349|20"/>
      <w:bookmarkEnd w:id="18"/>
    </w:p>
    <w:p w14:paraId="3B2053D7" w14:textId="77777777" w:rsidR="005248E3" w:rsidRPr="005248E3" w:rsidRDefault="005248E3" w:rsidP="009A06A7">
      <w:r w:rsidRPr="005248E3">
        <w:t xml:space="preserve">8:00 – Live </w:t>
      </w:r>
      <w:r w:rsidR="00A330C6">
        <w:t>A</w:t>
      </w:r>
      <w:r w:rsidRPr="005248E3">
        <w:t>uction</w:t>
      </w:r>
      <w:bookmarkStart w:id="19" w:name="_|81exYZNgY02SwbDhT9VeyA==|2349|21"/>
      <w:bookmarkEnd w:id="19"/>
    </w:p>
    <w:p w14:paraId="623D3B0A" w14:textId="77777777" w:rsidR="005248E3" w:rsidRPr="005248E3" w:rsidRDefault="005248E3" w:rsidP="00D80668">
      <w:pPr>
        <w:pStyle w:val="Heading1"/>
      </w:pPr>
      <w:r w:rsidRPr="005248E3">
        <w:t>Registration</w:t>
      </w:r>
      <w:bookmarkStart w:id="20" w:name="_|81exYZNgY02SwbDhT9VeyA==|2349|22"/>
      <w:bookmarkEnd w:id="20"/>
    </w:p>
    <w:p w14:paraId="620EE9F7" w14:textId="6A0B9190" w:rsidR="005248E3" w:rsidRPr="005248E3" w:rsidRDefault="005248E3" w:rsidP="009A06A7">
      <w:r w:rsidRPr="005248E3">
        <w:t xml:space="preserve">Participants will stop by the registration desk to pick up an auction booklet. The booklet will list descriptions of all the live auction items and a personalized bid number. </w:t>
      </w:r>
      <w:bookmarkStart w:id="21" w:name="_|81exYZNgY02SwbDhT9VeyA==|2349|23"/>
      <w:bookmarkEnd w:id="21"/>
    </w:p>
    <w:p w14:paraId="713281D1" w14:textId="58DC2604" w:rsidR="005248E3" w:rsidRPr="005248E3" w:rsidRDefault="00200699" w:rsidP="00D80668">
      <w:pPr>
        <w:pStyle w:val="Heading2"/>
      </w:pPr>
      <w:r>
        <w:rPr>
          <w:noProof/>
        </w:rPr>
        <mc:AlternateContent>
          <mc:Choice Requires="wps">
            <w:drawing>
              <wp:anchor distT="0" distB="0" distL="114300" distR="114300" simplePos="0" relativeHeight="251664384" behindDoc="1" locked="0" layoutInCell="1" allowOverlap="1" wp14:anchorId="5AEF1C01" wp14:editId="10AB4617">
                <wp:simplePos x="0" y="0"/>
                <wp:positionH relativeFrom="margin">
                  <wp:align>left</wp:align>
                </wp:positionH>
                <wp:positionV relativeFrom="paragraph">
                  <wp:posOffset>243840</wp:posOffset>
                </wp:positionV>
                <wp:extent cx="457200" cy="457200"/>
                <wp:effectExtent l="76200" t="38100" r="57150" b="133350"/>
                <wp:wrapTight wrapText="bothSides">
                  <wp:wrapPolygon edited="0">
                    <wp:start x="9000" y="-1800"/>
                    <wp:lineTo x="-3600" y="0"/>
                    <wp:lineTo x="-3600" y="13500"/>
                    <wp:lineTo x="0" y="14400"/>
                    <wp:lineTo x="1800" y="27000"/>
                    <wp:lineTo x="19800" y="27000"/>
                    <wp:lineTo x="23400" y="14400"/>
                    <wp:lineTo x="19800" y="8100"/>
                    <wp:lineTo x="13500" y="-1800"/>
                    <wp:lineTo x="9000" y="-1800"/>
                  </wp:wrapPolygon>
                </wp:wrapTight>
                <wp:docPr id="2" name="Star: 5 Points 2"/>
                <wp:cNvGraphicFramePr/>
                <a:graphic xmlns:a="http://schemas.openxmlformats.org/drawingml/2006/main">
                  <a:graphicData uri="http://schemas.microsoft.com/office/word/2010/wordprocessingShape">
                    <wps:wsp>
                      <wps:cNvSpPr/>
                      <wps:spPr>
                        <a:xfrm>
                          <a:off x="0" y="0"/>
                          <a:ext cx="457200" cy="457200"/>
                        </a:xfrm>
                        <a:prstGeom prst="star5">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3F11B1" id="Star: 5 Points 2" o:spid="_x0000_s1026" style="position:absolute;margin-left:0;margin-top:19.2pt;width:36pt;height:36pt;z-index:-2516520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coordsize="457200,457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" path="m,174634r174636,2l228600,r53964,174636l457200,174634,315916,282564r53966,174635l228600,349267,87318,457199,141284,282564,,174634xe" fillcolor="#55a1cf [3030]" strokecolor="#4a9ccc [3206]" strokeweight="1pt">
                <v:fill color2="#2c719b [2310]" rotate="t" colors="0 #6caad2;45220f #3799d2;1 #2e8bc1" focus="100%" type="gradient">
                  <o:fill v:ext="view" type="gradientUnscaled"/>
                </v:fill>
                <v:shadow on="t" type="perspective" color="black" opacity="35389f" origin=",.5" offset="0,3pt" matrix=",,,62915f"/>
                <v:path arrowok="t" o:connecttype="custom" o:connectlocs="0,174634;174636,174636;228600,0;282564,174636;457200,174634;315916,282564;369882,457199;228600,349267;87318,457199;141284,282564;0,174634" o:connectangles="0,0,0,0,0,0,0,0,0,0,0"/>
                <w10:wrap type="tight" anchorx="margin"/>
              </v:shape>
            </w:pict>
          </mc:Fallback>
        </mc:AlternateContent>
      </w:r>
      <w:r w:rsidR="005248E3" w:rsidRPr="005248E3">
        <w:t>Quick Draw</w:t>
      </w:r>
      <w:bookmarkStart w:id="22" w:name="_|81exYZNgY02SwbDhT9VeyA==|2349|24"/>
      <w:bookmarkEnd w:id="22"/>
    </w:p>
    <w:p w14:paraId="39AB2E01" w14:textId="77777777" w:rsidR="005248E3" w:rsidRPr="005248E3" w:rsidRDefault="005248E3" w:rsidP="009A06A7">
      <w:r w:rsidRPr="005248E3">
        <w:t>Each guest can pay an additional $10.00 to participate in the Quick Draw. After receiving a Quick Draw star sticker for their booklets, these guests can go to the Quick Draw table and draw a slip printed with the name of a product or service. They can then redeem the slip for the prize.</w:t>
      </w:r>
      <w:bookmarkStart w:id="23" w:name="_|81exYZNgY02SwbDhT9VeyA==|2349|25"/>
      <w:bookmarkEnd w:id="23"/>
    </w:p>
    <w:p w14:paraId="7710B899" w14:textId="77777777" w:rsidR="005248E3" w:rsidRPr="005248E3" w:rsidRDefault="005248E3" w:rsidP="005517ED">
      <w:pPr>
        <w:pStyle w:val="Heading1"/>
      </w:pPr>
      <w:r w:rsidRPr="005248E3">
        <w:t>Food and Beverage</w:t>
      </w:r>
      <w:bookmarkStart w:id="24" w:name="_|81exYZNgY02SwbDhT9VeyA==|2349|26"/>
      <w:bookmarkEnd w:id="24"/>
    </w:p>
    <w:p w14:paraId="5786B66C" w14:textId="77777777" w:rsidR="005248E3" w:rsidRPr="005248E3" w:rsidRDefault="005248E3" w:rsidP="009A06A7">
      <w:r w:rsidRPr="005248E3">
        <w:t xml:space="preserve">Dinner will be prepared by the staff of the Stella Café, a popular downtown restaurant and a 2020 MMH Auction corporate sponsor. Guests can select from four entrees, including seafood, grilled meats, pasta, and vegetarian. Hot and cold appetizers will be circulated by volunteer servers </w:t>
      </w:r>
      <w:r w:rsidR="002A694B">
        <w:t xml:space="preserve">along </w:t>
      </w:r>
      <w:r w:rsidRPr="005248E3">
        <w:t>with donation forms throughout the evening. Beverages will be available at a cash bar.</w:t>
      </w:r>
      <w:bookmarkStart w:id="25" w:name="_|81exYZNgY02SwbDhT9VeyA==|2349|27"/>
      <w:bookmarkEnd w:id="25"/>
    </w:p>
    <w:p w14:paraId="66113C5A" w14:textId="77777777" w:rsidR="005248E3" w:rsidRPr="005248E3" w:rsidRDefault="005248E3" w:rsidP="009A06A7">
      <w:r w:rsidRPr="005248E3">
        <w:t>Dessert will feature a sundae and fruit bar (the most popular offering at last year’s MMH Auction</w:t>
      </w:r>
      <w:r w:rsidR="00085616">
        <w:t>).</w:t>
      </w:r>
      <w:r w:rsidR="00085616" w:rsidRPr="005248E3">
        <w:t xml:space="preserve"> </w:t>
      </w:r>
      <w:r w:rsidRPr="005248E3">
        <w:t xml:space="preserve">In addition, winners </w:t>
      </w:r>
      <w:r w:rsidR="00451AC6">
        <w:t>of</w:t>
      </w:r>
      <w:r w:rsidR="00451AC6" w:rsidRPr="005248E3">
        <w:t xml:space="preserve"> </w:t>
      </w:r>
      <w:r w:rsidRPr="005248E3">
        <w:t xml:space="preserve">the Dessert Relay </w:t>
      </w:r>
      <w:r w:rsidR="00451AC6">
        <w:t>will be able to</w:t>
      </w:r>
      <w:r w:rsidR="00451AC6" w:rsidRPr="005248E3">
        <w:t xml:space="preserve"> </w:t>
      </w:r>
      <w:r w:rsidRPr="005248E3">
        <w:t>share their selected desserts with other guests at their table.</w:t>
      </w:r>
      <w:bookmarkStart w:id="26" w:name="_|81exYZNgY02SwbDhT9VeyA==|2349|28"/>
      <w:bookmarkEnd w:id="26"/>
    </w:p>
    <w:p w14:paraId="3E4530D9" w14:textId="77777777" w:rsidR="005248E3" w:rsidRPr="005248E3" w:rsidRDefault="005248E3" w:rsidP="005517ED">
      <w:pPr>
        <w:pStyle w:val="Heading1"/>
      </w:pPr>
      <w:r w:rsidRPr="005248E3">
        <w:t>Dessert Relay</w:t>
      </w:r>
      <w:bookmarkStart w:id="27" w:name="_|81exYZNgY02SwbDhT9VeyA==|2349|29"/>
      <w:bookmarkEnd w:id="27"/>
    </w:p>
    <w:p w14:paraId="7F6FBABD" w14:textId="77777777" w:rsidR="005248E3" w:rsidRPr="005248E3" w:rsidRDefault="005248E3" w:rsidP="005517ED">
      <w:r w:rsidRPr="005248E3">
        <w:t>Guests at each table participate as a group and bid for desserts created by celebrity pastry chefs. The table with the largest bid has the first chance at dashing to the dessert table and selecting a dessert. So far, pastry chefs have promised gingerbread cupcakes, artisanal chocolates, raspberry truffle soufflés, and a butter pecan torte. As the highest bidder selects a sweet, the table with the next highest bid will be called to dash to the dessert table, so speed is of the essence.</w:t>
      </w:r>
      <w:bookmarkStart w:id="28" w:name="_|81exYZNgY02SwbDhT9VeyA==|2349|30"/>
      <w:bookmarkEnd w:id="28"/>
    </w:p>
    <w:p w14:paraId="3BDD6B44" w14:textId="77777777" w:rsidR="009E5ABF" w:rsidRDefault="009E5ABF" w:rsidP="009A06A7">
      <w:pPr>
        <w:sectPr w:rsidR="009E5ABF" w:rsidSect="009E5ABF">
          <w:type w:val="continuous"/>
          <w:pgSz w:w="12240" w:h="15840"/>
          <w:pgMar w:top="1440" w:right="1440" w:bottom="1440" w:left="1440" w:header="708" w:footer="708" w:gutter="0"/>
          <w:cols w:num="2" w:space="708"/>
          <w:docGrid w:linePitch="360"/>
        </w:sectPr>
      </w:pPr>
      <w:bookmarkStart w:id="29" w:name="_|81exYZNgY02SwbDhT9VeyA==|2349|31"/>
      <w:bookmarkEnd w:id="29"/>
    </w:p>
    <w:p w14:paraId="7C5BD08E" w14:textId="379DCD65" w:rsidR="005248E3" w:rsidRPr="005248E3" w:rsidRDefault="005248E3" w:rsidP="009A06A7"/>
    <w:p w14:paraId="416E378D" w14:textId="77777777" w:rsidR="009E5ABF" w:rsidRDefault="009E5ABF" w:rsidP="005517ED">
      <w:pPr>
        <w:pStyle w:val="Heading1"/>
        <w:sectPr w:rsidR="009E5ABF" w:rsidSect="009E5ABF">
          <w:type w:val="continuous"/>
          <w:pgSz w:w="12240" w:h="15840"/>
          <w:pgMar w:top="1440" w:right="1440" w:bottom="1440" w:left="1440" w:header="708" w:footer="708" w:gutter="0"/>
          <w:cols w:space="708"/>
          <w:docGrid w:linePitch="360"/>
        </w:sectPr>
      </w:pPr>
    </w:p>
    <w:p w14:paraId="695CC701" w14:textId="44566505" w:rsidR="005248E3" w:rsidRPr="005248E3" w:rsidRDefault="005248E3" w:rsidP="005517ED">
      <w:pPr>
        <w:pStyle w:val="Heading1"/>
      </w:pPr>
      <w:r w:rsidRPr="005248E3">
        <w:lastRenderedPageBreak/>
        <w:t>Live Auction</w:t>
      </w:r>
      <w:bookmarkStart w:id="30" w:name="_|81exYZNgY02SwbDhT9VeyA==|2349|32"/>
      <w:bookmarkEnd w:id="30"/>
    </w:p>
    <w:p w14:paraId="274B4F1A" w14:textId="77777777" w:rsidR="005248E3" w:rsidRDefault="005248E3" w:rsidP="009A06A7">
      <w:r w:rsidRPr="005248E3">
        <w:t>Professional auctioneer Joe Halliday will host the live auction and act as master of ceremonies. Following is a preview of some goods and services pledged for the 2020 MMH Auction.</w:t>
      </w:r>
      <w:bookmarkStart w:id="31" w:name="_|81exYZNgY02SwbDhT9VeyA==|2349|33"/>
      <w:bookmarkEnd w:id="31"/>
    </w:p>
    <w:p w14:paraId="0F2654D7" w14:textId="77777777" w:rsidR="005248E3" w:rsidRPr="005248E3" w:rsidRDefault="0095268F" w:rsidP="005517ED">
      <w:pPr>
        <w:pStyle w:val="Heading3"/>
      </w:pPr>
      <w:r>
        <w:rPr>
          <w:noProof/>
        </w:rPr>
        <w:drawing>
          <wp:anchor distT="0" distB="0" distL="114300" distR="114300" simplePos="0" relativeHeight="251658240" behindDoc="0" locked="0" layoutInCell="1" allowOverlap="1" wp14:anchorId="6E6C5128" wp14:editId="4C72691C">
            <wp:simplePos x="0" y="0"/>
            <wp:positionH relativeFrom="column">
              <wp:posOffset>3181350</wp:posOffset>
            </wp:positionH>
            <wp:positionV relativeFrom="paragraph">
              <wp:posOffset>277495</wp:posOffset>
            </wp:positionV>
            <wp:extent cx="2788920" cy="1824355"/>
            <wp:effectExtent l="19050" t="19050" r="11430" b="2349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jpg"/>
                    <pic:cNvPicPr/>
                  </pic:nvPicPr>
                  <pic:blipFill>
                    <a:blip r:embed="rId14">
                      <a:extLst>
                        <a:ext uri="{28A0092B-C50C-407E-A947-70E740481C1C}">
                          <a14:useLocalDpi xmlns:a14="http://schemas.microsoft.com/office/drawing/2010/main" val="0"/>
                        </a:ext>
                      </a:extLst>
                    </a:blip>
                    <a:stretch>
                      <a:fillRect/>
                    </a:stretch>
                  </pic:blipFill>
                  <pic:spPr>
                    <a:xfrm>
                      <a:off x="0" y="0"/>
                      <a:ext cx="2788920" cy="1824355"/>
                    </a:xfrm>
                    <a:prstGeom prst="roundRect">
                      <a:avLst>
                        <a:gd name="adj" fmla="val 16667"/>
                      </a:avLst>
                    </a:prstGeom>
                    <a:ln>
                      <a:solidFill>
                        <a:schemeClr val="tx2"/>
                      </a:solidFill>
                    </a:ln>
                    <a:effectLst/>
                  </pic:spPr>
                </pic:pic>
              </a:graphicData>
            </a:graphic>
            <wp14:sizeRelH relativeFrom="page">
              <wp14:pctWidth>0</wp14:pctWidth>
            </wp14:sizeRelH>
            <wp14:sizeRelV relativeFrom="page">
              <wp14:pctHeight>0</wp14:pctHeight>
            </wp14:sizeRelV>
          </wp:anchor>
        </w:drawing>
      </w:r>
      <w:r w:rsidR="005248E3" w:rsidRPr="005248E3">
        <w:t>All-inclusive Aruba vacation</w:t>
      </w:r>
      <w:bookmarkStart w:id="32" w:name="_|81exYZNgY02SwbDhT9VeyA==|2349|34"/>
      <w:bookmarkEnd w:id="32"/>
    </w:p>
    <w:p w14:paraId="4C917F04" w14:textId="77777777" w:rsidR="005248E3" w:rsidRPr="005248E3" w:rsidRDefault="005248E3" w:rsidP="009A06A7">
      <w:r w:rsidRPr="005248E3">
        <w:t xml:space="preserve">The winner and a friend will enjoy six </w:t>
      </w:r>
      <w:r w:rsidR="0006474D">
        <w:t>nights</w:t>
      </w:r>
      <w:r w:rsidR="0006474D" w:rsidRPr="005248E3">
        <w:t xml:space="preserve"> </w:t>
      </w:r>
      <w:r w:rsidRPr="005248E3">
        <w:t xml:space="preserve">and seven </w:t>
      </w:r>
      <w:r w:rsidR="0006474D">
        <w:t>days</w:t>
      </w:r>
      <w:r w:rsidR="0006474D" w:rsidRPr="005248E3">
        <w:t xml:space="preserve"> </w:t>
      </w:r>
      <w:r w:rsidRPr="005248E3">
        <w:t>at the Porticos, an eco-friendly resort and spa in Aruba. Besides offering a white-sand beach on a protected cove, the Porticos resort is adjacent to a national park with well-marked nature trails and freshwater rivers. The Porticos also boasts six pools and a mineral spa on 25 acres hidden on Aruba’s tranquil west coast. All lodging at the Porticos is in suites that include kitchens, living areas with all the amenities, whirlpool tubs, and gorgeous views.</w:t>
      </w:r>
      <w:bookmarkStart w:id="33" w:name="_|81exYZNgY02SwbDhT9VeyA==|2349|35"/>
      <w:bookmarkEnd w:id="33"/>
    </w:p>
    <w:p w14:paraId="04C29E2A" w14:textId="77777777" w:rsidR="005248E3" w:rsidRPr="005248E3" w:rsidRDefault="005248E3" w:rsidP="005517ED">
      <w:pPr>
        <w:pStyle w:val="Heading3"/>
      </w:pPr>
      <w:r w:rsidRPr="005248E3">
        <w:t>St. Louis Cardinals luxury party suite</w:t>
      </w:r>
      <w:bookmarkStart w:id="34" w:name="_|81exYZNgY02SwbDhT9VeyA==|2349|36"/>
      <w:bookmarkEnd w:id="34"/>
    </w:p>
    <w:p w14:paraId="393A5F57" w14:textId="77777777" w:rsidR="005248E3" w:rsidRPr="005248E3" w:rsidRDefault="007A4B47" w:rsidP="009A06A7">
      <w:r>
        <w:rPr>
          <w:noProof/>
        </w:rPr>
        <w:drawing>
          <wp:anchor distT="0" distB="0" distL="114300" distR="114300" simplePos="0" relativeHeight="251659264" behindDoc="0" locked="0" layoutInCell="1" allowOverlap="1" wp14:anchorId="5C37417E" wp14:editId="4ED8754F">
            <wp:simplePos x="0" y="0"/>
            <wp:positionH relativeFrom="column">
              <wp:posOffset>3225800</wp:posOffset>
            </wp:positionH>
            <wp:positionV relativeFrom="paragraph">
              <wp:posOffset>43815</wp:posOffset>
            </wp:positionV>
            <wp:extent cx="2743774" cy="1819656"/>
            <wp:effectExtent l="19050" t="19050" r="19050" b="2857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jpg"/>
                    <pic:cNvPicPr/>
                  </pic:nvPicPr>
                  <pic:blipFill>
                    <a:blip r:embed="rId15">
                      <a:extLst>
                        <a:ext uri="{28A0092B-C50C-407E-A947-70E740481C1C}">
                          <a14:useLocalDpi xmlns:a14="http://schemas.microsoft.com/office/drawing/2010/main" val="0"/>
                        </a:ext>
                      </a:extLst>
                    </a:blip>
                    <a:stretch>
                      <a:fillRect/>
                    </a:stretch>
                  </pic:blipFill>
                  <pic:spPr>
                    <a:xfrm>
                      <a:off x="0" y="0"/>
                      <a:ext cx="2743774" cy="1819656"/>
                    </a:xfrm>
                    <a:prstGeom prst="roundRect">
                      <a:avLst>
                        <a:gd name="adj" fmla="val 16667"/>
                      </a:avLst>
                    </a:prstGeom>
                    <a:ln>
                      <a:solidFill>
                        <a:schemeClr val="tx2"/>
                      </a:solidFill>
                    </a:ln>
                    <a:effectLst/>
                  </pic:spPr>
                </pic:pic>
              </a:graphicData>
            </a:graphic>
            <wp14:sizeRelH relativeFrom="page">
              <wp14:pctWidth>0</wp14:pctWidth>
            </wp14:sizeRelH>
            <wp14:sizeRelV relativeFrom="page">
              <wp14:pctHeight>0</wp14:pctHeight>
            </wp14:sizeRelV>
          </wp:anchor>
        </w:drawing>
      </w:r>
      <w:r w:rsidR="005248E3" w:rsidRPr="005248E3">
        <w:t>The winner and three friends will attend a home game of the St. Louis Cardinals and enjoy the amenities of a luxury suite. If the Cardinals are participating in the 2020 post-season, the tickets are for a home game in October. Otherwise, the winner and three friends will attend a 2019 regular-season home game at Busch Stadium, one of the best ballparks in the U.S. for watching major-league baseball. Parking and refreshments are included.</w:t>
      </w:r>
      <w:bookmarkStart w:id="35" w:name="_|81exYZNgY02SwbDhT9VeyA==|2349|37"/>
      <w:bookmarkEnd w:id="35"/>
    </w:p>
    <w:p w14:paraId="0F685B49" w14:textId="77777777" w:rsidR="005248E3" w:rsidRPr="005248E3" w:rsidRDefault="007A4B47" w:rsidP="005517ED">
      <w:pPr>
        <w:pStyle w:val="Heading3"/>
      </w:pPr>
      <w:r>
        <w:rPr>
          <w:noProof/>
        </w:rPr>
        <w:drawing>
          <wp:anchor distT="0" distB="0" distL="114300" distR="114300" simplePos="0" relativeHeight="251660288" behindDoc="0" locked="0" layoutInCell="1" allowOverlap="1" wp14:anchorId="61193F2C" wp14:editId="70EDDCCC">
            <wp:simplePos x="0" y="0"/>
            <wp:positionH relativeFrom="column">
              <wp:posOffset>3209290</wp:posOffset>
            </wp:positionH>
            <wp:positionV relativeFrom="paragraph">
              <wp:posOffset>240665</wp:posOffset>
            </wp:positionV>
            <wp:extent cx="2761488" cy="1828800"/>
            <wp:effectExtent l="19050" t="19050" r="20320" b="1905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jpg"/>
                    <pic:cNvPicPr/>
                  </pic:nvPicPr>
                  <pic:blipFill>
                    <a:blip r:embed="rId16">
                      <a:extLst>
                        <a:ext uri="{28A0092B-C50C-407E-A947-70E740481C1C}">
                          <a14:useLocalDpi xmlns:a14="http://schemas.microsoft.com/office/drawing/2010/main" val="0"/>
                        </a:ext>
                      </a:extLst>
                    </a:blip>
                    <a:stretch>
                      <a:fillRect/>
                    </a:stretch>
                  </pic:blipFill>
                  <pic:spPr>
                    <a:xfrm>
                      <a:off x="0" y="0"/>
                      <a:ext cx="2761488" cy="1828800"/>
                    </a:xfrm>
                    <a:prstGeom prst="roundRect">
                      <a:avLst/>
                    </a:prstGeom>
                    <a:ln>
                      <a:solidFill>
                        <a:schemeClr val="tx2"/>
                      </a:solidFill>
                    </a:ln>
                  </pic:spPr>
                </pic:pic>
              </a:graphicData>
            </a:graphic>
            <wp14:sizeRelH relativeFrom="page">
              <wp14:pctWidth>0</wp14:pctWidth>
            </wp14:sizeRelH>
            <wp14:sizeRelV relativeFrom="page">
              <wp14:pctHeight>0</wp14:pctHeight>
            </wp14:sizeRelV>
          </wp:anchor>
        </w:drawing>
      </w:r>
      <w:r w:rsidR="005248E3" w:rsidRPr="005248E3">
        <w:t>Dinner for four</w:t>
      </w:r>
      <w:bookmarkStart w:id="36" w:name="_|81exYZNgY02SwbDhT9VeyA==|2349|38"/>
      <w:bookmarkEnd w:id="36"/>
    </w:p>
    <w:p w14:paraId="3182A85B" w14:textId="77777777" w:rsidR="00077E88" w:rsidRDefault="005248E3" w:rsidP="009A06A7">
      <w:r w:rsidRPr="005248E3">
        <w:t xml:space="preserve">The winner and three friends will dine at the top-rated Oliva, a fine-dining restaurant in downtown St. Louis. The kitchen offers an </w:t>
      </w:r>
      <w:r w:rsidR="00BD66E5" w:rsidRPr="00BD66E5">
        <w:t>à</w:t>
      </w:r>
      <w:r w:rsidRPr="005248E3">
        <w:t xml:space="preserve"> la carte menu and a four-course tasting menu, all focused on coastal Italian cuisine. Popular dishes include grilled octopus with capers and olives, grilled fish of the day with fennel and fresh orange reduction, linguine with blue crab, grilled artichokes, and fresh anchovies. The </w:t>
      </w:r>
      <w:r w:rsidRPr="00077E88">
        <w:rPr>
          <w:i/>
        </w:rPr>
        <w:t>Culinary</w:t>
      </w:r>
      <w:r w:rsidRPr="005248E3">
        <w:t xml:space="preserve"> </w:t>
      </w:r>
      <w:r w:rsidRPr="00077E88">
        <w:rPr>
          <w:i/>
        </w:rPr>
        <w:t>Times</w:t>
      </w:r>
      <w:r w:rsidRPr="005248E3">
        <w:t xml:space="preserve"> calls Oliva “a taste of summer in the hottest new spot in the city.”</w:t>
      </w:r>
      <w:bookmarkStart w:id="37" w:name="_|81exYZNgY02SwbDhT9VeyA==|2349|39"/>
      <w:bookmarkEnd w:id="37"/>
    </w:p>
    <w:p w14:paraId="7C8184AB" w14:textId="77777777" w:rsidR="00077E88" w:rsidRDefault="00077E88" w:rsidP="009A06A7">
      <w:r>
        <w:br w:type="page"/>
      </w:r>
      <w:bookmarkStart w:id="38" w:name="_|81exYZNgY02SwbDhT9VeyA==|2349|40"/>
      <w:bookmarkEnd w:id="38"/>
    </w:p>
    <w:p w14:paraId="0FCB9D9E" w14:textId="5DEF984E" w:rsidR="005248E3" w:rsidRPr="005248E3" w:rsidRDefault="005248E3" w:rsidP="005517ED">
      <w:pPr>
        <w:pStyle w:val="Heading1"/>
      </w:pPr>
      <w:r w:rsidRPr="005248E3">
        <w:lastRenderedPageBreak/>
        <w:t>Dona</w:t>
      </w:r>
      <w:r w:rsidR="00200699">
        <w:rPr>
          <w:noProof/>
        </w:rPr>
        <mc:AlternateContent>
          <mc:Choice Requires="wpg">
            <w:drawing>
              <wp:anchor distT="0" distB="0" distL="457200" distR="457200" simplePos="0" relativeHeight="251666432" behindDoc="0" locked="0" layoutInCell="1" allowOverlap="1" wp14:anchorId="4BB2D20F" wp14:editId="7E174100">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2971800" cy="5760720"/>
                <wp:effectExtent l="0" t="0" r="0" b="0"/>
                <wp:wrapSquare wrapText="bothSides"/>
                <wp:docPr id="179" name="Group 179"/>
                <wp:cNvGraphicFramePr/>
                <a:graphic xmlns:a="http://schemas.openxmlformats.org/drawingml/2006/main">
                  <a:graphicData uri="http://schemas.microsoft.com/office/word/2010/wordprocessingGroup">
                    <wpg:wgp>
                      <wpg:cNvGrpSpPr/>
                      <wpg:grpSpPr>
                        <a:xfrm>
                          <a:off x="0" y="0"/>
                          <a:ext cx="2971800" cy="5760720"/>
                          <a:chOff x="0" y="0"/>
                          <a:chExt cx="2970931" cy="9372600"/>
                        </a:xfrm>
                      </wpg:grpSpPr>
                      <wpg:grpSp>
                        <wpg:cNvPr id="180" name="Group 180"/>
                        <wpg:cNvGrpSpPr/>
                        <wpg:grpSpPr>
                          <a:xfrm>
                            <a:off x="0" y="0"/>
                            <a:ext cx="914400" cy="9372600"/>
                            <a:chOff x="0" y="0"/>
                            <a:chExt cx="914400" cy="9372600"/>
                          </a:xfrm>
                        </wpg:grpSpPr>
                        <wps:wsp>
                          <wps:cNvPr id="181" name="Rectangle 181"/>
                          <wps:cNvSpPr/>
                          <wps:spPr>
                            <a:xfrm>
                              <a:off x="0" y="0"/>
                              <a:ext cx="914400" cy="937260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2" name="Group 182"/>
                          <wpg:cNvGrpSpPr/>
                          <wpg:grpSpPr>
                            <a:xfrm>
                              <a:off x="227566" y="0"/>
                              <a:ext cx="685800" cy="9372600"/>
                              <a:chOff x="0" y="0"/>
                              <a:chExt cx="685800" cy="9372600"/>
                            </a:xfrm>
                          </wpg:grpSpPr>
                          <wps:wsp>
                            <wps:cNvPr id="183" name="Rectangle 5"/>
                            <wps:cNvSpPr/>
                            <wps:spPr>
                              <a:xfrm>
                                <a:off x="0" y="0"/>
                                <a:ext cx="667512" cy="9363456"/>
                              </a:xfrm>
                              <a:custGeom>
                                <a:avLst/>
                                <a:gdLst>
                                  <a:gd name="connsiteX0" fmla="*/ 0 w 667707"/>
                                  <a:gd name="connsiteY0" fmla="*/ 0 h 9363456"/>
                                  <a:gd name="connsiteX1" fmla="*/ 667707 w 667707"/>
                                  <a:gd name="connsiteY1" fmla="*/ 0 h 9363456"/>
                                  <a:gd name="connsiteX2" fmla="*/ 667707 w 667707"/>
                                  <a:gd name="connsiteY2" fmla="*/ 9363456 h 9363456"/>
                                  <a:gd name="connsiteX3" fmla="*/ 0 w 667707"/>
                                  <a:gd name="connsiteY3" fmla="*/ 9363456 h 9363456"/>
                                  <a:gd name="connsiteX4" fmla="*/ 0 w 667707"/>
                                  <a:gd name="connsiteY4" fmla="*/ 0 h 9363456"/>
                                  <a:gd name="connsiteX0" fmla="*/ 0 w 667718"/>
                                  <a:gd name="connsiteY0" fmla="*/ 0 h 9363456"/>
                                  <a:gd name="connsiteX1" fmla="*/ 667707 w 667718"/>
                                  <a:gd name="connsiteY1" fmla="*/ 0 h 9363456"/>
                                  <a:gd name="connsiteX2" fmla="*/ 667718 w 667718"/>
                                  <a:gd name="connsiteY2" fmla="*/ 3971925 h 9363456"/>
                                  <a:gd name="connsiteX3" fmla="*/ 667707 w 667718"/>
                                  <a:gd name="connsiteY3" fmla="*/ 9363456 h 9363456"/>
                                  <a:gd name="connsiteX4" fmla="*/ 0 w 667718"/>
                                  <a:gd name="connsiteY4" fmla="*/ 9363456 h 9363456"/>
                                  <a:gd name="connsiteX5" fmla="*/ 0 w 667718"/>
                                  <a:gd name="connsiteY5" fmla="*/ 0 h 9363456"/>
                                  <a:gd name="connsiteX0" fmla="*/ 0 w 667707"/>
                                  <a:gd name="connsiteY0" fmla="*/ 0 h 9363456"/>
                                  <a:gd name="connsiteX1" fmla="*/ 667707 w 667707"/>
                                  <a:gd name="connsiteY1" fmla="*/ 0 h 9363456"/>
                                  <a:gd name="connsiteX2" fmla="*/ 448643 w 667707"/>
                                  <a:gd name="connsiteY2" fmla="*/ 5314677 h 9363456"/>
                                  <a:gd name="connsiteX3" fmla="*/ 667707 w 667707"/>
                                  <a:gd name="connsiteY3" fmla="*/ 9363456 h 9363456"/>
                                  <a:gd name="connsiteX4" fmla="*/ 0 w 667707"/>
                                  <a:gd name="connsiteY4" fmla="*/ 9363456 h 9363456"/>
                                  <a:gd name="connsiteX5" fmla="*/ 0 w 667707"/>
                                  <a:gd name="connsiteY5" fmla="*/ 0 h 936345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67707" h="9363456">
                                    <a:moveTo>
                                      <a:pt x="0" y="0"/>
                                    </a:moveTo>
                                    <a:lnTo>
                                      <a:pt x="667707" y="0"/>
                                    </a:lnTo>
                                    <a:cubicBezTo>
                                      <a:pt x="667711" y="1323975"/>
                                      <a:pt x="448639" y="3990702"/>
                                      <a:pt x="448643" y="5314677"/>
                                    </a:cubicBezTo>
                                    <a:cubicBezTo>
                                      <a:pt x="448639" y="7111854"/>
                                      <a:pt x="667711" y="7566279"/>
                                      <a:pt x="667707" y="9363456"/>
                                    </a:cubicBezTo>
                                    <a:lnTo>
                                      <a:pt x="0" y="9363456"/>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4" name="Rectangle 184"/>
                            <wps:cNvSpPr/>
                            <wps:spPr>
                              <a:xfrm>
                                <a:off x="0" y="0"/>
                                <a:ext cx="685800" cy="9372600"/>
                              </a:xfrm>
                              <a:prstGeom prst="rect">
                                <a:avLst/>
                              </a:prstGeom>
                              <a:blipFill>
                                <a:blip r:embed="rId17"/>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85" name="Text Box 185"/>
                        <wps:cNvSpPr txBox="1"/>
                        <wps:spPr>
                          <a:xfrm>
                            <a:off x="922675" y="591671"/>
                            <a:ext cx="2048256" cy="774496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051AB16" w14:textId="29C76FE6" w:rsidR="00200699" w:rsidRDefault="00200699">
                              <w:pPr>
                                <w:pStyle w:val="TOCHeading"/>
                                <w:spacing w:before="120"/>
                                <w:rPr>
                                  <w:color w:val="9B3351" w:themeColor="accent1"/>
                                  <w:sz w:val="26"/>
                                  <w:szCs w:val="26"/>
                                </w:rPr>
                              </w:pPr>
                              <w:r>
                                <w:rPr>
                                  <w:color w:val="9B3351" w:themeColor="accent1"/>
                                  <w:sz w:val="26"/>
                                  <w:szCs w:val="26"/>
                                </w:rPr>
                                <w:t>Auction 2019 by the numbers</w:t>
                              </w:r>
                            </w:p>
                            <w:p w14:paraId="32D26780" w14:textId="0B9A1977" w:rsidR="00200699" w:rsidRPr="000476C9" w:rsidRDefault="00200699" w:rsidP="00F76A40">
                              <w:pPr>
                                <w:pStyle w:val="Numbers"/>
                              </w:pPr>
                              <w:r w:rsidRPr="000476C9">
                                <w:rPr>
                                  <w:b/>
                                </w:rPr>
                                <w:t>Attendees</w:t>
                              </w:r>
                              <w:r w:rsidRPr="00682568">
                                <w:rPr>
                                  <w:b/>
                                </w:rPr>
                                <w:t>:</w:t>
                              </w:r>
                              <w:r w:rsidRPr="000476C9">
                                <w:t xml:space="preserve"> More than 1,500 people filled the ballroom at the St. Louis Refinery.</w:t>
                              </w:r>
                            </w:p>
                            <w:p w14:paraId="4CD961E1" w14:textId="77777777" w:rsidR="00200699" w:rsidRPr="000476C9" w:rsidRDefault="00200699" w:rsidP="006127BF">
                              <w:pPr>
                                <w:rPr>
                                  <w:color w:val="595959" w:themeColor="text1" w:themeTint="A6"/>
                                </w:rPr>
                              </w:pPr>
                              <w:r w:rsidRPr="000476C9">
                                <w:rPr>
                                  <w:b/>
                                  <w:color w:val="595959" w:themeColor="text1" w:themeTint="A6"/>
                                </w:rPr>
                                <w:t>Corporate sponsors</w:t>
                              </w:r>
                              <w:r w:rsidRPr="00682568">
                                <w:rPr>
                                  <w:b/>
                                  <w:color w:val="595959" w:themeColor="text1" w:themeTint="A6"/>
                                </w:rPr>
                                <w:t>:</w:t>
                              </w:r>
                              <w:r w:rsidRPr="000476C9">
                                <w:rPr>
                                  <w:color w:val="595959" w:themeColor="text1" w:themeTint="A6"/>
                                </w:rPr>
                                <w:t xml:space="preserve"> Fifteen companies provided essential services and sponsorships.</w:t>
                              </w:r>
                            </w:p>
                            <w:p w14:paraId="4A8CE069" w14:textId="77777777" w:rsidR="00200699" w:rsidRPr="000476C9" w:rsidRDefault="00200699" w:rsidP="006127BF">
                              <w:pPr>
                                <w:rPr>
                                  <w:color w:val="595959" w:themeColor="text1" w:themeTint="A6"/>
                                </w:rPr>
                              </w:pPr>
                              <w:r w:rsidRPr="000476C9">
                                <w:rPr>
                                  <w:b/>
                                  <w:color w:val="595959" w:themeColor="text1" w:themeTint="A6"/>
                                </w:rPr>
                                <w:t>Media</w:t>
                              </w:r>
                              <w:r w:rsidRPr="00682568">
                                <w:rPr>
                                  <w:b/>
                                  <w:color w:val="595959" w:themeColor="text1" w:themeTint="A6"/>
                                </w:rPr>
                                <w:t>:</w:t>
                              </w:r>
                              <w:r w:rsidRPr="000476C9">
                                <w:rPr>
                                  <w:color w:val="595959" w:themeColor="text1" w:themeTint="A6"/>
                                </w:rPr>
                                <w:t xml:space="preserve"> Ten media outlets, including magazines, newspapers, billboards, and websites, featured articles, ads, and videos promoting the MMH Auction.</w:t>
                              </w:r>
                            </w:p>
                            <w:p w14:paraId="1989F6A9" w14:textId="77777777" w:rsidR="00200699" w:rsidRPr="000476C9" w:rsidRDefault="00200699" w:rsidP="006127BF">
                              <w:pPr>
                                <w:rPr>
                                  <w:color w:val="595959" w:themeColor="text1" w:themeTint="A6"/>
                                </w:rPr>
                              </w:pPr>
                              <w:r w:rsidRPr="000476C9">
                                <w:rPr>
                                  <w:b/>
                                  <w:color w:val="595959" w:themeColor="text1" w:themeTint="A6"/>
                                </w:rPr>
                                <w:t>Online traffic</w:t>
                              </w:r>
                              <w:r w:rsidRPr="00682568">
                                <w:rPr>
                                  <w:b/>
                                  <w:color w:val="595959" w:themeColor="text1" w:themeTint="A6"/>
                                </w:rPr>
                                <w:t>:</w:t>
                              </w:r>
                              <w:r w:rsidRPr="000476C9">
                                <w:rPr>
                                  <w:color w:val="595959" w:themeColor="text1" w:themeTint="A6"/>
                                </w:rPr>
                                <w:t xml:space="preserve"> </w:t>
                              </w:r>
                              <w:r w:rsidRPr="001B465E">
                                <w:rPr>
                                  <w:color w:val="595959" w:themeColor="text1" w:themeTint="A6"/>
                                </w:rPr>
                                <w:t>More than 25,000 people visited the MMH Auction website before the event</w:t>
                              </w:r>
                              <w:r>
                                <w:rPr>
                                  <w:color w:val="595959" w:themeColor="text1" w:themeTint="A6"/>
                                </w:rPr>
                                <w:t>, including 4,500 visitors in the week before the auction</w:t>
                              </w:r>
                              <w:r w:rsidRPr="001B465E">
                                <w:rPr>
                                  <w:color w:val="595959" w:themeColor="text1" w:themeTint="A6"/>
                                </w:rPr>
                                <w:t>.</w:t>
                              </w:r>
                            </w:p>
                            <w:p w14:paraId="5CC8750E" w14:textId="77777777" w:rsidR="00200699" w:rsidRDefault="00200699" w:rsidP="006127BF">
                              <w:pPr>
                                <w:rPr>
                                  <w:color w:val="595959" w:themeColor="text1" w:themeTint="A6"/>
                                </w:rPr>
                              </w:pPr>
                              <w:r w:rsidRPr="000476C9">
                                <w:rPr>
                                  <w:b/>
                                  <w:color w:val="595959" w:themeColor="text1" w:themeTint="A6"/>
                                </w:rPr>
                                <w:t>Donations</w:t>
                              </w:r>
                              <w:r w:rsidRPr="00682568">
                                <w:rPr>
                                  <w:b/>
                                  <w:color w:val="595959" w:themeColor="text1" w:themeTint="A6"/>
                                </w:rPr>
                                <w:t>:</w:t>
                              </w:r>
                              <w:r w:rsidRPr="000476C9">
                                <w:rPr>
                                  <w:color w:val="595959" w:themeColor="text1" w:themeTint="A6"/>
                                </w:rPr>
                                <w:t xml:space="preserve"> Products and services worth $250,000 were donated to raise $400,000 for the MMH Cancer Center.</w:t>
                              </w:r>
                            </w:p>
                            <w:p w14:paraId="65359B7E" w14:textId="151617C2" w:rsidR="00200699" w:rsidRDefault="00200699" w:rsidP="00200699">
                              <w:pPr>
                                <w:rPr>
                                  <w:color w:val="7F7F7F" w:themeColor="text1" w:themeTint="80"/>
                                  <w:szCs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w:pict>
              <v:group w14:anchorId="4BB2D20F" id="Group 179" o:spid="_x0000_s1027" style="position:absolute;margin-left:0;margin-top:0;width:234pt;height:453.6pt;z-index:251666432;mso-top-percent:23;mso-wrap-distance-left:36pt;mso-wrap-distance-right:36pt;mso-position-horizontal:left;mso-position-horizontal-relative:page;mso-position-vertical-relative:page;mso-top-percent:23;mso-width-relative:margin" coordsize="29709,937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">
                <v:group id="Group 180" o:spid="_x0000_s1028" style="position:absolute;width:9144;height:93726" coordsize="9144,937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">
                  <v:rect id="Rectangle 181" o:spid="_x0000_s1029" style="position:absolute;width:9144;height:93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" fillcolor="white [3212]" stroked="f" strokeweight="1.5pt">
                    <v:fill opacity="0"/>
                  </v:rect>
                  <v:group id="Group 182" o:spid="_x0000_s1030" style="position:absolute;left:2275;width:6858;height:93726" coordsize="6858,937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">
                    <v:shape id="Rectangle 5" o:spid="_x0000_s1031" style="position:absolute;width:6675;height:93634;visibility:visible;mso-wrap-style:square;v-text-anchor:middle" coordsize="667707,9363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" path="m,l667707,v4,1323975,-219068,3990702,-219064,5314677c448639,7111854,667711,7566279,667707,9363456l,9363456,,xe" fillcolor="#9b3351 [3204]" stroked="f" strokeweight="1.5pt">
                      <v:path arrowok="t" o:connecttype="custom" o:connectlocs="0,0;667512,0;448512,5314677;667512,9363456;0,9363456;0,0" o:connectangles="0,0,0,0,0,0"/>
                    </v:shape>
                    <v:rect id="Rectangle 184" o:spid="_x0000_s1032" style="position:absolute;width:6858;height:93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" stroked="f" strokeweight="1.5pt">
                      <v:fill r:id="rId18" o:title="" recolor="t" rotate="t" type="frame"/>
                    </v:rect>
                  </v:group>
                </v:group>
                <v:shape id="Text Box 185" o:spid="_x0000_s1033" type="#_x0000_t202" style="position:absolute;left:9226;top:5916;width:20483;height:77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" filled="f" stroked="f" strokeweight=".5pt">
                  <v:textbox inset="0,0,0,0">
                    <w:txbxContent>
                      <w:p w14:paraId="1051AB16" w14:textId="29C76FE6" w:rsidR="00200699" w:rsidRDefault="00200699">
                        <w:pPr>
                          <w:pStyle w:val="TOCHeading"/>
                          <w:spacing w:before="120"/>
                          <w:rPr>
                            <w:color w:val="9B3351" w:themeColor="accent1"/>
                            <w:sz w:val="26"/>
                            <w:szCs w:val="26"/>
                          </w:rPr>
                        </w:pPr>
                        <w:r>
                          <w:rPr>
                            <w:color w:val="9B3351" w:themeColor="accent1"/>
                            <w:sz w:val="26"/>
                            <w:szCs w:val="26"/>
                          </w:rPr>
                          <w:t>Auction 2019 by the numbers</w:t>
                        </w:r>
                      </w:p>
                      <w:p w14:paraId="32D26780" w14:textId="0B9A1977" w:rsidR="00200699" w:rsidRPr="000476C9" w:rsidRDefault="00200699" w:rsidP="00F76A40">
                        <w:pPr>
                          <w:pStyle w:val="Numbers"/>
                        </w:pPr>
                        <w:r w:rsidRPr="000476C9">
                          <w:rPr>
                            <w:b/>
                          </w:rPr>
                          <w:t>Attendees</w:t>
                        </w:r>
                        <w:r w:rsidRPr="00682568">
                          <w:rPr>
                            <w:b/>
                          </w:rPr>
                          <w:t>:</w:t>
                        </w:r>
                        <w:r w:rsidRPr="000476C9">
                          <w:t xml:space="preserve"> More than 1,500 people filled the ballroom at the St. Louis Refinery.</w:t>
                        </w:r>
                      </w:p>
                      <w:p w14:paraId="4CD961E1" w14:textId="77777777" w:rsidR="00200699" w:rsidRPr="000476C9" w:rsidRDefault="00200699" w:rsidP="006127BF">
                        <w:pPr>
                          <w:rPr>
                            <w:color w:val="595959" w:themeColor="text1" w:themeTint="A6"/>
                          </w:rPr>
                        </w:pPr>
                        <w:r w:rsidRPr="000476C9">
                          <w:rPr>
                            <w:b/>
                            <w:color w:val="595959" w:themeColor="text1" w:themeTint="A6"/>
                          </w:rPr>
                          <w:t>Corporate sponsors</w:t>
                        </w:r>
                        <w:r w:rsidRPr="00682568">
                          <w:rPr>
                            <w:b/>
                            <w:color w:val="595959" w:themeColor="text1" w:themeTint="A6"/>
                          </w:rPr>
                          <w:t>:</w:t>
                        </w:r>
                        <w:r w:rsidRPr="000476C9">
                          <w:rPr>
                            <w:color w:val="595959" w:themeColor="text1" w:themeTint="A6"/>
                          </w:rPr>
                          <w:t xml:space="preserve"> Fifteen companies provided essential services and sponsorships.</w:t>
                        </w:r>
                      </w:p>
                      <w:p w14:paraId="4A8CE069" w14:textId="77777777" w:rsidR="00200699" w:rsidRPr="000476C9" w:rsidRDefault="00200699" w:rsidP="006127BF">
                        <w:pPr>
                          <w:rPr>
                            <w:color w:val="595959" w:themeColor="text1" w:themeTint="A6"/>
                          </w:rPr>
                        </w:pPr>
                        <w:r w:rsidRPr="000476C9">
                          <w:rPr>
                            <w:b/>
                            <w:color w:val="595959" w:themeColor="text1" w:themeTint="A6"/>
                          </w:rPr>
                          <w:t>Media</w:t>
                        </w:r>
                        <w:r w:rsidRPr="00682568">
                          <w:rPr>
                            <w:b/>
                            <w:color w:val="595959" w:themeColor="text1" w:themeTint="A6"/>
                          </w:rPr>
                          <w:t>:</w:t>
                        </w:r>
                        <w:r w:rsidRPr="000476C9">
                          <w:rPr>
                            <w:color w:val="595959" w:themeColor="text1" w:themeTint="A6"/>
                          </w:rPr>
                          <w:t xml:space="preserve"> Ten media outlets, including magazines, newspapers, billboards, and websites, featured articles, ads, and videos promoting the MMH Auction.</w:t>
                        </w:r>
                      </w:p>
                      <w:p w14:paraId="1989F6A9" w14:textId="77777777" w:rsidR="00200699" w:rsidRPr="000476C9" w:rsidRDefault="00200699" w:rsidP="006127BF">
                        <w:pPr>
                          <w:rPr>
                            <w:color w:val="595959" w:themeColor="text1" w:themeTint="A6"/>
                          </w:rPr>
                        </w:pPr>
                        <w:r w:rsidRPr="000476C9">
                          <w:rPr>
                            <w:b/>
                            <w:color w:val="595959" w:themeColor="text1" w:themeTint="A6"/>
                          </w:rPr>
                          <w:t>Online traffic</w:t>
                        </w:r>
                        <w:r w:rsidRPr="00682568">
                          <w:rPr>
                            <w:b/>
                            <w:color w:val="595959" w:themeColor="text1" w:themeTint="A6"/>
                          </w:rPr>
                          <w:t>:</w:t>
                        </w:r>
                        <w:r w:rsidRPr="000476C9">
                          <w:rPr>
                            <w:color w:val="595959" w:themeColor="text1" w:themeTint="A6"/>
                          </w:rPr>
                          <w:t xml:space="preserve"> </w:t>
                        </w:r>
                        <w:r w:rsidRPr="001B465E">
                          <w:rPr>
                            <w:color w:val="595959" w:themeColor="text1" w:themeTint="A6"/>
                          </w:rPr>
                          <w:t>More than 25,000 people visited the MMH Auction website before the event</w:t>
                        </w:r>
                        <w:r>
                          <w:rPr>
                            <w:color w:val="595959" w:themeColor="text1" w:themeTint="A6"/>
                          </w:rPr>
                          <w:t>, including 4,500 visitors in the week before the auction</w:t>
                        </w:r>
                        <w:r w:rsidRPr="001B465E">
                          <w:rPr>
                            <w:color w:val="595959" w:themeColor="text1" w:themeTint="A6"/>
                          </w:rPr>
                          <w:t>.</w:t>
                        </w:r>
                      </w:p>
                      <w:p w14:paraId="5CC8750E" w14:textId="77777777" w:rsidR="00200699" w:rsidRDefault="00200699" w:rsidP="006127BF">
                        <w:pPr>
                          <w:rPr>
                            <w:color w:val="595959" w:themeColor="text1" w:themeTint="A6"/>
                          </w:rPr>
                        </w:pPr>
                        <w:r w:rsidRPr="000476C9">
                          <w:rPr>
                            <w:b/>
                            <w:color w:val="595959" w:themeColor="text1" w:themeTint="A6"/>
                          </w:rPr>
                          <w:t>Donations</w:t>
                        </w:r>
                        <w:r w:rsidRPr="00682568">
                          <w:rPr>
                            <w:b/>
                            <w:color w:val="595959" w:themeColor="text1" w:themeTint="A6"/>
                          </w:rPr>
                          <w:t>:</w:t>
                        </w:r>
                        <w:r w:rsidRPr="000476C9">
                          <w:rPr>
                            <w:color w:val="595959" w:themeColor="text1" w:themeTint="A6"/>
                          </w:rPr>
                          <w:t xml:space="preserve"> Products and services worth $250,000 were donated to raise $400,000 for the MMH Cancer Center.</w:t>
                        </w:r>
                      </w:p>
                      <w:p w14:paraId="65359B7E" w14:textId="151617C2" w:rsidR="00200699" w:rsidRDefault="00200699" w:rsidP="00200699">
                        <w:pPr>
                          <w:rPr>
                            <w:color w:val="7F7F7F" w:themeColor="text1" w:themeTint="80"/>
                            <w:szCs w:val="20"/>
                          </w:rPr>
                        </w:pPr>
                      </w:p>
                    </w:txbxContent>
                  </v:textbox>
                </v:shape>
                <w10:wrap type="square" anchorx="page" anchory="page"/>
              </v:group>
            </w:pict>
          </mc:Fallback>
        </mc:AlternateContent>
      </w:r>
      <w:r w:rsidRPr="005248E3">
        <w:t>tions</w:t>
      </w:r>
      <w:bookmarkStart w:id="39" w:name="_|81exYZNgY02SwbDhT9VeyA==|2349|41"/>
      <w:bookmarkEnd w:id="39"/>
    </w:p>
    <w:p w14:paraId="116A75DE" w14:textId="77777777" w:rsidR="005248E3" w:rsidRPr="005248E3" w:rsidRDefault="005248E3" w:rsidP="009A06A7">
      <w:r w:rsidRPr="005248E3">
        <w:t xml:space="preserve">Thank you again for your efforts in acquiring exciting items for the live auction. We are accepting donations through </w:t>
      </w:r>
      <w:r w:rsidRPr="009A06A7">
        <w:t>October</w:t>
      </w:r>
      <w:r w:rsidRPr="005248E3">
        <w:t xml:space="preserve"> 13, one week before the MMH Auction. Spread the word that we continue to look for the following types of goods and services</w:t>
      </w:r>
      <w:r w:rsidR="00857498">
        <w:t>:</w:t>
      </w:r>
      <w:bookmarkStart w:id="40" w:name="_|81exYZNgY02SwbDhT9VeyA==|2349|42"/>
      <w:bookmarkEnd w:id="40"/>
    </w:p>
    <w:p w14:paraId="3C38735B" w14:textId="77777777" w:rsidR="005248E3" w:rsidRPr="009A06A7" w:rsidRDefault="005248E3" w:rsidP="009A06A7">
      <w:pPr>
        <w:pStyle w:val="ListParagraph"/>
        <w:numPr>
          <w:ilvl w:val="0"/>
          <w:numId w:val="1"/>
        </w:numPr>
      </w:pPr>
      <w:r w:rsidRPr="00B62EB5">
        <w:rPr>
          <w:b/>
        </w:rPr>
        <w:t>Travel:</w:t>
      </w:r>
      <w:r w:rsidRPr="009A06A7">
        <w:t xml:space="preserve"> Popular auction items include hotel stays in destinations near and far (such as Chicago, New York, and New Orleans), airplane tickets or frequent flyer miles, and condo or time share rentals.</w:t>
      </w:r>
      <w:bookmarkStart w:id="41" w:name="_|81exYZNgY02SwbDhT9VeyA==|2349|43"/>
      <w:bookmarkEnd w:id="41"/>
    </w:p>
    <w:p w14:paraId="5CAE3C41" w14:textId="77777777" w:rsidR="005248E3" w:rsidRPr="009A06A7" w:rsidRDefault="005248E3" w:rsidP="009A06A7">
      <w:pPr>
        <w:pStyle w:val="ListParagraph"/>
        <w:numPr>
          <w:ilvl w:val="0"/>
          <w:numId w:val="1"/>
        </w:numPr>
      </w:pPr>
      <w:r w:rsidRPr="00B62EB5">
        <w:rPr>
          <w:b/>
        </w:rPr>
        <w:t>Entertainment:</w:t>
      </w:r>
      <w:r w:rsidRPr="009A06A7">
        <w:t xml:space="preserve"> Donors in previous years have had fun with this category, providing dinners with local celebrities, concert and theater tickets, and memorabilia or collectible items.</w:t>
      </w:r>
      <w:bookmarkStart w:id="42" w:name="_|81exYZNgY02SwbDhT9VeyA==|2349|44"/>
      <w:bookmarkEnd w:id="42"/>
    </w:p>
    <w:p w14:paraId="234A6D6B" w14:textId="77777777" w:rsidR="005248E3" w:rsidRPr="009A06A7" w:rsidRDefault="005248E3" w:rsidP="009A06A7">
      <w:pPr>
        <w:pStyle w:val="ListParagraph"/>
        <w:numPr>
          <w:ilvl w:val="0"/>
          <w:numId w:val="1"/>
        </w:numPr>
      </w:pPr>
      <w:r w:rsidRPr="00B62EB5">
        <w:rPr>
          <w:b/>
        </w:rPr>
        <w:t>Luxury goods:</w:t>
      </w:r>
      <w:r w:rsidRPr="009A06A7">
        <w:t xml:space="preserve"> Successful goods are jewelry, handbags, works of art, and gift cards to retail stores and websites.</w:t>
      </w:r>
      <w:bookmarkStart w:id="43" w:name="_|81exYZNgY02SwbDhT9VeyA==|2349|45"/>
      <w:bookmarkEnd w:id="43"/>
    </w:p>
    <w:p w14:paraId="7954799C" w14:textId="77777777" w:rsidR="005248E3" w:rsidRPr="009A06A7" w:rsidRDefault="005248E3" w:rsidP="009A06A7">
      <w:pPr>
        <w:pStyle w:val="ListParagraph"/>
        <w:numPr>
          <w:ilvl w:val="0"/>
          <w:numId w:val="1"/>
        </w:numPr>
      </w:pPr>
      <w:r w:rsidRPr="00B62EB5">
        <w:rPr>
          <w:b/>
        </w:rPr>
        <w:t>Electronics:</w:t>
      </w:r>
      <w:r w:rsidRPr="009A06A7">
        <w:t xml:space="preserve"> Popular items are smartphones, tablets, laptops, electronic book readers, and accessories such as headphones, speakers, and cases.</w:t>
      </w:r>
      <w:bookmarkStart w:id="44" w:name="_|81exYZNgY02SwbDhT9VeyA==|2349|46"/>
      <w:bookmarkEnd w:id="44"/>
    </w:p>
    <w:p w14:paraId="38CA4A69" w14:textId="77777777" w:rsidR="005248E3" w:rsidRPr="009A06A7" w:rsidRDefault="005248E3" w:rsidP="009A06A7">
      <w:pPr>
        <w:pStyle w:val="ListParagraph"/>
        <w:numPr>
          <w:ilvl w:val="0"/>
          <w:numId w:val="1"/>
        </w:numPr>
      </w:pPr>
      <w:r w:rsidRPr="00B62EB5">
        <w:rPr>
          <w:b/>
        </w:rPr>
        <w:t>Food and beverages:</w:t>
      </w:r>
      <w:r w:rsidRPr="009A06A7">
        <w:t xml:space="preserve"> This category </w:t>
      </w:r>
      <w:proofErr w:type="gramStart"/>
      <w:r w:rsidRPr="009A06A7">
        <w:t>includes</w:t>
      </w:r>
      <w:proofErr w:type="gramEnd"/>
      <w:r w:rsidRPr="009A06A7">
        <w:t xml:space="preserve"> catered lunches, dinners, and parties</w:t>
      </w:r>
      <w:r w:rsidR="002E3DBC">
        <w:t>;</w:t>
      </w:r>
      <w:r w:rsidR="002E3DBC" w:rsidRPr="009A06A7">
        <w:t xml:space="preserve"> </w:t>
      </w:r>
      <w:r w:rsidRPr="009A06A7">
        <w:t>gift certificates to restaurants</w:t>
      </w:r>
      <w:r w:rsidR="002E3DBC">
        <w:t>;</w:t>
      </w:r>
      <w:r w:rsidR="002E3DBC" w:rsidRPr="009A06A7">
        <w:t xml:space="preserve"> </w:t>
      </w:r>
      <w:r w:rsidRPr="009A06A7">
        <w:t>fine wine</w:t>
      </w:r>
      <w:r w:rsidR="002E3DBC">
        <w:t>;</w:t>
      </w:r>
      <w:r w:rsidR="002E3DBC" w:rsidRPr="009A06A7">
        <w:t xml:space="preserve"> </w:t>
      </w:r>
      <w:r w:rsidRPr="009A06A7">
        <w:t>local beer</w:t>
      </w:r>
      <w:r w:rsidR="002E3DBC">
        <w:t>;</w:t>
      </w:r>
      <w:r w:rsidR="002E3DBC" w:rsidRPr="009A06A7">
        <w:t xml:space="preserve"> </w:t>
      </w:r>
      <w:r w:rsidRPr="009A06A7">
        <w:t>and gourmet or regional food.</w:t>
      </w:r>
      <w:bookmarkStart w:id="45" w:name="_|81exYZNgY02SwbDhT9VeyA==|2349|47"/>
      <w:bookmarkEnd w:id="45"/>
    </w:p>
    <w:p w14:paraId="439577FC" w14:textId="77777777" w:rsidR="005248E3" w:rsidRPr="009A06A7" w:rsidRDefault="005248E3" w:rsidP="009A06A7">
      <w:pPr>
        <w:pStyle w:val="ListParagraph"/>
        <w:numPr>
          <w:ilvl w:val="0"/>
          <w:numId w:val="1"/>
        </w:numPr>
      </w:pPr>
      <w:r w:rsidRPr="00B62EB5">
        <w:rPr>
          <w:b/>
        </w:rPr>
        <w:t>Services:</w:t>
      </w:r>
      <w:r w:rsidRPr="009A06A7">
        <w:t xml:space="preserve"> Previously donated services includ</w:t>
      </w:r>
      <w:r w:rsidR="00230615">
        <w:t>e spa packages, fitness classes</w:t>
      </w:r>
      <w:r w:rsidRPr="009A06A7">
        <w:t>, museum memberships, cooking classes, photography sessions, and consulting services.</w:t>
      </w:r>
      <w:bookmarkStart w:id="46" w:name="_|81exYZNgY02SwbDhT9VeyA==|2349|48"/>
      <w:bookmarkEnd w:id="46"/>
    </w:p>
    <w:p w14:paraId="5828D038" w14:textId="5914C416" w:rsidR="005248E3" w:rsidRPr="005248E3" w:rsidRDefault="00200699" w:rsidP="009A06A7">
      <w:pPr>
        <w:pStyle w:val="Heading2"/>
      </w:pPr>
      <w:r>
        <w:rPr>
          <w:noProof/>
        </w:rPr>
        <mc:AlternateContent>
          <mc:Choice Requires="wps">
            <w:drawing>
              <wp:anchor distT="45720" distB="45720" distL="114300" distR="114300" simplePos="0" relativeHeight="251668480" behindDoc="0" locked="0" layoutInCell="1" allowOverlap="1" wp14:anchorId="0CB36BE4" wp14:editId="41921E9D">
                <wp:simplePos x="0" y="0"/>
                <wp:positionH relativeFrom="margin">
                  <wp:align>left</wp:align>
                </wp:positionH>
                <wp:positionV relativeFrom="margin">
                  <wp:align>bottom</wp:align>
                </wp:positionV>
                <wp:extent cx="2286000" cy="2560320"/>
                <wp:effectExtent l="0" t="0" r="1905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2560320"/>
                        </a:xfrm>
                        <a:prstGeom prst="rect">
                          <a:avLst/>
                        </a:prstGeom>
                        <a:ln>
                          <a:headEnd/>
                          <a:tailEnd/>
                        </a:ln>
                      </wps:spPr>
                      <wps:style>
                        <a:lnRef idx="2">
                          <a:schemeClr val="accent1">
                            <a:shade val="50000"/>
                          </a:schemeClr>
                        </a:lnRef>
                        <a:fillRef idx="1">
                          <a:schemeClr val="accent1"/>
                        </a:fillRef>
                        <a:effectRef idx="0">
                          <a:schemeClr val="accent1"/>
                        </a:effectRef>
                        <a:fontRef idx="minor">
                          <a:schemeClr val="lt1"/>
                        </a:fontRef>
                      </wps:style>
                      <wps:txbx>
                        <w:txbxContent>
                          <w:p w14:paraId="6EAFB09C" w14:textId="65F1EA34" w:rsidR="00200699" w:rsidRPr="005C0BBA" w:rsidRDefault="00200699" w:rsidP="00200699">
                            <w:pPr>
                              <w:rPr>
                                <w14:shadow w14:blurRad="50800" w14:dist="38100" w14:dir="2700000" w14:sx="100000" w14:sy="100000" w14:kx="0" w14:ky="0" w14:algn="tl">
                                  <w14:srgbClr w14:val="000000">
                                    <w14:alpha w14:val="60000"/>
                                  </w14:srgbClr>
                                </w14:shadow>
                              </w:rPr>
                            </w:pPr>
                            <w:bookmarkStart w:id="47" w:name="_GoBack"/>
                            <w:r w:rsidRPr="005C0BBA">
                              <w:rPr>
                                <w14:shadow w14:blurRad="50800" w14:dist="38100" w14:dir="2700000" w14:sx="100000" w14:sy="100000" w14:kx="0" w14:ky="0" w14:algn="tl">
                                  <w14:srgbClr w14:val="000000">
                                    <w14:alpha w14:val="60000"/>
                                  </w14:srgbClr>
                                </w14:shadow>
                              </w:rPr>
                              <w:t>The MMH Auction aims to raise $525,000 for the Children’s Wing capital building project. The Children’s Wing will provide 100 beds, including 30 Level III neonatal intensive-care unit (NICU) beds and 25 level II continuing care nursery beds. When completed, the Children’s Wing will make Missouri Memorial Hospital one of Missouri’s premier referral hospitals, providing a combination of services not equaled elsewhere in the state.</w:t>
                            </w:r>
                          </w:p>
                          <w:bookmarkEnd w:id="47"/>
                          <w:p w14:paraId="0BBAB36C" w14:textId="790F95C7" w:rsidR="00200699" w:rsidRPr="005C0BBA" w:rsidRDefault="00200699">
                            <w:pPr>
                              <w:rPr>
                                <w14:shadow w14:blurRad="50800" w14:dist="38100" w14:dir="2700000" w14:sx="100000" w14:sy="100000" w14:kx="0" w14:ky="0" w14:algn="tl">
                                  <w14:srgbClr w14:val="000000">
                                    <w14:alpha w14:val="60000"/>
                                  </w14:srgbClr>
                                </w14:shadow>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CB36BE4" id="_x0000_t202" coordsize="21600,21600" o:spt="202" path="m,l,21600r21600,l21600,xe">
                <v:stroke joinstyle="miter"/>
                <v:path gradientshapeok="t" o:connecttype="rect"/>
              </v:shapetype>
              <v:shape id="Text Box 2" o:spid="_x0000_s1034" type="#_x0000_t202" style="position:absolute;margin-left:0;margin-top:0;width:180pt;height:201.6pt;z-index:251668480;visibility:visible;mso-wrap-style:square;mso-width-percent:0;mso-height-percent:0;mso-wrap-distance-left:9pt;mso-wrap-distance-top:3.6pt;mso-wrap-distance-right:9pt;mso-wrap-distance-bottom:3.6pt;mso-position-horizontal:left;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" fillcolor="#9b3351 [3204]" strokecolor="#4c1928 [1604]" strokeweight="1.5pt">
                <v:textbox>
                  <w:txbxContent>
                    <w:p w14:paraId="6EAFB09C" w14:textId="65F1EA34" w:rsidR="00200699" w:rsidRPr="005C0BBA" w:rsidRDefault="00200699" w:rsidP="00200699">
                      <w:pPr>
                        <w:rPr>
                          <w14:shadow w14:blurRad="50800" w14:dist="38100" w14:dir="2700000" w14:sx="100000" w14:sy="100000" w14:kx="0" w14:ky="0" w14:algn="tl">
                            <w14:srgbClr w14:val="000000">
                              <w14:alpha w14:val="60000"/>
                            </w14:srgbClr>
                          </w14:shadow>
                        </w:rPr>
                      </w:pPr>
                      <w:bookmarkStart w:id="48" w:name="_GoBack"/>
                      <w:r w:rsidRPr="005C0BBA">
                        <w:rPr>
                          <w14:shadow w14:blurRad="50800" w14:dist="38100" w14:dir="2700000" w14:sx="100000" w14:sy="100000" w14:kx="0" w14:ky="0" w14:algn="tl">
                            <w14:srgbClr w14:val="000000">
                              <w14:alpha w14:val="60000"/>
                            </w14:srgbClr>
                          </w14:shadow>
                        </w:rPr>
                        <w:t>The MMH Auction aims to raise $525,000 for the Children’s Wing capital building project. The Children’s Wing will provide 100 beds, including 30 Level III neonatal intensive-care unit (NICU) beds and 25 level II continuing care nursery beds. When completed, the Children’s Wing will make Missouri Memorial Hospital one of Missouri’s premier referral hospitals, providing a combination of services not equaled elsewhere in the state.</w:t>
                      </w:r>
                    </w:p>
                    <w:bookmarkEnd w:id="48"/>
                    <w:p w14:paraId="0BBAB36C" w14:textId="790F95C7" w:rsidR="00200699" w:rsidRPr="005C0BBA" w:rsidRDefault="00200699">
                      <w:pPr>
                        <w:rPr>
                          <w14:shadow w14:blurRad="50800" w14:dist="38100" w14:dir="2700000" w14:sx="100000" w14:sy="100000" w14:kx="0" w14:ky="0" w14:algn="tl">
                            <w14:srgbClr w14:val="000000">
                              <w14:alpha w14:val="60000"/>
                            </w14:srgbClr>
                          </w14:shadow>
                        </w:rPr>
                      </w:pPr>
                    </w:p>
                  </w:txbxContent>
                </v:textbox>
                <w10:wrap type="square" anchorx="margin" anchory="margin"/>
              </v:shape>
            </w:pict>
          </mc:Fallback>
        </mc:AlternateContent>
      </w:r>
      <w:r w:rsidR="005248E3" w:rsidRPr="005248E3">
        <w:t>Missouri Memorial Hospital</w:t>
      </w:r>
      <w:bookmarkStart w:id="49" w:name="_|81exYZNgY02SwbDhT9VeyA==|2349|49"/>
      <w:bookmarkEnd w:id="49"/>
    </w:p>
    <w:p w14:paraId="30C8CDBC" w14:textId="77777777" w:rsidR="005248E3" w:rsidRDefault="005248E3" w:rsidP="009A06A7">
      <w:r w:rsidRPr="005248E3">
        <w:t xml:space="preserve">Missouri Memorial Hospital is ranked as one of the top referral hospitals in the country, according to </w:t>
      </w:r>
      <w:r w:rsidRPr="009A06A7">
        <w:rPr>
          <w:i/>
        </w:rPr>
        <w:t xml:space="preserve">U.S. News </w:t>
      </w:r>
      <w:r w:rsidR="0047244C">
        <w:rPr>
          <w:i/>
        </w:rPr>
        <w:t>&amp;</w:t>
      </w:r>
      <w:r w:rsidR="0047244C" w:rsidRPr="009A06A7">
        <w:rPr>
          <w:i/>
        </w:rPr>
        <w:t xml:space="preserve"> </w:t>
      </w:r>
      <w:r w:rsidRPr="009A06A7">
        <w:rPr>
          <w:i/>
        </w:rPr>
        <w:t>World Report</w:t>
      </w:r>
      <w:r w:rsidRPr="005248E3">
        <w:t>. The hospital offers the latest benefits and innovations in medical technology, research, personalized healthcare, and ergonomics. All 300 rooms are private, allowing families to stay with hospital patients while having access to sleeping rooms, showers, and Internet connections. The hospital also features expanded trauma care facilities, the latest in modern healthcare technology, including equipment for minimally invasive surgery, and healing centers designed by leaders in the fields of fine arts, psychology, and spirituality.</w:t>
      </w:r>
      <w:bookmarkStart w:id="50" w:name="_|81exYZNgY02SwbDhT9VeyA==|2349|50"/>
      <w:bookmarkEnd w:id="50"/>
    </w:p>
    <w:p w14:paraId="22897386" w14:textId="77777777" w:rsidR="009A06A7" w:rsidRDefault="009A06A7" w:rsidP="009A06A7">
      <w:pPr>
        <w:pStyle w:val="Heading2"/>
      </w:pPr>
      <w:r w:rsidRPr="009A06A7">
        <w:lastRenderedPageBreak/>
        <w:t>Donation form</w:t>
      </w:r>
      <w:bookmarkStart w:id="51" w:name="_|81exYZNgY02SwbDhT9VeyA==|2349|51"/>
      <w:bookmarkEnd w:id="51"/>
    </w:p>
    <w:tbl>
      <w:tblPr>
        <w:tblStyle w:val="GridTable6Colorful"/>
        <w:tblW w:w="10104" w:type="dxa"/>
        <w:tblLook w:val="0400" w:firstRow="0" w:lastRow="0" w:firstColumn="0" w:lastColumn="0" w:noHBand="0" w:noVBand="1"/>
      </w:tblPr>
      <w:tblGrid>
        <w:gridCol w:w="1075"/>
        <w:gridCol w:w="4291"/>
        <w:gridCol w:w="4738"/>
      </w:tblGrid>
      <w:tr w:rsidR="002C27E7" w14:paraId="5F39C913" w14:textId="77777777" w:rsidTr="008B1CB5">
        <w:trPr>
          <w:cnfStyle w:val="000000100000" w:firstRow="0" w:lastRow="0" w:firstColumn="0" w:lastColumn="0" w:oddVBand="0" w:evenVBand="0" w:oddHBand="1" w:evenHBand="0" w:firstRowFirstColumn="0" w:firstRowLastColumn="0" w:lastRowFirstColumn="0" w:lastRowLastColumn="0"/>
          <w:trHeight w:val="360"/>
        </w:trPr>
        <w:tc>
          <w:tcPr>
            <w:tcW w:w="1075" w:type="dxa"/>
            <w:vMerge w:val="restart"/>
            <w:textDirection w:val="btLr"/>
            <w:vAlign w:val="center"/>
          </w:tcPr>
          <w:p w14:paraId="0E21A770" w14:textId="77777777" w:rsidR="002C27E7" w:rsidRDefault="002C27E7" w:rsidP="008B1CB5">
            <w:pPr>
              <w:spacing w:before="60" w:after="60"/>
              <w:ind w:left="113" w:right="113"/>
              <w:jc w:val="center"/>
            </w:pPr>
            <w:r>
              <w:t>MMH 2020 Auction Donation</w:t>
            </w:r>
          </w:p>
        </w:tc>
        <w:tc>
          <w:tcPr>
            <w:tcW w:w="4291" w:type="dxa"/>
          </w:tcPr>
          <w:p w14:paraId="3C21194D" w14:textId="77777777" w:rsidR="002C27E7" w:rsidRDefault="002C27E7" w:rsidP="00A23A7B">
            <w:pPr>
              <w:spacing w:before="60" w:after="60"/>
            </w:pPr>
            <w:r>
              <w:t>Item donated</w:t>
            </w:r>
          </w:p>
        </w:tc>
        <w:tc>
          <w:tcPr>
            <w:tcW w:w="4738" w:type="dxa"/>
          </w:tcPr>
          <w:p w14:paraId="5CD47FDA" w14:textId="77777777" w:rsidR="002C27E7" w:rsidRDefault="002C27E7" w:rsidP="00A23A7B">
            <w:pPr>
              <w:spacing w:before="60" w:after="60"/>
            </w:pPr>
          </w:p>
        </w:tc>
      </w:tr>
      <w:tr w:rsidR="002C27E7" w14:paraId="59B51EC5" w14:textId="77777777" w:rsidTr="002C27E7">
        <w:trPr>
          <w:trHeight w:val="360"/>
        </w:trPr>
        <w:tc>
          <w:tcPr>
            <w:tcW w:w="1075" w:type="dxa"/>
            <w:vMerge/>
            <w:vAlign w:val="center"/>
          </w:tcPr>
          <w:p w14:paraId="46E3D9E9" w14:textId="77777777" w:rsidR="002C27E7" w:rsidRDefault="002C27E7" w:rsidP="00A23A7B">
            <w:pPr>
              <w:spacing w:before="60" w:after="60"/>
              <w:jc w:val="center"/>
            </w:pPr>
          </w:p>
        </w:tc>
        <w:tc>
          <w:tcPr>
            <w:tcW w:w="4291" w:type="dxa"/>
          </w:tcPr>
          <w:p w14:paraId="2E2B8AB9" w14:textId="77777777" w:rsidR="002C27E7" w:rsidRDefault="002C27E7" w:rsidP="00A23A7B">
            <w:pPr>
              <w:spacing w:before="60" w:after="60"/>
            </w:pPr>
            <w:r>
              <w:t>Estimated value</w:t>
            </w:r>
            <w:r w:rsidR="00A23A7B">
              <w:t xml:space="preserve"> ($)</w:t>
            </w:r>
          </w:p>
        </w:tc>
        <w:tc>
          <w:tcPr>
            <w:tcW w:w="4738" w:type="dxa"/>
          </w:tcPr>
          <w:p w14:paraId="5775B532" w14:textId="77777777" w:rsidR="002C27E7" w:rsidRDefault="002C27E7" w:rsidP="00A23A7B">
            <w:pPr>
              <w:spacing w:before="60" w:after="60"/>
            </w:pPr>
          </w:p>
        </w:tc>
      </w:tr>
      <w:tr w:rsidR="002C27E7" w14:paraId="713DE6ED" w14:textId="77777777" w:rsidTr="002C27E7">
        <w:trPr>
          <w:cnfStyle w:val="000000100000" w:firstRow="0" w:lastRow="0" w:firstColumn="0" w:lastColumn="0" w:oddVBand="0" w:evenVBand="0" w:oddHBand="1" w:evenHBand="0" w:firstRowFirstColumn="0" w:firstRowLastColumn="0" w:lastRowFirstColumn="0" w:lastRowLastColumn="0"/>
          <w:trHeight w:val="360"/>
        </w:trPr>
        <w:tc>
          <w:tcPr>
            <w:tcW w:w="1075" w:type="dxa"/>
            <w:vMerge/>
            <w:vAlign w:val="center"/>
          </w:tcPr>
          <w:p w14:paraId="146A6314" w14:textId="77777777" w:rsidR="002C27E7" w:rsidRDefault="002C27E7" w:rsidP="00A23A7B">
            <w:pPr>
              <w:spacing w:before="60" w:after="60"/>
              <w:jc w:val="center"/>
            </w:pPr>
          </w:p>
        </w:tc>
        <w:tc>
          <w:tcPr>
            <w:tcW w:w="4291" w:type="dxa"/>
          </w:tcPr>
          <w:p w14:paraId="5067C53D" w14:textId="77777777" w:rsidR="002C27E7" w:rsidRDefault="006E36FB" w:rsidP="00A23A7B">
            <w:pPr>
              <w:spacing w:before="60" w:after="60"/>
            </w:pPr>
            <w:r>
              <w:t>Donor name</w:t>
            </w:r>
          </w:p>
        </w:tc>
        <w:tc>
          <w:tcPr>
            <w:tcW w:w="4738" w:type="dxa"/>
          </w:tcPr>
          <w:p w14:paraId="3806A03C" w14:textId="77777777" w:rsidR="002C27E7" w:rsidRDefault="002C27E7" w:rsidP="00A23A7B">
            <w:pPr>
              <w:spacing w:before="60" w:after="60"/>
            </w:pPr>
          </w:p>
        </w:tc>
      </w:tr>
      <w:tr w:rsidR="002C27E7" w14:paraId="389BBE40" w14:textId="77777777" w:rsidTr="002C27E7">
        <w:trPr>
          <w:trHeight w:val="360"/>
        </w:trPr>
        <w:tc>
          <w:tcPr>
            <w:tcW w:w="1075" w:type="dxa"/>
            <w:vMerge/>
            <w:vAlign w:val="center"/>
          </w:tcPr>
          <w:p w14:paraId="6ED0F6B9" w14:textId="77777777" w:rsidR="002C27E7" w:rsidRDefault="002C27E7" w:rsidP="00A23A7B">
            <w:pPr>
              <w:spacing w:before="60" w:after="60"/>
              <w:jc w:val="center"/>
            </w:pPr>
          </w:p>
        </w:tc>
        <w:tc>
          <w:tcPr>
            <w:tcW w:w="4291" w:type="dxa"/>
          </w:tcPr>
          <w:p w14:paraId="6196154F" w14:textId="77777777" w:rsidR="002C27E7" w:rsidRDefault="002C27E7" w:rsidP="00A23A7B">
            <w:pPr>
              <w:spacing w:before="60" w:after="60"/>
            </w:pPr>
            <w:r>
              <w:t>Address</w:t>
            </w:r>
          </w:p>
        </w:tc>
        <w:tc>
          <w:tcPr>
            <w:tcW w:w="4738" w:type="dxa"/>
          </w:tcPr>
          <w:p w14:paraId="55BC6C83" w14:textId="77777777" w:rsidR="002C27E7" w:rsidRDefault="002C27E7" w:rsidP="00A23A7B">
            <w:pPr>
              <w:spacing w:before="60" w:after="60"/>
            </w:pPr>
          </w:p>
        </w:tc>
      </w:tr>
      <w:tr w:rsidR="002C27E7" w14:paraId="4E2EE028" w14:textId="77777777" w:rsidTr="002C27E7">
        <w:trPr>
          <w:cnfStyle w:val="000000100000" w:firstRow="0" w:lastRow="0" w:firstColumn="0" w:lastColumn="0" w:oddVBand="0" w:evenVBand="0" w:oddHBand="1" w:evenHBand="0" w:firstRowFirstColumn="0" w:firstRowLastColumn="0" w:lastRowFirstColumn="0" w:lastRowLastColumn="0"/>
          <w:trHeight w:val="360"/>
        </w:trPr>
        <w:tc>
          <w:tcPr>
            <w:tcW w:w="1075" w:type="dxa"/>
            <w:vMerge/>
            <w:vAlign w:val="center"/>
          </w:tcPr>
          <w:p w14:paraId="49DE5CDD" w14:textId="77777777" w:rsidR="002C27E7" w:rsidRDefault="002C27E7" w:rsidP="00A23A7B">
            <w:pPr>
              <w:spacing w:before="60" w:after="60"/>
              <w:jc w:val="center"/>
            </w:pPr>
          </w:p>
        </w:tc>
        <w:tc>
          <w:tcPr>
            <w:tcW w:w="4291" w:type="dxa"/>
          </w:tcPr>
          <w:p w14:paraId="729D6C4A" w14:textId="77777777" w:rsidR="002C27E7" w:rsidRDefault="006E36FB" w:rsidP="00A23A7B">
            <w:pPr>
              <w:spacing w:before="60" w:after="60"/>
            </w:pPr>
            <w:r>
              <w:t>Email a</w:t>
            </w:r>
            <w:r w:rsidR="002C27E7">
              <w:t>ddress</w:t>
            </w:r>
          </w:p>
        </w:tc>
        <w:tc>
          <w:tcPr>
            <w:tcW w:w="4738" w:type="dxa"/>
          </w:tcPr>
          <w:p w14:paraId="1C504334" w14:textId="77777777" w:rsidR="002C27E7" w:rsidRDefault="002C27E7" w:rsidP="00A23A7B">
            <w:pPr>
              <w:spacing w:before="60" w:after="60"/>
            </w:pPr>
          </w:p>
        </w:tc>
      </w:tr>
      <w:tr w:rsidR="002C27E7" w14:paraId="31A55772" w14:textId="77777777" w:rsidTr="002C27E7">
        <w:trPr>
          <w:trHeight w:val="360"/>
        </w:trPr>
        <w:tc>
          <w:tcPr>
            <w:tcW w:w="1075" w:type="dxa"/>
            <w:vMerge/>
            <w:vAlign w:val="center"/>
          </w:tcPr>
          <w:p w14:paraId="775A3632" w14:textId="77777777" w:rsidR="002C27E7" w:rsidRDefault="002C27E7" w:rsidP="00A23A7B">
            <w:pPr>
              <w:spacing w:before="60" w:after="60"/>
              <w:jc w:val="center"/>
            </w:pPr>
          </w:p>
        </w:tc>
        <w:tc>
          <w:tcPr>
            <w:tcW w:w="4291" w:type="dxa"/>
          </w:tcPr>
          <w:p w14:paraId="5ADE09EF" w14:textId="77777777" w:rsidR="002C27E7" w:rsidRDefault="002C27E7" w:rsidP="00A23A7B">
            <w:pPr>
              <w:spacing w:before="60" w:after="60"/>
            </w:pPr>
            <w:r>
              <w:t>Phone</w:t>
            </w:r>
          </w:p>
        </w:tc>
        <w:tc>
          <w:tcPr>
            <w:tcW w:w="4738" w:type="dxa"/>
          </w:tcPr>
          <w:p w14:paraId="132FF3B6" w14:textId="77777777" w:rsidR="002C27E7" w:rsidRDefault="002C27E7" w:rsidP="00A23A7B">
            <w:pPr>
              <w:spacing w:before="60" w:after="60"/>
            </w:pPr>
          </w:p>
        </w:tc>
      </w:tr>
      <w:tr w:rsidR="002C27E7" w14:paraId="29DBCA56" w14:textId="77777777" w:rsidTr="002C27E7">
        <w:trPr>
          <w:cnfStyle w:val="000000100000" w:firstRow="0" w:lastRow="0" w:firstColumn="0" w:lastColumn="0" w:oddVBand="0" w:evenVBand="0" w:oddHBand="1" w:evenHBand="0" w:firstRowFirstColumn="0" w:firstRowLastColumn="0" w:lastRowFirstColumn="0" w:lastRowLastColumn="0"/>
          <w:trHeight w:val="360"/>
        </w:trPr>
        <w:tc>
          <w:tcPr>
            <w:tcW w:w="1075" w:type="dxa"/>
            <w:vMerge/>
            <w:vAlign w:val="center"/>
          </w:tcPr>
          <w:p w14:paraId="2F189173" w14:textId="77777777" w:rsidR="002C27E7" w:rsidRDefault="002C27E7" w:rsidP="00A23A7B">
            <w:pPr>
              <w:spacing w:before="60" w:after="60"/>
              <w:jc w:val="center"/>
            </w:pPr>
          </w:p>
        </w:tc>
        <w:tc>
          <w:tcPr>
            <w:tcW w:w="4291" w:type="dxa"/>
          </w:tcPr>
          <w:p w14:paraId="5C90A4DE" w14:textId="77777777" w:rsidR="002C27E7" w:rsidRDefault="006E36FB" w:rsidP="00A23A7B">
            <w:pPr>
              <w:spacing w:before="60" w:after="60"/>
            </w:pPr>
            <w:r>
              <w:t>Donation d</w:t>
            </w:r>
            <w:r w:rsidR="002C27E7">
              <w:t>ate</w:t>
            </w:r>
          </w:p>
        </w:tc>
        <w:tc>
          <w:tcPr>
            <w:tcW w:w="4738" w:type="dxa"/>
          </w:tcPr>
          <w:p w14:paraId="3411CC6A" w14:textId="77777777" w:rsidR="002C27E7" w:rsidRDefault="002C27E7" w:rsidP="00A23A7B">
            <w:pPr>
              <w:spacing w:before="60" w:after="60"/>
            </w:pPr>
          </w:p>
        </w:tc>
      </w:tr>
      <w:tr w:rsidR="002C27E7" w14:paraId="79042C18" w14:textId="77777777" w:rsidTr="002C27E7">
        <w:trPr>
          <w:trHeight w:val="360"/>
        </w:trPr>
        <w:tc>
          <w:tcPr>
            <w:tcW w:w="1075" w:type="dxa"/>
            <w:vMerge/>
            <w:vAlign w:val="center"/>
          </w:tcPr>
          <w:p w14:paraId="6FEE182F" w14:textId="77777777" w:rsidR="002C27E7" w:rsidRDefault="002C27E7" w:rsidP="00A23A7B">
            <w:pPr>
              <w:spacing w:before="60" w:after="60"/>
              <w:jc w:val="center"/>
            </w:pPr>
          </w:p>
        </w:tc>
        <w:tc>
          <w:tcPr>
            <w:tcW w:w="4291" w:type="dxa"/>
          </w:tcPr>
          <w:p w14:paraId="1C22C634" w14:textId="77777777" w:rsidR="002C27E7" w:rsidRDefault="002C27E7" w:rsidP="00A23A7B">
            <w:pPr>
              <w:spacing w:before="60" w:after="60"/>
            </w:pPr>
            <w:r>
              <w:t>Donor identification (as noted in booklet)</w:t>
            </w:r>
          </w:p>
        </w:tc>
        <w:tc>
          <w:tcPr>
            <w:tcW w:w="4738" w:type="dxa"/>
          </w:tcPr>
          <w:p w14:paraId="7D1A6791" w14:textId="77777777" w:rsidR="002C27E7" w:rsidRDefault="002C27E7" w:rsidP="00A23A7B">
            <w:pPr>
              <w:spacing w:before="60" w:after="60"/>
            </w:pPr>
          </w:p>
        </w:tc>
      </w:tr>
    </w:tbl>
    <w:p w14:paraId="301C8FD4" w14:textId="77777777" w:rsidR="002C27E7" w:rsidRPr="002C27E7" w:rsidRDefault="002C27E7" w:rsidP="002C27E7">
      <w:bookmarkStart w:id="52" w:name="_|81exYZNgY02SwbDhT9VeyA==|2349|52"/>
      <w:bookmarkEnd w:id="52"/>
    </w:p>
    <w:p w14:paraId="52C67C46" w14:textId="77777777" w:rsidR="005248E3" w:rsidRPr="00C42D5B" w:rsidRDefault="005248E3" w:rsidP="00C42D5B">
      <w:pPr>
        <w:pBdr>
          <w:top w:val="single" w:sz="4" w:space="6" w:color="9B3351" w:themeColor="accent5" w:themeShade="BF"/>
          <w:left w:val="single" w:sz="4" w:space="6" w:color="9B3351" w:themeColor="accent5" w:themeShade="BF"/>
          <w:bottom w:val="single" w:sz="4" w:space="6" w:color="9B3351" w:themeColor="accent5" w:themeShade="BF"/>
          <w:right w:val="single" w:sz="4" w:space="6" w:color="9B3351" w:themeColor="accent5" w:themeShade="BF"/>
        </w:pBdr>
        <w:shd w:val="clear" w:color="auto" w:fill="9B3351" w:themeFill="accent5" w:themeFillShade="BF"/>
        <w:jc w:val="center"/>
        <w:rPr>
          <w:color w:val="FFFFFF" w:themeColor="background1"/>
          <w:sz w:val="24"/>
        </w:rPr>
      </w:pPr>
      <w:r w:rsidRPr="00C42D5B">
        <w:rPr>
          <w:color w:val="FFFFFF" w:themeColor="background1"/>
          <w:sz w:val="24"/>
        </w:rPr>
        <w:t>Major Donors</w:t>
      </w:r>
      <w:bookmarkStart w:id="53" w:name="_|81exYZNgY02SwbDhT9VeyA==|2349|53"/>
      <w:bookmarkEnd w:id="53"/>
    </w:p>
    <w:p w14:paraId="45BFB8A9" w14:textId="77777777" w:rsidR="009E5ABF" w:rsidRDefault="009E5ABF" w:rsidP="00C42D5B">
      <w:pPr>
        <w:pStyle w:val="NoSpacing"/>
        <w:rPr>
          <w:sz w:val="22"/>
        </w:rPr>
        <w:sectPr w:rsidR="009E5ABF" w:rsidSect="009E5ABF">
          <w:type w:val="continuous"/>
          <w:pgSz w:w="12240" w:h="15840"/>
          <w:pgMar w:top="1440" w:right="1440" w:bottom="1440" w:left="1440" w:header="708" w:footer="708" w:gutter="0"/>
          <w:cols w:space="708"/>
          <w:docGrid w:linePitch="360"/>
        </w:sectPr>
      </w:pPr>
    </w:p>
    <w:p w14:paraId="3A3252C3" w14:textId="77777777" w:rsidR="009E5ABF" w:rsidRDefault="009E5ABF" w:rsidP="00C42D5B">
      <w:pPr>
        <w:pStyle w:val="NoSpacing"/>
        <w:rPr>
          <w:sz w:val="22"/>
        </w:rPr>
        <w:sectPr w:rsidR="009E5ABF" w:rsidSect="009E5ABF">
          <w:type w:val="continuous"/>
          <w:pgSz w:w="12240" w:h="15840"/>
          <w:pgMar w:top="1440" w:right="1440" w:bottom="1440" w:left="1440" w:header="708" w:footer="708" w:gutter="0"/>
          <w:cols w:space="708"/>
          <w:docGrid w:linePitch="360"/>
        </w:sectPr>
      </w:pPr>
    </w:p>
    <w:p w14:paraId="239A757A" w14:textId="671C0D2D" w:rsidR="005248E3" w:rsidRPr="00C42D5B" w:rsidRDefault="005248E3" w:rsidP="005C0BBA">
      <w:pPr>
        <w:pStyle w:val="NoSpacing"/>
        <w:ind w:left="288" w:hanging="288"/>
        <w:rPr>
          <w:sz w:val="22"/>
        </w:rPr>
      </w:pPr>
      <w:r w:rsidRPr="00C42D5B">
        <w:rPr>
          <w:sz w:val="22"/>
        </w:rPr>
        <w:t>All-Star Fitness</w:t>
      </w:r>
      <w:bookmarkStart w:id="54" w:name="_|81exYZNgY02SwbDhT9VeyA==|2349|54"/>
      <w:bookmarkEnd w:id="54"/>
    </w:p>
    <w:p w14:paraId="7799A04F" w14:textId="77777777" w:rsidR="005248E3" w:rsidRPr="00C42D5B" w:rsidRDefault="005248E3" w:rsidP="005C0BBA">
      <w:pPr>
        <w:pStyle w:val="NoSpacing"/>
        <w:ind w:left="288" w:hanging="288"/>
        <w:rPr>
          <w:sz w:val="22"/>
        </w:rPr>
      </w:pPr>
      <w:r w:rsidRPr="00C42D5B">
        <w:rPr>
          <w:sz w:val="22"/>
        </w:rPr>
        <w:t>Dao Pho</w:t>
      </w:r>
      <w:bookmarkStart w:id="55" w:name="_|81exYZNgY02SwbDhT9VeyA==|2349|55"/>
      <w:bookmarkEnd w:id="55"/>
    </w:p>
    <w:p w14:paraId="5BA7F27B" w14:textId="77777777" w:rsidR="005248E3" w:rsidRPr="00C42D5B" w:rsidRDefault="005248E3" w:rsidP="005C0BBA">
      <w:pPr>
        <w:pStyle w:val="NoSpacing"/>
        <w:ind w:left="288" w:hanging="288"/>
        <w:rPr>
          <w:sz w:val="22"/>
        </w:rPr>
      </w:pPr>
      <w:r w:rsidRPr="00C42D5B">
        <w:rPr>
          <w:sz w:val="22"/>
        </w:rPr>
        <w:t>Dawn Hughley</w:t>
      </w:r>
      <w:bookmarkStart w:id="56" w:name="_|81exYZNgY02SwbDhT9VeyA==|2349|56"/>
      <w:bookmarkEnd w:id="56"/>
    </w:p>
    <w:p w14:paraId="550E3538" w14:textId="77777777" w:rsidR="005248E3" w:rsidRPr="00C42D5B" w:rsidRDefault="005248E3" w:rsidP="005C0BBA">
      <w:pPr>
        <w:pStyle w:val="NoSpacing"/>
        <w:ind w:left="288" w:hanging="288"/>
        <w:rPr>
          <w:sz w:val="22"/>
        </w:rPr>
      </w:pPr>
      <w:r w:rsidRPr="00C42D5B">
        <w:rPr>
          <w:sz w:val="22"/>
        </w:rPr>
        <w:t xml:space="preserve">Fernand </w:t>
      </w:r>
      <w:proofErr w:type="spellStart"/>
      <w:r w:rsidRPr="00C42D5B">
        <w:rPr>
          <w:sz w:val="22"/>
        </w:rPr>
        <w:t>Garssi</w:t>
      </w:r>
      <w:bookmarkStart w:id="57" w:name="_|81exYZNgY02SwbDhT9VeyA==|2349|57"/>
      <w:bookmarkEnd w:id="57"/>
      <w:proofErr w:type="spellEnd"/>
    </w:p>
    <w:p w14:paraId="1D1C8BB3" w14:textId="77777777" w:rsidR="005248E3" w:rsidRPr="00C42D5B" w:rsidRDefault="005248E3" w:rsidP="005C0BBA">
      <w:pPr>
        <w:pStyle w:val="NoSpacing"/>
        <w:ind w:left="288" w:hanging="288"/>
        <w:rPr>
          <w:sz w:val="22"/>
        </w:rPr>
      </w:pPr>
      <w:r w:rsidRPr="00C42D5B">
        <w:rPr>
          <w:sz w:val="22"/>
        </w:rPr>
        <w:t>Gregory and Yvonne Spencer</w:t>
      </w:r>
      <w:bookmarkStart w:id="58" w:name="_|81exYZNgY02SwbDhT9VeyA==|2349|58"/>
      <w:bookmarkEnd w:id="58"/>
    </w:p>
    <w:p w14:paraId="6B280A25" w14:textId="77777777" w:rsidR="005248E3" w:rsidRPr="00C42D5B" w:rsidRDefault="005248E3" w:rsidP="005C0BBA">
      <w:pPr>
        <w:pStyle w:val="NoSpacing"/>
        <w:ind w:left="288" w:hanging="288"/>
        <w:rPr>
          <w:sz w:val="22"/>
        </w:rPr>
      </w:pPr>
      <w:r w:rsidRPr="00C42D5B">
        <w:rPr>
          <w:sz w:val="22"/>
        </w:rPr>
        <w:t xml:space="preserve">Griffith Construction and Kitchen </w:t>
      </w:r>
      <w:proofErr w:type="spellStart"/>
      <w:r w:rsidRPr="00C42D5B">
        <w:rPr>
          <w:sz w:val="22"/>
        </w:rPr>
        <w:t>Designworks</w:t>
      </w:r>
      <w:bookmarkStart w:id="59" w:name="_|81exYZNgY02SwbDhT9VeyA==|2349|59"/>
      <w:bookmarkEnd w:id="59"/>
      <w:proofErr w:type="spellEnd"/>
    </w:p>
    <w:p w14:paraId="7A1A2F84" w14:textId="77777777" w:rsidR="005248E3" w:rsidRPr="00C42D5B" w:rsidRDefault="005248E3" w:rsidP="005C0BBA">
      <w:pPr>
        <w:pStyle w:val="NoSpacing"/>
        <w:ind w:left="288" w:hanging="288"/>
        <w:rPr>
          <w:sz w:val="22"/>
        </w:rPr>
      </w:pPr>
      <w:r w:rsidRPr="00C42D5B">
        <w:rPr>
          <w:sz w:val="22"/>
        </w:rPr>
        <w:t>James and Sally Berndt</w:t>
      </w:r>
      <w:bookmarkStart w:id="60" w:name="_|81exYZNgY02SwbDhT9VeyA==|2349|60"/>
      <w:bookmarkEnd w:id="60"/>
    </w:p>
    <w:p w14:paraId="599DC161" w14:textId="77777777" w:rsidR="005248E3" w:rsidRPr="00C42D5B" w:rsidRDefault="005248E3" w:rsidP="005C0BBA">
      <w:pPr>
        <w:pStyle w:val="NoSpacing"/>
        <w:ind w:left="288" w:hanging="288"/>
        <w:rPr>
          <w:sz w:val="22"/>
        </w:rPr>
      </w:pPr>
      <w:r w:rsidRPr="00C42D5B">
        <w:rPr>
          <w:sz w:val="22"/>
        </w:rPr>
        <w:t>Jeffrey and Leah Meissen</w:t>
      </w:r>
      <w:bookmarkStart w:id="61" w:name="_|81exYZNgY02SwbDhT9VeyA==|2349|61"/>
      <w:bookmarkEnd w:id="61"/>
    </w:p>
    <w:p w14:paraId="14108BC5" w14:textId="77777777" w:rsidR="005248E3" w:rsidRPr="00C42D5B" w:rsidRDefault="005248E3" w:rsidP="005C0BBA">
      <w:pPr>
        <w:pStyle w:val="NoSpacing"/>
        <w:ind w:left="288" w:hanging="288"/>
        <w:rPr>
          <w:sz w:val="22"/>
        </w:rPr>
      </w:pPr>
      <w:r w:rsidRPr="00C42D5B">
        <w:rPr>
          <w:sz w:val="22"/>
        </w:rPr>
        <w:t xml:space="preserve">Jerome and Stacy </w:t>
      </w:r>
      <w:proofErr w:type="spellStart"/>
      <w:r w:rsidRPr="00C42D5B">
        <w:rPr>
          <w:sz w:val="22"/>
        </w:rPr>
        <w:t>Benavidas</w:t>
      </w:r>
      <w:bookmarkStart w:id="62" w:name="_|81exYZNgY02SwbDhT9VeyA==|2349|62"/>
      <w:bookmarkEnd w:id="62"/>
      <w:proofErr w:type="spellEnd"/>
    </w:p>
    <w:p w14:paraId="59CEBCC3" w14:textId="77777777" w:rsidR="005248E3" w:rsidRPr="00C42D5B" w:rsidRDefault="005248E3" w:rsidP="005C0BBA">
      <w:pPr>
        <w:pStyle w:val="NoSpacing"/>
        <w:ind w:left="288" w:hanging="288"/>
        <w:rPr>
          <w:sz w:val="22"/>
        </w:rPr>
      </w:pPr>
      <w:r w:rsidRPr="00C42D5B">
        <w:rPr>
          <w:sz w:val="22"/>
        </w:rPr>
        <w:t>Jonathon and Lashawna Collier</w:t>
      </w:r>
      <w:bookmarkStart w:id="63" w:name="_|81exYZNgY02SwbDhT9VeyA==|2349|63"/>
      <w:bookmarkEnd w:id="63"/>
    </w:p>
    <w:p w14:paraId="6B2C6785" w14:textId="77777777" w:rsidR="005248E3" w:rsidRPr="00C42D5B" w:rsidRDefault="005248E3" w:rsidP="005C0BBA">
      <w:pPr>
        <w:pStyle w:val="NoSpacing"/>
        <w:ind w:left="288" w:hanging="288"/>
        <w:rPr>
          <w:sz w:val="22"/>
        </w:rPr>
      </w:pPr>
      <w:r w:rsidRPr="00C42D5B">
        <w:rPr>
          <w:sz w:val="22"/>
        </w:rPr>
        <w:t>Kevin and Anita Chang</w:t>
      </w:r>
      <w:bookmarkStart w:id="64" w:name="_|81exYZNgY02SwbDhT9VeyA==|2349|64"/>
      <w:bookmarkEnd w:id="64"/>
    </w:p>
    <w:p w14:paraId="218C3BA0" w14:textId="77777777" w:rsidR="005248E3" w:rsidRPr="00C42D5B" w:rsidRDefault="005248E3" w:rsidP="005C0BBA">
      <w:pPr>
        <w:pStyle w:val="NoSpacing"/>
        <w:ind w:left="288" w:hanging="288"/>
        <w:rPr>
          <w:sz w:val="22"/>
        </w:rPr>
      </w:pPr>
      <w:r w:rsidRPr="00C42D5B">
        <w:rPr>
          <w:sz w:val="22"/>
        </w:rPr>
        <w:t>Knightsbridge Real Estate Services</w:t>
      </w:r>
      <w:bookmarkStart w:id="65" w:name="_|81exYZNgY02SwbDhT9VeyA==|2349|65"/>
      <w:bookmarkEnd w:id="65"/>
    </w:p>
    <w:p w14:paraId="516A3074" w14:textId="77777777" w:rsidR="005C0BBA" w:rsidRDefault="005248E3" w:rsidP="005C0BBA">
      <w:pPr>
        <w:pStyle w:val="NoSpacing"/>
        <w:ind w:left="288" w:hanging="288"/>
        <w:rPr>
          <w:sz w:val="22"/>
        </w:rPr>
      </w:pPr>
      <w:r w:rsidRPr="00C42D5B">
        <w:rPr>
          <w:sz w:val="22"/>
        </w:rPr>
        <w:t>Lorraine Jacobsen</w:t>
      </w:r>
      <w:bookmarkStart w:id="66" w:name="_|81exYZNgY02SwbDhT9VeyA==|2349|66"/>
      <w:bookmarkEnd w:id="66"/>
    </w:p>
    <w:p w14:paraId="1466465C" w14:textId="77777777" w:rsidR="005C0BBA" w:rsidRDefault="005C0BBA" w:rsidP="005C0BBA">
      <w:pPr>
        <w:pStyle w:val="NoSpacing"/>
        <w:ind w:left="288" w:hanging="288"/>
        <w:rPr>
          <w:sz w:val="22"/>
        </w:rPr>
      </w:pPr>
    </w:p>
    <w:p w14:paraId="4E99FCED" w14:textId="71D1B053" w:rsidR="005248E3" w:rsidRPr="00C42D5B" w:rsidRDefault="005248E3" w:rsidP="005C0BBA">
      <w:pPr>
        <w:pStyle w:val="NoSpacing"/>
        <w:ind w:left="288" w:hanging="288"/>
        <w:rPr>
          <w:sz w:val="22"/>
        </w:rPr>
      </w:pPr>
      <w:r w:rsidRPr="00C42D5B">
        <w:rPr>
          <w:sz w:val="22"/>
        </w:rPr>
        <w:t>Marvin and Christy Cameron</w:t>
      </w:r>
      <w:bookmarkStart w:id="67" w:name="_|81exYZNgY02SwbDhT9VeyA==|2349|67"/>
      <w:bookmarkEnd w:id="67"/>
    </w:p>
    <w:p w14:paraId="0488E24C" w14:textId="77777777" w:rsidR="005248E3" w:rsidRPr="00C42D5B" w:rsidRDefault="005248E3" w:rsidP="005C0BBA">
      <w:pPr>
        <w:pStyle w:val="NoSpacing"/>
        <w:ind w:left="288" w:hanging="288"/>
        <w:rPr>
          <w:sz w:val="22"/>
        </w:rPr>
      </w:pPr>
      <w:r w:rsidRPr="00C42D5B">
        <w:rPr>
          <w:sz w:val="22"/>
        </w:rPr>
        <w:t>Milan Colombo</w:t>
      </w:r>
      <w:bookmarkStart w:id="68" w:name="_|81exYZNgY02SwbDhT9VeyA==|2349|68"/>
      <w:bookmarkEnd w:id="68"/>
    </w:p>
    <w:p w14:paraId="125E3B0E" w14:textId="77777777" w:rsidR="005248E3" w:rsidRPr="00C42D5B" w:rsidRDefault="005248E3" w:rsidP="005C0BBA">
      <w:pPr>
        <w:pStyle w:val="NoSpacing"/>
        <w:ind w:left="288" w:hanging="288"/>
        <w:rPr>
          <w:sz w:val="22"/>
        </w:rPr>
      </w:pPr>
      <w:r w:rsidRPr="00C42D5B">
        <w:rPr>
          <w:sz w:val="22"/>
        </w:rPr>
        <w:t>Missouri Insurance</w:t>
      </w:r>
      <w:bookmarkStart w:id="69" w:name="_|81exYZNgY02SwbDhT9VeyA==|2349|69"/>
      <w:bookmarkEnd w:id="69"/>
    </w:p>
    <w:p w14:paraId="440C3977" w14:textId="77777777" w:rsidR="005248E3" w:rsidRPr="00C42D5B" w:rsidRDefault="005248E3" w:rsidP="005C0BBA">
      <w:pPr>
        <w:pStyle w:val="NoSpacing"/>
        <w:ind w:left="288" w:hanging="288"/>
        <w:rPr>
          <w:sz w:val="22"/>
        </w:rPr>
      </w:pPr>
      <w:r w:rsidRPr="00C42D5B">
        <w:rPr>
          <w:sz w:val="22"/>
        </w:rPr>
        <w:t>Nick and Tatiana Stavros</w:t>
      </w:r>
      <w:bookmarkStart w:id="70" w:name="_|81exYZNgY02SwbDhT9VeyA==|2349|70"/>
      <w:bookmarkEnd w:id="70"/>
    </w:p>
    <w:p w14:paraId="2405589C" w14:textId="77777777" w:rsidR="005248E3" w:rsidRPr="00C42D5B" w:rsidRDefault="005248E3" w:rsidP="005C0BBA">
      <w:pPr>
        <w:pStyle w:val="NoSpacing"/>
        <w:ind w:left="288" w:hanging="288"/>
        <w:rPr>
          <w:sz w:val="22"/>
        </w:rPr>
      </w:pPr>
      <w:r w:rsidRPr="00C42D5B">
        <w:rPr>
          <w:sz w:val="22"/>
        </w:rPr>
        <w:t xml:space="preserve">Phil </w:t>
      </w:r>
      <w:proofErr w:type="spellStart"/>
      <w:r w:rsidRPr="00C42D5B">
        <w:rPr>
          <w:sz w:val="22"/>
        </w:rPr>
        <w:t>Gorwitz</w:t>
      </w:r>
      <w:proofErr w:type="spellEnd"/>
      <w:r w:rsidRPr="00C42D5B">
        <w:rPr>
          <w:sz w:val="22"/>
        </w:rPr>
        <w:t xml:space="preserve"> Land and Development Company</w:t>
      </w:r>
      <w:bookmarkStart w:id="71" w:name="_|81exYZNgY02SwbDhT9VeyA==|2349|71"/>
      <w:bookmarkEnd w:id="71"/>
    </w:p>
    <w:p w14:paraId="7C250BFF" w14:textId="77777777" w:rsidR="005248E3" w:rsidRPr="00C42D5B" w:rsidRDefault="005248E3" w:rsidP="005C0BBA">
      <w:pPr>
        <w:pStyle w:val="NoSpacing"/>
        <w:ind w:left="288" w:hanging="288"/>
        <w:rPr>
          <w:sz w:val="22"/>
        </w:rPr>
      </w:pPr>
      <w:r w:rsidRPr="00C42D5B">
        <w:rPr>
          <w:sz w:val="22"/>
        </w:rPr>
        <w:t>Sage Yoga Studio</w:t>
      </w:r>
      <w:bookmarkStart w:id="72" w:name="_|81exYZNgY02SwbDhT9VeyA==|2349|72"/>
      <w:bookmarkEnd w:id="72"/>
    </w:p>
    <w:p w14:paraId="344A1FBC" w14:textId="77777777" w:rsidR="005248E3" w:rsidRPr="00C42D5B" w:rsidRDefault="005248E3" w:rsidP="005C0BBA">
      <w:pPr>
        <w:pStyle w:val="NoSpacing"/>
        <w:ind w:left="288" w:hanging="288"/>
        <w:rPr>
          <w:sz w:val="22"/>
        </w:rPr>
      </w:pPr>
      <w:r w:rsidRPr="00C42D5B">
        <w:rPr>
          <w:sz w:val="22"/>
        </w:rPr>
        <w:t>Salem Graphics Design</w:t>
      </w:r>
      <w:bookmarkStart w:id="73" w:name="_|81exYZNgY02SwbDhT9VeyA==|2349|73"/>
      <w:bookmarkEnd w:id="73"/>
    </w:p>
    <w:p w14:paraId="1AB050EE" w14:textId="77777777" w:rsidR="005248E3" w:rsidRPr="00C42D5B" w:rsidRDefault="005248E3" w:rsidP="005C0BBA">
      <w:pPr>
        <w:pStyle w:val="NoSpacing"/>
        <w:ind w:left="288" w:hanging="288"/>
        <w:rPr>
          <w:sz w:val="22"/>
        </w:rPr>
      </w:pPr>
      <w:r w:rsidRPr="00C42D5B">
        <w:rPr>
          <w:sz w:val="22"/>
        </w:rPr>
        <w:t>St. Louis Performing Arts Academy</w:t>
      </w:r>
      <w:bookmarkStart w:id="74" w:name="_|81exYZNgY02SwbDhT9VeyA==|2349|74"/>
      <w:bookmarkEnd w:id="74"/>
    </w:p>
    <w:p w14:paraId="791D87EF" w14:textId="77777777" w:rsidR="005248E3" w:rsidRPr="00C42D5B" w:rsidRDefault="005248E3" w:rsidP="005C0BBA">
      <w:pPr>
        <w:pStyle w:val="NoSpacing"/>
        <w:ind w:left="288" w:hanging="288"/>
        <w:rPr>
          <w:sz w:val="22"/>
        </w:rPr>
      </w:pPr>
      <w:r w:rsidRPr="00C42D5B">
        <w:rPr>
          <w:sz w:val="22"/>
        </w:rPr>
        <w:t>Tweedledee and Tweedledum Sandwich Shoppe</w:t>
      </w:r>
      <w:bookmarkStart w:id="75" w:name="_|81exYZNgY02SwbDhT9VeyA==|2349|75"/>
      <w:bookmarkEnd w:id="75"/>
    </w:p>
    <w:p w14:paraId="7CF4D4FB" w14:textId="77777777" w:rsidR="005248E3" w:rsidRPr="00C42D5B" w:rsidRDefault="005248E3" w:rsidP="005C0BBA">
      <w:pPr>
        <w:pStyle w:val="NoSpacing"/>
        <w:ind w:left="288" w:hanging="288"/>
        <w:rPr>
          <w:sz w:val="22"/>
        </w:rPr>
      </w:pPr>
      <w:r w:rsidRPr="00C42D5B">
        <w:rPr>
          <w:sz w:val="22"/>
        </w:rPr>
        <w:t>Wagner Photography</w:t>
      </w:r>
      <w:bookmarkStart w:id="76" w:name="_|81exYZNgY02SwbDhT9VeyA==|2349|76"/>
      <w:bookmarkEnd w:id="76"/>
    </w:p>
    <w:p w14:paraId="579B9672" w14:textId="77777777" w:rsidR="005248E3" w:rsidRPr="00C42D5B" w:rsidRDefault="005248E3" w:rsidP="005C0BBA">
      <w:pPr>
        <w:pStyle w:val="NoSpacing"/>
        <w:ind w:left="288" w:hanging="288"/>
        <w:rPr>
          <w:sz w:val="22"/>
        </w:rPr>
      </w:pPr>
      <w:r w:rsidRPr="00C42D5B">
        <w:rPr>
          <w:sz w:val="22"/>
        </w:rPr>
        <w:t>Watkins Chiropractic</w:t>
      </w:r>
      <w:bookmarkStart w:id="77" w:name="_|81exYZNgY02SwbDhT9VeyA==|2349|77"/>
      <w:bookmarkEnd w:id="77"/>
    </w:p>
    <w:p w14:paraId="06E77799" w14:textId="77777777" w:rsidR="005248E3" w:rsidRPr="00C42D5B" w:rsidRDefault="005248E3" w:rsidP="005C0BBA">
      <w:pPr>
        <w:pStyle w:val="NoSpacing"/>
        <w:ind w:left="288" w:hanging="288"/>
        <w:rPr>
          <w:sz w:val="22"/>
        </w:rPr>
      </w:pPr>
      <w:r w:rsidRPr="00C42D5B">
        <w:rPr>
          <w:sz w:val="22"/>
        </w:rPr>
        <w:t>Winston Heywood</w:t>
      </w:r>
      <w:bookmarkStart w:id="78" w:name="_|81exYZNgY02SwbDhT9VeyA==|2349|78"/>
      <w:bookmarkEnd w:id="78"/>
    </w:p>
    <w:p w14:paraId="78E3D66F" w14:textId="77777777" w:rsidR="005248E3" w:rsidRPr="00A23A7B" w:rsidRDefault="005248E3" w:rsidP="009A06A7">
      <w:pPr>
        <w:rPr>
          <w:sz w:val="18"/>
        </w:rPr>
      </w:pPr>
      <w:bookmarkStart w:id="79" w:name="_|81exYZNgY02SwbDhT9VeyA==|2349|79"/>
      <w:bookmarkEnd w:id="79"/>
    </w:p>
    <w:p w14:paraId="2B4491A3" w14:textId="77777777" w:rsidR="009E5ABF" w:rsidRDefault="009E5ABF" w:rsidP="009A06A7">
      <w:pPr>
        <w:rPr>
          <w:sz w:val="18"/>
          <w:szCs w:val="18"/>
        </w:rPr>
        <w:sectPr w:rsidR="009E5ABF" w:rsidSect="009E5ABF">
          <w:type w:val="continuous"/>
          <w:pgSz w:w="12240" w:h="15840"/>
          <w:pgMar w:top="1440" w:right="1440" w:bottom="1440" w:left="1440" w:header="708" w:footer="708" w:gutter="0"/>
          <w:cols w:num="2" w:space="708"/>
          <w:docGrid w:linePitch="360"/>
        </w:sectPr>
      </w:pPr>
    </w:p>
    <w:p w14:paraId="57A666D2" w14:textId="35DC59FA" w:rsidR="005248E3" w:rsidRPr="00A23A7B" w:rsidRDefault="005C0BBA" w:rsidP="009A06A7">
      <w:pPr>
        <w:rPr>
          <w:sz w:val="18"/>
          <w:szCs w:val="18"/>
        </w:rPr>
      </w:pPr>
      <w:r>
        <w:rPr>
          <w:rFonts w:cstheme="minorHAnsi"/>
          <w:sz w:val="18"/>
          <w:szCs w:val="18"/>
        </w:rPr>
        <w:t>©</w:t>
      </w:r>
      <w:r>
        <w:rPr>
          <w:sz w:val="18"/>
          <w:szCs w:val="18"/>
        </w:rPr>
        <w:t xml:space="preserve"> </w:t>
      </w:r>
      <w:r w:rsidR="005248E3" w:rsidRPr="00A23A7B">
        <w:rPr>
          <w:sz w:val="18"/>
          <w:szCs w:val="18"/>
        </w:rPr>
        <w:t>Copyright 2020. All rights reserved.</w:t>
      </w:r>
      <w:bookmarkStart w:id="80" w:name="_|81exYZNgY02SwbDhT9VeyA==|2349|80"/>
      <w:bookmarkEnd w:id="80"/>
    </w:p>
    <w:sectPr w:rsidR="005248E3" w:rsidRPr="00A23A7B" w:rsidSect="009E5ABF">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BC5B0D" w14:textId="77777777" w:rsidR="0064361A" w:rsidRDefault="0064361A" w:rsidP="00A6777B">
      <w:pPr>
        <w:spacing w:after="0" w:line="240" w:lineRule="auto"/>
      </w:pPr>
      <w:r>
        <w:separator/>
      </w:r>
    </w:p>
  </w:endnote>
  <w:endnote w:type="continuationSeparator" w:id="0">
    <w:p w14:paraId="309AAC73" w14:textId="77777777" w:rsidR="0064361A" w:rsidRDefault="0064361A" w:rsidP="00A677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Brush Script MT">
    <w:panose1 w:val="030608020404060703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BC31C4" w14:textId="77777777" w:rsidR="00F84C12" w:rsidRDefault="000469DA">
    <w:pPr>
      <w:pStyle w:val="Footer"/>
    </w:pPr>
    <w:r>
      <w:t>This file created specifically for Adam Kistler</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F6F44C" w14:textId="77777777" w:rsidR="00F84C12" w:rsidRDefault="000469DA">
    <w:pPr>
      <w:pStyle w:val="Footer"/>
    </w:pPr>
    <w:r>
      <w:t>This file created specifically for Adam Kistler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BE769B" w14:textId="77777777" w:rsidR="00F84C12" w:rsidRDefault="000469DA">
    <w:pPr>
      <w:pStyle w:val="Footer"/>
    </w:pPr>
    <w:r>
      <w:t>This file created specifically for Adam Kistler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DFF788" w14:textId="77777777" w:rsidR="0064361A" w:rsidRDefault="0064361A" w:rsidP="00A6777B">
      <w:pPr>
        <w:spacing w:after="0" w:line="240" w:lineRule="auto"/>
      </w:pPr>
      <w:r>
        <w:separator/>
      </w:r>
    </w:p>
  </w:footnote>
  <w:footnote w:type="continuationSeparator" w:id="0">
    <w:p w14:paraId="19250E58" w14:textId="77777777" w:rsidR="0064361A" w:rsidRDefault="0064361A" w:rsidP="00A677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E4CC9"/>
    <w:multiLevelType w:val="hybridMultilevel"/>
    <w:tmpl w:val="06181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7BA7"/>
    <w:rsid w:val="00031FCC"/>
    <w:rsid w:val="000469DA"/>
    <w:rsid w:val="00047A4A"/>
    <w:rsid w:val="0006474D"/>
    <w:rsid w:val="00074796"/>
    <w:rsid w:val="00077E88"/>
    <w:rsid w:val="00085616"/>
    <w:rsid w:val="000B1AF8"/>
    <w:rsid w:val="000E1015"/>
    <w:rsid w:val="000E5779"/>
    <w:rsid w:val="00110091"/>
    <w:rsid w:val="00163A7F"/>
    <w:rsid w:val="00177A91"/>
    <w:rsid w:val="00200699"/>
    <w:rsid w:val="00230615"/>
    <w:rsid w:val="002A694B"/>
    <w:rsid w:val="002C27E7"/>
    <w:rsid w:val="002E3DBC"/>
    <w:rsid w:val="0030090D"/>
    <w:rsid w:val="00341DE0"/>
    <w:rsid w:val="003579ED"/>
    <w:rsid w:val="00360031"/>
    <w:rsid w:val="00367950"/>
    <w:rsid w:val="00375C22"/>
    <w:rsid w:val="00391DCF"/>
    <w:rsid w:val="003A4BD8"/>
    <w:rsid w:val="00431B02"/>
    <w:rsid w:val="00436F47"/>
    <w:rsid w:val="00451AC6"/>
    <w:rsid w:val="0047244C"/>
    <w:rsid w:val="004C729E"/>
    <w:rsid w:val="005074A3"/>
    <w:rsid w:val="005161DA"/>
    <w:rsid w:val="005248E3"/>
    <w:rsid w:val="005331A1"/>
    <w:rsid w:val="005517ED"/>
    <w:rsid w:val="00561FCD"/>
    <w:rsid w:val="00577BD8"/>
    <w:rsid w:val="005C0BBA"/>
    <w:rsid w:val="006357F9"/>
    <w:rsid w:val="0064361A"/>
    <w:rsid w:val="006627E6"/>
    <w:rsid w:val="00664773"/>
    <w:rsid w:val="006B5DBB"/>
    <w:rsid w:val="006E36FB"/>
    <w:rsid w:val="00747D15"/>
    <w:rsid w:val="007A4B47"/>
    <w:rsid w:val="00810E28"/>
    <w:rsid w:val="008123E0"/>
    <w:rsid w:val="00836568"/>
    <w:rsid w:val="00857498"/>
    <w:rsid w:val="00883CF3"/>
    <w:rsid w:val="008B1CB5"/>
    <w:rsid w:val="008C4C38"/>
    <w:rsid w:val="009147A4"/>
    <w:rsid w:val="00916FEA"/>
    <w:rsid w:val="00950DD0"/>
    <w:rsid w:val="0095268F"/>
    <w:rsid w:val="00974D01"/>
    <w:rsid w:val="00985656"/>
    <w:rsid w:val="009A06A7"/>
    <w:rsid w:val="009B3E8E"/>
    <w:rsid w:val="009E5ABF"/>
    <w:rsid w:val="00A23A7B"/>
    <w:rsid w:val="00A330C6"/>
    <w:rsid w:val="00A6777B"/>
    <w:rsid w:val="00A72C7F"/>
    <w:rsid w:val="00A8408E"/>
    <w:rsid w:val="00AA6B1D"/>
    <w:rsid w:val="00B162EC"/>
    <w:rsid w:val="00B62EB5"/>
    <w:rsid w:val="00B87BA7"/>
    <w:rsid w:val="00BB001B"/>
    <w:rsid w:val="00BD66E5"/>
    <w:rsid w:val="00C3598B"/>
    <w:rsid w:val="00C42D5B"/>
    <w:rsid w:val="00CC7939"/>
    <w:rsid w:val="00CD0E2E"/>
    <w:rsid w:val="00D1186D"/>
    <w:rsid w:val="00D236C6"/>
    <w:rsid w:val="00D51FC0"/>
    <w:rsid w:val="00D80668"/>
    <w:rsid w:val="00DC24D1"/>
    <w:rsid w:val="00E04864"/>
    <w:rsid w:val="00E10848"/>
    <w:rsid w:val="00E70674"/>
    <w:rsid w:val="00E96952"/>
    <w:rsid w:val="00F16256"/>
    <w:rsid w:val="00F411D8"/>
    <w:rsid w:val="00F523CE"/>
    <w:rsid w:val="00F57D81"/>
    <w:rsid w:val="00F84C12"/>
    <w:rsid w:val="00F872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9A376E"/>
  <w15:chartTrackingRefBased/>
  <w15:docId w15:val="{F7187C79-5DB8-4C59-BF83-60E5EDF52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17"/>
        <w:szCs w:val="17"/>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6568"/>
    <w:rPr>
      <w:sz w:val="20"/>
    </w:rPr>
  </w:style>
  <w:style w:type="paragraph" w:styleId="Heading1">
    <w:name w:val="heading 1"/>
    <w:basedOn w:val="Heading2"/>
    <w:next w:val="Normal"/>
    <w:link w:val="Heading1Char"/>
    <w:uiPriority w:val="9"/>
    <w:qFormat/>
    <w:rsid w:val="009B3E8E"/>
    <w:pPr>
      <w:outlineLvl w:val="0"/>
    </w:pPr>
    <w:rPr>
      <w:sz w:val="36"/>
      <w:szCs w:val="32"/>
    </w:rPr>
  </w:style>
  <w:style w:type="paragraph" w:styleId="Heading2">
    <w:name w:val="heading 2"/>
    <w:basedOn w:val="Normal"/>
    <w:next w:val="Normal"/>
    <w:link w:val="Heading2Char"/>
    <w:uiPriority w:val="9"/>
    <w:unhideWhenUsed/>
    <w:qFormat/>
    <w:rsid w:val="009B3E8E"/>
    <w:pPr>
      <w:keepNext/>
      <w:keepLines/>
      <w:spacing w:before="480" w:after="0" w:line="240" w:lineRule="auto"/>
      <w:outlineLvl w:val="1"/>
    </w:pPr>
    <w:rPr>
      <w:rFonts w:eastAsiaTheme="majorEastAsia" w:cstheme="majorBidi"/>
      <w:color w:val="9B3351" w:themeColor="accent5" w:themeShade="BF"/>
      <w:sz w:val="32"/>
      <w:szCs w:val="26"/>
    </w:rPr>
  </w:style>
  <w:style w:type="paragraph" w:styleId="Heading3">
    <w:name w:val="heading 3"/>
    <w:basedOn w:val="Normal"/>
    <w:next w:val="Normal"/>
    <w:link w:val="Heading3Char"/>
    <w:uiPriority w:val="9"/>
    <w:unhideWhenUsed/>
    <w:qFormat/>
    <w:rsid w:val="00367950"/>
    <w:pPr>
      <w:keepNext/>
      <w:keepLines/>
      <w:spacing w:before="40" w:line="240" w:lineRule="auto"/>
      <w:outlineLvl w:val="2"/>
    </w:pPr>
    <w:rPr>
      <w:rFonts w:eastAsiaTheme="majorEastAsia" w:cstheme="majorBidi"/>
      <w:color w:val="2A5B7F" w:themeColor="text2"/>
      <w:sz w:val="24"/>
      <w:szCs w:val="24"/>
    </w:rPr>
  </w:style>
  <w:style w:type="paragraph" w:styleId="Heading4">
    <w:name w:val="heading 4"/>
    <w:basedOn w:val="Normal"/>
    <w:next w:val="Normal"/>
    <w:link w:val="Heading4Char"/>
    <w:uiPriority w:val="9"/>
    <w:semiHidden/>
    <w:unhideWhenUsed/>
    <w:qFormat/>
    <w:rsid w:val="006357F9"/>
    <w:pPr>
      <w:keepNext/>
      <w:keepLines/>
      <w:spacing w:before="160" w:after="0"/>
      <w:outlineLvl w:val="3"/>
    </w:pPr>
    <w:rPr>
      <w:rFonts w:asciiTheme="majorHAnsi" w:eastAsiaTheme="majorEastAsia" w:hAnsiTheme="majorHAnsi" w:cstheme="majorBidi"/>
      <w:b/>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B3E8E"/>
    <w:rPr>
      <w:rFonts w:eastAsiaTheme="majorEastAsia" w:cstheme="majorBidi"/>
      <w:color w:val="9B3351" w:themeColor="accent5" w:themeShade="BF"/>
      <w:sz w:val="32"/>
      <w:szCs w:val="26"/>
    </w:rPr>
  </w:style>
  <w:style w:type="paragraph" w:styleId="Title">
    <w:name w:val="Title"/>
    <w:basedOn w:val="Normal"/>
    <w:next w:val="Normal"/>
    <w:link w:val="TitleChar"/>
    <w:uiPriority w:val="10"/>
    <w:qFormat/>
    <w:rsid w:val="003579ED"/>
    <w:pPr>
      <w:spacing w:after="480" w:line="240" w:lineRule="auto"/>
    </w:pPr>
    <w:rPr>
      <w:rFonts w:asciiTheme="majorHAnsi" w:eastAsiaTheme="majorEastAsia" w:hAnsiTheme="majorHAnsi" w:cstheme="majorBidi"/>
      <w:smallCaps/>
      <w:color w:val="1F445E" w:themeColor="text2" w:themeShade="BF"/>
      <w:kern w:val="28"/>
      <w:sz w:val="60"/>
      <w:szCs w:val="56"/>
    </w:rPr>
  </w:style>
  <w:style w:type="character" w:customStyle="1" w:styleId="TitleChar">
    <w:name w:val="Title Char"/>
    <w:basedOn w:val="DefaultParagraphFont"/>
    <w:link w:val="Title"/>
    <w:uiPriority w:val="10"/>
    <w:rsid w:val="003579ED"/>
    <w:rPr>
      <w:rFonts w:asciiTheme="majorHAnsi" w:eastAsiaTheme="majorEastAsia" w:hAnsiTheme="majorHAnsi" w:cstheme="majorBidi"/>
      <w:smallCaps/>
      <w:color w:val="1F445E" w:themeColor="text2" w:themeShade="BF"/>
      <w:kern w:val="28"/>
      <w:sz w:val="60"/>
      <w:szCs w:val="56"/>
    </w:rPr>
  </w:style>
  <w:style w:type="character" w:customStyle="1" w:styleId="Heading1Char">
    <w:name w:val="Heading 1 Char"/>
    <w:basedOn w:val="DefaultParagraphFont"/>
    <w:link w:val="Heading1"/>
    <w:uiPriority w:val="9"/>
    <w:rsid w:val="009B3E8E"/>
    <w:rPr>
      <w:rFonts w:eastAsiaTheme="majorEastAsia" w:cstheme="majorBidi"/>
      <w:color w:val="9B3351" w:themeColor="accent5" w:themeShade="BF"/>
      <w:sz w:val="36"/>
      <w:szCs w:val="32"/>
    </w:rPr>
  </w:style>
  <w:style w:type="character" w:customStyle="1" w:styleId="Heading3Char">
    <w:name w:val="Heading 3 Char"/>
    <w:basedOn w:val="DefaultParagraphFont"/>
    <w:link w:val="Heading3"/>
    <w:uiPriority w:val="9"/>
    <w:rsid w:val="00367950"/>
    <w:rPr>
      <w:rFonts w:eastAsiaTheme="majorEastAsia" w:cstheme="majorBidi"/>
      <w:color w:val="2A5B7F" w:themeColor="text2"/>
      <w:sz w:val="24"/>
      <w:szCs w:val="24"/>
    </w:rPr>
  </w:style>
  <w:style w:type="paragraph" w:styleId="ListParagraph">
    <w:name w:val="List Paragraph"/>
    <w:basedOn w:val="Normal"/>
    <w:uiPriority w:val="34"/>
    <w:qFormat/>
    <w:rsid w:val="009A06A7"/>
    <w:pPr>
      <w:ind w:left="720"/>
      <w:contextualSpacing/>
    </w:pPr>
  </w:style>
  <w:style w:type="table" w:styleId="TableGrid">
    <w:name w:val="Table Grid"/>
    <w:basedOn w:val="TableNormal"/>
    <w:uiPriority w:val="39"/>
    <w:rsid w:val="002C27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
    <w:name w:val="Grid Table 6 Colorful"/>
    <w:basedOn w:val="TableNormal"/>
    <w:uiPriority w:val="51"/>
    <w:rsid w:val="002C27E7"/>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Spacing">
    <w:name w:val="No Spacing"/>
    <w:link w:val="NoSpacingChar"/>
    <w:uiPriority w:val="1"/>
    <w:qFormat/>
    <w:rsid w:val="00C42D5B"/>
    <w:pPr>
      <w:spacing w:after="0" w:line="240" w:lineRule="auto"/>
    </w:pPr>
    <w:rPr>
      <w:rFonts w:cs="Tahoma"/>
      <w:sz w:val="20"/>
      <w:szCs w:val="20"/>
    </w:rPr>
  </w:style>
  <w:style w:type="character" w:customStyle="1" w:styleId="NoSpacingChar">
    <w:name w:val="No Spacing Char"/>
    <w:basedOn w:val="DefaultParagraphFont"/>
    <w:link w:val="NoSpacing"/>
    <w:uiPriority w:val="1"/>
    <w:rsid w:val="00C42D5B"/>
    <w:rPr>
      <w:rFonts w:cs="Tahoma"/>
      <w:sz w:val="20"/>
      <w:szCs w:val="20"/>
    </w:rPr>
  </w:style>
  <w:style w:type="character" w:customStyle="1" w:styleId="Heading4Char">
    <w:name w:val="Heading 4 Char"/>
    <w:basedOn w:val="DefaultParagraphFont"/>
    <w:link w:val="Heading4"/>
    <w:uiPriority w:val="9"/>
    <w:semiHidden/>
    <w:rsid w:val="006357F9"/>
    <w:rPr>
      <w:rFonts w:asciiTheme="majorHAnsi" w:eastAsiaTheme="majorEastAsia" w:hAnsiTheme="majorHAnsi" w:cstheme="majorBidi"/>
      <w:b/>
      <w:iCs/>
      <w:color w:val="000000" w:themeColor="text1"/>
      <w:sz w:val="20"/>
    </w:rPr>
  </w:style>
  <w:style w:type="paragraph" w:styleId="Subtitle">
    <w:name w:val="Subtitle"/>
    <w:basedOn w:val="Normal"/>
    <w:next w:val="Normal"/>
    <w:link w:val="SubtitleChar"/>
    <w:uiPriority w:val="11"/>
    <w:qFormat/>
    <w:rsid w:val="00836568"/>
    <w:pPr>
      <w:numPr>
        <w:ilvl w:val="1"/>
      </w:numPr>
    </w:pPr>
    <w:rPr>
      <w:rFonts w:eastAsiaTheme="minorEastAsia"/>
      <w:sz w:val="28"/>
      <w:szCs w:val="22"/>
    </w:rPr>
  </w:style>
  <w:style w:type="character" w:customStyle="1" w:styleId="SubtitleChar">
    <w:name w:val="Subtitle Char"/>
    <w:basedOn w:val="DefaultParagraphFont"/>
    <w:link w:val="Subtitle"/>
    <w:uiPriority w:val="11"/>
    <w:rsid w:val="00836568"/>
    <w:rPr>
      <w:rFonts w:eastAsiaTheme="minorEastAsia"/>
      <w:sz w:val="28"/>
      <w:szCs w:val="22"/>
    </w:rPr>
  </w:style>
  <w:style w:type="character" w:styleId="IntenseEmphasis">
    <w:name w:val="Intense Emphasis"/>
    <w:basedOn w:val="DefaultParagraphFont"/>
    <w:uiPriority w:val="21"/>
    <w:qFormat/>
    <w:rsid w:val="000E1015"/>
    <w:rPr>
      <w:b/>
      <w:i/>
      <w:iCs/>
      <w:color w:val="auto"/>
    </w:rPr>
  </w:style>
  <w:style w:type="paragraph" w:styleId="Quote">
    <w:name w:val="Quote"/>
    <w:basedOn w:val="Normal"/>
    <w:next w:val="Normal"/>
    <w:link w:val="QuoteChar"/>
    <w:uiPriority w:val="29"/>
    <w:qFormat/>
    <w:rsid w:val="00664773"/>
    <w:pPr>
      <w:spacing w:before="160"/>
      <w:ind w:left="864" w:right="864"/>
      <w:jc w:val="center"/>
    </w:pPr>
    <w:rPr>
      <w:rFonts w:asciiTheme="majorHAnsi" w:hAnsiTheme="majorHAnsi"/>
      <w:iCs/>
      <w:color w:val="404040" w:themeColor="text1" w:themeTint="BF"/>
    </w:rPr>
  </w:style>
  <w:style w:type="character" w:customStyle="1" w:styleId="QuoteChar">
    <w:name w:val="Quote Char"/>
    <w:basedOn w:val="DefaultParagraphFont"/>
    <w:link w:val="Quote"/>
    <w:uiPriority w:val="29"/>
    <w:rsid w:val="00664773"/>
    <w:rPr>
      <w:rFonts w:asciiTheme="majorHAnsi" w:hAnsiTheme="majorHAnsi"/>
      <w:iCs/>
      <w:color w:val="404040" w:themeColor="text1" w:themeTint="BF"/>
      <w:sz w:val="20"/>
    </w:rPr>
  </w:style>
  <w:style w:type="paragraph" w:styleId="IntenseQuote">
    <w:name w:val="Intense Quote"/>
    <w:basedOn w:val="Normal"/>
    <w:next w:val="Normal"/>
    <w:link w:val="IntenseQuoteChar"/>
    <w:uiPriority w:val="30"/>
    <w:qFormat/>
    <w:rsid w:val="000E1015"/>
    <w:pPr>
      <w:pBdr>
        <w:top w:val="single" w:sz="4" w:space="10" w:color="9B3351" w:themeColor="accent1"/>
        <w:bottom w:val="single" w:sz="4" w:space="10" w:color="9B3351" w:themeColor="accent1"/>
      </w:pBdr>
      <w:spacing w:before="360" w:after="360"/>
      <w:ind w:left="864" w:right="864"/>
      <w:jc w:val="center"/>
    </w:pPr>
    <w:rPr>
      <w:iCs/>
      <w:color w:val="9B3351" w:themeColor="accent1"/>
      <w:sz w:val="28"/>
    </w:rPr>
  </w:style>
  <w:style w:type="character" w:customStyle="1" w:styleId="IntenseQuoteChar">
    <w:name w:val="Intense Quote Char"/>
    <w:basedOn w:val="DefaultParagraphFont"/>
    <w:link w:val="IntenseQuote"/>
    <w:uiPriority w:val="30"/>
    <w:rsid w:val="000E1015"/>
    <w:rPr>
      <w:rFonts w:cs="Tahoma"/>
      <w:iCs/>
      <w:color w:val="9B3351" w:themeColor="accent1"/>
      <w:sz w:val="28"/>
      <w:szCs w:val="20"/>
    </w:rPr>
  </w:style>
  <w:style w:type="character" w:styleId="SubtleReference">
    <w:name w:val="Subtle Reference"/>
    <w:basedOn w:val="DefaultParagraphFont"/>
    <w:uiPriority w:val="31"/>
    <w:qFormat/>
    <w:rsid w:val="000E1015"/>
    <w:rPr>
      <w:smallCaps/>
      <w:color w:val="5A5A5A" w:themeColor="text1" w:themeTint="A5"/>
      <w:u w:val="single"/>
    </w:rPr>
  </w:style>
  <w:style w:type="character" w:styleId="IntenseReference">
    <w:name w:val="Intense Reference"/>
    <w:basedOn w:val="DefaultParagraphFont"/>
    <w:uiPriority w:val="32"/>
    <w:qFormat/>
    <w:rsid w:val="00836568"/>
    <w:rPr>
      <w:b/>
      <w:bCs/>
      <w:smallCaps/>
      <w:color w:val="auto"/>
      <w:spacing w:val="5"/>
      <w:u w:val="single"/>
    </w:rPr>
  </w:style>
  <w:style w:type="character" w:styleId="BookTitle">
    <w:name w:val="Book Title"/>
    <w:basedOn w:val="DefaultParagraphFont"/>
    <w:uiPriority w:val="33"/>
    <w:qFormat/>
    <w:rsid w:val="000E1015"/>
    <w:rPr>
      <w:b/>
      <w:bCs/>
      <w:i w:val="0"/>
      <w:iCs/>
      <w:caps w:val="0"/>
      <w:smallCaps/>
      <w:spacing w:val="10"/>
    </w:rPr>
  </w:style>
  <w:style w:type="paragraph" w:styleId="Header">
    <w:name w:val="header"/>
    <w:basedOn w:val="Normal"/>
    <w:link w:val="HeaderChar"/>
    <w:uiPriority w:val="99"/>
    <w:unhideWhenUsed/>
    <w:rsid w:val="00A677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777B"/>
    <w:rPr>
      <w:sz w:val="20"/>
    </w:rPr>
  </w:style>
  <w:style w:type="paragraph" w:styleId="Footer">
    <w:name w:val="footer"/>
    <w:basedOn w:val="Normal"/>
    <w:link w:val="FooterChar"/>
    <w:uiPriority w:val="99"/>
    <w:unhideWhenUsed/>
    <w:rsid w:val="00A677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777B"/>
    <w:rPr>
      <w:sz w:val="20"/>
    </w:rPr>
  </w:style>
  <w:style w:type="paragraph" w:styleId="BalloonText">
    <w:name w:val="Balloon Text"/>
    <w:basedOn w:val="Normal"/>
    <w:link w:val="BalloonTextChar"/>
    <w:uiPriority w:val="99"/>
    <w:semiHidden/>
    <w:unhideWhenUsed/>
    <w:rsid w:val="00CC79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7939"/>
    <w:rPr>
      <w:rFonts w:ascii="Segoe UI" w:hAnsi="Segoe UI" w:cs="Segoe UI"/>
      <w:sz w:val="18"/>
      <w:szCs w:val="18"/>
    </w:rPr>
  </w:style>
  <w:style w:type="character" w:styleId="CommentReference">
    <w:name w:val="annotation reference"/>
    <w:basedOn w:val="DefaultParagraphFont"/>
    <w:uiPriority w:val="99"/>
    <w:semiHidden/>
    <w:unhideWhenUsed/>
    <w:rsid w:val="009E5ABF"/>
    <w:rPr>
      <w:sz w:val="16"/>
      <w:szCs w:val="16"/>
    </w:rPr>
  </w:style>
  <w:style w:type="paragraph" w:styleId="CommentText">
    <w:name w:val="annotation text"/>
    <w:basedOn w:val="Normal"/>
    <w:link w:val="CommentTextChar"/>
    <w:uiPriority w:val="99"/>
    <w:semiHidden/>
    <w:unhideWhenUsed/>
    <w:rsid w:val="009E5ABF"/>
    <w:pPr>
      <w:spacing w:line="240" w:lineRule="auto"/>
    </w:pPr>
    <w:rPr>
      <w:szCs w:val="20"/>
    </w:rPr>
  </w:style>
  <w:style w:type="character" w:customStyle="1" w:styleId="CommentTextChar">
    <w:name w:val="Comment Text Char"/>
    <w:basedOn w:val="DefaultParagraphFont"/>
    <w:link w:val="CommentText"/>
    <w:uiPriority w:val="99"/>
    <w:semiHidden/>
    <w:rsid w:val="009E5ABF"/>
    <w:rPr>
      <w:sz w:val="20"/>
      <w:szCs w:val="20"/>
    </w:rPr>
  </w:style>
  <w:style w:type="paragraph" w:styleId="CommentSubject">
    <w:name w:val="annotation subject"/>
    <w:basedOn w:val="CommentText"/>
    <w:next w:val="CommentText"/>
    <w:link w:val="CommentSubjectChar"/>
    <w:uiPriority w:val="99"/>
    <w:semiHidden/>
    <w:unhideWhenUsed/>
    <w:rsid w:val="009E5ABF"/>
    <w:rPr>
      <w:b/>
      <w:bCs/>
    </w:rPr>
  </w:style>
  <w:style w:type="character" w:customStyle="1" w:styleId="CommentSubjectChar">
    <w:name w:val="Comment Subject Char"/>
    <w:basedOn w:val="CommentTextChar"/>
    <w:link w:val="CommentSubject"/>
    <w:uiPriority w:val="99"/>
    <w:semiHidden/>
    <w:rsid w:val="009E5ABF"/>
    <w:rPr>
      <w:b/>
      <w:bCs/>
      <w:sz w:val="20"/>
      <w:szCs w:val="20"/>
    </w:rPr>
  </w:style>
  <w:style w:type="paragraph" w:styleId="TOCHeading">
    <w:name w:val="TOC Heading"/>
    <w:basedOn w:val="Heading1"/>
    <w:next w:val="Normal"/>
    <w:uiPriority w:val="39"/>
    <w:unhideWhenUsed/>
    <w:qFormat/>
    <w:rsid w:val="00200699"/>
    <w:pPr>
      <w:spacing w:before="240" w:line="259" w:lineRule="auto"/>
      <w:outlineLvl w:val="9"/>
    </w:pPr>
    <w:rPr>
      <w:rFonts w:asciiTheme="majorHAnsi" w:hAnsiTheme="majorHAnsi"/>
      <w:color w:val="73263C" w:themeColor="accent1" w:themeShade="BF"/>
      <w:sz w:val="32"/>
    </w:rPr>
  </w:style>
  <w:style w:type="paragraph" w:customStyle="1" w:styleId="Numbers">
    <w:name w:val="Numbers"/>
    <w:basedOn w:val="Normal"/>
    <w:qFormat/>
    <w:rsid w:val="00200699"/>
    <w:rPr>
      <w:rFonts w:eastAsiaTheme="minorEastAsia"/>
      <w:color w:val="595959" w:themeColor="text1" w:themeTint="A6"/>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8614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6.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jpg"/><Relationship Id="rId10" Type="http://schemas.microsoft.com/office/2007/relationships/hdphoto" Target="media/hdphoto1.wdp"/><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jpg"/></Relationship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Damask">
  <a:themeElements>
    <a:clrScheme name="Custom 16">
      <a:dk1>
        <a:sysClr val="windowText" lastClr="000000"/>
      </a:dk1>
      <a:lt1>
        <a:sysClr val="window" lastClr="FFFFFF"/>
      </a:lt1>
      <a:dk2>
        <a:srgbClr val="2A5B7F"/>
      </a:dk2>
      <a:lt2>
        <a:srgbClr val="ABDAFC"/>
      </a:lt2>
      <a:accent1>
        <a:srgbClr val="9B3351"/>
      </a:accent1>
      <a:accent2>
        <a:srgbClr val="50BEA3"/>
      </a:accent2>
      <a:accent3>
        <a:srgbClr val="4A9CCC"/>
      </a:accent3>
      <a:accent4>
        <a:srgbClr val="9A66CA"/>
      </a:accent4>
      <a:accent5>
        <a:srgbClr val="C54F71"/>
      </a:accent5>
      <a:accent6>
        <a:srgbClr val="DE9C3C"/>
      </a:accent6>
      <a:hlink>
        <a:srgbClr val="6BA9DA"/>
      </a:hlink>
      <a:folHlink>
        <a:srgbClr val="A0BCD3"/>
      </a:folHlink>
    </a:clrScheme>
    <a:fontScheme name="Custom 4">
      <a:majorFont>
        <a:latin typeface="Bookman Old Style"/>
        <a:ea typeface=""/>
        <a:cs typeface=""/>
      </a:majorFont>
      <a:minorFont>
        <a:latin typeface="Tahoma"/>
        <a:ea typeface=""/>
        <a:cs typeface=""/>
      </a:minorFont>
    </a:fontScheme>
    <a:fmtScheme name="Damask">
      <a:fillStyleLst>
        <a:solidFill>
          <a:schemeClr val="phClr"/>
        </a:solidFill>
        <a:gradFill rotWithShape="1">
          <a:gsLst>
            <a:gs pos="0">
              <a:schemeClr val="phClr">
                <a:tint val="48000"/>
                <a:satMod val="105000"/>
                <a:lumMod val="110000"/>
              </a:schemeClr>
            </a:gs>
            <a:gs pos="100000">
              <a:schemeClr val="phClr">
                <a:tint val="78000"/>
                <a:satMod val="109000"/>
                <a:lumMod val="100000"/>
              </a:schemeClr>
            </a:gs>
          </a:gsLst>
          <a:lin ang="5400000" scaled="0"/>
        </a:gradFill>
        <a:gradFill rotWithShape="1">
          <a:gsLst>
            <a:gs pos="0">
              <a:schemeClr val="phClr">
                <a:tint val="94000"/>
                <a:satMod val="100000"/>
                <a:lumMod val="104000"/>
              </a:schemeClr>
            </a:gs>
            <a:gs pos="69000">
              <a:schemeClr val="phClr">
                <a:shade val="86000"/>
                <a:satMod val="130000"/>
                <a:lumMod val="102000"/>
              </a:schemeClr>
            </a:gs>
            <a:gs pos="100000">
              <a:schemeClr val="phClr">
                <a:shade val="72000"/>
                <a:satMod val="130000"/>
                <a:lumMod val="100000"/>
              </a:schemeClr>
            </a:gs>
          </a:gsLst>
          <a:lin ang="5400000" scaled="0"/>
        </a:gradFill>
      </a:fillStyleLst>
      <a:lnStyleLst>
        <a:ln w="12700"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38100" dir="5400000" sy="96000" rotWithShape="0">
              <a:srgbClr val="000000">
                <a:alpha val="54000"/>
              </a:srgbClr>
            </a:outerShdw>
          </a:effectLst>
        </a:effectStyle>
        <a:effectStyle>
          <a:effectLst>
            <a:outerShdw blurRad="76200" dist="38100" dir="5400000" algn="ctr" rotWithShape="0">
              <a:srgbClr val="000000">
                <a:alpha val="76000"/>
              </a:srgbClr>
            </a:outerShdw>
          </a:effectLst>
          <a:scene3d>
            <a:camera prst="orthographicFront">
              <a:rot lat="0" lon="0" rev="0"/>
            </a:camera>
            <a:lightRig rig="balanced" dir="t"/>
          </a:scene3d>
          <a:sp3d prstMaterial="matte">
            <a:bevelT w="25400" h="25400" prst="relaxedInset"/>
          </a:sp3d>
        </a:effectStyle>
      </a:effectStyleLst>
      <a:bgFillStyleLst>
        <a:solidFill>
          <a:schemeClr val="phClr"/>
        </a:solidFill>
        <a:solidFill>
          <a:schemeClr val="phClr">
            <a:tint val="95000"/>
            <a:satMod val="170000"/>
          </a:schemeClr>
        </a:solidFill>
        <a:blipFill rotWithShape="1">
          <a:blip xmlns:r="http://schemas.openxmlformats.org/officeDocument/2006/relationships" r:embed="rId1">
            <a:duotone>
              <a:schemeClr val="phClr">
                <a:shade val="18000"/>
                <a:satMod val="160000"/>
                <a:lumMod val="28000"/>
              </a:schemeClr>
              <a:schemeClr val="phClr">
                <a:tint val="95000"/>
                <a:satMod val="160000"/>
                <a:lumMod val="116000"/>
              </a:schemeClr>
            </a:duotone>
          </a:blip>
          <a:stretch/>
        </a:blipFill>
      </a:bgFillStyleLst>
    </a:fmtScheme>
  </a:themeElements>
  <a:objectDefaults/>
  <a:extraClrSchemeLst/>
  <a:extLst>
    <a:ext uri="{05A4C25C-085E-4340-85A3-A5531E510DB2}">
      <thm15:themeFamily xmlns:thm15="http://schemas.microsoft.com/office/thememl/2012/main" name="Damask" id="{F9A299A0-33D0-4E0F-9F3F-7163E3744208}" vid="{746EEEEA-FB6A-406B-B510-531588D5481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radingEngineProps xmlns="http://tempuri.org/temp">
  <UserID>{61b157f3-6093-4d63-92c1-b0e14fd55ec8}</UserID>
  <AssignmentID>{61b157f3-6093-4d63-92c1-b0e14fd55ec8}</AssignmentID>
</GradingEngineProps>
</file>

<file path=customXml/item2.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24586DDE-764E-47A2-9AB8-64080CA187C5}">
  <ds:schemaRefs>
    <ds:schemaRef ds:uri="http://tempuri.org/temp"/>
  </ds:schemaRefs>
</ds:datastoreItem>
</file>

<file path=customXml/itemProps2.xml><?xml version="1.0" encoding="utf-8"?>
<ds:datastoreItem xmlns:ds="http://schemas.openxmlformats.org/officeDocument/2006/customXml" ds:itemID="{798DC790-FA84-4CDE-90FB-BAD2BD141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5</Pages>
  <Words>1207</Words>
  <Characters>6885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2018 Cengage Learning. All rights reserved.</dc:creator>
  <cp:keywords/>
  <dc:description/>
  <cp:lastModifiedBy>Adam Kistler</cp:lastModifiedBy>
  <cp:revision>6</cp:revision>
  <dcterms:created xsi:type="dcterms:W3CDTF">2019-08-28T15:59:00Z</dcterms:created>
  <dcterms:modified xsi:type="dcterms:W3CDTF">2019-08-28T17:33:00Z</dcterms:modified>
</cp:coreProperties>
</file>