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2020 update</w:t>
      </w:r>
      <w:r w:rsidDel="00000000" w:rsidR="00000000" w:rsidRPr="00000000">
        <w:rPr>
          <w:sz w:val="20"/>
          <w:szCs w:val="20"/>
          <w:rtl w:val="0"/>
        </w:rPr>
        <w:t xml:space="preserve">: Poniższe dane należy traktować jako przykładowe, challenge będzie wspólny dla wszystkich studentów, rozpocznie się 23.04.2020 (wtedy będą nowe dane) i zakończy 29.04.2020 do godziny 23:59. Wygrany będzie jeden, najlepszy na całym roku.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2019 przykładowe dane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ground truth: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123456789*0#5302207431215#6345934527*3026#9*4341392*45070047412*58*3150#28**000000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214688" cy="26967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696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Karol Spórna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123456789*0#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5302207431215#6345934527*3026#9*4341392*45070047412*58*3150#28*</w:t>
      </w:r>
      <w:r w:rsidDel="00000000" w:rsidR="00000000" w:rsidRPr="00000000">
        <w:rPr>
          <w:sz w:val="20"/>
          <w:szCs w:val="20"/>
          <w:rtl w:val="0"/>
        </w:rPr>
        <w:t xml:space="preserve">000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