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Notulensi Pertemuan pertama</w:t>
      </w:r>
    </w:p>
    <w:p w:rsidR="00000000" w:rsidDel="00000000" w:rsidP="00000000" w:rsidRDefault="00000000" w:rsidRPr="00000000" w14:paraId="00000002">
      <w:pPr>
        <w:keepNext w:val="0"/>
        <w:keepLines w:val="0"/>
        <w:spacing w:after="80" w:lineRule="auto"/>
        <w:jc w:val="both"/>
        <w:rPr>
          <w:rFonts w:ascii="Calibri" w:cs="Calibri" w:eastAsia="Calibri" w:hAnsi="Calibri"/>
        </w:rPr>
      </w:pPr>
      <w:r w:rsidDel="00000000" w:rsidR="00000000" w:rsidRPr="00000000">
        <w:rPr>
          <w:rFonts w:ascii="Calibri" w:cs="Calibri" w:eastAsia="Calibri" w:hAnsi="Calibri"/>
          <w:rtl w:val="0"/>
        </w:rPr>
        <w:t xml:space="preserve">Sesi Pemaparan Final Project</w:t>
      </w:r>
    </w:p>
    <w:p w:rsidR="00000000" w:rsidDel="00000000" w:rsidP="00000000" w:rsidRDefault="00000000" w:rsidRPr="00000000" w14:paraId="00000003">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Project Owner</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Anantassa</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Tema Project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Dashboard TK</w:t>
      </w:r>
      <w:r w:rsidDel="00000000" w:rsidR="00000000" w:rsidRPr="00000000">
        <w:rPr>
          <w:rFonts w:ascii="Calibri" w:cs="Calibri" w:eastAsia="Calibri" w:hAnsi="Calibri"/>
          <w:rtl w:val="0"/>
        </w:rPr>
        <w:t xml:space="preserve">(Nama dashboard : Kidsera Dashboard)</w:t>
      </w:r>
    </w:p>
    <w:p w:rsidR="00000000" w:rsidDel="00000000" w:rsidP="00000000" w:rsidRDefault="00000000" w:rsidRPr="00000000" w14:paraId="00000005">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Permasalahan:</w:t>
      </w:r>
    </w:p>
    <w:p w:rsidR="00000000" w:rsidDel="00000000" w:rsidP="00000000" w:rsidRDefault="00000000" w:rsidRPr="00000000" w14:paraId="00000006">
      <w:pPr>
        <w:numPr>
          <w:ilvl w:val="0"/>
          <w:numId w:val="1"/>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Semua proses administratif pada TK Kidsera Kindergarten masih </w:t>
      </w:r>
      <w:r w:rsidDel="00000000" w:rsidR="00000000" w:rsidRPr="00000000">
        <w:rPr>
          <w:rFonts w:ascii="Calibri" w:cs="Calibri" w:eastAsia="Calibri" w:hAnsi="Calibri"/>
          <w:b w:val="1"/>
          <w:rtl w:val="0"/>
        </w:rPr>
        <w:t xml:space="preserve">manual. </w:t>
      </w:r>
      <w:r w:rsidDel="00000000" w:rsidR="00000000" w:rsidRPr="00000000">
        <w:rPr>
          <w:rFonts w:ascii="Calibri" w:cs="Calibri" w:eastAsia="Calibri" w:hAnsi="Calibri"/>
          <w:rtl w:val="0"/>
        </w:rPr>
        <w:t xml:space="preserve">(Beberapa orang tua dan Guru mengeluhkan proses yang masih manual)</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Portal atau data-data TK biasanya diinput ke dashboard yang telah disediakan oleh dinas pendidikan, namun portal tersebut biasanya diganti per tahunnya jadi ketika sudah ajaran baru </w:t>
      </w:r>
      <w:r w:rsidDel="00000000" w:rsidR="00000000" w:rsidRPr="00000000">
        <w:rPr>
          <w:rFonts w:ascii="Calibri" w:cs="Calibri" w:eastAsia="Calibri" w:hAnsi="Calibri"/>
          <w:b w:val="1"/>
          <w:rtl w:val="0"/>
        </w:rPr>
        <w:t xml:space="preserve">data history tidak dapat dilihat kembali</w:t>
      </w:r>
      <w:r w:rsidDel="00000000" w:rsidR="00000000" w:rsidRPr="00000000">
        <w:rPr>
          <w:rFonts w:ascii="Calibri" w:cs="Calibri" w:eastAsia="Calibri" w:hAnsi="Calibri"/>
          <w:rtl w:val="0"/>
        </w:rPr>
        <w:t xml:space="preserve"> dan otomatis hilang.</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Dalam pengecekan data siswa membutuhkan waktu lama karena harus mencari berkas-berkas manual yang dan tidak efisien.</w:t>
      </w:r>
    </w:p>
    <w:p w:rsidR="00000000" w:rsidDel="00000000" w:rsidP="00000000" w:rsidRDefault="00000000" w:rsidRPr="00000000" w14:paraId="00000009">
      <w:pPr>
        <w:numPr>
          <w:ilvl w:val="0"/>
          <w:numId w:val="1"/>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Dashboard TK Kidsera ini membutuhkan fitur-fitur general yang bisa juga diadopsi untuk TK lain.</w:t>
      </w:r>
    </w:p>
    <w:p w:rsidR="00000000" w:rsidDel="00000000" w:rsidP="00000000" w:rsidRDefault="00000000" w:rsidRPr="00000000" w14:paraId="0000000A">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Project Details:</w:t>
      </w:r>
    </w:p>
    <w:p w:rsidR="00000000" w:rsidDel="00000000" w:rsidP="00000000" w:rsidRDefault="00000000" w:rsidRPr="00000000" w14:paraId="0000000B">
      <w:pPr>
        <w:numPr>
          <w:ilvl w:val="0"/>
          <w:numId w:val="2"/>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Dashboard Administratif dengan fitur CRUD </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Standalone (No Progress, dibuat dari 0)</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Web Based </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Project akan di hosting ke web server TK Kidsera</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Tidak ada spesifik persyaratan bahasa pemrograman atau framework yang digunakan, hanya diminta untuk menggunakan bahasa yang common (biasa digunakan banyak orang) karena project ini mungkin akan berlanjut kedepannya untuk dikembangkan orang lain.</w:t>
      </w:r>
    </w:p>
    <w:p w:rsidR="00000000" w:rsidDel="00000000" w:rsidP="00000000" w:rsidRDefault="00000000" w:rsidRPr="00000000" w14:paraId="00000010">
      <w:pPr>
        <w:numPr>
          <w:ilvl w:val="0"/>
          <w:numId w:val="2"/>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Menggunakan collaboration tools seperti: Trello</w:t>
      </w:r>
    </w:p>
    <w:p w:rsidR="00000000" w:rsidDel="00000000" w:rsidP="00000000" w:rsidRDefault="00000000" w:rsidRPr="00000000" w14:paraId="00000011">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12">
      <w:pPr>
        <w:numPr>
          <w:ilvl w:val="0"/>
          <w:numId w:val="3"/>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Menu Login : Login untuk user (admin)</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Menu O</w:t>
      </w:r>
      <w:r w:rsidDel="00000000" w:rsidR="00000000" w:rsidRPr="00000000">
        <w:rPr>
          <w:rFonts w:ascii="Calibri" w:cs="Calibri" w:eastAsia="Calibri" w:hAnsi="Calibri"/>
          <w:rtl w:val="0"/>
        </w:rPr>
        <w:t xml:space="preserve">verview : P</w:t>
      </w:r>
      <w:r w:rsidDel="00000000" w:rsidR="00000000" w:rsidRPr="00000000">
        <w:rPr>
          <w:rFonts w:ascii="Calibri" w:cs="Calibri" w:eastAsia="Calibri" w:hAnsi="Calibri"/>
          <w:rtl w:val="0"/>
        </w:rPr>
        <w:t xml:space="preserve">aling awal dashboard menunjukan cardbox summary jumlah TKA, TK B perbandingan jumlah anak laki2 dan perempuan</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Menu Peserta Didik : Berisi tabel data peserta didik beserta button “Add New Peserta Didik” yang akan mengarahkan ke Page Form Peserta Didik. Peserta didik berisi data sbb: Nama, Jenis kelamin, NISN, NIK, No. KK, Tingkat Kelas, Rombongan Belajar (Rombel), Tgl Masuk, tgl keluar / lulus, Nomor Induk Peserta Didik, Status (Siswa Baru / Pindahan), tinggi badan, berat badan, lingkar kepala, alergi</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Menu Guru &amp; Tenaga Kependidikan: Berisi tabel data peserta didik beserta button “Add New Pendidik” yang akan mengarahkan ke Page Form Pendidik. Menu Guru &amp; Tenaga Kependidikan berisi data sbb:  : Data diri guru seperti biasa, nama, jenis kelamin,TTL, alamat, no hp, email, pendidikan terakhir &amp; tugas</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Menu Sarpras : Berisi tabel data peserta didik beserta button “Add New Sarpras” yang akan mengarahkan ke Page Form Sarpras. Menu Sarpras berisi data sbb:  : Ruang -&gt; Fasilitas, Buku, Alat Permainan Edukatif</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Menu Rombongan Belajar : ini detail rombongan kelas misal kelas A1 A2 dll, ini detail isinya bisa : nama wali kelas, jumlah anak, dan nama2 anggota anak2 siswanya sama ruang kelasnya yg dimana</w:t>
      </w:r>
    </w:p>
    <w:p w:rsidR="00000000" w:rsidDel="00000000" w:rsidP="00000000" w:rsidRDefault="00000000" w:rsidRPr="00000000" w14:paraId="00000018">
      <w:pPr>
        <w:numPr>
          <w:ilvl w:val="0"/>
          <w:numId w:val="3"/>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Raport Digital : masih di detailkan oleh pemilik project</w:t>
      </w:r>
      <w:r w:rsidDel="00000000" w:rsidR="00000000" w:rsidRPr="00000000">
        <w:rPr>
          <w:rtl w:val="0"/>
        </w:rPr>
      </w:r>
    </w:p>
    <w:p w:rsidR="00000000" w:rsidDel="00000000" w:rsidP="00000000" w:rsidRDefault="00000000" w:rsidRPr="00000000" w14:paraId="00000019">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