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48B" w:rsidRPr="007A748B" w:rsidRDefault="00881967" w:rsidP="00D6281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b/>
          <w:color w:val="000000"/>
        </w:rPr>
      </w:pPr>
      <w:r>
        <w:rPr>
          <w:b/>
          <w:color w:val="000000"/>
        </w:rPr>
        <w:t xml:space="preserve">Answers to </w:t>
      </w:r>
      <w:r w:rsidR="007A748B" w:rsidRPr="007A748B">
        <w:rPr>
          <w:b/>
          <w:color w:val="000000"/>
        </w:rPr>
        <w:t>class problems</w:t>
      </w:r>
      <w:r w:rsidR="007A748B">
        <w:rPr>
          <w:b/>
          <w:color w:val="000000"/>
        </w:rPr>
        <w:t>:</w:t>
      </w:r>
    </w:p>
    <w:p w:rsidR="007A748B" w:rsidRDefault="007A748B" w:rsidP="00D6281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</w:p>
    <w:p w:rsidR="00D6281C" w:rsidRDefault="00D6281C" w:rsidP="00D6281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>
        <w:rPr>
          <w:color w:val="000000"/>
        </w:rPr>
        <w:t>The production function for snack-sized bags of potato chips is as follows:</w:t>
      </w:r>
    </w:p>
    <w:p w:rsidR="00D6281C" w:rsidRDefault="00D6281C" w:rsidP="00D6281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</w:p>
    <w:p w:rsidR="00D6281C" w:rsidRDefault="00D6281C" w:rsidP="00D6281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 w:rsidRPr="001E1775">
        <w:rPr>
          <w:color w:val="000000"/>
          <w:position w:val="-10"/>
        </w:rPr>
        <w:object w:dxaOrig="3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18pt" o:ole="">
            <v:imagedata r:id="rId6" o:title=""/>
          </v:shape>
          <o:OLEObject Type="Embed" ProgID="Equation.3" ShapeID="_x0000_i1025" DrawAspect="Content" ObjectID="_1489068127" r:id="rId7"/>
        </w:object>
      </w:r>
    </w:p>
    <w:p w:rsidR="00D6281C" w:rsidRDefault="00D6281C" w:rsidP="00D6281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</w:p>
    <w:p w:rsidR="00D6281C" w:rsidRDefault="00D6281C" w:rsidP="00D6281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  <w:r>
        <w:rPr>
          <w:color w:val="000000"/>
        </w:rPr>
        <w:t xml:space="preserve">Where Q = total </w:t>
      </w:r>
      <w:r w:rsidR="003C634E">
        <w:rPr>
          <w:color w:val="000000"/>
        </w:rPr>
        <w:t>bags of potato chips, X = machine hours, and Y = worker</w:t>
      </w:r>
      <w:r>
        <w:rPr>
          <w:color w:val="000000"/>
        </w:rPr>
        <w:t xml:space="preserve"> hours.</w:t>
      </w:r>
    </w:p>
    <w:p w:rsidR="00D6281C" w:rsidRDefault="00D6281C" w:rsidP="00D6281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</w:rPr>
      </w:pPr>
    </w:p>
    <w:p w:rsidR="003C634E" w:rsidRDefault="00362652" w:rsidP="00D30C3B">
      <w:pPr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Ans.</w:t>
      </w:r>
      <w:r>
        <w:rPr>
          <w:color w:val="000000"/>
        </w:rPr>
        <w:tab/>
      </w:r>
    </w:p>
    <w:p w:rsidR="003C634E" w:rsidRDefault="003C634E" w:rsidP="003C634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270"/>
        <w:rPr>
          <w:color w:val="000000"/>
        </w:rPr>
      </w:pPr>
    </w:p>
    <w:p w:rsidR="00D30C3B" w:rsidRPr="00362652" w:rsidRDefault="003C634E" w:rsidP="003C634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270"/>
        <w:rPr>
          <w:color w:val="000000"/>
        </w:rPr>
      </w:pPr>
      <w:r>
        <w:rPr>
          <w:color w:val="000000"/>
        </w:rPr>
        <w:tab/>
      </w:r>
      <w:r w:rsidR="00362652">
        <w:rPr>
          <w:color w:val="000000"/>
        </w:rPr>
        <w:t xml:space="preserve">Q </w:t>
      </w:r>
      <w:r w:rsidR="002F686D" w:rsidRPr="00362652">
        <w:rPr>
          <w:color w:val="000000"/>
        </w:rPr>
        <w:t>= 5750</w:t>
      </w:r>
    </w:p>
    <w:p w:rsidR="002F686D" w:rsidRDefault="002F686D" w:rsidP="00D30C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D6281C" w:rsidRDefault="003C634E" w:rsidP="00D6281C">
      <w:pPr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Ans</w:t>
      </w:r>
      <w:r w:rsidR="00D6281C">
        <w:rPr>
          <w:color w:val="000000"/>
        </w:rPr>
        <w:t>.</w:t>
      </w:r>
    </w:p>
    <w:p w:rsidR="001C158F" w:rsidRDefault="001C158F" w:rsidP="001C158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1C158F" w:rsidRDefault="003C634E" w:rsidP="001C158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  <w:proofErr w:type="spellStart"/>
      <w:r>
        <w:rPr>
          <w:color w:val="000000"/>
        </w:rPr>
        <w:t>MPx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= </w:t>
      </w:r>
      <w:r w:rsidR="001C158F">
        <w:rPr>
          <w:color w:val="000000"/>
        </w:rPr>
        <w:t xml:space="preserve"> 350</w:t>
      </w:r>
      <w:proofErr w:type="gramEnd"/>
    </w:p>
    <w:p w:rsidR="002F701F" w:rsidRDefault="002F701F" w:rsidP="001C158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1C158F" w:rsidRDefault="001C158F" w:rsidP="001C158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  <w:proofErr w:type="spellStart"/>
      <w:proofErr w:type="gramStart"/>
      <w:r>
        <w:rPr>
          <w:color w:val="000000"/>
        </w:rPr>
        <w:t>MPy</w:t>
      </w:r>
      <w:proofErr w:type="spellEnd"/>
      <w:r>
        <w:rPr>
          <w:color w:val="000000"/>
        </w:rPr>
        <w:t xml:space="preserve"> </w:t>
      </w:r>
      <w:r w:rsidR="002F701F">
        <w:rPr>
          <w:color w:val="000000"/>
        </w:rPr>
        <w:t xml:space="preserve"> =</w:t>
      </w:r>
      <w:proofErr w:type="gramEnd"/>
      <w:r w:rsidR="002F701F">
        <w:rPr>
          <w:color w:val="000000"/>
        </w:rPr>
        <w:t xml:space="preserve"> 50</w:t>
      </w:r>
    </w:p>
    <w:p w:rsidR="002F701F" w:rsidRDefault="002F701F" w:rsidP="001C158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D6281C" w:rsidRDefault="003C634E" w:rsidP="00D6281C">
      <w:pPr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Ans.</w:t>
      </w:r>
    </w:p>
    <w:p w:rsidR="002F701F" w:rsidRDefault="002F701F" w:rsidP="002F701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2F701F" w:rsidRDefault="003C634E" w:rsidP="002F701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  <w:proofErr w:type="spellStart"/>
      <w:proofErr w:type="gramStart"/>
      <w:r>
        <w:rPr>
          <w:color w:val="000000"/>
        </w:rPr>
        <w:t>MRPx</w:t>
      </w:r>
      <w:proofErr w:type="spellEnd"/>
      <w:r>
        <w:rPr>
          <w:color w:val="000000"/>
        </w:rPr>
        <w:t xml:space="preserve"> </w:t>
      </w:r>
      <w:r w:rsidR="002F701F">
        <w:rPr>
          <w:color w:val="000000"/>
        </w:rPr>
        <w:t xml:space="preserve"> =</w:t>
      </w:r>
      <w:proofErr w:type="gramEnd"/>
      <w:r w:rsidR="002F701F">
        <w:rPr>
          <w:color w:val="000000"/>
        </w:rPr>
        <w:t xml:space="preserve"> 262.5</w:t>
      </w:r>
    </w:p>
    <w:p w:rsidR="002F701F" w:rsidRDefault="002F701F" w:rsidP="002F701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2F701F" w:rsidRDefault="003C634E" w:rsidP="002F701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  <w:proofErr w:type="spellStart"/>
      <w:proofErr w:type="gramStart"/>
      <w:r>
        <w:rPr>
          <w:color w:val="000000"/>
        </w:rPr>
        <w:t>MRPy</w:t>
      </w:r>
      <w:proofErr w:type="spellEnd"/>
      <w:r>
        <w:rPr>
          <w:color w:val="000000"/>
        </w:rPr>
        <w:t xml:space="preserve"> </w:t>
      </w:r>
      <w:r w:rsidR="002F701F">
        <w:rPr>
          <w:color w:val="000000"/>
        </w:rPr>
        <w:t xml:space="preserve"> =</w:t>
      </w:r>
      <w:proofErr w:type="gramEnd"/>
      <w:r w:rsidR="002F701F">
        <w:rPr>
          <w:color w:val="000000"/>
        </w:rPr>
        <w:t xml:space="preserve"> 37.50</w:t>
      </w:r>
    </w:p>
    <w:p w:rsidR="002F701F" w:rsidRDefault="002F701F" w:rsidP="002F701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D6281C" w:rsidRDefault="003C634E" w:rsidP="00D6281C">
      <w:pPr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Ans</w:t>
      </w:r>
      <w:r w:rsidR="00D6281C">
        <w:rPr>
          <w:color w:val="000000"/>
        </w:rPr>
        <w:t xml:space="preserve">.  </w:t>
      </w:r>
    </w:p>
    <w:p w:rsidR="002F701F" w:rsidRDefault="002F701F" w:rsidP="002F701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2F701F" w:rsidRDefault="003C634E" w:rsidP="002F701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200</w:t>
      </w:r>
      <w:r w:rsidR="002F701F">
        <w:rPr>
          <w:color w:val="000000"/>
        </w:rPr>
        <w:t xml:space="preserve"> ≠ </w:t>
      </w:r>
      <w:proofErr w:type="gramStart"/>
      <w:r w:rsidR="002F701F">
        <w:rPr>
          <w:color w:val="000000"/>
        </w:rPr>
        <w:t>262.5  (</w:t>
      </w:r>
      <w:proofErr w:type="gramEnd"/>
      <w:r w:rsidR="002F701F">
        <w:rPr>
          <w:color w:val="000000"/>
        </w:rPr>
        <w:t>firm should use more of input X)</w:t>
      </w:r>
    </w:p>
    <w:p w:rsidR="002F701F" w:rsidRDefault="002F701F" w:rsidP="002F701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2F701F" w:rsidRDefault="003C634E" w:rsidP="002F701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40</w:t>
      </w:r>
      <w:r w:rsidR="002F701F">
        <w:rPr>
          <w:color w:val="000000"/>
        </w:rPr>
        <w:t xml:space="preserve"> ≠ </w:t>
      </w:r>
      <w:proofErr w:type="gramStart"/>
      <w:r w:rsidR="002F701F">
        <w:rPr>
          <w:color w:val="000000"/>
        </w:rPr>
        <w:t>37.50  (</w:t>
      </w:r>
      <w:proofErr w:type="gramEnd"/>
      <w:r w:rsidR="002F701F">
        <w:rPr>
          <w:color w:val="000000"/>
        </w:rPr>
        <w:t>firm should use less of input Y)</w:t>
      </w:r>
    </w:p>
    <w:p w:rsidR="002F701F" w:rsidRDefault="002F701F" w:rsidP="002F701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2F701F" w:rsidRPr="003C634E" w:rsidRDefault="003C634E" w:rsidP="00D30C3B">
      <w:pPr>
        <w:keepLines/>
        <w:numPr>
          <w:ilvl w:val="0"/>
          <w:numId w:val="1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Ans.</w:t>
      </w:r>
    </w:p>
    <w:p w:rsidR="002F701F" w:rsidRDefault="002F701F" w:rsidP="00D30C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2F701F" w:rsidRDefault="002F701F" w:rsidP="00D30C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Q’/Q = 6627.5/5750 = 1.15 &gt; 1.11 (increasing returns to scale)</w:t>
      </w:r>
    </w:p>
    <w:p w:rsidR="00D6281C" w:rsidRDefault="00D6281C" w:rsidP="00D6281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:rsidR="00D6281C" w:rsidRDefault="00D6281C" w:rsidP="00D6281C">
      <w:pPr>
        <w:ind w:left="-720" w:right="-540"/>
      </w:pPr>
    </w:p>
    <w:p w:rsidR="00D6281C" w:rsidRDefault="00D6281C" w:rsidP="00D6281C">
      <w:pPr>
        <w:ind w:left="-720" w:right="-540"/>
      </w:pPr>
    </w:p>
    <w:p w:rsidR="000C03E4" w:rsidRDefault="000C03E4" w:rsidP="000C03E4">
      <w:pPr>
        <w:ind w:right="-540"/>
      </w:pPr>
    </w:p>
    <w:p w:rsidR="007A748B" w:rsidRDefault="007A748B" w:rsidP="000C03E4">
      <w:pPr>
        <w:ind w:right="-540"/>
      </w:pPr>
    </w:p>
    <w:p w:rsidR="007A748B" w:rsidRDefault="007A748B" w:rsidP="000C03E4">
      <w:pPr>
        <w:ind w:right="-540"/>
      </w:pPr>
    </w:p>
    <w:p w:rsidR="007A748B" w:rsidRDefault="007A748B" w:rsidP="000C03E4">
      <w:pPr>
        <w:ind w:right="-540"/>
      </w:pPr>
    </w:p>
    <w:p w:rsidR="007A748B" w:rsidRDefault="007A748B" w:rsidP="000C03E4">
      <w:pPr>
        <w:ind w:right="-540"/>
      </w:pPr>
    </w:p>
    <w:p w:rsidR="007A748B" w:rsidRDefault="007A748B" w:rsidP="000C03E4">
      <w:pPr>
        <w:ind w:right="-540"/>
      </w:pPr>
    </w:p>
    <w:p w:rsidR="007A748B" w:rsidRDefault="007A748B" w:rsidP="000C03E4">
      <w:pPr>
        <w:ind w:right="-540"/>
      </w:pPr>
    </w:p>
    <w:p w:rsidR="007A748B" w:rsidRDefault="007A748B" w:rsidP="000C03E4">
      <w:pPr>
        <w:ind w:right="-540"/>
      </w:pPr>
    </w:p>
    <w:p w:rsidR="007A748B" w:rsidRDefault="007A748B" w:rsidP="000C03E4">
      <w:pPr>
        <w:ind w:right="-540"/>
      </w:pPr>
    </w:p>
    <w:p w:rsidR="007A748B" w:rsidRDefault="007A748B" w:rsidP="000C03E4">
      <w:pPr>
        <w:ind w:right="-540"/>
      </w:pPr>
    </w:p>
    <w:p w:rsidR="00FB1E84" w:rsidRDefault="00D6281C" w:rsidP="000C03E4">
      <w:pPr>
        <w:ind w:right="-540"/>
      </w:pPr>
      <w:r w:rsidRPr="00D6281C">
        <w:lastRenderedPageBreak/>
        <w:t>Laboratory Testing, Inc. provides routine drug tests for employers i</w:t>
      </w:r>
      <w:r>
        <w:t xml:space="preserve">n the Los Angeles metropolitan </w:t>
      </w:r>
      <w:r w:rsidRPr="00D6281C">
        <w:t>area.  Skilled technicians, using equipment produced by two lead</w:t>
      </w:r>
      <w:r>
        <w:t xml:space="preserve">ing competitors in the medical </w:t>
      </w:r>
      <w:r w:rsidRPr="00D6281C">
        <w:t>equipment industry, supervise tests.  Records for the current year s</w:t>
      </w:r>
      <w:r>
        <w:t xml:space="preserve">how an average of 25 tests per </w:t>
      </w:r>
      <w:r w:rsidRPr="00D6281C">
        <w:t>hour performed on machine type A, and 60 tests per hour on a n</w:t>
      </w:r>
      <w:r>
        <w:t xml:space="preserve">ew machine, type B.  Machine A </w:t>
      </w:r>
      <w:r w:rsidRPr="00D6281C">
        <w:t>is leased for $240,000 per year and Machine B is leased for $408,000 per year.</w:t>
      </w:r>
      <w:r>
        <w:t xml:space="preserve">  On average, each </w:t>
      </w:r>
      <w:r w:rsidRPr="00D6281C">
        <w:t xml:space="preserve">machine is operated 25 eight-hour days per month.  </w:t>
      </w:r>
    </w:p>
    <w:p w:rsidR="00FB1E84" w:rsidRDefault="00FB1E84" w:rsidP="000C03E4">
      <w:pPr>
        <w:ind w:right="-540"/>
      </w:pPr>
    </w:p>
    <w:p w:rsidR="00D6281C" w:rsidRDefault="00DD5A45" w:rsidP="000C03E4">
      <w:pPr>
        <w:pStyle w:val="ListParagraph"/>
        <w:numPr>
          <w:ilvl w:val="0"/>
          <w:numId w:val="3"/>
        </w:numPr>
        <w:ind w:right="-540"/>
      </w:pPr>
      <w:r>
        <w:t>Ans</w:t>
      </w:r>
      <w:r w:rsidR="00D6281C" w:rsidRPr="00D6281C">
        <w:t>.</w:t>
      </w:r>
    </w:p>
    <w:p w:rsidR="000C03E4" w:rsidRDefault="000C03E4" w:rsidP="000C03E4">
      <w:pPr>
        <w:ind w:right="-540"/>
      </w:pPr>
    </w:p>
    <w:p w:rsidR="000C03E4" w:rsidRDefault="000C03E4" w:rsidP="000C03E4">
      <w:pPr>
        <w:ind w:right="-540"/>
      </w:pPr>
      <w:proofErr w:type="gramStart"/>
      <w:r>
        <w:t>MP</w:t>
      </w:r>
      <w:r w:rsidRPr="000C03E4">
        <w:rPr>
          <w:vertAlign w:val="subscript"/>
        </w:rPr>
        <w:t>A</w:t>
      </w:r>
      <w:r w:rsidR="00DD5A45">
        <w:t xml:space="preserve"> </w:t>
      </w:r>
      <w:r>
        <w:t xml:space="preserve"> =</w:t>
      </w:r>
      <w:proofErr w:type="gramEnd"/>
      <w:r>
        <w:t xml:space="preserve"> 60,000 tests/yr</w:t>
      </w:r>
    </w:p>
    <w:p w:rsidR="000C03E4" w:rsidRDefault="000C03E4" w:rsidP="000C03E4">
      <w:pPr>
        <w:ind w:right="-540"/>
      </w:pPr>
      <w:proofErr w:type="gramStart"/>
      <w:r>
        <w:t>MP</w:t>
      </w:r>
      <w:r w:rsidRPr="000C03E4">
        <w:rPr>
          <w:vertAlign w:val="subscript"/>
        </w:rPr>
        <w:t>B</w:t>
      </w:r>
      <w:r w:rsidR="00DD5A45">
        <w:t xml:space="preserve"> </w:t>
      </w:r>
      <w:r>
        <w:t xml:space="preserve"> =</w:t>
      </w:r>
      <w:proofErr w:type="gramEnd"/>
      <w:r>
        <w:t xml:space="preserve"> 144,000 tests/yr</w:t>
      </w:r>
    </w:p>
    <w:p w:rsidR="000C03E4" w:rsidRDefault="000C03E4" w:rsidP="000C03E4">
      <w:pPr>
        <w:ind w:right="-540"/>
      </w:pPr>
    </w:p>
    <w:p w:rsidR="00D6281C" w:rsidRDefault="00D6281C" w:rsidP="00D6281C">
      <w:pPr>
        <w:ind w:left="-720" w:right="-540"/>
      </w:pPr>
      <w:proofErr w:type="gramStart"/>
      <w:r>
        <w:t>b</w:t>
      </w:r>
      <w:proofErr w:type="gramEnd"/>
      <w:r>
        <w:t xml:space="preserve">. </w:t>
      </w:r>
      <w:r>
        <w:tab/>
      </w:r>
      <w:r w:rsidR="00DD5A45">
        <w:t>Ans.</w:t>
      </w:r>
    </w:p>
    <w:p w:rsidR="000C03E4" w:rsidRDefault="000C03E4" w:rsidP="00D6281C">
      <w:pPr>
        <w:ind w:left="-720" w:right="-540"/>
      </w:pPr>
    </w:p>
    <w:p w:rsidR="000C03E4" w:rsidRDefault="000C03E4" w:rsidP="00D6281C">
      <w:pPr>
        <w:ind w:left="-720" w:right="-540"/>
      </w:pPr>
      <w:r>
        <w:tab/>
        <w:t>P</w:t>
      </w:r>
      <w:r w:rsidRPr="000C03E4">
        <w:rPr>
          <w:vertAlign w:val="subscript"/>
        </w:rPr>
        <w:t>A</w:t>
      </w:r>
      <w:r>
        <w:t>/MP</w:t>
      </w:r>
      <w:r w:rsidRPr="000C03E4">
        <w:rPr>
          <w:vertAlign w:val="subscript"/>
        </w:rPr>
        <w:t>A</w:t>
      </w:r>
      <w:r>
        <w:t xml:space="preserve"> = P</w:t>
      </w:r>
      <w:r>
        <w:rPr>
          <w:vertAlign w:val="subscript"/>
        </w:rPr>
        <w:t>B</w:t>
      </w:r>
      <w:r>
        <w:t>/MP</w:t>
      </w:r>
      <w:r>
        <w:rPr>
          <w:vertAlign w:val="subscript"/>
        </w:rPr>
        <w:t>B</w:t>
      </w:r>
      <w:r>
        <w:t xml:space="preserve"> </w:t>
      </w:r>
    </w:p>
    <w:p w:rsidR="000C03E4" w:rsidRDefault="000C03E4" w:rsidP="00DD5A45">
      <w:pPr>
        <w:ind w:left="-720" w:right="-540"/>
      </w:pPr>
      <w:bookmarkStart w:id="0" w:name="_GoBack"/>
      <w:bookmarkEnd w:id="0"/>
    </w:p>
    <w:p w:rsidR="000C03E4" w:rsidRDefault="000C03E4" w:rsidP="00D6281C">
      <w:pPr>
        <w:ind w:left="-720" w:right="-540"/>
      </w:pPr>
      <w:r>
        <w:tab/>
        <w:t>$4/test ≠ $2.83/</w:t>
      </w:r>
      <w:proofErr w:type="gramStart"/>
      <w:r>
        <w:t>test</w:t>
      </w:r>
      <w:r w:rsidR="00FB1E84">
        <w:t xml:space="preserve">  (</w:t>
      </w:r>
      <w:proofErr w:type="gramEnd"/>
      <w:r w:rsidR="00FB1E84">
        <w:t>equipment A is less productive on a cost per unit basis)</w:t>
      </w:r>
    </w:p>
    <w:p w:rsidR="00FB1E84" w:rsidRDefault="00FB1E84" w:rsidP="00D6281C">
      <w:pPr>
        <w:ind w:left="-720" w:right="-540"/>
      </w:pPr>
    </w:p>
    <w:p w:rsidR="00FB1E84" w:rsidRDefault="00FB1E84" w:rsidP="00D6281C">
      <w:pPr>
        <w:ind w:left="-720" w:right="-540"/>
      </w:pPr>
      <w:r>
        <w:tab/>
        <w:t>The new lease would have to be:</w:t>
      </w:r>
    </w:p>
    <w:p w:rsidR="00FB1E84" w:rsidRDefault="00FB1E84" w:rsidP="00D6281C">
      <w:pPr>
        <w:ind w:left="-720" w:right="-540"/>
      </w:pPr>
    </w:p>
    <w:p w:rsidR="00FB1E84" w:rsidRDefault="00FB1E84" w:rsidP="00FB1E84">
      <w:pPr>
        <w:ind w:left="-720" w:right="-540"/>
        <w:rPr>
          <w:u w:val="single"/>
        </w:rPr>
      </w:pPr>
      <w:r>
        <w:tab/>
      </w:r>
      <w:r>
        <w:rPr>
          <w:u w:val="single"/>
        </w:rPr>
        <w:t>X</w:t>
      </w:r>
      <w:r w:rsidRPr="000C03E4"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= </w:t>
      </w:r>
      <w:r>
        <w:tab/>
      </w:r>
      <w:r w:rsidRPr="000C03E4">
        <w:rPr>
          <w:u w:val="single"/>
        </w:rPr>
        <w:t>$408,000/yr</w:t>
      </w:r>
    </w:p>
    <w:p w:rsidR="00FB1E84" w:rsidRDefault="00FB1E84" w:rsidP="00FB1E84">
      <w:pPr>
        <w:ind w:left="-720" w:right="-540"/>
      </w:pPr>
      <w:r>
        <w:tab/>
        <w:t>60,000 tests/yr</w:t>
      </w:r>
      <w:r>
        <w:tab/>
      </w:r>
      <w:r>
        <w:tab/>
        <w:t>144,000 tests/yr</w:t>
      </w:r>
    </w:p>
    <w:p w:rsidR="00FB1E84" w:rsidRDefault="00FB1E84" w:rsidP="00FB1E84">
      <w:pPr>
        <w:ind w:left="-720" w:right="-540"/>
      </w:pPr>
    </w:p>
    <w:p w:rsidR="00FB1E84" w:rsidRPr="00FB1E84" w:rsidRDefault="00FB1E84" w:rsidP="00FB1E84">
      <w:pPr>
        <w:ind w:left="-720" w:right="-540"/>
      </w:pPr>
      <w:r>
        <w:tab/>
        <w:t xml:space="preserve">X = </w:t>
      </w:r>
      <w:r w:rsidRPr="00FB1E84">
        <w:rPr>
          <w:u w:val="single"/>
        </w:rPr>
        <w:t>(60,000</w:t>
      </w:r>
      <w:proofErr w:type="gramStart"/>
      <w:r w:rsidRPr="00FB1E84">
        <w:rPr>
          <w:u w:val="single"/>
        </w:rPr>
        <w:t>)(</w:t>
      </w:r>
      <w:proofErr w:type="gramEnd"/>
      <w:r w:rsidRPr="00FB1E84">
        <w:rPr>
          <w:u w:val="single"/>
        </w:rPr>
        <w:t>408,000</w:t>
      </w:r>
      <w:r>
        <w:rPr>
          <w:u w:val="single"/>
        </w:rPr>
        <w:t>)</w:t>
      </w:r>
      <w:r>
        <w:t xml:space="preserve">  = $170,000/yr</w:t>
      </w:r>
    </w:p>
    <w:p w:rsidR="000C03E4" w:rsidRDefault="00FB1E84" w:rsidP="00D6281C">
      <w:pPr>
        <w:ind w:left="-720" w:right="-540"/>
      </w:pPr>
      <w:r>
        <w:tab/>
      </w:r>
      <w:r>
        <w:tab/>
        <w:t>144,000</w:t>
      </w:r>
    </w:p>
    <w:p w:rsidR="00D6281C" w:rsidRPr="00D6281C" w:rsidRDefault="00D6281C" w:rsidP="00FB1E84">
      <w:pPr>
        <w:ind w:left="-720" w:right="-540"/>
      </w:pPr>
    </w:p>
    <w:p w:rsidR="00755E91" w:rsidRDefault="00755E91"/>
    <w:sectPr w:rsidR="00755E91" w:rsidSect="00B7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20CCE"/>
    <w:multiLevelType w:val="hybridMultilevel"/>
    <w:tmpl w:val="B6C63DEE"/>
    <w:lvl w:ilvl="0" w:tplc="D9EA6726">
      <w:start w:val="1"/>
      <w:numFmt w:val="lowerLetter"/>
      <w:lvlText w:val="%1."/>
      <w:lvlJc w:val="left"/>
      <w:pPr>
        <w:tabs>
          <w:tab w:val="num" w:pos="-270"/>
        </w:tabs>
        <w:ind w:left="-2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170"/>
        </w:tabs>
        <w:ind w:left="11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2610"/>
        </w:tabs>
        <w:ind w:left="26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30"/>
        </w:tabs>
        <w:ind w:left="33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490"/>
        </w:tabs>
        <w:ind w:left="5490" w:hanging="180"/>
      </w:pPr>
      <w:rPr>
        <w:rFonts w:cs="Times New Roman"/>
      </w:rPr>
    </w:lvl>
  </w:abstractNum>
  <w:abstractNum w:abstractNumId="1">
    <w:nsid w:val="7A7C31BB"/>
    <w:multiLevelType w:val="hybridMultilevel"/>
    <w:tmpl w:val="0DA25D66"/>
    <w:lvl w:ilvl="0" w:tplc="42E0F5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45E89BE">
      <w:start w:val="4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B4D0F49"/>
    <w:multiLevelType w:val="hybridMultilevel"/>
    <w:tmpl w:val="AA7E1392"/>
    <w:lvl w:ilvl="0" w:tplc="0E80B4AC">
      <w:start w:val="1"/>
      <w:numFmt w:val="lowerLetter"/>
      <w:lvlText w:val="%1.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281C"/>
    <w:rsid w:val="000C03E4"/>
    <w:rsid w:val="001C158F"/>
    <w:rsid w:val="002F686D"/>
    <w:rsid w:val="002F701F"/>
    <w:rsid w:val="00362652"/>
    <w:rsid w:val="003C634E"/>
    <w:rsid w:val="004D3EF9"/>
    <w:rsid w:val="00755E91"/>
    <w:rsid w:val="007A748B"/>
    <w:rsid w:val="00881967"/>
    <w:rsid w:val="00B70542"/>
    <w:rsid w:val="00D30C3B"/>
    <w:rsid w:val="00D6281C"/>
    <w:rsid w:val="00DD5A45"/>
    <w:rsid w:val="00FB1E84"/>
    <w:rsid w:val="00F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8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</dc:creator>
  <cp:lastModifiedBy>Lynn</cp:lastModifiedBy>
  <cp:revision>12</cp:revision>
  <cp:lastPrinted>2013-03-20T04:44:00Z</cp:lastPrinted>
  <dcterms:created xsi:type="dcterms:W3CDTF">2013-03-21T19:00:00Z</dcterms:created>
  <dcterms:modified xsi:type="dcterms:W3CDTF">2015-03-28T21:15:00Z</dcterms:modified>
</cp:coreProperties>
</file>