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D7E2F" w:rsidRDefault="009F5646" w:rsidP="00025730">
      <w:pPr>
        <w:spacing w:line="360" w:lineRule="auto"/>
        <w:ind w:right="1134"/>
        <w:jc w:val="center"/>
        <w:rPr>
          <w:rFonts w:ascii="Arial" w:hAnsi="Arial" w:cs="Arial"/>
          <w:color w:val="00B0F0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8B54C5" w:rsidP="008B54C5">
      <w:pPr>
        <w:tabs>
          <w:tab w:val="left" w:pos="5595"/>
        </w:tabs>
        <w:spacing w:line="360" w:lineRule="auto"/>
        <w:ind w:righ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E77297">
      <w:pPr>
        <w:spacing w:line="240" w:lineRule="auto"/>
        <w:ind w:left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 w:rsidR="00CD161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5A6DB0" w:rsidRDefault="00E91F5D" w:rsidP="00E77297">
      <w:pPr>
        <w:spacing w:line="240" w:lineRule="auto"/>
        <w:ind w:left="4253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Orientador</w:t>
      </w:r>
      <w:r w:rsidR="009D7E2F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Profa.</w:t>
      </w:r>
      <w:r w:rsidR="00E77297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>Dorotéa</w:t>
      </w:r>
      <w:proofErr w:type="spellEnd"/>
      <w:r w:rsidR="00754FD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A71287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71287"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<v:path arrowok="t"/>
            <v:textbox>
              <w:txbxContent>
                <w:p w:rsidR="0090057D" w:rsidRPr="00F06633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; Souza, Flavia Carolina; Perez, Ramon Duran.</w:t>
                  </w:r>
                </w:p>
                <w:p w:rsidR="0090057D" w:rsidRPr="00F06633" w:rsidRDefault="0090057D" w:rsidP="00445C42">
                  <w:pPr>
                    <w:ind w:firstLine="7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76CAE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Centro Paula Souza </w:t>
                  </w:r>
                  <w:proofErr w:type="spellStart"/>
                  <w:r w:rsidRPr="00376CAE">
                    <w:rPr>
                      <w:rFonts w:ascii="Arial" w:hAnsi="Arial" w:cs="Arial"/>
                      <w:b/>
                      <w:sz w:val="20"/>
                      <w:szCs w:val="20"/>
                    </w:rPr>
                    <w:t>Styleguide</w:t>
                  </w:r>
                  <w:proofErr w:type="spellEnd"/>
                  <w:r w:rsidRPr="00F06633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Macias, Flávia Carolina de Souza, Ramon Duran Perez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; orientador: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Profa. </w:t>
                  </w:r>
                  <w:r w:rsidR="00E77297">
                    <w:rPr>
                      <w:rFonts w:ascii="Arial" w:hAnsi="Arial" w:cs="Arial"/>
                      <w:sz w:val="20"/>
                      <w:szCs w:val="20"/>
                    </w:rPr>
                    <w:t xml:space="preserve">Ma.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Dorotéa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Vilanova Garcia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 xml:space="preserve"> –  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FATEC Rubens Lara, 2015.</w:t>
                  </w:r>
                </w:p>
                <w:p w:rsidR="0090057D" w:rsidRPr="008B54C5" w:rsidRDefault="008B54C5" w:rsidP="00445C42">
                  <w:pPr>
                    <w:ind w:firstLine="708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x</w:t>
                  </w:r>
                  <w:r w:rsidR="0090057D" w:rsidRPr="00F06633"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  <w:proofErr w:type="spellEnd"/>
                  <w:proofErr w:type="gramEnd"/>
                  <w:r w:rsidR="0090057D"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.</w:t>
                  </w:r>
                  <w:r w:rsidRPr="009D7E2F">
                    <w:rPr>
                      <w:rFonts w:ascii="Arial" w:hAnsi="Arial" w:cs="Arial"/>
                      <w:color w:val="00B0F0"/>
                      <w:sz w:val="20"/>
                      <w:szCs w:val="20"/>
                    </w:rPr>
                    <w:t>-</w:t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sym w:font="Wingdings" w:char="F0E0"/>
                  </w:r>
                  <w:r w:rsidRPr="009D7E2F">
                    <w:rPr>
                      <w:rFonts w:ascii="Arial" w:hAnsi="Arial" w:cs="Arial"/>
                      <w:b/>
                      <w:color w:val="00B0F0"/>
                      <w:sz w:val="20"/>
                      <w:szCs w:val="20"/>
                    </w:rPr>
                    <w:t xml:space="preserve"> onde x é a quantidade de folhas do seu TCC, quando concluído</w:t>
                  </w:r>
                  <w:r w:rsidRPr="008B54C5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</w:p>
                <w:p w:rsidR="0090057D" w:rsidRPr="00F06633" w:rsidRDefault="0090057D" w:rsidP="00A40BA7"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Trabalho de Conclusão de Curso – Centro de Educação Tecnológica Paula Souza, Faculdade de Tecnologia da Baixada Santista “Rubens Lara”, Curso de Sistemas para Internet.</w:t>
                  </w:r>
                </w:p>
                <w:p w:rsidR="0090057D" w:rsidRPr="009E3E0B" w:rsidRDefault="0090057D">
                  <w:pP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E3E0B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1.________, 2. ___________, 3. ________________ (áreas de concentração)</w:t>
                  </w:r>
                </w:p>
                <w:p w:rsidR="0090057D" w:rsidRPr="00545596" w:rsidRDefault="0090057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Macias</w:t>
                  </w:r>
                  <w:r w:rsidRPr="00F06633">
                    <w:rPr>
                      <w:rFonts w:ascii="Arial" w:hAnsi="Arial" w:cs="Arial"/>
                      <w:sz w:val="20"/>
                      <w:szCs w:val="20"/>
                    </w:rPr>
                    <w:t>,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Adam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Requena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; Souza, Flavia Carolina; Perez, Ramon Duran.</w:t>
                  </w:r>
                </w:p>
              </w:txbxContent>
            </v:textbox>
          </v:shape>
        </w:pic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5A6DB0" w:rsidRDefault="00F5657F" w:rsidP="0098530B">
      <w:pPr>
        <w:spacing w:line="240" w:lineRule="auto"/>
        <w:ind w:left="4253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Trabalho de Conclusão de Curso apresentado 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à Faculdade de Tecnologia da Baixada Santista “Rubens Lara”, como exigência parcial para obtenção do título de tecnólogo em</w:t>
      </w:r>
      <w:r w:rsidRPr="005A6DB0">
        <w:rPr>
          <w:rFonts w:ascii="Arial" w:hAnsi="Arial" w:cs="Arial"/>
          <w:color w:val="000000" w:themeColor="text1"/>
          <w:sz w:val="24"/>
          <w:szCs w:val="24"/>
        </w:rPr>
        <w:t xml:space="preserve"> Sistemas para Internet</w:t>
      </w:r>
      <w:r w:rsidR="00445C42" w:rsidRPr="005A6DB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Pr="005A6DB0" w:rsidRDefault="00E77297" w:rsidP="00025730">
      <w:pPr>
        <w:pBdr>
          <w:top w:val="single" w:sz="4" w:space="1" w:color="auto"/>
        </w:pBdr>
        <w:rPr>
          <w:rFonts w:ascii="Arial" w:hAnsi="Arial" w:cs="Arial"/>
          <w:b/>
          <w:color w:val="000000" w:themeColor="text1"/>
          <w:sz w:val="24"/>
          <w:szCs w:val="24"/>
        </w:rPr>
      </w:pP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>Profa</w:t>
      </w:r>
      <w:r w:rsidR="00F5657F" w:rsidRPr="005A6DB0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Ma.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Dorotéa</w:t>
      </w:r>
      <w:proofErr w:type="spellEnd"/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Vilanova Garcia</w:t>
      </w:r>
      <w:r w:rsidR="00445C42" w:rsidRPr="005A6DB0">
        <w:rPr>
          <w:rFonts w:ascii="Arial" w:hAnsi="Arial" w:cs="Arial"/>
          <w:b/>
          <w:color w:val="000000" w:themeColor="text1"/>
          <w:sz w:val="24"/>
          <w:szCs w:val="24"/>
        </w:rPr>
        <w:t xml:space="preserve"> – orientador</w:t>
      </w:r>
      <w:r w:rsidR="009E3E0B" w:rsidRPr="005A6DB0">
        <w:rPr>
          <w:rFonts w:ascii="Arial" w:hAnsi="Arial" w:cs="Arial"/>
          <w:b/>
          <w:color w:val="000000" w:themeColor="text1"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E77297">
      <w:pPr>
        <w:ind w:left="4253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</w:t>
      </w:r>
      <w:r w:rsidR="009D7E2F" w:rsidRPr="009D7E2F">
        <w:rPr>
          <w:rFonts w:ascii="Arial" w:hAnsi="Arial" w:cs="Arial"/>
          <w:color w:val="00B0F0"/>
          <w:sz w:val="24"/>
          <w:szCs w:val="24"/>
        </w:rPr>
        <w:t>pela</w:t>
      </w:r>
      <w:r w:rsidR="009D7E2F" w:rsidRPr="009E3E0B">
        <w:rPr>
          <w:rFonts w:ascii="Arial" w:hAnsi="Arial" w:cs="Arial"/>
          <w:color w:val="FF0000"/>
          <w:sz w:val="24"/>
          <w:szCs w:val="24"/>
        </w:rPr>
        <w:t xml:space="preserve"> excelente contribuição</w:t>
      </w:r>
      <w:r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E77297">
      <w:pPr>
        <w:spacing w:line="240" w:lineRule="auto"/>
        <w:ind w:left="4253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D7E2F" w:rsidRDefault="009D7E2F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  <w:r w:rsidRPr="009D7E2F">
        <w:rPr>
          <w:rFonts w:ascii="Arial" w:hAnsi="Arial" w:cs="Arial"/>
          <w:color w:val="00B0F0"/>
          <w:sz w:val="24"/>
          <w:szCs w:val="20"/>
        </w:rPr>
        <w:t>Antes de descrever qual é o objetivo do TCC deve ter a apresentação do conteúdo para chegar ao objetivo.</w:t>
      </w:r>
    </w:p>
    <w:p w:rsidR="005A6DB0" w:rsidRPr="009D7E2F" w:rsidRDefault="005A6DB0" w:rsidP="00025730">
      <w:pPr>
        <w:spacing w:line="360" w:lineRule="auto"/>
        <w:ind w:right="-1"/>
        <w:jc w:val="both"/>
        <w:rPr>
          <w:rFonts w:ascii="Arial" w:hAnsi="Arial" w:cs="Arial"/>
          <w:color w:val="00B0F0"/>
          <w:sz w:val="24"/>
          <w:szCs w:val="20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A6DB0">
        <w:rPr>
          <w:rFonts w:ascii="Arial" w:hAnsi="Arial" w:cs="Arial"/>
          <w:color w:val="4472C4" w:themeColor="accent5"/>
          <w:sz w:val="24"/>
          <w:szCs w:val="20"/>
        </w:rPr>
        <w:t xml:space="preserve">O seguinte trabalho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faz uma análise dos sites das instituições de ensino mantidas 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>pelo C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>entro Paula Souza</w:t>
      </w:r>
      <w:r w:rsidR="002610F4">
        <w:rPr>
          <w:rFonts w:ascii="Arial" w:hAnsi="Arial" w:cs="Arial"/>
          <w:color w:val="4472C4" w:themeColor="accent5"/>
          <w:sz w:val="24"/>
          <w:szCs w:val="20"/>
        </w:rPr>
        <w:t xml:space="preserve">, </w:t>
      </w:r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apresentando uma nova proposta para desenvolvimento de maneira que ofereça padronização e normalização dos </w:t>
      </w:r>
      <w:proofErr w:type="spellStart"/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>websites</w:t>
      </w:r>
      <w:proofErr w:type="spellEnd"/>
      <w:r w:rsidR="005A6DB0" w:rsidRPr="005A6DB0">
        <w:rPr>
          <w:rFonts w:ascii="Arial" w:hAnsi="Arial" w:cs="Arial"/>
          <w:color w:val="4472C4" w:themeColor="accent5"/>
          <w:sz w:val="24"/>
          <w:szCs w:val="20"/>
        </w:rPr>
        <w:t xml:space="preserve">. </w:t>
      </w:r>
      <w:r w:rsidR="005A6DB0">
        <w:rPr>
          <w:rFonts w:ascii="Arial" w:hAnsi="Arial" w:cs="Arial"/>
          <w:sz w:val="24"/>
          <w:szCs w:val="20"/>
        </w:rPr>
        <w:t>Te</w:t>
      </w:r>
      <w:r w:rsidRPr="0056018D">
        <w:rPr>
          <w:rFonts w:ascii="Arial" w:hAnsi="Arial" w:cs="Arial"/>
          <w:sz w:val="24"/>
          <w:szCs w:val="20"/>
        </w:rPr>
        <w:t>m como objetivo oferecer uma nova ferramenta para desenvolvimento institucional que, quando aplic</w:t>
      </w:r>
      <w:r w:rsidR="002610F4">
        <w:rPr>
          <w:rFonts w:ascii="Arial" w:hAnsi="Arial" w:cs="Arial"/>
          <w:sz w:val="24"/>
          <w:szCs w:val="20"/>
        </w:rPr>
        <w:t>ada, ajudará a unificação do Centro, possibilitando</w:t>
      </w:r>
      <w:r w:rsidRPr="0056018D">
        <w:rPr>
          <w:rFonts w:ascii="Arial" w:hAnsi="Arial" w:cs="Arial"/>
          <w:sz w:val="24"/>
          <w:szCs w:val="20"/>
        </w:rPr>
        <w:t xml:space="preserve"> </w:t>
      </w:r>
      <w:r w:rsidR="002610F4">
        <w:rPr>
          <w:rFonts w:ascii="Arial" w:hAnsi="Arial" w:cs="Arial"/>
          <w:sz w:val="24"/>
          <w:szCs w:val="20"/>
        </w:rPr>
        <w:t xml:space="preserve">que </w:t>
      </w:r>
      <w:r w:rsidRPr="0056018D">
        <w:rPr>
          <w:rFonts w:ascii="Arial" w:hAnsi="Arial" w:cs="Arial"/>
          <w:sz w:val="24"/>
          <w:szCs w:val="20"/>
        </w:rPr>
        <w:t>o site</w:t>
      </w:r>
      <w:r w:rsidR="002610F4">
        <w:rPr>
          <w:rFonts w:ascii="Arial" w:hAnsi="Arial" w:cs="Arial"/>
          <w:sz w:val="24"/>
          <w:szCs w:val="20"/>
        </w:rPr>
        <w:t xml:space="preserve"> seja</w:t>
      </w:r>
      <w:r w:rsidRPr="0056018D">
        <w:rPr>
          <w:rFonts w:ascii="Arial" w:hAnsi="Arial" w:cs="Arial"/>
          <w:sz w:val="24"/>
          <w:szCs w:val="20"/>
        </w:rPr>
        <w:t xml:space="preserve">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</w:t>
      </w:r>
      <w:proofErr w:type="gramStart"/>
      <w:r w:rsidRPr="001B7FCB">
        <w:rPr>
          <w:rFonts w:ascii="Arial" w:hAnsi="Arial" w:cs="Arial"/>
          <w:color w:val="FF0000"/>
          <w:sz w:val="24"/>
          <w:szCs w:val="24"/>
        </w:rPr>
        <w:t>concisa</w:t>
      </w:r>
      <w:r w:rsidR="002610F4">
        <w:rPr>
          <w:rFonts w:ascii="Arial" w:hAnsi="Arial" w:cs="Arial"/>
          <w:color w:val="FF0000"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,</w:t>
      </w:r>
      <w:proofErr w:type="gramEnd"/>
      <w:r w:rsidRPr="001B7FCB">
        <w:rPr>
          <w:rFonts w:ascii="Arial" w:hAnsi="Arial" w:cs="Arial"/>
          <w:color w:val="FF0000"/>
          <w:sz w:val="24"/>
          <w:szCs w:val="24"/>
        </w:rPr>
        <w:t xml:space="preserve">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>negativas, símbolos, equações, fórmulas e verbo na voz ativa e na terceira pessoa do 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(de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F1A7B">
        <w:rPr>
          <w:rFonts w:ascii="Arial" w:hAnsi="Arial" w:cs="Arial"/>
          <w:b/>
          <w:sz w:val="24"/>
          <w:szCs w:val="24"/>
        </w:rPr>
        <w:t>Keywords</w:t>
      </w:r>
      <w:proofErr w:type="spellEnd"/>
      <w:r w:rsidRPr="004F1A7B">
        <w:rPr>
          <w:rFonts w:ascii="Arial" w:hAnsi="Arial" w:cs="Arial"/>
          <w:b/>
          <w:sz w:val="24"/>
          <w:szCs w:val="24"/>
        </w:rPr>
        <w:t>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(de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77297" w:rsidRDefault="00E77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="00B45070">
        <w:rPr>
          <w:rFonts w:ascii="Arial" w:hAnsi="Arial" w:cs="Arial"/>
          <w:sz w:val="24"/>
          <w:szCs w:val="24"/>
        </w:rPr>
        <w:tab/>
      </w:r>
      <w:r w:rsidR="00B45070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>Faculdade de Tecnologia</w:t>
      </w:r>
    </w:p>
    <w:p w:rsidR="00D432F8" w:rsidRDefault="00D432F8" w:rsidP="00B45070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B45070" w:rsidRDefault="00B45070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B45070">
        <w:rPr>
          <w:rFonts w:ascii="Arial" w:hAnsi="Arial" w:cs="Arial"/>
          <w:sz w:val="24"/>
          <w:szCs w:val="24"/>
        </w:rPr>
        <w:t>CEETEPS</w:t>
      </w:r>
      <w:r>
        <w:rPr>
          <w:rFonts w:ascii="Arial" w:hAnsi="Arial" w:cs="Arial"/>
          <w:sz w:val="24"/>
          <w:szCs w:val="24"/>
        </w:rPr>
        <w:tab/>
      </w:r>
      <w:r w:rsidRPr="00B45070">
        <w:rPr>
          <w:rFonts w:ascii="Arial" w:hAnsi="Arial" w:cs="Arial"/>
          <w:sz w:val="24"/>
          <w:szCs w:val="24"/>
        </w:rPr>
        <w:t>Centro Estadual de Educação Tecnológica Paula Souza</w:t>
      </w:r>
    </w:p>
    <w:p w:rsidR="005E5D7E" w:rsidRPr="00D7165D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26"/>
        <w:gridCol w:w="7685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E77297">
      <w:pPr>
        <w:spacing w:line="360" w:lineRule="auto"/>
        <w:ind w:right="-1"/>
        <w:rPr>
          <w:rFonts w:ascii="Arial" w:hAnsi="Arial" w:cs="Arial"/>
          <w:b/>
          <w:color w:val="FF0000"/>
          <w:sz w:val="24"/>
          <w:szCs w:val="24"/>
        </w:rPr>
      </w:pPr>
    </w:p>
    <w:p w:rsidR="0061393F" w:rsidRDefault="0061393F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</w:p>
    <w:p w:rsidR="0061393F" w:rsidRDefault="0061393F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A55759" w:rsidRPr="00FC0376" w:rsidRDefault="009F5389" w:rsidP="00FC0376">
      <w:pPr>
        <w:spacing w:after="0"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F5389" w:rsidRPr="00FC0376" w:rsidRDefault="009F5389" w:rsidP="00FC0376">
      <w:pPr>
        <w:spacing w:after="0" w:line="360" w:lineRule="auto"/>
        <w:ind w:right="1134"/>
        <w:jc w:val="both"/>
        <w:rPr>
          <w:rFonts w:ascii="Arial" w:hAnsi="Arial" w:cs="Arial"/>
          <w:b/>
          <w:sz w:val="24"/>
          <w:szCs w:val="24"/>
        </w:rPr>
      </w:pPr>
    </w:p>
    <w:p w:rsidR="009F5389" w:rsidRPr="00FC0376" w:rsidRDefault="00D67C0D" w:rsidP="00FC0376">
      <w:pPr>
        <w:pStyle w:val="PargrafodaLista"/>
        <w:spacing w:after="0" w:line="360" w:lineRule="auto"/>
        <w:ind w:left="0" w:right="-1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1 </w:t>
      </w:r>
      <w:r w:rsidR="009F5389" w:rsidRPr="00FC0376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3105AF" w:rsidRPr="00FC0376">
        <w:rPr>
          <w:rFonts w:ascii="Arial" w:hAnsi="Arial" w:cs="Arial"/>
          <w:b/>
          <w:sz w:val="24"/>
          <w:szCs w:val="24"/>
        </w:rPr>
        <w:t>1</w:t>
      </w:r>
      <w:r w:rsidRPr="00FC0376">
        <w:rPr>
          <w:rFonts w:ascii="Arial" w:hAnsi="Arial" w:cs="Arial"/>
          <w:b/>
          <w:sz w:val="24"/>
          <w:szCs w:val="24"/>
        </w:rPr>
        <w:t>4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>1.1JUSTIFICATIVA DO TEMA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1.2 PROBLEMA DA PESQUISA</w:t>
      </w:r>
      <w:r w:rsidR="0009331F" w:rsidRPr="00FC0376">
        <w:rPr>
          <w:rFonts w:ascii="Arial" w:hAnsi="Arial" w:cs="Arial"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09331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  </w:t>
      </w:r>
      <w:r w:rsidR="0061393F" w:rsidRPr="00FC0376">
        <w:rPr>
          <w:rFonts w:ascii="Arial" w:hAnsi="Arial" w:cs="Arial"/>
          <w:b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sz w:val="24"/>
          <w:szCs w:val="24"/>
        </w:rPr>
        <w:t xml:space="preserve">1.2.1 Hipóteses ou suposições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 xml:space="preserve">1.3 OBJETIVOS </w:t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</w:t>
      </w:r>
      <w:r w:rsidR="00293514" w:rsidRPr="00FC0376">
        <w:rPr>
          <w:rFonts w:ascii="Arial" w:hAnsi="Arial" w:cs="Arial"/>
          <w:sz w:val="24"/>
          <w:szCs w:val="24"/>
        </w:rPr>
        <w:t xml:space="preserve"> </w:t>
      </w:r>
      <w:r w:rsidRPr="00FC0376">
        <w:rPr>
          <w:rFonts w:ascii="Arial" w:hAnsi="Arial" w:cs="Arial"/>
          <w:sz w:val="24"/>
          <w:szCs w:val="24"/>
        </w:rPr>
        <w:t xml:space="preserve">   </w:t>
      </w:r>
      <w:r w:rsidRPr="00FC0376">
        <w:rPr>
          <w:rFonts w:ascii="Arial" w:hAnsi="Arial" w:cs="Arial"/>
          <w:b/>
          <w:sz w:val="24"/>
          <w:szCs w:val="24"/>
        </w:rPr>
        <w:t xml:space="preserve">1.3.1 Objetivo geral </w:t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0376">
        <w:rPr>
          <w:rFonts w:ascii="Arial" w:hAnsi="Arial" w:cs="Arial"/>
          <w:b/>
          <w:sz w:val="24"/>
          <w:szCs w:val="24"/>
        </w:rPr>
        <w:t xml:space="preserve"> </w:t>
      </w:r>
      <w:r w:rsidR="00293514" w:rsidRPr="00FC0376">
        <w:rPr>
          <w:rFonts w:ascii="Arial" w:hAnsi="Arial" w:cs="Arial"/>
          <w:b/>
          <w:sz w:val="24"/>
          <w:szCs w:val="24"/>
        </w:rPr>
        <w:t xml:space="preserve"> </w:t>
      </w:r>
      <w:r w:rsidRPr="00FC0376">
        <w:rPr>
          <w:rFonts w:ascii="Arial" w:hAnsi="Arial" w:cs="Arial"/>
          <w:b/>
          <w:sz w:val="24"/>
          <w:szCs w:val="24"/>
        </w:rPr>
        <w:t xml:space="preserve">    1.3.2 Objetivos específicos</w:t>
      </w:r>
      <w:r w:rsidR="004C1A57" w:rsidRPr="00FC0376">
        <w:rPr>
          <w:rFonts w:ascii="Arial" w:hAnsi="Arial" w:cs="Arial"/>
          <w:b/>
          <w:sz w:val="24"/>
          <w:szCs w:val="24"/>
        </w:rPr>
        <w:t xml:space="preserve"> </w:t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="004C1A57" w:rsidRPr="00FC0376">
        <w:rPr>
          <w:rFonts w:ascii="Arial" w:hAnsi="Arial" w:cs="Arial"/>
          <w:b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sz w:val="24"/>
          <w:szCs w:val="24"/>
        </w:rPr>
        <w:t>16</w:t>
      </w:r>
    </w:p>
    <w:p w:rsidR="0009331F" w:rsidRPr="00FC0376" w:rsidRDefault="0009331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</w:t>
      </w:r>
      <w:r w:rsidR="0061393F" w:rsidRPr="00FC0376">
        <w:rPr>
          <w:rFonts w:ascii="Arial" w:hAnsi="Arial" w:cs="Arial"/>
          <w:sz w:val="24"/>
          <w:szCs w:val="24"/>
        </w:rPr>
        <w:t xml:space="preserve">1.4 PROCEDIMENTOS METODOLÓGICOS </w:t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   1.5 ORGANIZAÇÃO DO TRABALHO DE CONCLUSÃO DE CURSO</w:t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  <w:u w:val="dotted"/>
        </w:rPr>
        <w:tab/>
      </w:r>
      <w:r w:rsidRPr="00FC0376">
        <w:rPr>
          <w:rFonts w:ascii="Arial" w:hAnsi="Arial" w:cs="Arial"/>
          <w:sz w:val="24"/>
          <w:szCs w:val="24"/>
        </w:rPr>
        <w:t>17</w:t>
      </w:r>
    </w:p>
    <w:p w:rsidR="006D08E8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FC0376" w:rsidRDefault="006D08E8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 </w:t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2.1 ETEC </w:t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="0061393F"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2.2 FATEC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17</w:t>
      </w:r>
    </w:p>
    <w:p w:rsidR="004C1A57" w:rsidRPr="00FC0376" w:rsidRDefault="00293514" w:rsidP="00FC0376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6D08E8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 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2.2.1 Fatec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Rubens Lara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- </w:t>
      </w:r>
      <w:r w:rsidR="00A27A6E">
        <w:rPr>
          <w:rFonts w:ascii="Arial" w:hAnsi="Arial" w:cs="Arial"/>
          <w:b/>
          <w:color w:val="808080" w:themeColor="background1" w:themeShade="80"/>
          <w:sz w:val="24"/>
          <w:szCs w:val="24"/>
        </w:rPr>
        <w:t>Santos.</w:t>
      </w:r>
      <w:r w:rsidR="003C7506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 xml:space="preserve"> </w:t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2.3 OS SITES INSTITUCIONAIS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4C1A57" w:rsidRPr="00FC0376" w:rsidRDefault="004C1A5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8B54C5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4 MANUAL CPS STYLEGUIDE</w:t>
      </w: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B45070" w:rsidRDefault="003C750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4.1 </w:t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 xml:space="preserve">LINGUAGENS </w:t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u w:val="dotted"/>
          <w:lang w:val="en-US"/>
        </w:rPr>
        <w:tab/>
      </w:r>
      <w:r w:rsidRPr="00B45070">
        <w:rPr>
          <w:rFonts w:ascii="Arial" w:hAnsi="Arial" w:cs="Arial"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4507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4.1.1 </w:t>
      </w:r>
      <w:r w:rsidR="001C3E47">
        <w:rPr>
          <w:rFonts w:ascii="Arial" w:hAnsi="Arial" w:cs="Arial"/>
          <w:b/>
          <w:color w:val="FF0000"/>
          <w:sz w:val="24"/>
          <w:szCs w:val="24"/>
          <w:lang w:val="en-US"/>
        </w:rPr>
        <w:t>HTML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3C7506" w:rsidRPr="008B54C5" w:rsidRDefault="003C7506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4.1.2 C</w:t>
      </w:r>
      <w:r w:rsidR="001C3E47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SS</w:t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1C3E47" w:rsidRPr="008B54C5" w:rsidRDefault="001C3E4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4.1.3 SASS</w:t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8B54C5" w:rsidRDefault="001C3E47" w:rsidP="001C3E47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    4.1.4 JavaScript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u w:val="dotted"/>
          <w:lang w:val="en-US"/>
        </w:rPr>
        <w:tab/>
      </w:r>
      <w:r w:rsidR="003C7506" w:rsidRPr="008B54C5">
        <w:rPr>
          <w:rFonts w:ascii="Arial" w:hAnsi="Arial" w:cs="Arial"/>
          <w:b/>
          <w:color w:val="FF0000"/>
          <w:sz w:val="24"/>
          <w:szCs w:val="24"/>
          <w:lang w:val="en-US"/>
        </w:rPr>
        <w:t>$$</w:t>
      </w:r>
    </w:p>
    <w:p w:rsidR="00293514" w:rsidRPr="00FC0376" w:rsidRDefault="00293514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B54C5">
        <w:rPr>
          <w:rFonts w:ascii="Arial" w:hAnsi="Arial" w:cs="Arial"/>
          <w:color w:val="FF0000"/>
          <w:sz w:val="24"/>
          <w:szCs w:val="24"/>
          <w:lang w:val="en-US"/>
        </w:rPr>
        <w:t xml:space="preserve">   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4.2 ACESSIBILIDADE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ED7BB6" w:rsidRPr="00FC0376" w:rsidRDefault="00ED7BB6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4</w:t>
      </w:r>
      <w:r w:rsidR="00293514" w:rsidRPr="00FC0376">
        <w:rPr>
          <w:rFonts w:ascii="Arial" w:hAnsi="Arial" w:cs="Arial"/>
          <w:color w:val="FF0000"/>
          <w:sz w:val="24"/>
          <w:szCs w:val="24"/>
        </w:rPr>
        <w:t>.3</w:t>
      </w:r>
      <w:r w:rsidRPr="00FC0376">
        <w:rPr>
          <w:rFonts w:ascii="Arial" w:hAnsi="Arial" w:cs="Arial"/>
          <w:color w:val="FF0000"/>
          <w:sz w:val="24"/>
          <w:szCs w:val="24"/>
        </w:rPr>
        <w:t xml:space="preserve"> CASO DE USO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5 </w:t>
      </w:r>
      <w:r w:rsidR="00BF0101">
        <w:rPr>
          <w:rFonts w:ascii="Arial" w:hAnsi="Arial" w:cs="Arial"/>
          <w:b/>
          <w:color w:val="FF0000"/>
          <w:sz w:val="24"/>
          <w:szCs w:val="24"/>
        </w:rPr>
        <w:t>WEB</w:t>
      </w:r>
      <w:r w:rsidRPr="00FC0376">
        <w:rPr>
          <w:rFonts w:ascii="Arial" w:hAnsi="Arial" w:cs="Arial"/>
          <w:b/>
          <w:color w:val="FF0000"/>
          <w:sz w:val="24"/>
          <w:szCs w:val="24"/>
        </w:rPr>
        <w:t>SITE FATEC R</w:t>
      </w:r>
      <w:r w:rsidR="00BF0101">
        <w:rPr>
          <w:rFonts w:ascii="Arial" w:hAnsi="Arial" w:cs="Arial"/>
          <w:b/>
          <w:color w:val="FF0000"/>
          <w:sz w:val="24"/>
          <w:szCs w:val="24"/>
        </w:rPr>
        <w:t>UBENS LARA - SANTOS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5.1 </w:t>
      </w:r>
      <w:r w:rsidR="00325C29">
        <w:rPr>
          <w:rFonts w:ascii="Arial" w:hAnsi="Arial" w:cs="Arial"/>
          <w:color w:val="FF0000"/>
          <w:sz w:val="24"/>
          <w:szCs w:val="24"/>
        </w:rPr>
        <w:t xml:space="preserve">NOVO WEBSITE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61393F" w:rsidP="00FC0376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C0376">
        <w:rPr>
          <w:rFonts w:ascii="Arial" w:hAnsi="Arial" w:cs="Arial"/>
          <w:color w:val="FF0000"/>
          <w:sz w:val="24"/>
          <w:szCs w:val="24"/>
        </w:rPr>
        <w:t xml:space="preserve">   5.2 DADOS COMPROBATÓRIOS </w:t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color w:val="FF0000"/>
          <w:sz w:val="24"/>
          <w:szCs w:val="24"/>
        </w:rPr>
        <w:t>$$</w:t>
      </w:r>
    </w:p>
    <w:p w:rsidR="002E3567" w:rsidRPr="00FC0376" w:rsidRDefault="002E3567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CONCLUSÃO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9762E"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3C7506" w:rsidRPr="00FC0376" w:rsidRDefault="0029762E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REFERÊNCIAS BIBLIOGRÁFICAS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 xml:space="preserve">GLOSSÁRIO 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APÊNDICE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9762E" w:rsidRPr="00FC0376" w:rsidRDefault="00846142" w:rsidP="00FC0376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FC0376">
        <w:rPr>
          <w:rFonts w:ascii="Arial" w:hAnsi="Arial" w:cs="Arial"/>
          <w:b/>
          <w:color w:val="FF0000"/>
          <w:sz w:val="24"/>
          <w:szCs w:val="24"/>
        </w:rPr>
        <w:t>ANEXO</w:t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FC0376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FF18E4" w:rsidRPr="0090057D" w:rsidRDefault="008E7B56" w:rsidP="00FC037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90057D">
        <w:rPr>
          <w:rFonts w:ascii="Arial" w:hAnsi="Arial" w:cs="Arial"/>
          <w:b/>
          <w:sz w:val="28"/>
          <w:szCs w:val="24"/>
        </w:rPr>
        <w:lastRenderedPageBreak/>
        <w:t>1 INTRODUÇÃO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A internet hoje é um meio fundamental para </w:t>
      </w:r>
      <w:proofErr w:type="gramStart"/>
      <w:r w:rsidRPr="00FC0376">
        <w:rPr>
          <w:rFonts w:ascii="Arial" w:hAnsi="Arial" w:cs="Arial"/>
          <w:sz w:val="24"/>
          <w:szCs w:val="24"/>
        </w:rPr>
        <w:t>aprendizagem</w:t>
      </w:r>
      <w:r w:rsidR="00E671D2">
        <w:rPr>
          <w:rFonts w:ascii="Arial" w:hAnsi="Arial" w:cs="Arial"/>
          <w:color w:val="00B0F0"/>
          <w:sz w:val="24"/>
          <w:szCs w:val="24"/>
        </w:rPr>
        <w:t>[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quem disse isso?]</w:t>
      </w:r>
      <w:r w:rsidRPr="00FC0376">
        <w:rPr>
          <w:rFonts w:ascii="Arial" w:hAnsi="Arial" w:cs="Arial"/>
          <w:sz w:val="24"/>
          <w:szCs w:val="24"/>
        </w:rPr>
        <w:t>. Através dela temos acesso a um imenso mundo de informações disponível de forma rápida e gratuita. É fundamental estar conectado, estar por dentro de novas tecnologias e as mudanças que no merca</w:t>
      </w:r>
      <w:r w:rsidR="003B1586">
        <w:rPr>
          <w:rFonts w:ascii="Arial" w:hAnsi="Arial" w:cs="Arial"/>
          <w:sz w:val="24"/>
          <w:szCs w:val="24"/>
        </w:rPr>
        <w:t xml:space="preserve">do existem e surgem a cada </w:t>
      </w:r>
      <w:proofErr w:type="gramStart"/>
      <w:r w:rsidR="003B1586">
        <w:rPr>
          <w:rFonts w:ascii="Arial" w:hAnsi="Arial" w:cs="Arial"/>
          <w:sz w:val="24"/>
          <w:szCs w:val="24"/>
        </w:rPr>
        <w:t>dia.</w:t>
      </w:r>
      <w:proofErr w:type="gramEnd"/>
      <w:r w:rsidR="003B1586" w:rsidRPr="003B1586">
        <w:rPr>
          <w:rFonts w:ascii="Arial" w:hAnsi="Arial" w:cs="Arial"/>
          <w:color w:val="00B0F0"/>
          <w:sz w:val="24"/>
          <w:szCs w:val="24"/>
        </w:rPr>
        <w:t>[referência(s)]</w:t>
      </w:r>
      <w:bookmarkStart w:id="0" w:name="_GoBack"/>
      <w:bookmarkEnd w:id="0"/>
    </w:p>
    <w:p w:rsidR="008A623A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Por conta disso, a rede mundial de computadores é muito </w:t>
      </w:r>
      <w:r w:rsidR="008A623A">
        <w:rPr>
          <w:rFonts w:ascii="Arial" w:hAnsi="Arial" w:cs="Arial"/>
          <w:sz w:val="24"/>
          <w:szCs w:val="24"/>
        </w:rPr>
        <w:t>utilizada</w:t>
      </w:r>
      <w:r w:rsidRPr="00FC0376">
        <w:rPr>
          <w:rFonts w:ascii="Arial" w:hAnsi="Arial" w:cs="Arial"/>
          <w:sz w:val="24"/>
          <w:szCs w:val="24"/>
        </w:rPr>
        <w:t xml:space="preserve"> por escolas e faculdades para se </w:t>
      </w:r>
      <w:proofErr w:type="gramStart"/>
      <w:r w:rsidR="008A623A">
        <w:rPr>
          <w:rFonts w:ascii="Arial" w:hAnsi="Arial" w:cs="Arial"/>
          <w:sz w:val="24"/>
          <w:szCs w:val="24"/>
        </w:rPr>
        <w:t>manterem</w:t>
      </w:r>
      <w:proofErr w:type="gramEnd"/>
      <w:r w:rsidRPr="00FC0376">
        <w:rPr>
          <w:rFonts w:ascii="Arial" w:hAnsi="Arial" w:cs="Arial"/>
          <w:sz w:val="24"/>
          <w:szCs w:val="24"/>
        </w:rPr>
        <w:t xml:space="preserve"> em contato com seus alunos e assim também passar mais informações sobre o que oferecem</w:t>
      </w:r>
      <w:r w:rsidR="00025730" w:rsidRPr="00FC0376">
        <w:rPr>
          <w:rFonts w:ascii="Arial" w:hAnsi="Arial" w:cs="Arial"/>
          <w:sz w:val="24"/>
          <w:szCs w:val="24"/>
        </w:rPr>
        <w:t>, além de oferecerem aulas online</w:t>
      </w:r>
      <w:r w:rsidR="00E671D2">
        <w:rPr>
          <w:rFonts w:ascii="Arial" w:hAnsi="Arial" w:cs="Arial"/>
          <w:color w:val="00B0F0"/>
          <w:sz w:val="24"/>
          <w:szCs w:val="24"/>
        </w:rPr>
        <w:t>[no que se baseou para fazer essa afirmação?]</w:t>
      </w:r>
      <w:r w:rsidRPr="00FC0376">
        <w:rPr>
          <w:rFonts w:ascii="Arial" w:hAnsi="Arial" w:cs="Arial"/>
          <w:sz w:val="24"/>
          <w:szCs w:val="24"/>
        </w:rPr>
        <w:t xml:space="preserve">. </w:t>
      </w:r>
      <w:r w:rsidR="00E671D2">
        <w:rPr>
          <w:rFonts w:ascii="Arial" w:hAnsi="Arial" w:cs="Arial"/>
          <w:color w:val="00B0F0"/>
          <w:sz w:val="24"/>
          <w:szCs w:val="24"/>
        </w:rPr>
        <w:t>O Centro Paula Souza (CPS)</w:t>
      </w:r>
      <w:r w:rsidR="008A623A">
        <w:rPr>
          <w:rFonts w:ascii="Arial" w:hAnsi="Arial" w:cs="Arial"/>
          <w:color w:val="00B0F0"/>
          <w:sz w:val="24"/>
          <w:szCs w:val="24"/>
        </w:rPr>
        <w:t>, que</w:t>
      </w:r>
      <w:r w:rsidR="00E671D2">
        <w:rPr>
          <w:rFonts w:ascii="Arial" w:hAnsi="Arial" w:cs="Arial"/>
          <w:color w:val="00B0F0"/>
          <w:sz w:val="24"/>
          <w:szCs w:val="24"/>
        </w:rPr>
        <w:t xml:space="preserve"> é uma</w:t>
      </w:r>
      <w:r w:rsidRPr="00FC0376">
        <w:rPr>
          <w:rFonts w:ascii="Arial" w:hAnsi="Arial" w:cs="Arial"/>
          <w:sz w:val="24"/>
          <w:szCs w:val="24"/>
        </w:rPr>
        <w:t xml:space="preserve"> autarquia do Governo do Estado de São Paulo que administra 206 cursos de nív</w:t>
      </w:r>
      <w:r w:rsidR="00743108" w:rsidRPr="00FC0376">
        <w:rPr>
          <w:rFonts w:ascii="Arial" w:hAnsi="Arial" w:cs="Arial"/>
          <w:sz w:val="24"/>
          <w:szCs w:val="24"/>
        </w:rPr>
        <w:t xml:space="preserve">eis técnico e superior, em </w:t>
      </w:r>
      <w:proofErr w:type="spellStart"/>
      <w:r w:rsidR="00743108" w:rsidRPr="00FC0376">
        <w:rPr>
          <w:rFonts w:ascii="Arial" w:hAnsi="Arial" w:cs="Arial"/>
          <w:sz w:val="24"/>
          <w:szCs w:val="24"/>
        </w:rPr>
        <w:t>ETEC</w:t>
      </w:r>
      <w:r w:rsidR="008A623A">
        <w:rPr>
          <w:rFonts w:ascii="Arial" w:hAnsi="Arial" w:cs="Arial"/>
          <w:sz w:val="24"/>
          <w:szCs w:val="24"/>
        </w:rPr>
        <w:t>s</w:t>
      </w:r>
      <w:proofErr w:type="spellEnd"/>
      <w:r w:rsidR="00743108" w:rsidRPr="00FC037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43108" w:rsidRPr="00FC0376">
        <w:rPr>
          <w:rFonts w:ascii="Arial" w:hAnsi="Arial" w:cs="Arial"/>
          <w:sz w:val="24"/>
          <w:szCs w:val="24"/>
        </w:rPr>
        <w:t>FATEC</w:t>
      </w:r>
      <w:r w:rsidR="008A623A">
        <w:rPr>
          <w:rFonts w:ascii="Arial" w:hAnsi="Arial" w:cs="Arial"/>
          <w:sz w:val="24"/>
          <w:szCs w:val="24"/>
        </w:rPr>
        <w:t>s</w:t>
      </w:r>
      <w:proofErr w:type="spellEnd"/>
      <w:r w:rsidRPr="00FC0376">
        <w:rPr>
          <w:rFonts w:ascii="Arial" w:hAnsi="Arial" w:cs="Arial"/>
          <w:sz w:val="24"/>
          <w:szCs w:val="24"/>
        </w:rPr>
        <w:t>, totalizando 282 unidades educacionais</w:t>
      </w:r>
      <w:r w:rsidR="008A623A">
        <w:rPr>
          <w:rFonts w:ascii="Arial" w:hAnsi="Arial" w:cs="Arial"/>
          <w:sz w:val="24"/>
          <w:szCs w:val="24"/>
        </w:rPr>
        <w:t>,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8A623A">
        <w:rPr>
          <w:rFonts w:ascii="Arial" w:hAnsi="Arial" w:cs="Arial"/>
          <w:sz w:val="24"/>
          <w:szCs w:val="24"/>
        </w:rPr>
        <w:t>também está conectado</w:t>
      </w:r>
      <w:r w:rsidRPr="00FC0376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8A623A">
        <w:rPr>
          <w:rFonts w:ascii="Arial" w:hAnsi="Arial" w:cs="Arial"/>
          <w:color w:val="00B0F0"/>
          <w:sz w:val="24"/>
          <w:szCs w:val="24"/>
          <w:u w:val="single"/>
        </w:rPr>
        <w:t>A maioria das</w:t>
      </w:r>
      <w:r w:rsidRPr="00E671D2">
        <w:rPr>
          <w:rFonts w:ascii="Arial" w:hAnsi="Arial" w:cs="Arial"/>
          <w:color w:val="00B0F0"/>
          <w:sz w:val="24"/>
          <w:szCs w:val="24"/>
          <w:u w:val="single"/>
        </w:rPr>
        <w:t xml:space="preserve"> unidade</w:t>
      </w:r>
      <w:r w:rsidR="008A623A">
        <w:rPr>
          <w:rFonts w:ascii="Arial" w:hAnsi="Arial" w:cs="Arial"/>
          <w:color w:val="00B0F0"/>
          <w:sz w:val="24"/>
          <w:szCs w:val="24"/>
          <w:u w:val="single"/>
        </w:rPr>
        <w:t>s</w:t>
      </w:r>
      <w:r w:rsidRPr="00E671D2">
        <w:rPr>
          <w:rFonts w:ascii="Arial" w:hAnsi="Arial" w:cs="Arial"/>
          <w:color w:val="00B0F0"/>
          <w:sz w:val="24"/>
          <w:szCs w:val="24"/>
          <w:u w:val="single"/>
        </w:rPr>
        <w:t xml:space="preserve"> conta</w:t>
      </w:r>
      <w:r w:rsidR="008A623A">
        <w:rPr>
          <w:rFonts w:ascii="Arial" w:hAnsi="Arial" w:cs="Arial"/>
          <w:color w:val="00B0F0"/>
          <w:sz w:val="24"/>
          <w:szCs w:val="24"/>
          <w:u w:val="single"/>
        </w:rPr>
        <w:t>m</w:t>
      </w:r>
      <w:proofErr w:type="gramEnd"/>
      <w:r w:rsidRPr="00E671D2">
        <w:rPr>
          <w:rFonts w:ascii="Arial" w:hAnsi="Arial" w:cs="Arial"/>
          <w:color w:val="00B0F0"/>
          <w:sz w:val="24"/>
          <w:szCs w:val="24"/>
          <w:u w:val="single"/>
        </w:rPr>
        <w:t xml:space="preserve"> com seu</w:t>
      </w:r>
      <w:r w:rsidR="008A623A">
        <w:rPr>
          <w:rFonts w:ascii="Arial" w:hAnsi="Arial" w:cs="Arial"/>
          <w:color w:val="00B0F0"/>
          <w:sz w:val="24"/>
          <w:szCs w:val="24"/>
          <w:u w:val="single"/>
        </w:rPr>
        <w:t>s</w:t>
      </w:r>
      <w:r w:rsidRPr="00E671D2">
        <w:rPr>
          <w:rFonts w:ascii="Arial" w:hAnsi="Arial" w:cs="Arial"/>
          <w:color w:val="00B0F0"/>
          <w:sz w:val="24"/>
          <w:szCs w:val="24"/>
          <w:u w:val="single"/>
        </w:rPr>
        <w:t xml:space="preserve"> </w:t>
      </w:r>
      <w:proofErr w:type="spellStart"/>
      <w:r w:rsidRPr="00E671D2">
        <w:rPr>
          <w:rFonts w:ascii="Arial" w:hAnsi="Arial" w:cs="Arial"/>
          <w:color w:val="00B0F0"/>
          <w:sz w:val="24"/>
          <w:szCs w:val="24"/>
          <w:u w:val="single"/>
        </w:rPr>
        <w:t>website</w:t>
      </w:r>
      <w:r w:rsidR="008A623A">
        <w:rPr>
          <w:rFonts w:ascii="Arial" w:hAnsi="Arial" w:cs="Arial"/>
          <w:color w:val="00B0F0"/>
          <w:sz w:val="24"/>
          <w:szCs w:val="24"/>
          <w:u w:val="single"/>
        </w:rPr>
        <w:t>s</w:t>
      </w:r>
      <w:proofErr w:type="spellEnd"/>
      <w:r w:rsidRPr="00E671D2">
        <w:rPr>
          <w:rFonts w:ascii="Arial" w:hAnsi="Arial" w:cs="Arial"/>
          <w:color w:val="00B0F0"/>
          <w:sz w:val="24"/>
          <w:szCs w:val="24"/>
          <w:u w:val="single"/>
        </w:rPr>
        <w:t xml:space="preserve"> instituciona</w:t>
      </w:r>
      <w:r w:rsidR="008A623A">
        <w:rPr>
          <w:rFonts w:ascii="Arial" w:hAnsi="Arial" w:cs="Arial"/>
          <w:color w:val="00B0F0"/>
          <w:sz w:val="24"/>
          <w:szCs w:val="24"/>
          <w:u w:val="single"/>
        </w:rPr>
        <w:t>is</w:t>
      </w:r>
      <w:r w:rsidRPr="00FC0376">
        <w:rPr>
          <w:rFonts w:ascii="Arial" w:hAnsi="Arial" w:cs="Arial"/>
          <w:sz w:val="24"/>
          <w:szCs w:val="24"/>
        </w:rPr>
        <w:t xml:space="preserve"> contendo informações como cursos, vestibular, sua história, eventos etc</w:t>
      </w:r>
      <w:r w:rsidR="008A623A">
        <w:rPr>
          <w:rFonts w:ascii="Arial" w:hAnsi="Arial" w:cs="Arial"/>
          <w:sz w:val="24"/>
          <w:szCs w:val="24"/>
        </w:rPr>
        <w:t>.</w:t>
      </w:r>
    </w:p>
    <w:p w:rsidR="00DD0F5F" w:rsidRPr="00FC0376" w:rsidRDefault="00DD0F5F" w:rsidP="008A623A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Claro que esse contato também </w:t>
      </w:r>
      <w:proofErr w:type="gramStart"/>
      <w:r w:rsidRPr="00FC0376">
        <w:rPr>
          <w:rFonts w:ascii="Arial" w:hAnsi="Arial" w:cs="Arial"/>
          <w:sz w:val="24"/>
          <w:szCs w:val="24"/>
        </w:rPr>
        <w:t>é,</w:t>
      </w:r>
      <w:proofErr w:type="gramEnd"/>
      <w:r w:rsidRPr="00FC0376">
        <w:rPr>
          <w:rFonts w:ascii="Arial" w:hAnsi="Arial" w:cs="Arial"/>
          <w:sz w:val="24"/>
          <w:szCs w:val="24"/>
        </w:rPr>
        <w:t xml:space="preserve"> por vezes, possível </w:t>
      </w:r>
      <w:r w:rsidR="00B83E4D">
        <w:rPr>
          <w:rFonts w:ascii="Arial" w:hAnsi="Arial" w:cs="Arial"/>
          <w:sz w:val="24"/>
          <w:szCs w:val="24"/>
        </w:rPr>
        <w:t>por meio</w:t>
      </w:r>
      <w:r w:rsidRPr="00FC0376">
        <w:rPr>
          <w:rFonts w:ascii="Arial" w:hAnsi="Arial" w:cs="Arial"/>
          <w:sz w:val="24"/>
          <w:szCs w:val="24"/>
        </w:rPr>
        <w:t xml:space="preserve"> </w:t>
      </w:r>
      <w:r w:rsidR="00B83E4D">
        <w:rPr>
          <w:rFonts w:ascii="Arial" w:hAnsi="Arial" w:cs="Arial"/>
          <w:sz w:val="24"/>
          <w:szCs w:val="24"/>
        </w:rPr>
        <w:t>da</w:t>
      </w:r>
      <w:r w:rsidR="008A623A" w:rsidRPr="00FC0376">
        <w:rPr>
          <w:rFonts w:ascii="Arial" w:hAnsi="Arial" w:cs="Arial"/>
          <w:sz w:val="24"/>
          <w:szCs w:val="24"/>
        </w:rPr>
        <w:t>s</w:t>
      </w:r>
      <w:r w:rsidRPr="00FC0376">
        <w:rPr>
          <w:rFonts w:ascii="Arial" w:hAnsi="Arial" w:cs="Arial"/>
          <w:sz w:val="24"/>
          <w:szCs w:val="24"/>
        </w:rPr>
        <w:t xml:space="preserve"> redes sociais, mas mesmo com sua gra</w:t>
      </w:r>
      <w:r w:rsidR="00956CFE">
        <w:rPr>
          <w:rFonts w:ascii="Arial" w:hAnsi="Arial" w:cs="Arial"/>
          <w:sz w:val="24"/>
          <w:szCs w:val="24"/>
        </w:rPr>
        <w:t xml:space="preserve">nde abrangência, uma página no </w:t>
      </w:r>
      <w:proofErr w:type="spellStart"/>
      <w:r w:rsidR="00956CFE">
        <w:rPr>
          <w:rFonts w:ascii="Arial" w:hAnsi="Arial" w:cs="Arial"/>
          <w:sz w:val="24"/>
          <w:szCs w:val="24"/>
        </w:rPr>
        <w:t>F</w:t>
      </w:r>
      <w:r w:rsidRPr="00FC0376">
        <w:rPr>
          <w:rFonts w:ascii="Arial" w:hAnsi="Arial" w:cs="Arial"/>
          <w:sz w:val="24"/>
          <w:szCs w:val="24"/>
        </w:rPr>
        <w:t>acebook</w:t>
      </w:r>
      <w:proofErr w:type="spellEnd"/>
      <w:r w:rsidRPr="00FC0376">
        <w:rPr>
          <w:rFonts w:ascii="Arial" w:hAnsi="Arial" w:cs="Arial"/>
          <w:sz w:val="24"/>
          <w:szCs w:val="24"/>
        </w:rPr>
        <w:t xml:space="preserve"> não consegue substituir o domínio oficial da instituição. E</w:t>
      </w:r>
      <w:r w:rsidR="00025730" w:rsidRPr="00FC0376">
        <w:rPr>
          <w:rFonts w:ascii="Arial" w:hAnsi="Arial" w:cs="Arial"/>
          <w:sz w:val="24"/>
          <w:szCs w:val="24"/>
        </w:rPr>
        <w:t xml:space="preserve"> nesta situação</w:t>
      </w:r>
      <w:r w:rsidRPr="00FC0376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 w:rsidRPr="00FC0376">
        <w:rPr>
          <w:rFonts w:ascii="Arial" w:hAnsi="Arial" w:cs="Arial"/>
          <w:sz w:val="24"/>
          <w:szCs w:val="24"/>
        </w:rPr>
        <w:t xml:space="preserve">de </w:t>
      </w:r>
      <w:r w:rsidRPr="00FC0376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Existem dezenas de </w:t>
      </w:r>
      <w:r w:rsidR="00025730" w:rsidRPr="00FC0376">
        <w:rPr>
          <w:rFonts w:ascii="Arial" w:hAnsi="Arial" w:cs="Arial"/>
          <w:sz w:val="24"/>
          <w:szCs w:val="24"/>
        </w:rPr>
        <w:t>regras</w:t>
      </w:r>
      <w:r w:rsidRPr="00FC0376">
        <w:rPr>
          <w:rFonts w:ascii="Arial" w:hAnsi="Arial" w:cs="Arial"/>
          <w:sz w:val="24"/>
          <w:szCs w:val="24"/>
        </w:rPr>
        <w:t xml:space="preserve"> de desenvol</w:t>
      </w:r>
      <w:r w:rsidR="00025730" w:rsidRPr="00FC0376">
        <w:rPr>
          <w:rFonts w:ascii="Arial" w:hAnsi="Arial" w:cs="Arial"/>
          <w:sz w:val="24"/>
          <w:szCs w:val="24"/>
        </w:rPr>
        <w:t>vimento que precisam ser seguida</w:t>
      </w:r>
      <w:r w:rsidRPr="00FC0376">
        <w:rPr>
          <w:rFonts w:ascii="Arial" w:hAnsi="Arial" w:cs="Arial"/>
          <w:sz w:val="24"/>
          <w:szCs w:val="24"/>
        </w:rPr>
        <w:t xml:space="preserve">s, e manter continuidade é um </w:t>
      </w:r>
      <w:proofErr w:type="gramStart"/>
      <w:r w:rsidRPr="00FC0376">
        <w:rPr>
          <w:rFonts w:ascii="Arial" w:hAnsi="Arial" w:cs="Arial"/>
          <w:sz w:val="24"/>
          <w:szCs w:val="24"/>
        </w:rPr>
        <w:t>deles</w:t>
      </w:r>
      <w:r w:rsidR="00E671D2">
        <w:rPr>
          <w:rFonts w:ascii="Arial" w:hAnsi="Arial" w:cs="Arial"/>
          <w:color w:val="00B0F0"/>
          <w:sz w:val="24"/>
          <w:szCs w:val="24"/>
        </w:rPr>
        <w:t>[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quem disse isso?</w:t>
      </w:r>
      <w:r w:rsidR="00B83E4D">
        <w:rPr>
          <w:rFonts w:ascii="Arial" w:hAnsi="Arial" w:cs="Arial"/>
          <w:color w:val="00B0F0"/>
          <w:sz w:val="24"/>
          <w:szCs w:val="24"/>
        </w:rPr>
        <w:t xml:space="preserve"> </w:t>
      </w:r>
      <w:r w:rsidR="00B83E4D" w:rsidRPr="00FE42D5">
        <w:rPr>
          <w:rFonts w:ascii="Arial" w:hAnsi="Arial" w:cs="Arial"/>
          <w:b/>
          <w:color w:val="00B0F0"/>
          <w:sz w:val="24"/>
          <w:szCs w:val="24"/>
        </w:rPr>
        <w:t>NÃO ME FAÇA PENSAR</w:t>
      </w:r>
      <w:r w:rsidR="00E671D2">
        <w:rPr>
          <w:rFonts w:ascii="Arial" w:hAnsi="Arial" w:cs="Arial"/>
          <w:color w:val="00B0F0"/>
          <w:sz w:val="24"/>
          <w:szCs w:val="24"/>
        </w:rPr>
        <w:t>]</w:t>
      </w:r>
      <w:r w:rsidRPr="00FC0376">
        <w:rPr>
          <w:rFonts w:ascii="Arial" w:hAnsi="Arial" w:cs="Arial"/>
          <w:sz w:val="24"/>
          <w:szCs w:val="24"/>
        </w:rPr>
        <w:t>. É muito importante manter um</w:t>
      </w:r>
      <w:r w:rsidR="00025730" w:rsidRPr="00FC0376">
        <w:rPr>
          <w:rFonts w:ascii="Arial" w:hAnsi="Arial" w:cs="Arial"/>
          <w:sz w:val="24"/>
          <w:szCs w:val="24"/>
        </w:rPr>
        <w:t xml:space="preserve"> layout único</w:t>
      </w:r>
      <w:r w:rsidRPr="00FC0376">
        <w:rPr>
          <w:rFonts w:ascii="Arial" w:hAnsi="Arial" w:cs="Arial"/>
          <w:sz w:val="24"/>
          <w:szCs w:val="24"/>
        </w:rPr>
        <w:t>, não que todos os sites precisem ser todos iguais e terem a mesma cara,</w:t>
      </w:r>
      <w:r w:rsidR="00025730" w:rsidRPr="00FC0376">
        <w:rPr>
          <w:rFonts w:ascii="Arial" w:hAnsi="Arial" w:cs="Arial"/>
          <w:sz w:val="24"/>
          <w:szCs w:val="24"/>
        </w:rPr>
        <w:t xml:space="preserve"> mas</w:t>
      </w:r>
      <w:r w:rsidRPr="00FC0376">
        <w:rPr>
          <w:rFonts w:ascii="Arial" w:hAnsi="Arial" w:cs="Arial"/>
          <w:sz w:val="24"/>
          <w:szCs w:val="24"/>
        </w:rPr>
        <w:t xml:space="preserve"> é preciso uma padronização de cores, fontes, tamanhos. E isso também deve ser pensado na versão móvel.</w:t>
      </w:r>
    </w:p>
    <w:p w:rsidR="00166D0A" w:rsidRPr="00FC0376" w:rsidRDefault="00DD0F5F" w:rsidP="00166D0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>O mercado atual está migra</w:t>
      </w:r>
      <w:r w:rsidR="00025730" w:rsidRPr="00FC0376">
        <w:rPr>
          <w:rFonts w:ascii="Arial" w:hAnsi="Arial" w:cs="Arial"/>
          <w:sz w:val="24"/>
          <w:szCs w:val="24"/>
        </w:rPr>
        <w:t>n</w:t>
      </w:r>
      <w:r w:rsidRPr="00FC0376">
        <w:rPr>
          <w:rFonts w:ascii="Arial" w:hAnsi="Arial" w:cs="Arial"/>
          <w:sz w:val="24"/>
          <w:szCs w:val="24"/>
        </w:rPr>
        <w:t xml:space="preserve">do para os dispositivos </w:t>
      </w:r>
      <w:proofErr w:type="gramStart"/>
      <w:r w:rsidRPr="00FC0376">
        <w:rPr>
          <w:rFonts w:ascii="Arial" w:hAnsi="Arial" w:cs="Arial"/>
          <w:sz w:val="24"/>
          <w:szCs w:val="24"/>
        </w:rPr>
        <w:t>móveis</w:t>
      </w:r>
      <w:r w:rsidR="00E671D2">
        <w:rPr>
          <w:rFonts w:ascii="Arial" w:hAnsi="Arial" w:cs="Arial"/>
          <w:color w:val="00B0F0"/>
          <w:sz w:val="24"/>
          <w:szCs w:val="24"/>
        </w:rPr>
        <w:t>[</w:t>
      </w:r>
      <w:proofErr w:type="gramEnd"/>
      <w:r w:rsidR="00E671D2">
        <w:rPr>
          <w:rFonts w:ascii="Arial" w:hAnsi="Arial" w:cs="Arial"/>
          <w:color w:val="00B0F0"/>
          <w:sz w:val="24"/>
          <w:szCs w:val="24"/>
        </w:rPr>
        <w:t>quem disse isso?]</w:t>
      </w:r>
      <w:r w:rsidRPr="00FC0376">
        <w:rPr>
          <w:rFonts w:ascii="Arial" w:hAnsi="Arial" w:cs="Arial"/>
          <w:sz w:val="24"/>
          <w:szCs w:val="24"/>
        </w:rPr>
        <w:t xml:space="preserve">. No mundo, o número de dispositivos móveis ultrapassou cerca de 50% da </w:t>
      </w:r>
      <w:r w:rsidRPr="00FC0376">
        <w:rPr>
          <w:rFonts w:ascii="Arial" w:hAnsi="Arial" w:cs="Arial"/>
          <w:sz w:val="24"/>
          <w:szCs w:val="24"/>
        </w:rPr>
        <w:lastRenderedPageBreak/>
        <w:t xml:space="preserve">população mundial em 2014, crescendo cerca de 5% ao ano. No </w:t>
      </w:r>
      <w:r w:rsidR="00260C9E" w:rsidRPr="00260C9E">
        <w:rPr>
          <w:rFonts w:ascii="Arial" w:hAnsi="Arial" w:cs="Arial"/>
          <w:color w:val="FF0000"/>
          <w:sz w:val="24"/>
          <w:szCs w:val="24"/>
        </w:rPr>
        <w:t>B</w:t>
      </w:r>
      <w:r w:rsidRPr="00260C9E">
        <w:rPr>
          <w:rFonts w:ascii="Arial" w:hAnsi="Arial" w:cs="Arial"/>
          <w:color w:val="FF0000"/>
          <w:sz w:val="24"/>
          <w:szCs w:val="24"/>
        </w:rPr>
        <w:t>rasil,</w:t>
      </w:r>
      <w:r w:rsidRPr="00FC0376">
        <w:rPr>
          <w:rFonts w:ascii="Arial" w:hAnsi="Arial" w:cs="Arial"/>
          <w:sz w:val="24"/>
          <w:szCs w:val="24"/>
        </w:rPr>
        <w:t xml:space="preserve"> hoje, já há mais de </w:t>
      </w:r>
      <w:proofErr w:type="gramStart"/>
      <w:r w:rsidRPr="00FC0376">
        <w:rPr>
          <w:rFonts w:ascii="Arial" w:hAnsi="Arial" w:cs="Arial"/>
          <w:sz w:val="24"/>
          <w:szCs w:val="24"/>
        </w:rPr>
        <w:t>7</w:t>
      </w:r>
      <w:proofErr w:type="gramEnd"/>
      <w:r w:rsidRPr="00FC0376">
        <w:rPr>
          <w:rFonts w:ascii="Arial" w:hAnsi="Arial" w:cs="Arial"/>
          <w:sz w:val="24"/>
          <w:szCs w:val="24"/>
        </w:rPr>
        <w:t xml:space="preserve"> milhões de usuários que acessam</w:t>
      </w:r>
      <w:r w:rsidR="00025730" w:rsidRPr="00FC0376">
        <w:rPr>
          <w:rFonts w:ascii="Arial" w:hAnsi="Arial" w:cs="Arial"/>
          <w:sz w:val="24"/>
          <w:szCs w:val="24"/>
        </w:rPr>
        <w:t xml:space="preserve"> a internet</w:t>
      </w:r>
      <w:r w:rsidRPr="00FC0376">
        <w:rPr>
          <w:rFonts w:ascii="Arial" w:hAnsi="Arial" w:cs="Arial"/>
          <w:sz w:val="24"/>
          <w:szCs w:val="24"/>
        </w:rPr>
        <w:t xml:space="preserve"> exclusivamente através de celulares e </w:t>
      </w:r>
      <w:proofErr w:type="spellStart"/>
      <w:r w:rsidRPr="00FC0376">
        <w:rPr>
          <w:rFonts w:ascii="Arial" w:hAnsi="Arial" w:cs="Arial"/>
          <w:sz w:val="24"/>
          <w:szCs w:val="24"/>
        </w:rPr>
        <w:t>tablets</w:t>
      </w:r>
      <w:proofErr w:type="spellEnd"/>
      <w:r w:rsidRPr="00FC0376">
        <w:rPr>
          <w:rFonts w:ascii="Arial" w:hAnsi="Arial" w:cs="Arial"/>
          <w:sz w:val="24"/>
          <w:szCs w:val="24"/>
        </w:rPr>
        <w:t>. Isso representa 11,5% dos usuários de internet no país, sendo que pouco mais de 40% acessam através de computadores</w:t>
      </w:r>
      <w:r w:rsidR="00E671D2">
        <w:rPr>
          <w:rFonts w:ascii="Arial" w:hAnsi="Arial" w:cs="Arial"/>
          <w:sz w:val="24"/>
          <w:szCs w:val="24"/>
        </w:rPr>
        <w:t xml:space="preserve"> </w:t>
      </w:r>
      <w:r w:rsidR="00E671D2">
        <w:rPr>
          <w:rFonts w:ascii="Arial" w:hAnsi="Arial" w:cs="Arial"/>
          <w:color w:val="00B0F0"/>
          <w:sz w:val="24"/>
          <w:szCs w:val="24"/>
        </w:rPr>
        <w:t>[de onde vieram esses dados?]</w:t>
      </w:r>
      <w:r w:rsidRPr="00FC0376">
        <w:rPr>
          <w:rFonts w:ascii="Arial" w:hAnsi="Arial" w:cs="Arial"/>
          <w:sz w:val="24"/>
          <w:szCs w:val="24"/>
        </w:rPr>
        <w:t>. Essa é uma margem muito expressiva, e os websites precisam estar preparados para essa mudança e proporcionar um ambiente amigável a todos.</w:t>
      </w:r>
    </w:p>
    <w:p w:rsidR="00025730" w:rsidRPr="00FC0376" w:rsidRDefault="0090057D" w:rsidP="00166D0A">
      <w:pPr>
        <w:pStyle w:val="Default"/>
        <w:spacing w:before="240" w:after="240" w:line="360" w:lineRule="auto"/>
        <w:jc w:val="both"/>
        <w:rPr>
          <w:b/>
        </w:rPr>
      </w:pPr>
      <w:r>
        <w:rPr>
          <w:b/>
        </w:rPr>
        <w:t>1.1</w:t>
      </w:r>
      <w:r w:rsidR="00862E2E" w:rsidRPr="00FC0376">
        <w:rPr>
          <w:b/>
        </w:rPr>
        <w:t xml:space="preserve"> </w:t>
      </w:r>
      <w:r w:rsidR="00DD0F5F" w:rsidRPr="00FC0376">
        <w:rPr>
          <w:b/>
        </w:rPr>
        <w:t>J</w:t>
      </w:r>
      <w:r w:rsidR="00862E2E" w:rsidRPr="00FC0376">
        <w:rPr>
          <w:b/>
        </w:rPr>
        <w:t>ustificativa do tema</w:t>
      </w:r>
    </w:p>
    <w:p w:rsidR="00025730" w:rsidRPr="00166D0A" w:rsidRDefault="00025730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 xml:space="preserve">Identificamos a falta de padronização em </w:t>
      </w:r>
      <w:proofErr w:type="spellStart"/>
      <w:r w:rsidRPr="00FC0376">
        <w:t>websites</w:t>
      </w:r>
      <w:proofErr w:type="spellEnd"/>
      <w:r w:rsidRPr="00FC0376">
        <w:t xml:space="preserve"> institucionais do CPS. Muitos deles têm design e organização diferentes, distinguindo em cores, disposição, fontes. </w:t>
      </w:r>
      <w:r w:rsidR="00260C9E" w:rsidRPr="00FC0376">
        <w:t xml:space="preserve">Algumas dessas instituições, inclusive, </w:t>
      </w:r>
      <w:r w:rsidR="00260C9E" w:rsidRPr="00FE42D5">
        <w:rPr>
          <w:color w:val="auto"/>
        </w:rPr>
        <w:t>desrespeitam</w:t>
      </w:r>
      <w:r w:rsidRPr="00260C9E">
        <w:rPr>
          <w:color w:val="FF0000"/>
        </w:rPr>
        <w:t xml:space="preserve"> </w:t>
      </w:r>
      <w:r w:rsidRPr="00086C97">
        <w:rPr>
          <w:color w:val="auto"/>
        </w:rPr>
        <w:t>a</w:t>
      </w:r>
      <w:r w:rsidR="00260C9E" w:rsidRPr="00086C97">
        <w:rPr>
          <w:color w:val="auto"/>
        </w:rPr>
        <w:t xml:space="preserve"> </w:t>
      </w:r>
      <w:r w:rsidRPr="00086C97">
        <w:rPr>
          <w:color w:val="auto"/>
        </w:rPr>
        <w:t xml:space="preserve">identidade </w:t>
      </w:r>
      <w:r w:rsidR="00260C9E" w:rsidRPr="00086C97">
        <w:rPr>
          <w:color w:val="auto"/>
        </w:rPr>
        <w:t>visua</w:t>
      </w:r>
      <w:r w:rsidR="00FE42D5" w:rsidRPr="00086C97">
        <w:rPr>
          <w:color w:val="auto"/>
        </w:rPr>
        <w:t>l</w:t>
      </w:r>
      <w:r w:rsidRPr="00FC0376">
        <w:t xml:space="preserve"> proposta pelo Centro Paula </w:t>
      </w:r>
      <w:r w:rsidR="00260C9E" w:rsidRPr="00FC0376">
        <w:t>Souza</w:t>
      </w:r>
      <w:r w:rsidR="00260C9E">
        <w:rPr>
          <w:color w:val="00B0F0"/>
        </w:rPr>
        <w:t xml:space="preserve"> </w:t>
      </w:r>
      <w:r w:rsidR="00086C97" w:rsidRPr="00086C97">
        <w:rPr>
          <w:color w:val="auto"/>
        </w:rPr>
        <w:t>que está disponibilizada em seu site.</w:t>
      </w:r>
      <w:r w:rsidR="00086C97">
        <w:rPr>
          <w:color w:val="00B0F0"/>
        </w:rPr>
        <w:t xml:space="preserve"> </w:t>
      </w:r>
    </w:p>
    <w:p w:rsidR="00862E2E" w:rsidRPr="00FC0376" w:rsidRDefault="00862E2E" w:rsidP="00166D0A">
      <w:pPr>
        <w:pStyle w:val="Default"/>
        <w:numPr>
          <w:ilvl w:val="1"/>
          <w:numId w:val="6"/>
        </w:numPr>
        <w:spacing w:before="240" w:after="240" w:line="360" w:lineRule="auto"/>
        <w:jc w:val="both"/>
        <w:rPr>
          <w:b/>
        </w:rPr>
      </w:pPr>
      <w:r w:rsidRPr="00FC0376">
        <w:rPr>
          <w:b/>
        </w:rPr>
        <w:t xml:space="preserve"> Problema da pesquisa</w:t>
      </w:r>
    </w:p>
    <w:p w:rsidR="00862E2E" w:rsidRPr="00FC0376" w:rsidRDefault="00210A1A" w:rsidP="00166D0A">
      <w:pPr>
        <w:pStyle w:val="Default"/>
        <w:spacing w:line="360" w:lineRule="auto"/>
        <w:ind w:firstLine="851"/>
        <w:jc w:val="both"/>
        <w:rPr>
          <w:b/>
        </w:rPr>
      </w:pPr>
      <w:r w:rsidRPr="00FC0376">
        <w:t>Fornecer uma ferramenta de desenvolvimento para websites institucionais do Centro Paula Souza que esteja de acordo com suas regras de identidade e resolva o problema de falta de padronização de seus portais.</w:t>
      </w:r>
    </w:p>
    <w:p w:rsidR="00A7177E" w:rsidRPr="00FC0376" w:rsidRDefault="0090057D" w:rsidP="00166D0A">
      <w:pPr>
        <w:pStyle w:val="Default"/>
        <w:spacing w:before="240" w:after="240" w:line="360" w:lineRule="auto"/>
        <w:jc w:val="both"/>
      </w:pPr>
      <w:r>
        <w:rPr>
          <w:bCs/>
        </w:rPr>
        <w:t>1.2.1</w:t>
      </w:r>
      <w:r w:rsidR="00376CAE" w:rsidRPr="00FC0376">
        <w:rPr>
          <w:bCs/>
        </w:rPr>
        <w:t xml:space="preserve"> </w:t>
      </w:r>
      <w:r w:rsidR="00A7177E" w:rsidRPr="00FC0376">
        <w:rPr>
          <w:bCs/>
        </w:rPr>
        <w:t>Hipóteses ou suposições</w:t>
      </w:r>
    </w:p>
    <w:p w:rsidR="00EC5CAF" w:rsidRDefault="002042BF" w:rsidP="00EC5CAF">
      <w:pPr>
        <w:pStyle w:val="Default"/>
        <w:spacing w:line="360" w:lineRule="auto"/>
        <w:ind w:firstLine="851"/>
        <w:jc w:val="both"/>
        <w:rPr>
          <w:color w:val="00B0F0"/>
        </w:rPr>
      </w:pPr>
      <w:r>
        <w:rPr>
          <w:color w:val="FF0000"/>
        </w:rPr>
        <w:t>Existe uma</w:t>
      </w:r>
      <w:r w:rsidR="00C97C77">
        <w:rPr>
          <w:color w:val="FF0000"/>
        </w:rPr>
        <w:t xml:space="preserve"> falta de padronização </w:t>
      </w:r>
      <w:r>
        <w:rPr>
          <w:color w:val="FF0000"/>
        </w:rPr>
        <w:t xml:space="preserve">nos </w:t>
      </w:r>
      <w:proofErr w:type="spellStart"/>
      <w:r>
        <w:rPr>
          <w:color w:val="FF0000"/>
        </w:rPr>
        <w:t>websites</w:t>
      </w:r>
      <w:proofErr w:type="spellEnd"/>
      <w:r>
        <w:rPr>
          <w:color w:val="FF0000"/>
        </w:rPr>
        <w:t xml:space="preserve"> institucionais do Centro Paula Souza, cada </w:t>
      </w:r>
      <w:proofErr w:type="spellStart"/>
      <w:r>
        <w:rPr>
          <w:color w:val="FF0000"/>
        </w:rPr>
        <w:t>website</w:t>
      </w:r>
      <w:proofErr w:type="spellEnd"/>
      <w:r>
        <w:rPr>
          <w:color w:val="FF0000"/>
        </w:rPr>
        <w:t xml:space="preserve"> dispõe seu próprio layout e muitos deles não fazem uso do manual de identidade proposto pelo centro. O</w:t>
      </w:r>
      <w:r w:rsidR="00862E2E" w:rsidRPr="00FC0376">
        <w:t xml:space="preserve"> desenvolvimento de forma</w:t>
      </w:r>
      <w:r w:rsidR="00D206F6">
        <w:t xml:space="preserve"> uniformizada</w:t>
      </w:r>
      <w:r w:rsidR="00862E2E" w:rsidRPr="00FC0376">
        <w:t xml:space="preserve"> </w:t>
      </w:r>
      <w:r w:rsidR="00653A68" w:rsidRPr="00FC0376">
        <w:t>traz</w:t>
      </w:r>
      <w:r w:rsidR="00862E2E" w:rsidRPr="00FC0376">
        <w:t xml:space="preserve"> mais credibilidade ao </w:t>
      </w:r>
      <w:proofErr w:type="spellStart"/>
      <w:r w:rsidR="00862E2E" w:rsidRPr="00FC0376">
        <w:t>website</w:t>
      </w:r>
      <w:proofErr w:type="spellEnd"/>
      <w:r w:rsidR="00862E2E" w:rsidRPr="00FC0376">
        <w:t xml:space="preserve">, tornando-o </w:t>
      </w:r>
      <w:r w:rsidR="00653A68" w:rsidRPr="00FC0376">
        <w:t xml:space="preserve">mais </w:t>
      </w:r>
      <w:r w:rsidR="00EC5CAF">
        <w:t>identificável</w:t>
      </w:r>
      <w:r w:rsidR="00653A68" w:rsidRPr="00FC0376">
        <w:t xml:space="preserve"> com a marca do Centro Paula Souza, passando mais segurança e formalidade para os usuários</w:t>
      </w:r>
      <w:r w:rsidR="00D206F6">
        <w:t>. A proposta é de que a ferramenta além de promover a ideia acima ainda</w:t>
      </w:r>
      <w:r w:rsidR="00653A68" w:rsidRPr="00FC0376">
        <w:t xml:space="preserve"> </w:t>
      </w:r>
      <w:r w:rsidR="00D206F6">
        <w:t xml:space="preserve">melhore a usabilidade e </w:t>
      </w:r>
      <w:r w:rsidR="00653A68" w:rsidRPr="00FC0376">
        <w:t>facilit</w:t>
      </w:r>
      <w:r w:rsidR="00D206F6">
        <w:t xml:space="preserve">e </w:t>
      </w:r>
      <w:r w:rsidR="00653A68" w:rsidRPr="00FC0376">
        <w:t>o acesso</w:t>
      </w:r>
      <w:r w:rsidR="00260C9E">
        <w:t xml:space="preserve"> através de dispositivos móveis</w:t>
      </w:r>
      <w:r w:rsidR="00EC5CAF">
        <w:t>.</w:t>
      </w:r>
      <w:r w:rsidR="00260C9E">
        <w:rPr>
          <w:color w:val="00B0F0"/>
        </w:rPr>
        <w:t xml:space="preserve"> </w:t>
      </w:r>
    </w:p>
    <w:p w:rsidR="00EC5CAF" w:rsidRDefault="00EC5CAF" w:rsidP="00EC5CAF">
      <w:pPr>
        <w:pStyle w:val="Default"/>
        <w:spacing w:line="360" w:lineRule="auto"/>
        <w:jc w:val="both"/>
        <w:rPr>
          <w:b/>
        </w:rPr>
      </w:pPr>
    </w:p>
    <w:p w:rsidR="00A7177E" w:rsidRDefault="00653A68" w:rsidP="00EC5CAF">
      <w:pPr>
        <w:pStyle w:val="Default"/>
        <w:spacing w:line="360" w:lineRule="auto"/>
        <w:jc w:val="both"/>
        <w:rPr>
          <w:b/>
        </w:rPr>
      </w:pPr>
      <w:r w:rsidRPr="00FC0376">
        <w:rPr>
          <w:b/>
        </w:rPr>
        <w:t>Objetivos</w:t>
      </w:r>
    </w:p>
    <w:p w:rsidR="0090057D" w:rsidRPr="0090057D" w:rsidRDefault="0090057D" w:rsidP="0090057D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0057D">
        <w:rPr>
          <w:rFonts w:ascii="Arial" w:hAnsi="Arial" w:cs="Arial"/>
          <w:sz w:val="24"/>
          <w:szCs w:val="24"/>
        </w:rPr>
        <w:t>Abaixo, seguem os objetivos geral</w:t>
      </w:r>
      <w:r>
        <w:rPr>
          <w:rFonts w:ascii="Arial" w:hAnsi="Arial" w:cs="Arial"/>
          <w:sz w:val="24"/>
          <w:szCs w:val="24"/>
        </w:rPr>
        <w:t xml:space="preserve"> e específico que buscamos alcançar com nosso trabalho.</w:t>
      </w:r>
    </w:p>
    <w:p w:rsidR="00A7177E" w:rsidRPr="00FC0376" w:rsidRDefault="0090057D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1.3.1</w:t>
      </w:r>
      <w:r w:rsidR="00CA62A1">
        <w:rPr>
          <w:rFonts w:ascii="Arial" w:hAnsi="Arial" w:cs="Arial"/>
          <w:sz w:val="24"/>
          <w:szCs w:val="24"/>
        </w:rPr>
        <w:t xml:space="preserve"> </w:t>
      </w:r>
      <w:r w:rsidR="00A7177E" w:rsidRPr="00FC0376">
        <w:rPr>
          <w:rFonts w:ascii="Arial" w:hAnsi="Arial" w:cs="Arial"/>
          <w:sz w:val="24"/>
          <w:szCs w:val="24"/>
        </w:rPr>
        <w:t>Objetivo geral</w:t>
      </w:r>
    </w:p>
    <w:p w:rsidR="00A7177E" w:rsidRPr="00FC0376" w:rsidRDefault="00260C9E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="00DD0F5F" w:rsidRPr="00FC0376">
        <w:rPr>
          <w:rFonts w:ascii="Arial" w:hAnsi="Arial" w:cs="Arial"/>
          <w:sz w:val="24"/>
          <w:szCs w:val="24"/>
        </w:rPr>
        <w:t xml:space="preserve">objetivo </w:t>
      </w:r>
      <w:r w:rsidR="00A111B1">
        <w:rPr>
          <w:rFonts w:ascii="Arial" w:hAnsi="Arial" w:cs="Arial"/>
          <w:sz w:val="24"/>
          <w:szCs w:val="24"/>
        </w:rPr>
        <w:t xml:space="preserve">do presente trabalho </w:t>
      </w:r>
      <w:r w:rsidR="00DD0F5F" w:rsidRPr="00FC0376">
        <w:rPr>
          <w:rFonts w:ascii="Arial" w:hAnsi="Arial" w:cs="Arial"/>
          <w:sz w:val="24"/>
          <w:szCs w:val="24"/>
        </w:rPr>
        <w:t>é oferecer uma nova ferramenta para desenvolvimento institucional que, quando ap</w:t>
      </w:r>
      <w:r w:rsidR="00A111B1">
        <w:rPr>
          <w:rFonts w:ascii="Arial" w:hAnsi="Arial" w:cs="Arial"/>
          <w:sz w:val="24"/>
          <w:szCs w:val="24"/>
        </w:rPr>
        <w:t>licada, ajudará na unificação d</w:t>
      </w:r>
      <w:r w:rsidR="00DD0F5F" w:rsidRPr="00FC0376">
        <w:rPr>
          <w:rFonts w:ascii="Arial" w:hAnsi="Arial" w:cs="Arial"/>
          <w:sz w:val="24"/>
          <w:szCs w:val="24"/>
        </w:rPr>
        <w:t xml:space="preserve">o CPS, possibilitando até mesmo deixar o site adaptável a todas as telas, facilitando </w:t>
      </w:r>
      <w:r w:rsidR="001F6A82">
        <w:rPr>
          <w:rFonts w:ascii="Arial" w:hAnsi="Arial" w:cs="Arial"/>
          <w:sz w:val="24"/>
          <w:szCs w:val="24"/>
        </w:rPr>
        <w:t>sua acessibilidade</w:t>
      </w:r>
      <w:r w:rsidR="00DD0F5F" w:rsidRPr="00FC0376">
        <w:rPr>
          <w:rFonts w:ascii="Arial" w:hAnsi="Arial" w:cs="Arial"/>
          <w:sz w:val="24"/>
          <w:szCs w:val="24"/>
        </w:rPr>
        <w:t xml:space="preserve">. </w:t>
      </w:r>
    </w:p>
    <w:p w:rsidR="00A7177E" w:rsidRDefault="00653A68" w:rsidP="00166D0A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1.3.2 </w:t>
      </w:r>
      <w:r w:rsidR="00A7177E" w:rsidRPr="00FC0376">
        <w:rPr>
          <w:rFonts w:ascii="Arial" w:hAnsi="Arial" w:cs="Arial"/>
          <w:sz w:val="24"/>
          <w:szCs w:val="24"/>
        </w:rPr>
        <w:t>Objetivos específicos</w:t>
      </w:r>
    </w:p>
    <w:p w:rsidR="004274C9" w:rsidRPr="004274C9" w:rsidRDefault="004274C9" w:rsidP="00166D0A">
      <w:pPr>
        <w:spacing w:before="240"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ab/>
        <w:t>Atingirá os seguintes tópicos</w:t>
      </w:r>
      <w:proofErr w:type="gramStart"/>
      <w:r w:rsidRPr="004274C9">
        <w:rPr>
          <w:rFonts w:ascii="Arial" w:hAnsi="Arial" w:cs="Arial"/>
          <w:color w:val="00B0F0"/>
          <w:sz w:val="24"/>
          <w:szCs w:val="24"/>
        </w:rPr>
        <w:t xml:space="preserve"> a saber</w:t>
      </w:r>
      <w:proofErr w:type="gramEnd"/>
      <w:r w:rsidRPr="004274C9">
        <w:rPr>
          <w:rFonts w:ascii="Arial" w:hAnsi="Arial" w:cs="Arial"/>
          <w:color w:val="00B0F0"/>
          <w:sz w:val="24"/>
          <w:szCs w:val="24"/>
        </w:rPr>
        <w:t>:</w:t>
      </w:r>
    </w:p>
    <w:p w:rsidR="004274C9" w:rsidRPr="004274C9" w:rsidRDefault="004274C9" w:rsidP="004274C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>O</w:t>
      </w:r>
      <w:r w:rsidR="00DD0F5F" w:rsidRPr="004274C9">
        <w:rPr>
          <w:rFonts w:ascii="Arial" w:hAnsi="Arial" w:cs="Arial"/>
          <w:color w:val="00B0F0"/>
          <w:sz w:val="24"/>
          <w:szCs w:val="24"/>
        </w:rPr>
        <w:t xml:space="preserve">bter uma unificação, </w:t>
      </w:r>
    </w:p>
    <w:p w:rsidR="004274C9" w:rsidRPr="004274C9" w:rsidRDefault="004274C9" w:rsidP="004274C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 xml:space="preserve">Utilização de </w:t>
      </w:r>
      <w:r w:rsidR="00DD0F5F" w:rsidRPr="004274C9">
        <w:rPr>
          <w:rFonts w:ascii="Arial" w:hAnsi="Arial" w:cs="Arial"/>
          <w:color w:val="00B0F0"/>
          <w:sz w:val="24"/>
          <w:szCs w:val="24"/>
        </w:rPr>
        <w:t xml:space="preserve">técnicas responsivas, </w:t>
      </w:r>
    </w:p>
    <w:p w:rsidR="004274C9" w:rsidRPr="004274C9" w:rsidRDefault="004274C9" w:rsidP="004274C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>Adequação ao ambiente móvel;</w:t>
      </w:r>
    </w:p>
    <w:p w:rsidR="004274C9" w:rsidRDefault="004274C9" w:rsidP="004274C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4274C9">
        <w:rPr>
          <w:rFonts w:ascii="Arial" w:hAnsi="Arial" w:cs="Arial"/>
          <w:color w:val="00B0F0"/>
          <w:sz w:val="24"/>
          <w:szCs w:val="24"/>
        </w:rPr>
        <w:t>Padronização</w:t>
      </w:r>
      <w:r w:rsidR="00DD0F5F" w:rsidRPr="004274C9">
        <w:rPr>
          <w:rFonts w:ascii="Arial" w:hAnsi="Arial" w:cs="Arial"/>
          <w:color w:val="00B0F0"/>
          <w:sz w:val="24"/>
          <w:szCs w:val="24"/>
        </w:rPr>
        <w:t xml:space="preserve"> </w:t>
      </w:r>
      <w:r w:rsidRPr="004274C9">
        <w:rPr>
          <w:rFonts w:ascii="Arial" w:hAnsi="Arial" w:cs="Arial"/>
          <w:color w:val="00B0F0"/>
          <w:sz w:val="24"/>
          <w:szCs w:val="24"/>
        </w:rPr>
        <w:t>d</w:t>
      </w:r>
      <w:r w:rsidR="00DD0F5F" w:rsidRPr="004274C9">
        <w:rPr>
          <w:rFonts w:ascii="Arial" w:hAnsi="Arial" w:cs="Arial"/>
          <w:color w:val="00B0F0"/>
          <w:sz w:val="24"/>
          <w:szCs w:val="24"/>
        </w:rPr>
        <w:t>as instituições no contexto de autarquia do Centro Paula Souza.</w:t>
      </w:r>
    </w:p>
    <w:p w:rsidR="004274C9" w:rsidRPr="004274C9" w:rsidRDefault="004274C9" w:rsidP="004274C9">
      <w:pPr>
        <w:pStyle w:val="PargrafodaLista"/>
        <w:spacing w:line="360" w:lineRule="auto"/>
        <w:ind w:left="1571"/>
        <w:jc w:val="both"/>
        <w:rPr>
          <w:rFonts w:ascii="Arial" w:hAnsi="Arial" w:cs="Arial"/>
          <w:color w:val="00B0F0"/>
          <w:sz w:val="24"/>
          <w:szCs w:val="24"/>
        </w:rPr>
      </w:pPr>
    </w:p>
    <w:p w:rsidR="00DD0F5F" w:rsidRPr="0090057D" w:rsidRDefault="00653A68" w:rsidP="00166D0A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057D">
        <w:rPr>
          <w:rFonts w:ascii="Arial" w:hAnsi="Arial" w:cs="Arial"/>
          <w:b/>
          <w:sz w:val="24"/>
          <w:szCs w:val="24"/>
        </w:rPr>
        <w:t xml:space="preserve"> Procedimentos metodológicos</w:t>
      </w:r>
    </w:p>
    <w:p w:rsidR="00A7177E" w:rsidRPr="00FC0376" w:rsidRDefault="00DD0F5F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Para os procedimentos metodológicos, </w:t>
      </w:r>
      <w:r w:rsidRPr="004274C9">
        <w:rPr>
          <w:rFonts w:ascii="Arial" w:hAnsi="Arial" w:cs="Arial"/>
          <w:color w:val="FF0000"/>
          <w:sz w:val="24"/>
          <w:szCs w:val="24"/>
        </w:rPr>
        <w:t>utilizaremos</w:t>
      </w:r>
      <w:r w:rsidRPr="00FC0376">
        <w:rPr>
          <w:rFonts w:ascii="Arial" w:hAnsi="Arial" w:cs="Arial"/>
          <w:sz w:val="24"/>
          <w:szCs w:val="24"/>
        </w:rPr>
        <w:t xml:space="preserve">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90057D" w:rsidRDefault="0090057D" w:rsidP="00166D0A">
      <w:pPr>
        <w:pStyle w:val="PargrafodaLista"/>
        <w:numPr>
          <w:ilvl w:val="1"/>
          <w:numId w:val="6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61393F" w:rsidRPr="0090057D">
        <w:rPr>
          <w:rFonts w:ascii="Arial" w:hAnsi="Arial" w:cs="Arial"/>
          <w:b/>
          <w:sz w:val="24"/>
          <w:szCs w:val="24"/>
        </w:rPr>
        <w:t>Organização do Trabalho de Conclusão de Curso</w:t>
      </w:r>
    </w:p>
    <w:p w:rsidR="00313F6E" w:rsidRPr="00FC0376" w:rsidRDefault="00DD0F5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t xml:space="preserve">Neste trabalho, estará exposto todo o desenvolvimento de </w:t>
      </w:r>
      <w:r w:rsidRPr="004274C9">
        <w:rPr>
          <w:rFonts w:ascii="Arial" w:hAnsi="Arial" w:cs="Arial"/>
          <w:color w:val="FF0000"/>
          <w:sz w:val="24"/>
          <w:szCs w:val="24"/>
        </w:rPr>
        <w:t xml:space="preserve">nosso </w:t>
      </w:r>
      <w:r w:rsidRPr="00FC0376">
        <w:rPr>
          <w:rFonts w:ascii="Arial" w:hAnsi="Arial" w:cs="Arial"/>
          <w:sz w:val="24"/>
          <w:szCs w:val="24"/>
        </w:rPr>
        <w:t xml:space="preserve">projeto, justificando a sua necessidade no mercado e expondo a sua utilização em </w:t>
      </w:r>
      <w:r w:rsidRPr="004274C9">
        <w:rPr>
          <w:rFonts w:ascii="Arial" w:hAnsi="Arial" w:cs="Arial"/>
          <w:color w:val="FF0000"/>
          <w:sz w:val="24"/>
          <w:szCs w:val="24"/>
        </w:rPr>
        <w:t xml:space="preserve">nosso </w:t>
      </w:r>
      <w:r w:rsidRPr="00FC0376">
        <w:rPr>
          <w:rFonts w:ascii="Arial" w:hAnsi="Arial" w:cs="Arial"/>
          <w:sz w:val="24"/>
          <w:szCs w:val="24"/>
        </w:rPr>
        <w:t>site, além da forma de explorá-lo corretamente, como um manual de instruções.</w:t>
      </w: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Pr="00FC0376" w:rsidRDefault="00051687" w:rsidP="00FC037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0376">
        <w:rPr>
          <w:rFonts w:ascii="Arial" w:hAnsi="Arial" w:cs="Arial"/>
          <w:sz w:val="24"/>
          <w:szCs w:val="24"/>
        </w:rPr>
        <w:br w:type="page"/>
      </w:r>
    </w:p>
    <w:p w:rsidR="00051687" w:rsidRPr="0090057D" w:rsidRDefault="00051687" w:rsidP="0090057D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 xml:space="preserve">O </w:t>
      </w:r>
      <w:r w:rsidR="00574084">
        <w:rPr>
          <w:rFonts w:ascii="Arial" w:hAnsi="Arial" w:cs="Arial"/>
          <w:b/>
          <w:color w:val="808080" w:themeColor="background1" w:themeShade="80"/>
          <w:sz w:val="24"/>
          <w:szCs w:val="24"/>
        </w:rPr>
        <w:t>ESTADO DA ARTE</w:t>
      </w:r>
    </w:p>
    <w:p w:rsidR="00CD161A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 Centro Paula Souza Ele é uma autarquia do Governo do Estado de São Paulo, é a instituição responsável pela administração das unidades educacionais </w:t>
      </w:r>
      <w:proofErr w:type="spellStart"/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Fatec. Ao todo, existem 282 unidades escol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ares, sendo 218 </w:t>
      </w:r>
      <w:proofErr w:type="spellStart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65 Fatec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 instituição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FC0376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997656" w:rsidRPr="00FC0376" w:rsidRDefault="00C655A5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 mesmo ano de 1969, o CEET foi rebatizado para Centro Paula Souza em homenagem à </w:t>
      </w:r>
      <w:r w:rsidR="00AB5767" w:rsidRPr="00FC0376">
        <w:rPr>
          <w:rFonts w:ascii="Arial" w:hAnsi="Arial" w:cs="Arial"/>
          <w:color w:val="808080" w:themeColor="background1" w:themeShade="80"/>
          <w:sz w:val="24"/>
          <w:szCs w:val="24"/>
        </w:rPr>
        <w:t>Antônio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Francisco de Paula Souza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FC0376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FC0376" w:rsidRDefault="00DD294E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FC0376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="00C655A5" w:rsidRPr="00FC0376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90057D" w:rsidRDefault="0090057D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proofErr w:type="spellStart"/>
      <w:r w:rsidR="00F2153F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  <w:proofErr w:type="spellEnd"/>
    </w:p>
    <w:p w:rsidR="00F2153F" w:rsidRPr="00FC0376" w:rsidRDefault="00F2153F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90057D" w:rsidRDefault="0090057D" w:rsidP="00166D0A">
      <w:pPr>
        <w:pStyle w:val="PargrafodaLista"/>
        <w:numPr>
          <w:ilvl w:val="1"/>
          <w:numId w:val="6"/>
        </w:numPr>
        <w:tabs>
          <w:tab w:val="left" w:pos="0"/>
        </w:tabs>
        <w:spacing w:before="240"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051687" w:rsidRPr="0090057D">
        <w:rPr>
          <w:rFonts w:ascii="Arial" w:hAnsi="Arial" w:cs="Arial"/>
          <w:b/>
          <w:color w:val="808080" w:themeColor="background1" w:themeShade="80"/>
          <w:sz w:val="24"/>
          <w:szCs w:val="24"/>
        </w:rPr>
        <w:t>Fatec</w:t>
      </w:r>
    </w:p>
    <w:p w:rsidR="00997656" w:rsidRPr="00FC0376" w:rsidRDefault="00997656" w:rsidP="00FC0376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</w:t>
      </w:r>
      <w:r w:rsidR="00B73C1C" w:rsidRPr="00FC0376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atualmente existe o sistema de educação à distância contemplando o curso de gestão empresarial.</w:t>
      </w:r>
    </w:p>
    <w:p w:rsidR="00F2153F" w:rsidRPr="0090057D" w:rsidRDefault="0090057D" w:rsidP="00166D0A">
      <w:pPr>
        <w:tabs>
          <w:tab w:val="left" w:pos="0"/>
        </w:tabs>
        <w:spacing w:before="240"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2.2.1</w:t>
      </w:r>
      <w:r w:rsidR="00AB5767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>Fatec</w:t>
      </w:r>
      <w:r w:rsidR="00780202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="00F2153F" w:rsidRPr="0090057D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293514" w:rsidRPr="00FC0376" w:rsidRDefault="00E35FB3" w:rsidP="00166D0A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FC0376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para a baixada santista. A instituição inicialmente contava com apenas o curso de processamento de dados. Hoje conta com seis cursos, sendo: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FC0376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Pr="00FC0376" w:rsidRDefault="00FC0376" w:rsidP="00166D0A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color w:val="808080" w:themeColor="background1" w:themeShade="80"/>
          <w:sz w:val="24"/>
          <w:szCs w:val="24"/>
        </w:rPr>
        <w:t>2.3</w:t>
      </w:r>
      <w:r w:rsidR="00AB5767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="00E07BA1" w:rsidRPr="00FC0376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Pr="00FC0376" w:rsidRDefault="00E233A7" w:rsidP="00FC0376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 (</w:t>
      </w:r>
      <w:hyperlink r:id="rId8" w:history="1">
        <w:r w:rsidR="001842AE" w:rsidRPr="00FC0376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 w:rsidRPr="00FC0376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293514" w:rsidRPr="00FC0376" w:rsidRDefault="00293514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FC0376" w:rsidRDefault="00B242C6" w:rsidP="00FC0376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FC0376"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 (endereço: www.centropaulasouza.sp.gov.br/quem-somos/manual-de-identidade</w:t>
      </w:r>
      <w:r w:rsidR="00CC264C" w:rsidRPr="00FC0376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 w:rsidRPr="00FC0376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FC0376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760" w:rsidRDefault="003B1760" w:rsidP="00E237A1">
      <w:pPr>
        <w:spacing w:after="0" w:line="240" w:lineRule="auto"/>
      </w:pPr>
      <w:r>
        <w:separator/>
      </w:r>
    </w:p>
  </w:endnote>
  <w:endnote w:type="continuationSeparator" w:id="0">
    <w:p w:rsidR="003B1760" w:rsidRDefault="003B1760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7D" w:rsidRPr="006D08E8" w:rsidRDefault="0090057D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90057D" w:rsidRPr="006D08E8" w:rsidRDefault="0090057D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90057D" w:rsidRPr="006D08E8" w:rsidRDefault="0090057D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760" w:rsidRDefault="003B1760" w:rsidP="00E237A1">
      <w:pPr>
        <w:spacing w:after="0" w:line="240" w:lineRule="auto"/>
      </w:pPr>
      <w:r>
        <w:separator/>
      </w:r>
    </w:p>
  </w:footnote>
  <w:footnote w:type="continuationSeparator" w:id="0">
    <w:p w:rsidR="003B1760" w:rsidRDefault="003B1760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57D" w:rsidRDefault="0090057D">
    <w:pPr>
      <w:pStyle w:val="Cabealho"/>
      <w:jc w:val="right"/>
    </w:pPr>
  </w:p>
  <w:p w:rsidR="0090057D" w:rsidRDefault="0090057D" w:rsidP="005A70A3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5C7123"/>
    <w:multiLevelType w:val="hybridMultilevel"/>
    <w:tmpl w:val="5040FD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9F5646"/>
    <w:rsid w:val="00004960"/>
    <w:rsid w:val="00006E51"/>
    <w:rsid w:val="00025730"/>
    <w:rsid w:val="00051687"/>
    <w:rsid w:val="00086C97"/>
    <w:rsid w:val="0009331F"/>
    <w:rsid w:val="000C7315"/>
    <w:rsid w:val="000F3015"/>
    <w:rsid w:val="000F3AA1"/>
    <w:rsid w:val="00120C47"/>
    <w:rsid w:val="00133EE0"/>
    <w:rsid w:val="00166D0A"/>
    <w:rsid w:val="00172424"/>
    <w:rsid w:val="001842AE"/>
    <w:rsid w:val="001A71EB"/>
    <w:rsid w:val="001B7FCB"/>
    <w:rsid w:val="001C3E47"/>
    <w:rsid w:val="001F6A82"/>
    <w:rsid w:val="002042BF"/>
    <w:rsid w:val="00210A1A"/>
    <w:rsid w:val="002568FF"/>
    <w:rsid w:val="00260C9E"/>
    <w:rsid w:val="002610F4"/>
    <w:rsid w:val="0026418C"/>
    <w:rsid w:val="00283D34"/>
    <w:rsid w:val="00293514"/>
    <w:rsid w:val="0029762E"/>
    <w:rsid w:val="002B12D2"/>
    <w:rsid w:val="002B43C3"/>
    <w:rsid w:val="002D4985"/>
    <w:rsid w:val="002E3567"/>
    <w:rsid w:val="002E5A07"/>
    <w:rsid w:val="002E5CF3"/>
    <w:rsid w:val="003105AF"/>
    <w:rsid w:val="00310C1F"/>
    <w:rsid w:val="00313F6E"/>
    <w:rsid w:val="00325C29"/>
    <w:rsid w:val="00327538"/>
    <w:rsid w:val="00345D8E"/>
    <w:rsid w:val="00356227"/>
    <w:rsid w:val="00366FFB"/>
    <w:rsid w:val="00376CAE"/>
    <w:rsid w:val="0038003F"/>
    <w:rsid w:val="003A291D"/>
    <w:rsid w:val="003B1586"/>
    <w:rsid w:val="003B1760"/>
    <w:rsid w:val="003C3784"/>
    <w:rsid w:val="003C7506"/>
    <w:rsid w:val="004274C9"/>
    <w:rsid w:val="00445C42"/>
    <w:rsid w:val="0045008B"/>
    <w:rsid w:val="004C1A57"/>
    <w:rsid w:val="004F1A7B"/>
    <w:rsid w:val="004F3A27"/>
    <w:rsid w:val="0050407E"/>
    <w:rsid w:val="00505F12"/>
    <w:rsid w:val="00545596"/>
    <w:rsid w:val="0056018D"/>
    <w:rsid w:val="0056513D"/>
    <w:rsid w:val="00574084"/>
    <w:rsid w:val="00593FD9"/>
    <w:rsid w:val="005A6DB0"/>
    <w:rsid w:val="005A70A3"/>
    <w:rsid w:val="005C3EEE"/>
    <w:rsid w:val="005E5D7E"/>
    <w:rsid w:val="0061393F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43108"/>
    <w:rsid w:val="00745514"/>
    <w:rsid w:val="00754FDB"/>
    <w:rsid w:val="00780202"/>
    <w:rsid w:val="00784754"/>
    <w:rsid w:val="007A6B89"/>
    <w:rsid w:val="007B1FEB"/>
    <w:rsid w:val="007D7363"/>
    <w:rsid w:val="007E1571"/>
    <w:rsid w:val="007E6AEE"/>
    <w:rsid w:val="00846142"/>
    <w:rsid w:val="00862E2E"/>
    <w:rsid w:val="00874288"/>
    <w:rsid w:val="0088057A"/>
    <w:rsid w:val="008A623A"/>
    <w:rsid w:val="008B4CF7"/>
    <w:rsid w:val="008B54C5"/>
    <w:rsid w:val="008D31E1"/>
    <w:rsid w:val="008E7B56"/>
    <w:rsid w:val="0090057D"/>
    <w:rsid w:val="00901FD4"/>
    <w:rsid w:val="00946236"/>
    <w:rsid w:val="009507A9"/>
    <w:rsid w:val="009515A9"/>
    <w:rsid w:val="00956CFE"/>
    <w:rsid w:val="00963A3E"/>
    <w:rsid w:val="0098530B"/>
    <w:rsid w:val="00997656"/>
    <w:rsid w:val="009B65D3"/>
    <w:rsid w:val="009D7E2F"/>
    <w:rsid w:val="009E3DB5"/>
    <w:rsid w:val="009E3E0B"/>
    <w:rsid w:val="009E43AA"/>
    <w:rsid w:val="009F5389"/>
    <w:rsid w:val="009F5646"/>
    <w:rsid w:val="00A04432"/>
    <w:rsid w:val="00A111B1"/>
    <w:rsid w:val="00A162A7"/>
    <w:rsid w:val="00A173A8"/>
    <w:rsid w:val="00A27A6E"/>
    <w:rsid w:val="00A40BA7"/>
    <w:rsid w:val="00A46DE5"/>
    <w:rsid w:val="00A55759"/>
    <w:rsid w:val="00A64EE0"/>
    <w:rsid w:val="00A71287"/>
    <w:rsid w:val="00A7177E"/>
    <w:rsid w:val="00AB5767"/>
    <w:rsid w:val="00AC68BE"/>
    <w:rsid w:val="00AD31AD"/>
    <w:rsid w:val="00AF56D8"/>
    <w:rsid w:val="00B05534"/>
    <w:rsid w:val="00B242C6"/>
    <w:rsid w:val="00B45070"/>
    <w:rsid w:val="00B51F43"/>
    <w:rsid w:val="00B73C1C"/>
    <w:rsid w:val="00B83E4D"/>
    <w:rsid w:val="00BA2E24"/>
    <w:rsid w:val="00BA4700"/>
    <w:rsid w:val="00BC7F02"/>
    <w:rsid w:val="00BD31AE"/>
    <w:rsid w:val="00BE06F5"/>
    <w:rsid w:val="00BE36D2"/>
    <w:rsid w:val="00BF0101"/>
    <w:rsid w:val="00BF35C1"/>
    <w:rsid w:val="00C347AC"/>
    <w:rsid w:val="00C5658F"/>
    <w:rsid w:val="00C655A5"/>
    <w:rsid w:val="00C66295"/>
    <w:rsid w:val="00C97C77"/>
    <w:rsid w:val="00CA62A1"/>
    <w:rsid w:val="00CC264C"/>
    <w:rsid w:val="00CD161A"/>
    <w:rsid w:val="00CE37FC"/>
    <w:rsid w:val="00CF73A6"/>
    <w:rsid w:val="00D206F6"/>
    <w:rsid w:val="00D432F8"/>
    <w:rsid w:val="00D5273E"/>
    <w:rsid w:val="00D67C0D"/>
    <w:rsid w:val="00D709D4"/>
    <w:rsid w:val="00D70FAB"/>
    <w:rsid w:val="00D7165D"/>
    <w:rsid w:val="00D765A1"/>
    <w:rsid w:val="00D87994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233A7"/>
    <w:rsid w:val="00E237A1"/>
    <w:rsid w:val="00E35FB3"/>
    <w:rsid w:val="00E671D2"/>
    <w:rsid w:val="00E72E27"/>
    <w:rsid w:val="00E77297"/>
    <w:rsid w:val="00E91F5D"/>
    <w:rsid w:val="00E95136"/>
    <w:rsid w:val="00EA092B"/>
    <w:rsid w:val="00EB1235"/>
    <w:rsid w:val="00EC5CAF"/>
    <w:rsid w:val="00ED7BB6"/>
    <w:rsid w:val="00F06633"/>
    <w:rsid w:val="00F1044F"/>
    <w:rsid w:val="00F129EA"/>
    <w:rsid w:val="00F2153F"/>
    <w:rsid w:val="00F31CFA"/>
    <w:rsid w:val="00F33EEE"/>
    <w:rsid w:val="00F5657F"/>
    <w:rsid w:val="00F81BB3"/>
    <w:rsid w:val="00F822CC"/>
    <w:rsid w:val="00FB6276"/>
    <w:rsid w:val="00FC0376"/>
    <w:rsid w:val="00FD77D4"/>
    <w:rsid w:val="00FE42D5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52BF-97EF-499D-BDA3-9CF96844A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19</Pages>
  <Words>2014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Henrique Fernandez</cp:lastModifiedBy>
  <cp:revision>17</cp:revision>
  <dcterms:created xsi:type="dcterms:W3CDTF">2015-09-01T20:45:00Z</dcterms:created>
  <dcterms:modified xsi:type="dcterms:W3CDTF">2015-09-04T21:21:00Z</dcterms:modified>
</cp:coreProperties>
</file>