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58F070BC" w:rsidR="004A1D04" w:rsidRPr="00620B3B" w:rsidRDefault="004A1D04" w:rsidP="004A1D04">
      <w:pPr>
        <w:pStyle w:val="Head"/>
        <w:rPr>
          <w:sz w:val="24"/>
          <w:szCs w:val="24"/>
        </w:rPr>
      </w:pPr>
      <w:r w:rsidRPr="00620B3B">
        <w:rPr>
          <w:sz w:val="24"/>
          <w:szCs w:val="24"/>
        </w:rPr>
        <w:t xml:space="preserve">Habitual Control of Goal Selection in Humans </w:t>
      </w:r>
    </w:p>
    <w:p w14:paraId="7F04BFE4" w14:textId="171B4390" w:rsidR="004A1D04" w:rsidRPr="00620B3B" w:rsidRDefault="004A1D04" w:rsidP="004A1D04">
      <w:pPr>
        <w:pStyle w:val="Authors"/>
        <w:rPr>
          <w:vertAlign w:val="superscript"/>
        </w:rPr>
      </w:pPr>
      <w:r w:rsidRPr="00620B3B">
        <w:t>Fiery Cushman</w:t>
      </w:r>
      <w:r w:rsidR="003663F3" w:rsidRPr="00620B3B">
        <w:t xml:space="preserve"> and Adam</w:t>
      </w:r>
      <w:r w:rsidRPr="00620B3B">
        <w:t xml:space="preserve"> Morris</w:t>
      </w:r>
    </w:p>
    <w:p w14:paraId="744281E4" w14:textId="4F8BB71B" w:rsidR="004A1D04" w:rsidRPr="00620B3B" w:rsidRDefault="004A1D04" w:rsidP="004A1D04">
      <w:pPr>
        <w:pStyle w:val="Paragraph"/>
        <w:ind w:firstLine="0"/>
        <w:jc w:val="center"/>
      </w:pPr>
      <w:r w:rsidRPr="00620B3B">
        <w:t>Department of Psychology, Harvard University</w:t>
      </w:r>
    </w:p>
    <w:p w14:paraId="185DD6D1" w14:textId="77777777" w:rsidR="004A1D04" w:rsidRPr="00620B3B" w:rsidRDefault="004A1D04" w:rsidP="004A1D04">
      <w:pPr>
        <w:pStyle w:val="AbstractSummary"/>
        <w:rPr>
          <w:b/>
        </w:rPr>
      </w:pPr>
    </w:p>
    <w:p w14:paraId="59DC5899" w14:textId="28D62CF6" w:rsidR="00D40E3B" w:rsidRPr="00620B3B" w:rsidRDefault="00D40E3B" w:rsidP="004A1D04">
      <w:pPr>
        <w:pStyle w:val="AbstractSummary"/>
        <w:rPr>
          <w:b/>
        </w:rPr>
      </w:pPr>
      <w:r w:rsidRPr="00620B3B">
        <w:rPr>
          <w:b/>
        </w:rPr>
        <w:t>Abstract</w:t>
      </w:r>
    </w:p>
    <w:p w14:paraId="753FBA2C" w14:textId="77777777" w:rsidR="00D40E3B" w:rsidRPr="00620B3B" w:rsidRDefault="00D40E3B" w:rsidP="004A1D04">
      <w:pPr>
        <w:pStyle w:val="AbstractSummary"/>
      </w:pPr>
    </w:p>
    <w:p w14:paraId="6306CAAB" w14:textId="70B6DD16" w:rsidR="004A1D04" w:rsidRPr="00620B3B" w:rsidRDefault="004A1D04" w:rsidP="004A1D04">
      <w:pPr>
        <w:pStyle w:val="AbstractSummary"/>
      </w:pPr>
      <w:r w:rsidRPr="00620B3B">
        <w:t xml:space="preserve">Goal-directed planning is a hallmark of human behavior. Yet, formal models of goal selection </w:t>
      </w:r>
      <w:r w:rsidR="00CD0AB4" w:rsidRPr="00620B3B">
        <w:t>show that it often carries</w:t>
      </w:r>
      <w:r w:rsidRPr="00620B3B">
        <w:t xml:space="preserve"> </w:t>
      </w:r>
      <w:r w:rsidR="00112076" w:rsidRPr="00620B3B">
        <w:t>severe computational costs.</w:t>
      </w:r>
      <w:r w:rsidR="00576791" w:rsidRPr="00620B3B">
        <w:t xml:space="preserve"> </w:t>
      </w:r>
      <w:r w:rsidR="00112076" w:rsidRPr="00620B3B">
        <w:t>A</w:t>
      </w:r>
      <w:r w:rsidRPr="00620B3B">
        <w:t xml:space="preserve"> key challenge is to understand how humans efficiently select goals from the infinite space of potential candidates.</w:t>
      </w:r>
      <w:r w:rsidRPr="00620B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goal-directed action emphasize their competition over behavioral control, our results illustrate a codependence between the systems in guiding human action.</w:t>
      </w:r>
    </w:p>
    <w:p w14:paraId="1699EB8C" w14:textId="77777777" w:rsidR="004A1D04" w:rsidRPr="00620B3B" w:rsidRDefault="004A1D04" w:rsidP="004A1D04">
      <w:pPr>
        <w:pStyle w:val="Paragraph"/>
        <w:ind w:firstLine="0"/>
        <w:rPr>
          <w:bCs/>
        </w:rPr>
      </w:pPr>
    </w:p>
    <w:p w14:paraId="2FBB289C" w14:textId="4A09CCBA" w:rsidR="005E2B77" w:rsidRPr="00620B3B" w:rsidRDefault="000D66AA" w:rsidP="005E2B77">
      <w:pPr>
        <w:pStyle w:val="Paragraph"/>
        <w:ind w:firstLine="0"/>
        <w:rPr>
          <w:b/>
          <w:bCs/>
        </w:rPr>
      </w:pPr>
      <w:r>
        <w:rPr>
          <w:b/>
          <w:bCs/>
        </w:rPr>
        <w:t>Introduction</w:t>
      </w:r>
    </w:p>
    <w:p w14:paraId="4C453846" w14:textId="6F75A845" w:rsidR="003D0BC0" w:rsidRPr="00620B3B" w:rsidRDefault="00BE7CB7" w:rsidP="00BE7CB7">
      <w:pPr>
        <w:pStyle w:val="Paragraph"/>
        <w:rPr>
          <w:bCs/>
        </w:rPr>
      </w:pPr>
      <w:bookmarkStart w:id="0" w:name="OLE_LINK1"/>
      <w:bookmarkStart w:id="1" w:name="OLE_LINK2"/>
      <w:r w:rsidRPr="00620B3B">
        <w:rPr>
          <w:bCs/>
        </w:rPr>
        <w:t>The distinction between habitual and planned action is fundamental to behavioral research</w:t>
      </w:r>
      <w:r w:rsidR="00577662" w:rsidRPr="00620B3B">
        <w:rPr>
          <w:bCs/>
        </w:rPr>
        <w:t xml:space="preserve"> </w:t>
      </w:r>
      <w:r w:rsidR="00E150AF" w:rsidRPr="00620B3B">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sidRPr="00620B3B">
        <w:rPr>
          <w:bCs/>
        </w:rPr>
        <w:instrText xml:space="preserve"> ADDIN EN.CITE </w:instrText>
      </w:r>
      <w:r w:rsidR="00592560" w:rsidRPr="00620B3B">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sidRPr="00620B3B">
        <w:rPr>
          <w:bCs/>
        </w:rPr>
        <w:instrText xml:space="preserve"> ADDIN EN.CITE.DATA </w:instrText>
      </w:r>
      <w:r w:rsidR="00592560" w:rsidRPr="00620B3B">
        <w:rPr>
          <w:bCs/>
        </w:rPr>
      </w:r>
      <w:r w:rsidR="00592560" w:rsidRPr="00620B3B">
        <w:rPr>
          <w:bCs/>
        </w:rPr>
        <w:fldChar w:fldCharType="end"/>
      </w:r>
      <w:r w:rsidR="00E150AF" w:rsidRPr="00620B3B">
        <w:rPr>
          <w:bCs/>
        </w:rPr>
      </w:r>
      <w:r w:rsidR="00E150AF" w:rsidRPr="00620B3B">
        <w:rPr>
          <w:bCs/>
        </w:rPr>
        <w:fldChar w:fldCharType="separate"/>
      </w:r>
      <w:r w:rsidR="00592560" w:rsidRPr="00620B3B">
        <w:rPr>
          <w:bCs/>
          <w:noProof/>
        </w:rPr>
        <w:t>(1-4)</w:t>
      </w:r>
      <w:r w:rsidR="00E150AF" w:rsidRPr="00620B3B">
        <w:rPr>
          <w:bCs/>
        </w:rPr>
        <w:fldChar w:fldCharType="end"/>
      </w:r>
      <w:r w:rsidRPr="00620B3B">
        <w:rPr>
          <w:bCs/>
        </w:rPr>
        <w:t xml:space="preserve">.  Habits </w:t>
      </w:r>
      <w:r w:rsidR="003262F9" w:rsidRPr="00620B3B">
        <w:rPr>
          <w:bCs/>
        </w:rPr>
        <w:t xml:space="preserve">enable computationally efficient decision making, but at the cost of behavioral flexibility.  They </w:t>
      </w:r>
      <w:r w:rsidRPr="00620B3B">
        <w:rPr>
          <w:bCs/>
        </w:rPr>
        <w:t>form as stimulus-response pairings are “stamped in” following reward, as in Thorndike’s law of effect</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&lt;EndNote&gt;&lt;Cite&gt;&lt;Author&gt;Norman&lt;/Author&gt;&lt;Year&gt;1986&lt;/Year&gt;&lt;RecNum&gt;3615&lt;/RecNum&gt;&lt;DisplayText&gt;(3)&lt;/DisplayText&gt;&lt;record&gt;&lt;rec-number&gt;3615&lt;/rec-number&gt;&lt;foreign-keys&gt;&lt;key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E150AF" w:rsidRPr="00620B3B">
        <w:rPr>
          <w:bCs/>
        </w:rPr>
        <w:fldChar w:fldCharType="separate"/>
      </w:r>
      <w:r w:rsidR="00592560" w:rsidRPr="00620B3B">
        <w:rPr>
          <w:bCs/>
          <w:noProof/>
        </w:rPr>
        <w:t>(3)</w:t>
      </w:r>
      <w:r w:rsidR="00E150AF" w:rsidRPr="00620B3B">
        <w:rPr>
          <w:bCs/>
        </w:rPr>
        <w:fldChar w:fldCharType="end"/>
      </w:r>
      <w:r w:rsidR="00063D42" w:rsidRPr="00620B3B">
        <w:rPr>
          <w:bCs/>
        </w:rPr>
        <w:t>.  Planning, i</w:t>
      </w:r>
      <w:r w:rsidRPr="00620B3B">
        <w:rPr>
          <w:bCs/>
        </w:rPr>
        <w:t>n contrast, enables more flexible and productive decision-making</w:t>
      </w:r>
      <w:r w:rsidR="003262F9" w:rsidRPr="00620B3B">
        <w:rPr>
          <w:bCs/>
        </w:rPr>
        <w:t xml:space="preserve">.  It accomplishes this by searching over a causal model that links candidate actions to </w:t>
      </w:r>
      <w:proofErr w:type="gramStart"/>
      <w:r w:rsidR="00B8035C" w:rsidRPr="00620B3B">
        <w:rPr>
          <w:bCs/>
        </w:rPr>
        <w:t>their</w:t>
      </w:r>
      <w:proofErr w:type="gramEnd"/>
      <w:r w:rsidR="00B8035C" w:rsidRPr="00620B3B">
        <w:rPr>
          <w:bCs/>
        </w:rPr>
        <w:t xml:space="preserve"> </w:t>
      </w:r>
      <w:r w:rsidR="003262F9" w:rsidRPr="00620B3B">
        <w:rPr>
          <w:bCs/>
        </w:rPr>
        <w:t xml:space="preserve">expected outcomes, ultimately selecting actions </w:t>
      </w:r>
      <w:r w:rsidR="00063D42" w:rsidRPr="00620B3B">
        <w:rPr>
          <w:bCs/>
        </w:rPr>
        <w:t>as a function of their anticipated rewards</w:t>
      </w:r>
      <w:r w:rsidR="003262F9" w:rsidRPr="00620B3B">
        <w:rPr>
          <w:bCs/>
        </w:rPr>
        <w:t xml:space="preserve">. </w:t>
      </w:r>
      <w:bookmarkEnd w:id="0"/>
      <w:bookmarkEnd w:id="1"/>
      <w:r w:rsidR="00063D42" w:rsidRPr="00620B3B">
        <w:rPr>
          <w:bCs/>
        </w:rPr>
        <w:t>However, it carries a severe computational cost: The number of candidate plans to be evaluated rapidly becomes intractable as the complexity of the model grows.</w:t>
      </w:r>
    </w:p>
    <w:p w14:paraId="0A510E6B" w14:textId="5E43B0E2" w:rsidR="00481BAE" w:rsidRPr="00620B3B" w:rsidRDefault="00063D42" w:rsidP="006A254F">
      <w:pPr>
        <w:pStyle w:val="Paragraph"/>
        <w:rPr>
          <w:bCs/>
        </w:rPr>
      </w:pPr>
      <w:r w:rsidRPr="00620B3B">
        <w:rPr>
          <w:bCs/>
        </w:rPr>
        <w:t xml:space="preserve">Much research aims to </w:t>
      </w:r>
      <w:r w:rsidR="00271511" w:rsidRPr="00620B3B">
        <w:rPr>
          <w:bCs/>
        </w:rPr>
        <w:t>find computationally tractable forms of planning for complex tasks</w:t>
      </w:r>
      <w:r w:rsidRPr="00620B3B">
        <w:rPr>
          <w:bCs/>
        </w:rPr>
        <w:t xml:space="preserve">.  One important result is that </w:t>
      </w:r>
      <w:r w:rsidR="00235377" w:rsidRPr="00620B3B">
        <w:rPr>
          <w:bCs/>
        </w:rPr>
        <w:t>computational costs can be</w:t>
      </w:r>
      <w:r w:rsidR="00451C50" w:rsidRPr="00620B3B">
        <w:rPr>
          <w:bCs/>
        </w:rPr>
        <w:t xml:space="preserve"> partially</w:t>
      </w:r>
      <w:r w:rsidR="00235377" w:rsidRPr="00620B3B">
        <w:rPr>
          <w:bCs/>
        </w:rPr>
        <w:t xml:space="preserve"> mitigated </w:t>
      </w:r>
      <w:r w:rsidR="009C1ACB" w:rsidRPr="00620B3B">
        <w:rPr>
          <w:bCs/>
        </w:rPr>
        <w:t xml:space="preserve">when </w:t>
      </w:r>
      <w:r w:rsidR="00271511" w:rsidRPr="00620B3B">
        <w:rPr>
          <w:bCs/>
        </w:rPr>
        <w:t>planning</w:t>
      </w:r>
      <w:r w:rsidR="00451C50" w:rsidRPr="00620B3B">
        <w:rPr>
          <w:bCs/>
        </w:rPr>
        <w:t xml:space="preserve"> is organized around a task-appropriate goal</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&lt;EndNote&gt;&lt;Cite&gt;&lt;Author&gt;Boyan&lt;/Author&gt;&lt;Year&gt;1996&lt;/Year&gt;&lt;RecNum&gt;3645&lt;/RecNum&gt;&lt;DisplayText&gt;(5, 6)&lt;/DisplayText&gt;&lt;record&gt;&lt;rec-number&gt;3645&lt;/rec-number&gt;&lt;foreign-keys&gt;&lt;key app="EN" db-id="fazxzxwv05p02ye5fdt5f5rxzavxzee0eftd" timestamp="1420483635"&gt;3645&lt;/key&gt;&lt;/foreign-keys&gt;&lt;ref-type name="Conference Proceedings"&gt;10&lt;/ref-type&gt;&lt;contributors&gt;&lt;authors&gt;&lt;author&gt;Boyan, Justin A&lt;/author&gt;&lt;author&gt;Moore, Andrew W&lt;/author&gt;&lt;/authors&gt;&lt;/contributors&gt;&lt;titles&gt;&lt;title&gt;Learning evaluation functions for large acyclic domains&lt;/title&gt;&lt;secondary-title&gt;ICML&lt;/secondary-title&gt;&lt;/titles&gt;&lt;pages&gt;63-70&lt;/pages&gt;&lt;dates&gt;&lt;year&gt;1996&lt;/year&gt;&lt;/dates&gt;&lt;urls&gt;&lt;/urls&gt;&lt;/record&gt;&lt;/Cite&gt;&lt;Cite&gt;&lt;Author&gt;Zhang&lt;/Author&gt;&lt;Year&gt;1997&lt;/Year&gt;&lt;RecNum&gt;3646&lt;/RecNum&gt;&lt;record&gt;&lt;rec-number&gt;3646&lt;/rec-number&gt;&lt;foreign-keys&gt;&lt;key app="EN" db-id="fazxzxwv05p02ye5fdt5f5rxzavxzee0eftd" timestamp="1420483666"&gt;3646&lt;/key&gt;&lt;/foreign-keys&gt;&lt;ref-type name="Conference Proceedings"&gt;10&lt;/ref-type&gt;&lt;contributors&gt;&lt;authors&gt;&lt;author&gt;Zhang, Nevin L&lt;/author&gt;&lt;author&gt;Zhang, Weihoag&lt;/author&gt;&lt;/authors&gt;&lt;/contributors&gt;&lt;titles&gt;&lt;title&gt;Fast value iteration for goal-directed Markov Decision Processes&lt;/title&gt;&lt;secondary-title&gt;Proceedings of the Thirteenth conference on Uncertainty in artificial intelligence&lt;/secondary-title&gt;&lt;/titles&gt;&lt;pages&gt;489-494&lt;/pages&gt;&lt;dates&gt;&lt;year&gt;1997&lt;/year&gt;&lt;/dates&gt;&lt;publisher&gt;Morgan Kaufmann Publishers Inc.&lt;/publisher&gt;&lt;isbn&gt;1558604855&lt;/isbn&gt;&lt;urls&gt;&lt;/urls&gt;&lt;/record&gt;&lt;/Cite&gt;&lt;/EndNote&gt;</w:instrText>
      </w:r>
      <w:r w:rsidR="00E150AF" w:rsidRPr="00620B3B">
        <w:rPr>
          <w:bCs/>
        </w:rPr>
        <w:fldChar w:fldCharType="separate"/>
      </w:r>
      <w:r w:rsidR="00592560" w:rsidRPr="00620B3B">
        <w:rPr>
          <w:bCs/>
          <w:noProof/>
        </w:rPr>
        <w:t>(5, 6)</w:t>
      </w:r>
      <w:r w:rsidR="00E150AF" w:rsidRPr="00620B3B">
        <w:rPr>
          <w:bCs/>
        </w:rPr>
        <w:fldChar w:fldCharType="end"/>
      </w:r>
      <w:r w:rsidR="00235377" w:rsidRPr="00620B3B">
        <w:rPr>
          <w:bCs/>
        </w:rPr>
        <w:t xml:space="preserve">.  The resulting </w:t>
      </w:r>
      <w:r w:rsidR="00F93AD1" w:rsidRPr="00620B3B">
        <w:rPr>
          <w:bCs/>
        </w:rPr>
        <w:t xml:space="preserve">goal-specific </w:t>
      </w:r>
      <w:r w:rsidR="00235377" w:rsidRPr="00620B3B">
        <w:rPr>
          <w:bCs/>
        </w:rPr>
        <w:t xml:space="preserve">policies are then available for reuse and recombination, further reducing </w:t>
      </w:r>
      <w:r w:rsidR="00271511" w:rsidRPr="00620B3B">
        <w:rPr>
          <w:bCs/>
        </w:rPr>
        <w:t>computation in future planning episodes</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E150AF" w:rsidRPr="00620B3B">
        <w:rPr>
          <w:bCs/>
        </w:rPr>
        <w:fldChar w:fldCharType="separate"/>
      </w:r>
      <w:r w:rsidR="00592560" w:rsidRPr="00620B3B">
        <w:rPr>
          <w:bCs/>
          <w:noProof/>
        </w:rPr>
        <w:t>(7)</w:t>
      </w:r>
      <w:r w:rsidR="00E150AF" w:rsidRPr="00620B3B">
        <w:rPr>
          <w:bCs/>
        </w:rPr>
        <w:fldChar w:fldCharType="end"/>
      </w:r>
      <w:r w:rsidR="00235377" w:rsidRPr="00620B3B">
        <w:rPr>
          <w:bCs/>
        </w:rPr>
        <w:t xml:space="preserve">.  </w:t>
      </w:r>
      <w:r w:rsidR="00451C50" w:rsidRPr="00620B3B">
        <w:rPr>
          <w:bCs/>
        </w:rPr>
        <w:t>Recombination is especially productive when goals are organized hierarchically (e.g., turn on the machine to grind the beans to make the coffee)</w:t>
      </w:r>
      <w:r w:rsidR="00E150AF" w:rsidRPr="00620B3B">
        <w:rPr>
          <w:bCs/>
        </w:rPr>
        <w:t xml:space="preserve"> </w:t>
      </w:r>
      <w:r w:rsidR="00E150AF" w:rsidRPr="00620B3B">
        <w:rPr>
          <w:bCs/>
        </w:rPr>
        <w:fldChar w:fldCharType="begin"/>
      </w:r>
      <w:r w:rsidR="00592560" w:rsidRPr="00620B3B">
        <w:rPr>
          <w:bCs/>
        </w:rPr>
        <w:instrText xml:space="preserve"> ADDIN EN.CITE &lt;EndNote&gt;&lt;Cite&gt;&lt;Author&gt;Botvinick&lt;/Author&gt;&lt;Year&gt;2009&lt;/Year&gt;&lt;RecNum&gt;1752&lt;/RecNum&gt;&lt;IDText&gt;r07475&lt;/IDText&gt;&lt;DisplayText&gt;(8)&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E150AF" w:rsidRPr="00620B3B">
        <w:rPr>
          <w:bCs/>
        </w:rPr>
        <w:fldChar w:fldCharType="separate"/>
      </w:r>
      <w:r w:rsidR="00592560" w:rsidRPr="00620B3B">
        <w:rPr>
          <w:bCs/>
          <w:noProof/>
        </w:rPr>
        <w:t>(8)</w:t>
      </w:r>
      <w:r w:rsidR="00E150AF" w:rsidRPr="00620B3B">
        <w:rPr>
          <w:bCs/>
        </w:rPr>
        <w:fldChar w:fldCharType="end"/>
      </w:r>
      <w:r w:rsidR="00451C50" w:rsidRPr="00620B3B">
        <w:rPr>
          <w:bCs/>
        </w:rPr>
        <w:t xml:space="preserve">.  </w:t>
      </w:r>
      <w:r w:rsidR="008D1EEF" w:rsidRPr="00620B3B">
        <w:rPr>
          <w:bCs/>
        </w:rPr>
        <w:t>Thus</w:t>
      </w:r>
      <w:r w:rsidR="00481BAE" w:rsidRPr="00620B3B">
        <w:rPr>
          <w:bCs/>
        </w:rPr>
        <w:t>, it is not surprising that human planning makes widespread use of hierarchical goal structure</w:t>
      </w:r>
      <w:r w:rsidR="00E150AF" w:rsidRPr="00620B3B">
        <w:rPr>
          <w:bCs/>
        </w:rPr>
        <w:t xml:space="preserve"> </w:t>
      </w:r>
      <w:r w:rsidR="00E150AF" w:rsidRPr="00620B3B">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sidRPr="00620B3B">
        <w:rPr>
          <w:bCs/>
        </w:rPr>
        <w:instrText xml:space="preserve"> ADDIN EN.CITE </w:instrText>
      </w:r>
      <w:r w:rsidR="00592560" w:rsidRPr="00620B3B">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sidRPr="00620B3B">
        <w:rPr>
          <w:bCs/>
        </w:rPr>
        <w:instrText xml:space="preserve"> ADDIN EN.CITE.DATA </w:instrText>
      </w:r>
      <w:r w:rsidR="00592560" w:rsidRPr="00620B3B">
        <w:rPr>
          <w:bCs/>
        </w:rPr>
      </w:r>
      <w:r w:rsidR="00592560" w:rsidRPr="00620B3B">
        <w:rPr>
          <w:bCs/>
        </w:rPr>
        <w:fldChar w:fldCharType="end"/>
      </w:r>
      <w:r w:rsidR="00E150AF" w:rsidRPr="00620B3B">
        <w:rPr>
          <w:bCs/>
        </w:rPr>
      </w:r>
      <w:r w:rsidR="00E150AF" w:rsidRPr="00620B3B">
        <w:rPr>
          <w:bCs/>
        </w:rPr>
        <w:fldChar w:fldCharType="separate"/>
      </w:r>
      <w:r w:rsidR="00592560" w:rsidRPr="00620B3B">
        <w:rPr>
          <w:bCs/>
          <w:noProof/>
        </w:rPr>
        <w:t>(3, 9, 10)</w:t>
      </w:r>
      <w:r w:rsidR="00E150AF" w:rsidRPr="00620B3B">
        <w:rPr>
          <w:bCs/>
        </w:rPr>
        <w:fldChar w:fldCharType="end"/>
      </w:r>
      <w:r w:rsidR="00481BAE" w:rsidRPr="00620B3B">
        <w:rPr>
          <w:bCs/>
        </w:rPr>
        <w:t xml:space="preserve">.  </w:t>
      </w:r>
    </w:p>
    <w:p w14:paraId="6980F093" w14:textId="20EA96FE" w:rsidR="00AB2BF9" w:rsidRPr="00620B3B" w:rsidRDefault="00AB2BF9" w:rsidP="00AB2BF9">
      <w:pPr>
        <w:pStyle w:val="Paragraph"/>
      </w:pPr>
      <w:r w:rsidRPr="00620B3B">
        <w:rPr>
          <w:bCs/>
        </w:rPr>
        <w:t xml:space="preserve">In one crucial respect, however, </w:t>
      </w:r>
      <w:r w:rsidR="00F93AD1" w:rsidRPr="00620B3B">
        <w:rPr>
          <w:bCs/>
        </w:rPr>
        <w:t>planning around hierarchical goals</w:t>
      </w:r>
      <w:r w:rsidRPr="00620B3B">
        <w:rPr>
          <w:bCs/>
        </w:rPr>
        <w:t xml:space="preserve"> maintains</w:t>
      </w:r>
      <w:r w:rsidR="00BE7CB7" w:rsidRPr="00620B3B">
        <w:rPr>
          <w:bCs/>
        </w:rPr>
        <w:t xml:space="preserve"> </w:t>
      </w:r>
      <w:r w:rsidR="006334AD" w:rsidRPr="00620B3B">
        <w:rPr>
          <w:bCs/>
        </w:rPr>
        <w:t xml:space="preserve">a </w:t>
      </w:r>
      <w:r w:rsidRPr="00620B3B">
        <w:rPr>
          <w:bCs/>
        </w:rPr>
        <w:t xml:space="preserve">severe computational </w:t>
      </w:r>
      <w:r w:rsidR="00BE7CB7" w:rsidRPr="00620B3B">
        <w:rPr>
          <w:bCs/>
        </w:rPr>
        <w:t>constraint</w:t>
      </w:r>
      <w:r w:rsidR="00F93AD1" w:rsidRPr="00620B3B">
        <w:rPr>
          <w:bCs/>
        </w:rPr>
        <w:t xml:space="preserve">: </w:t>
      </w:r>
      <w:r w:rsidR="00063D42" w:rsidRPr="00620B3B">
        <w:rPr>
          <w:bCs/>
        </w:rPr>
        <w:t>Although</w:t>
      </w:r>
      <w:r w:rsidR="00451C50" w:rsidRPr="00620B3B">
        <w:rPr>
          <w:bCs/>
        </w:rPr>
        <w:t xml:space="preserve"> </w:t>
      </w:r>
      <w:r w:rsidR="00063D42" w:rsidRPr="00620B3B">
        <w:rPr>
          <w:bCs/>
        </w:rPr>
        <w:t>planning is easier with a goal</w:t>
      </w:r>
      <w:r w:rsidR="00451C50" w:rsidRPr="00620B3B">
        <w:rPr>
          <w:bCs/>
        </w:rPr>
        <w:t>, first an</w:t>
      </w:r>
      <w:r w:rsidR="00F93AD1" w:rsidRPr="00620B3B">
        <w:rPr>
          <w:bCs/>
        </w:rPr>
        <w:t xml:space="preserve"> appropriate goal must be selected</w:t>
      </w:r>
      <w:r w:rsidR="00BE7CB7" w:rsidRPr="00620B3B">
        <w:rPr>
          <w:bCs/>
        </w:rPr>
        <w:t xml:space="preserve">.  </w:t>
      </w:r>
      <w:r w:rsidRPr="00620B3B">
        <w:t xml:space="preserve">Suppose, for instance, that your goal is to make a cup of coffee. What is </w:t>
      </w:r>
      <w:r w:rsidR="00451C50" w:rsidRPr="00620B3B">
        <w:t>an</w:t>
      </w:r>
      <w:r w:rsidRPr="00620B3B">
        <w:t xml:space="preserve"> appropriate sub-goal to </w:t>
      </w:r>
      <w:r w:rsidR="00451C50" w:rsidRPr="00620B3B">
        <w:t>select</w:t>
      </w:r>
      <w:r w:rsidRPr="00620B3B">
        <w:t xml:space="preserve">? In principle, an infinite number of </w:t>
      </w:r>
      <w:r w:rsidRPr="00620B3B">
        <w:lastRenderedPageBreak/>
        <w:t xml:space="preserve">possibilities might be entertained, and each one evaluated for its long-term utility. </w:t>
      </w:r>
      <w:r w:rsidR="00860DDA" w:rsidRPr="00620B3B">
        <w:t xml:space="preserve">But </w:t>
      </w:r>
      <w:r w:rsidR="00451C50" w:rsidRPr="00620B3B">
        <w:t>this merely</w:t>
      </w:r>
      <w:r w:rsidR="00F93AD1" w:rsidRPr="00620B3B">
        <w:t xml:space="preserve"> recapitulates the </w:t>
      </w:r>
      <w:r w:rsidR="004F0C4C" w:rsidRPr="00620B3B">
        <w:t>dilemma of planning</w:t>
      </w:r>
      <w:r w:rsidR="00860DDA" w:rsidRPr="00620B3B">
        <w:t>: E</w:t>
      </w:r>
      <w:r w:rsidR="00B8035C" w:rsidRPr="00620B3B">
        <w:t xml:space="preserve">xhaustive search </w:t>
      </w:r>
      <w:r w:rsidR="004F0C4C" w:rsidRPr="00620B3B">
        <w:t>is not feasible</w:t>
      </w:r>
      <w:r w:rsidRPr="00620B3B">
        <w:t>. How, then, do humans efficiently alight upon an appropriate sub-goal: getting ground beans?</w:t>
      </w:r>
    </w:p>
    <w:p w14:paraId="6A69CC22" w14:textId="0C4464EE" w:rsidR="00A803DD" w:rsidRPr="00620B3B" w:rsidRDefault="004F0C4C" w:rsidP="00A803DD">
      <w:pPr>
        <w:pStyle w:val="Paragraph"/>
      </w:pPr>
      <w:r w:rsidRPr="00620B3B">
        <w:t>O</w:t>
      </w:r>
      <w:r w:rsidR="0009442E" w:rsidRPr="00620B3B">
        <w:t>ne</w:t>
      </w:r>
      <w:r w:rsidR="0045672D" w:rsidRPr="00620B3B">
        <w:t xml:space="preserve"> potential solution</w:t>
      </w:r>
      <w:r w:rsidR="0009442E" w:rsidRPr="00620B3B">
        <w:t xml:space="preserve"> to this problem</w:t>
      </w:r>
      <w:r w:rsidRPr="00620B3B">
        <w:t xml:space="preserve"> is to exploit</w:t>
      </w:r>
      <w:r w:rsidR="00451C50" w:rsidRPr="00620B3B">
        <w:t xml:space="preserve"> the computational efficiency of</w:t>
      </w:r>
      <w:r w:rsidR="00A803DD" w:rsidRPr="00620B3B">
        <w:t xml:space="preserve"> </w:t>
      </w:r>
      <w:r w:rsidR="00451C50" w:rsidRPr="00620B3B">
        <w:t>habit learning</w:t>
      </w:r>
      <w:r w:rsidR="0045672D" w:rsidRPr="00620B3B">
        <w:t xml:space="preserve"> for the purposes of goal selection</w:t>
      </w:r>
      <w:r w:rsidRPr="00620B3B">
        <w:t xml:space="preserve"> </w:t>
      </w:r>
      <w:r w:rsidRPr="00620B3B">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rsidRPr="00620B3B">
        <w:instrText xml:space="preserve"> ADDIN EN.CITE </w:instrText>
      </w:r>
      <w:r w:rsidRPr="00620B3B">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rsidRPr="00620B3B">
        <w:instrText xml:space="preserve"> ADDIN EN.CITE.DATA </w:instrText>
      </w:r>
      <w:r w:rsidRPr="00620B3B">
        <w:fldChar w:fldCharType="end"/>
      </w:r>
      <w:r w:rsidRPr="00620B3B">
        <w:fldChar w:fldCharType="separate"/>
      </w:r>
      <w:r w:rsidRPr="00620B3B">
        <w:rPr>
          <w:noProof/>
        </w:rPr>
        <w:t>(11-13)</w:t>
      </w:r>
      <w:r w:rsidRPr="00620B3B">
        <w:fldChar w:fldCharType="end"/>
      </w:r>
      <w:r w:rsidR="00A803DD" w:rsidRPr="00620B3B">
        <w:t xml:space="preserve">. </w:t>
      </w:r>
      <w:r w:rsidR="00451C50" w:rsidRPr="00620B3B">
        <w:t xml:space="preserve">Traditionally, </w:t>
      </w:r>
      <w:r w:rsidR="00D943EF">
        <w:t>habits are</w:t>
      </w:r>
      <w:r w:rsidR="0045672D" w:rsidRPr="00620B3B">
        <w:t xml:space="preserve"> modeled as a learned association between a perceptual stimulus and motor response</w:t>
      </w:r>
      <w:r w:rsidR="00451C50" w:rsidRPr="00620B3B">
        <w:t>.  This form of learning can be extended</w:t>
      </w:r>
      <w:r w:rsidR="008D1EEF" w:rsidRPr="00620B3B">
        <w:t>, however,</w:t>
      </w:r>
      <w:r w:rsidR="00271511" w:rsidRPr="00620B3B">
        <w:t xml:space="preserve"> </w:t>
      </w:r>
      <w:r w:rsidR="00451C50" w:rsidRPr="00620B3B">
        <w:t>to</w:t>
      </w:r>
      <w:r w:rsidR="00A803DD" w:rsidRPr="00620B3B">
        <w:t xml:space="preserve"> </w:t>
      </w:r>
      <w:r w:rsidR="00451C50" w:rsidRPr="00620B3B">
        <w:t xml:space="preserve">the relation between </w:t>
      </w:r>
      <w:r w:rsidR="0045672D" w:rsidRPr="00620B3B">
        <w:t xml:space="preserve">superordinate </w:t>
      </w:r>
      <w:r w:rsidR="00D943EF">
        <w:t xml:space="preserve">and subordinate </w:t>
      </w:r>
      <w:r w:rsidR="00451C50" w:rsidRPr="00620B3B">
        <w:t>goals</w:t>
      </w:r>
      <w:r w:rsidR="00D943EF">
        <w:t>:</w:t>
      </w:r>
      <w:r w:rsidR="00860DDA" w:rsidRPr="00620B3B">
        <w:t xml:space="preserve"> A superordinate goal can </w:t>
      </w:r>
      <w:r w:rsidR="00D943EF">
        <w:t>serve</w:t>
      </w:r>
      <w:r w:rsidR="00B8035C" w:rsidRPr="00620B3B">
        <w:t xml:space="preserve"> as </w:t>
      </w:r>
      <w:r w:rsidR="00D943EF">
        <w:t>the</w:t>
      </w:r>
      <w:r w:rsidR="00B8035C" w:rsidRPr="00620B3B">
        <w:t xml:space="preserve"> internally represented “stimulus”</w:t>
      </w:r>
      <w:r w:rsidR="00860DDA" w:rsidRPr="00620B3B">
        <w:t xml:space="preserve"> </w:t>
      </w:r>
      <w:r w:rsidR="00D943EF">
        <w:t>triggering</w:t>
      </w:r>
      <w:r w:rsidR="00860DDA" w:rsidRPr="00620B3B">
        <w:t xml:space="preserve"> </w:t>
      </w:r>
      <w:r w:rsidR="00D943EF">
        <w:t>a</w:t>
      </w:r>
      <w:r w:rsidR="00860DDA" w:rsidRPr="00620B3B">
        <w:t xml:space="preserve"> cognitive “response” of subordinate goal selection. </w:t>
      </w:r>
      <w:r w:rsidR="00451C50" w:rsidRPr="00620B3B">
        <w:t>Thus, for instance</w:t>
      </w:r>
      <w:r w:rsidR="00A803DD" w:rsidRPr="00620B3B">
        <w:t xml:space="preserve">, the goal of getting ground beans might be “stamped in” due to the history of reward associated with </w:t>
      </w:r>
      <w:r w:rsidR="00D943EF">
        <w:t xml:space="preserve">selecting </w:t>
      </w:r>
      <w:r w:rsidR="00A803DD" w:rsidRPr="00620B3B">
        <w:t xml:space="preserve">this goal in past coffee-making episodes. </w:t>
      </w:r>
      <w:r w:rsidR="00271511" w:rsidRPr="00620B3B">
        <w:t xml:space="preserve"> In contrast to many </w:t>
      </w:r>
      <w:r w:rsidR="0009442E" w:rsidRPr="00620B3B">
        <w:t>past</w:t>
      </w:r>
      <w:r w:rsidR="00271511" w:rsidRPr="00620B3B">
        <w:t xml:space="preserve"> </w:t>
      </w:r>
      <w:r w:rsidR="0009442E" w:rsidRPr="00620B3B">
        <w:t>treatments</w:t>
      </w:r>
      <w:r w:rsidR="00271511" w:rsidRPr="00620B3B">
        <w:t xml:space="preserve"> </w:t>
      </w:r>
      <w:r w:rsidR="0009442E" w:rsidRPr="00620B3B">
        <w:t>of habit and planning</w:t>
      </w:r>
      <w:r w:rsidR="00271511" w:rsidRPr="00620B3B">
        <w:t xml:space="preserve">, which </w:t>
      </w:r>
      <w:r w:rsidR="00D943EF">
        <w:t>emphasize their competition over</w:t>
      </w:r>
      <w:r w:rsidR="00271511" w:rsidRPr="00620B3B">
        <w:t xml:space="preserve"> be</w:t>
      </w:r>
      <w:r w:rsidR="0009442E" w:rsidRPr="00620B3B">
        <w:t>havioral control</w:t>
      </w:r>
      <w:r w:rsidR="00E150AF" w:rsidRPr="00620B3B">
        <w:t xml:space="preserve"> </w:t>
      </w:r>
      <w:r w:rsidR="00E150AF" w:rsidRPr="00620B3B">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rsidRPr="00620B3B">
        <w:instrText xml:space="preserve"> ADDIN EN.CITE </w:instrText>
      </w:r>
      <w:r w:rsidRPr="00620B3B">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rsidRPr="00620B3B">
        <w:instrText xml:space="preserve"> ADDIN EN.CITE.DATA </w:instrText>
      </w:r>
      <w:r w:rsidRPr="00620B3B">
        <w:fldChar w:fldCharType="end"/>
      </w:r>
      <w:r w:rsidR="00E150AF" w:rsidRPr="00620B3B">
        <w:fldChar w:fldCharType="separate"/>
      </w:r>
      <w:r w:rsidRPr="00620B3B">
        <w:rPr>
          <w:noProof/>
        </w:rPr>
        <w:t>(14, 15)</w:t>
      </w:r>
      <w:r w:rsidR="00E150AF" w:rsidRPr="00620B3B">
        <w:fldChar w:fldCharType="end"/>
      </w:r>
      <w:r w:rsidR="0009442E" w:rsidRPr="00620B3B">
        <w:t xml:space="preserve">, </w:t>
      </w:r>
      <w:r w:rsidR="008D1EEF" w:rsidRPr="00620B3B">
        <w:t>this proposal</w:t>
      </w:r>
      <w:r w:rsidR="0009442E" w:rsidRPr="00620B3B">
        <w:t xml:space="preserve"> </w:t>
      </w:r>
      <w:r w:rsidR="00D943EF">
        <w:t>implies a</w:t>
      </w:r>
      <w:r w:rsidR="0009442E" w:rsidRPr="00620B3B">
        <w:t xml:space="preserve"> co-dependence</w:t>
      </w:r>
      <w:r w:rsidR="00D943EF">
        <w:t xml:space="preserve"> between them</w:t>
      </w:r>
      <w:r w:rsidR="00E150AF" w:rsidRPr="00620B3B">
        <w:t xml:space="preserve"> </w:t>
      </w:r>
      <w:r w:rsidR="00E150AF" w:rsidRPr="00620B3B">
        <w:fldChar w:fldCharType="begin"/>
      </w:r>
      <w:r w:rsidRPr="00620B3B">
        <w:instrText xml:space="preserve"> ADDIN EN.CITE &lt;EndNote&gt;&lt;Cite&gt;&lt;Author&gt;Gershman&lt;/Author&gt;&lt;Year&gt;2012&lt;/Year&gt;&lt;RecNum&gt;1711&lt;/RecNum&gt;&lt;Prefix&gt;see also &lt;/Prefix&gt;&lt;DisplayText&gt;(see also 16)&lt;/DisplayText&gt;&lt;record&gt;&lt;rec-number&gt;1711&lt;/rec-number&gt;&lt;foreign-keys&gt;&lt;key app="EN" db-id="fazxzxwv05p02ye5fdt5f5rxzavxzee0eftd" timestamp="1373573876"&gt;1711&lt;/key&gt;&lt;/foreign-keys&gt;&lt;ref-type name="Journal Article"&gt;17&lt;/ref-type&gt;&lt;contributors&gt;&lt;authors&gt;&lt;author&gt;Gershman, Samuel J&lt;/author&gt;&lt;author&gt;Markman, Arthur B&lt;/author&gt;&lt;author&gt;Otto, A Ross&lt;/author&gt;&lt;/authors&gt;&lt;/contributors&gt;&lt;titles&gt;&lt;title&gt;Retrospective Revaluation in Sequential Decision Making: A Tale of Two Systems&lt;/title&gt;&lt;/titles&gt;&lt;dates&gt;&lt;year&gt;2012&lt;/year&gt;&lt;/dates&gt;&lt;isbn&gt;1939-2222&lt;/isbn&gt;&lt;urls&gt;&lt;/urls&gt;&lt;/record&gt;&lt;/Cite&gt;&lt;/EndNote&gt;</w:instrText>
      </w:r>
      <w:r w:rsidR="00E150AF" w:rsidRPr="00620B3B">
        <w:fldChar w:fldCharType="separate"/>
      </w:r>
      <w:r w:rsidRPr="00620B3B">
        <w:rPr>
          <w:noProof/>
        </w:rPr>
        <w:t>(see also 16)</w:t>
      </w:r>
      <w:r w:rsidR="00E150AF" w:rsidRPr="00620B3B">
        <w:fldChar w:fldCharType="end"/>
      </w:r>
      <w:r w:rsidR="00271511" w:rsidRPr="00620B3B">
        <w:t>.</w:t>
      </w:r>
    </w:p>
    <w:p w14:paraId="6D661D9B" w14:textId="2598A273" w:rsidR="00271511" w:rsidRPr="00620B3B" w:rsidRDefault="00271511" w:rsidP="00271511">
      <w:pPr>
        <w:pStyle w:val="Paragraph"/>
      </w:pPr>
      <w:r w:rsidRPr="00620B3B">
        <w:t xml:space="preserve">In order to provide </w:t>
      </w:r>
      <w:r w:rsidR="0009442E" w:rsidRPr="00620B3B">
        <w:t xml:space="preserve">a </w:t>
      </w:r>
      <w:r w:rsidR="00860DDA" w:rsidRPr="00620B3B">
        <w:t>precise</w:t>
      </w:r>
      <w:r w:rsidR="0009442E" w:rsidRPr="00620B3B">
        <w:t xml:space="preserve"> model </w:t>
      </w:r>
      <w:r w:rsidR="008D1EEF" w:rsidRPr="00620B3B">
        <w:t>of habit</w:t>
      </w:r>
      <w:r w:rsidR="00860DDA" w:rsidRPr="00620B3B">
        <w:t>ual control over goal selection</w:t>
      </w:r>
      <w:r w:rsidR="00D943EF">
        <w:t>,</w:t>
      </w:r>
      <w:r w:rsidR="0009442E" w:rsidRPr="00620B3B">
        <w:t xml:space="preserve"> and to </w:t>
      </w:r>
      <w:r w:rsidR="00D943EF">
        <w:t>support</w:t>
      </w:r>
      <w:r w:rsidR="0009442E" w:rsidRPr="00620B3B">
        <w:t xml:space="preserve"> it with experimental evidence, we adopt a</w:t>
      </w:r>
      <w:r w:rsidRPr="00620B3B">
        <w:t xml:space="preserve"> formal account of </w:t>
      </w:r>
      <w:r w:rsidR="00D943EF">
        <w:t>habit versus planning</w:t>
      </w:r>
      <w:r w:rsidRPr="00620B3B">
        <w:t xml:space="preserve"> derived from </w:t>
      </w:r>
      <w:r w:rsidR="00A803DD" w:rsidRPr="00620B3B">
        <w:t>the reinforcement learning (RL) framework</w:t>
      </w:r>
      <w:r w:rsidR="00E150AF" w:rsidRPr="00620B3B">
        <w:t xml:space="preserve"> </w:t>
      </w:r>
      <w:r w:rsidR="00E150AF" w:rsidRPr="00620B3B">
        <w:fldChar w:fldCharType="begin"/>
      </w:r>
      <w:r w:rsidR="004F0C4C" w:rsidRPr="00620B3B">
        <w:instrText xml:space="preserve"> ADDIN EN.CITE &lt;EndNote&gt;&lt;Cite&gt;&lt;Author&gt;Sutton&lt;/Author&gt;&lt;Year&gt;1998&lt;/Year&gt;&lt;RecNum&gt;3649&lt;/RecNum&gt;&lt;DisplayText&gt;(17)&lt;/DisplayText&gt;&lt;record&gt;&lt;rec-number&gt;3649&lt;/rec-number&gt;&lt;foreign-keys&gt;&lt;key app="EN" db-id="fazxzxwv05p02ye5fdt5f5rxzavxzee0eftd" timestamp="1426759656"&gt;3649&lt;/key&gt;&lt;/foreign-keys&gt;&lt;ref-type name="Book"&gt;6&lt;/ref-type&gt;&lt;contributors&gt;&lt;authors&gt;&lt;author&gt;Sutton, Richard S&lt;/author&gt;&lt;author&gt;Barto, Andrew G&lt;/author&gt;&lt;/authors&gt;&lt;/contributors&gt;&lt;titles&gt;&lt;title&gt;Introduction to reinforcement learning&lt;/title&gt;&lt;/titles&gt;&lt;dates&gt;&lt;year&gt;1998&lt;/year&gt;&lt;/dates&gt;&lt;publisher&gt;MIT Press&lt;/publisher&gt;&lt;isbn&gt;0262193981&lt;/isbn&gt;&lt;urls&gt;&lt;/urls&gt;&lt;/record&gt;&lt;/Cite&gt;&lt;/EndNote&gt;</w:instrText>
      </w:r>
      <w:r w:rsidR="00E150AF" w:rsidRPr="00620B3B">
        <w:fldChar w:fldCharType="separate"/>
      </w:r>
      <w:r w:rsidR="004F0C4C" w:rsidRPr="00620B3B">
        <w:rPr>
          <w:noProof/>
        </w:rPr>
        <w:t>(17)</w:t>
      </w:r>
      <w:r w:rsidR="00E150AF" w:rsidRPr="00620B3B">
        <w:fldChar w:fldCharType="end"/>
      </w:r>
      <w:r w:rsidR="00A803DD" w:rsidRPr="00620B3B">
        <w:t>.</w:t>
      </w:r>
      <w:r w:rsidR="00576791" w:rsidRPr="00620B3B">
        <w:t xml:space="preserve"> </w:t>
      </w:r>
      <w:r w:rsidR="00A803DD" w:rsidRPr="00620B3B">
        <w:t>Model-based RL maintains an explicit causal model of the world and uses it to choose actions by assessing their likely consequences.</w:t>
      </w:r>
      <w:r w:rsidR="00576791" w:rsidRPr="00620B3B">
        <w:t xml:space="preserve"> </w:t>
      </w:r>
      <w:r w:rsidR="00A803DD" w:rsidRPr="00620B3B">
        <w:t>Thus, it enables goal-directed planning.</w:t>
      </w:r>
      <w:r w:rsidR="00576791" w:rsidRPr="00620B3B">
        <w:t xml:space="preserve"> </w:t>
      </w:r>
      <w:r w:rsidR="00A803DD" w:rsidRPr="00620B3B">
        <w:t>In contrast, model-free RL does not maintain an explicit causal model, and therefore does not allow planning.</w:t>
      </w:r>
      <w:r w:rsidR="00576791" w:rsidRPr="00620B3B">
        <w:t xml:space="preserve"> </w:t>
      </w:r>
      <w:r w:rsidR="00A803DD" w:rsidRPr="00620B3B">
        <w:t xml:space="preserve">Rather, it assigns value to candidate actions based on their context-dependent history of reward. The resulting </w:t>
      </w:r>
      <w:r w:rsidR="00972AD8" w:rsidRPr="00620B3B">
        <w:t>cached policies</w:t>
      </w:r>
      <w:r w:rsidR="008D1EEF" w:rsidRPr="00620B3B">
        <w:t xml:space="preserve"> (akin to </w:t>
      </w:r>
      <w:r w:rsidR="00A803DD" w:rsidRPr="00620B3B">
        <w:t>stimulus-response habits</w:t>
      </w:r>
      <w:r w:rsidR="008D1EEF" w:rsidRPr="00620B3B">
        <w:t>) are globally adaptive,</w:t>
      </w:r>
      <w:r w:rsidR="00A803DD" w:rsidRPr="00620B3B">
        <w:t xml:space="preserve"> but</w:t>
      </w:r>
      <w:r w:rsidR="00E150AF" w:rsidRPr="00620B3B">
        <w:t xml:space="preserve"> may exhibit local irrationality </w:t>
      </w:r>
      <w:r w:rsidR="00E150AF" w:rsidRPr="00620B3B">
        <w:fldChar w:fldCharType="begin"/>
      </w:r>
      <w:r w:rsidR="004F0C4C" w:rsidRPr="00620B3B">
        <w:instrText xml:space="preserve"> ADDIN EN.CITE &lt;EndNote&gt;&lt;Cite&gt;&lt;Author&gt;Dickinson&lt;/Author&gt;&lt;Year&gt;1995&lt;/Year&gt;&lt;RecNum&gt;1607&lt;/RecNum&gt;&lt;DisplayText&gt;(18, 19)&lt;/DisplayText&gt;&lt;record&gt;&lt;rec-number&gt;1607&lt;/rec-number&gt;&lt;foreign-keys&gt;&lt;key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Cite&gt;&lt;Author&gt;Daw&lt;/Author&gt;&lt;Year&gt;2011&lt;/Year&gt;&lt;RecNum&gt;1546&lt;/RecNum&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E150AF" w:rsidRPr="00620B3B">
        <w:fldChar w:fldCharType="separate"/>
      </w:r>
      <w:r w:rsidR="004F0C4C" w:rsidRPr="00620B3B">
        <w:rPr>
          <w:noProof/>
        </w:rPr>
        <w:t>(18, 19)</w:t>
      </w:r>
      <w:r w:rsidR="00E150AF" w:rsidRPr="00620B3B">
        <w:fldChar w:fldCharType="end"/>
      </w:r>
      <w:r w:rsidR="00A803DD" w:rsidRPr="00620B3B">
        <w:t>.</w:t>
      </w:r>
      <w:r w:rsidRPr="00620B3B">
        <w:t xml:space="preserve">  </w:t>
      </w:r>
    </w:p>
    <w:p w14:paraId="52FEE6C6" w14:textId="28DC4262" w:rsidR="00184D09" w:rsidRPr="00620B3B" w:rsidRDefault="00A803DD" w:rsidP="00D943EF">
      <w:pPr>
        <w:pStyle w:val="Paragraph"/>
        <w:ind w:firstLine="0"/>
      </w:pPr>
      <w:r w:rsidRPr="00620B3B">
        <w:t>RL models are widely used in cognitive research because they capture several core features of learning</w:t>
      </w:r>
      <w:r w:rsidR="00E150AF" w:rsidRPr="00620B3B">
        <w:t xml:space="preserve"> and choice, including in humans </w:t>
      </w:r>
      <w:r w:rsidR="00E150AF" w:rsidRPr="00620B3B">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rsidRPr="00620B3B">
        <w:instrText xml:space="preserve"> ADDIN EN.CITE </w:instrText>
      </w:r>
      <w:r w:rsidR="004F0C4C" w:rsidRPr="00620B3B">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rsidRPr="00620B3B">
        <w:instrText xml:space="preserve"> ADDIN EN.CITE.DATA </w:instrText>
      </w:r>
      <w:r w:rsidR="004F0C4C" w:rsidRPr="00620B3B">
        <w:fldChar w:fldCharType="end"/>
      </w:r>
      <w:r w:rsidR="00E150AF" w:rsidRPr="00620B3B">
        <w:fldChar w:fldCharType="separate"/>
      </w:r>
      <w:r w:rsidR="004F0C4C" w:rsidRPr="00620B3B">
        <w:rPr>
          <w:noProof/>
        </w:rPr>
        <w:t>(1, 15, 19)</w:t>
      </w:r>
      <w:r w:rsidR="00E150AF" w:rsidRPr="00620B3B">
        <w:fldChar w:fldCharType="end"/>
      </w:r>
      <w:r w:rsidR="00271511" w:rsidRPr="00620B3B">
        <w:t>.</w:t>
      </w:r>
      <w:r w:rsidR="00271511" w:rsidRPr="00620B3B">
        <w:rPr>
          <w:bCs/>
        </w:rPr>
        <w:t xml:space="preserve"> Elements of model-free RL, including prediction-error updating and temporal difference learning, are implemented</w:t>
      </w:r>
      <w:r w:rsidR="00E150AF" w:rsidRPr="00620B3B">
        <w:rPr>
          <w:bCs/>
        </w:rPr>
        <w:t xml:space="preserve"> in the midbrain dopamine system </w:t>
      </w:r>
      <w:r w:rsidR="00E150AF" w:rsidRPr="00620B3B">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sidRPr="00620B3B">
        <w:rPr>
          <w:bCs/>
        </w:rPr>
        <w:instrText xml:space="preserve"> ADDIN EN.CITE </w:instrText>
      </w:r>
      <w:r w:rsidR="004F0C4C" w:rsidRPr="00620B3B">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sidRPr="00620B3B">
        <w:rPr>
          <w:bCs/>
        </w:rPr>
        <w:instrText xml:space="preserve"> ADDIN EN.CITE.DATA </w:instrText>
      </w:r>
      <w:r w:rsidR="004F0C4C" w:rsidRPr="00620B3B">
        <w:rPr>
          <w:bCs/>
        </w:rPr>
      </w:r>
      <w:r w:rsidR="004F0C4C" w:rsidRPr="00620B3B">
        <w:rPr>
          <w:bCs/>
        </w:rPr>
        <w:fldChar w:fldCharType="end"/>
      </w:r>
      <w:r w:rsidR="00E150AF" w:rsidRPr="00620B3B">
        <w:rPr>
          <w:bCs/>
        </w:rPr>
      </w:r>
      <w:r w:rsidR="00E150AF" w:rsidRPr="00620B3B">
        <w:rPr>
          <w:bCs/>
        </w:rPr>
        <w:fldChar w:fldCharType="separate"/>
      </w:r>
      <w:r w:rsidR="004F0C4C" w:rsidRPr="00620B3B">
        <w:rPr>
          <w:bCs/>
          <w:noProof/>
        </w:rPr>
        <w:t>(20-22)</w:t>
      </w:r>
      <w:r w:rsidR="00E150AF" w:rsidRPr="00620B3B">
        <w:rPr>
          <w:bCs/>
        </w:rPr>
        <w:fldChar w:fldCharType="end"/>
      </w:r>
      <w:r w:rsidR="00271511" w:rsidRPr="00620B3B">
        <w:rPr>
          <w:bCs/>
        </w:rPr>
        <w:t xml:space="preserve">.  Human behavior also relies extensively on model-based planning towards goals, which depends on diverse </w:t>
      </w:r>
      <w:r w:rsidR="00584D32" w:rsidRPr="00620B3B">
        <w:rPr>
          <w:bCs/>
        </w:rPr>
        <w:t xml:space="preserve">cortical and subcortical regions </w:t>
      </w:r>
      <w:r w:rsidR="00584D32" w:rsidRPr="00620B3B">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sidRPr="00620B3B">
        <w:rPr>
          <w:bCs/>
        </w:rPr>
        <w:instrText xml:space="preserve"> ADDIN EN.CITE </w:instrText>
      </w:r>
      <w:r w:rsidR="004F0C4C" w:rsidRPr="00620B3B">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sidRPr="00620B3B">
        <w:rPr>
          <w:bCs/>
        </w:rPr>
        <w:instrText xml:space="preserve"> ADDIN EN.CITE.DATA </w:instrText>
      </w:r>
      <w:r w:rsidR="004F0C4C" w:rsidRPr="00620B3B">
        <w:rPr>
          <w:bCs/>
        </w:rPr>
      </w:r>
      <w:r w:rsidR="004F0C4C" w:rsidRPr="00620B3B">
        <w:rPr>
          <w:bCs/>
        </w:rPr>
        <w:fldChar w:fldCharType="end"/>
      </w:r>
      <w:r w:rsidR="00584D32" w:rsidRPr="00620B3B">
        <w:rPr>
          <w:bCs/>
        </w:rPr>
      </w:r>
      <w:r w:rsidR="00584D32" w:rsidRPr="00620B3B">
        <w:rPr>
          <w:bCs/>
        </w:rPr>
        <w:fldChar w:fldCharType="separate"/>
      </w:r>
      <w:r w:rsidR="004F0C4C" w:rsidRPr="00620B3B">
        <w:rPr>
          <w:bCs/>
          <w:noProof/>
        </w:rPr>
        <w:t>(4, 19, 23-25)</w:t>
      </w:r>
      <w:r w:rsidR="00584D32" w:rsidRPr="00620B3B">
        <w:rPr>
          <w:bCs/>
        </w:rPr>
        <w:fldChar w:fldCharType="end"/>
      </w:r>
      <w:r w:rsidR="00271511" w:rsidRPr="00620B3B">
        <w:rPr>
          <w:bCs/>
        </w:rPr>
        <w:t xml:space="preserve">.  </w:t>
      </w:r>
    </w:p>
    <w:p w14:paraId="6F1280B3" w14:textId="61D8BAE5" w:rsidR="00880237" w:rsidRPr="00620B3B" w:rsidRDefault="00184D09" w:rsidP="00880237">
      <w:pPr>
        <w:pStyle w:val="Paragraph"/>
      </w:pPr>
      <w:r w:rsidRPr="00620B3B">
        <w:t>We use the RL framework to formalize and test for</w:t>
      </w:r>
      <w:r w:rsidR="00A803DD" w:rsidRPr="00620B3B">
        <w:t xml:space="preserve"> model-fre</w:t>
      </w:r>
      <w:r w:rsidRPr="00620B3B">
        <w:t xml:space="preserve">e control over goal selection. </w:t>
      </w:r>
      <w:r w:rsidR="00880237" w:rsidRPr="00620B3B">
        <w:t xml:space="preserve"> Once a goal has been selected, subsequent planning to achieve it could proceed in a model-based fashion, or by other methods. This enables computationally tractable goal selection, while maintaining the potential for planning towards the selected goal. </w:t>
      </w:r>
    </w:p>
    <w:p w14:paraId="7B730C7A" w14:textId="0C5EA38D" w:rsidR="00486BF8" w:rsidRPr="00620B3B" w:rsidRDefault="004A1D04" w:rsidP="003F500A">
      <w:pPr>
        <w:pStyle w:val="Paragraph"/>
      </w:pPr>
      <w:r w:rsidRPr="00620B3B">
        <w:t xml:space="preserve">Colloquially, </w:t>
      </w:r>
      <w:r w:rsidR="009D1FE1" w:rsidRPr="00620B3B">
        <w:t>this</w:t>
      </w:r>
      <w:r w:rsidRPr="00620B3B">
        <w:t xml:space="preserve"> captures the</w:t>
      </w:r>
      <w:r w:rsidR="00D943EF">
        <w:t xml:space="preserve"> notion of a “habit of thought”:</w:t>
      </w:r>
      <w:r w:rsidRPr="00620B3B">
        <w:t xml:space="preserve"> Model-free control can contribute to the effective deployment of model-based cognitive routines that </w:t>
      </w:r>
      <w:r w:rsidR="00880237" w:rsidRPr="00620B3B">
        <w:t>facilitate productive and flexible cognition</w:t>
      </w:r>
      <w:r w:rsidRPr="00620B3B">
        <w:t>.</w:t>
      </w:r>
      <w:r w:rsidR="00576791" w:rsidRPr="00620B3B">
        <w:t xml:space="preserve"> </w:t>
      </w:r>
      <w:r w:rsidRPr="00620B3B">
        <w:t>Consistent with this proposal, recent research emphasizes the pervasive role of model-free control in related elements of higher-level cognition</w:t>
      </w:r>
      <w:r w:rsidR="00584D32" w:rsidRPr="00620B3B">
        <w:t xml:space="preserve"> </w:t>
      </w:r>
      <w:r w:rsidR="00584D32" w:rsidRPr="00620B3B">
        <w:fldChar w:fldCharType="begin"/>
      </w:r>
      <w:r w:rsidR="004F0C4C" w:rsidRPr="00620B3B">
        <w:instrText xml:space="preserve"> ADDIN EN.CITE &lt;EndNote&gt;&lt;Cite&gt;&lt;Author&gt;Dayan&lt;/Author&gt;&lt;Year&gt;2012&lt;/Year&gt;&lt;RecNum&gt;1678&lt;/RecNum&gt;&lt;DisplayText&gt;(26, 27)&lt;/DisplayText&gt;&lt;record&gt;&lt;rec-number&gt;1678&lt;/rec-number&gt;&lt;foreign-keys&gt;&lt;key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Cite&gt;&lt;Author&gt;Graybiel&lt;/Author&gt;&lt;Year&gt;2008&lt;/Year&gt;&lt;RecNum&gt;1677&lt;/RecNum&gt;&lt;record&gt;&lt;rec-number&gt;1677&lt;/rec-number&gt;&lt;foreign-keys&gt;&lt;key app="EN" db-id="fazxzxwv05p02ye5fdt5f5rxzavxzee0eftd" timestamp="1342472296"&gt;1677&lt;/key&gt;&lt;/foreign-keys&gt;&lt;ref-type name="Journal Article"&gt;17&lt;/ref-type&gt;&lt;contributors&gt;&lt;authors&gt;&lt;author&gt;Graybiel, A.M.&lt;/author&gt;&lt;/authors&gt;&lt;/contributors&gt;&lt;titles&gt;&lt;title&gt;Habits, rituals, and the evaluative brain&lt;/title&gt;&lt;secondary-title&gt;Annu. Rev. Neurosci.&lt;/secondary-title&gt;&lt;/titles&gt;&lt;periodical&gt;&lt;full-title&gt;Annu. Rev. Neurosci.&lt;/full-title&gt;&lt;/periodical&gt;&lt;pages&gt;359-387&lt;/pages&gt;&lt;volume&gt;31&lt;/volume&gt;&lt;dates&gt;&lt;year&gt;2008&lt;/year&gt;&lt;/dates&gt;&lt;isbn&gt;0147-006X&lt;/isbn&gt;&lt;urls&gt;&lt;/urls&gt;&lt;/record&gt;&lt;/Cite&gt;&lt;/EndNote&gt;</w:instrText>
      </w:r>
      <w:r w:rsidR="00584D32" w:rsidRPr="00620B3B">
        <w:fldChar w:fldCharType="separate"/>
      </w:r>
      <w:r w:rsidR="004F0C4C" w:rsidRPr="00620B3B">
        <w:rPr>
          <w:noProof/>
        </w:rPr>
        <w:t>(26, 27)</w:t>
      </w:r>
      <w:r w:rsidR="00584D32" w:rsidRPr="00620B3B">
        <w:fldChar w:fldCharType="end"/>
      </w:r>
      <w:r w:rsidRPr="00620B3B">
        <w:t xml:space="preserve">, including the gating of working memory </w:t>
      </w:r>
      <w:r w:rsidR="00584D32" w:rsidRPr="00620B3B">
        <w:fldChar w:fldCharType="begin"/>
      </w:r>
      <w:r w:rsidR="004F0C4C" w:rsidRPr="00620B3B">
        <w:instrText xml:space="preserve"> ADDIN EN.CITE &lt;EndNote&gt;&lt;Cite&gt;&lt;Author&gt;O&amp;apos;Reilly&lt;/Author&gt;&lt;Year&gt;2006&lt;/Year&gt;&lt;RecNum&gt;1624&lt;/RecNum&gt;&lt;DisplayText&gt;(28)&lt;/DisplayText&gt;&lt;record&gt;&lt;rec-number&gt;1624&lt;/rec-number&gt;&lt;foreign-keys&gt;&lt;key app="EN" db-id="fazxzxwv05p02ye5fdt5f5rxzavxzee0eftd" timestamp="1337782006"&gt;1624&lt;/key&gt;&lt;/foreign-keys&gt;&lt;ref-type name="Journal Article"&gt;17&lt;/ref-type&gt;&lt;contributors&gt;&lt;authors&gt;&lt;author&gt;O&amp;apos;Reilly, R.C.&lt;/author&gt;&lt;author&gt;Frank, M.J.&lt;/author&gt;&lt;/authors&gt;&lt;/contributors&gt;&lt;titles&gt;&lt;title&gt;Making working memory work: a computational model of learning in the prefrontal cortex and basal ganglia&lt;/title&gt;&lt;secondary-title&gt;Neural Computation&lt;/secondary-title&gt;&lt;/titles&gt;&lt;periodical&gt;&lt;full-title&gt;Neural Computation&lt;/full-title&gt;&lt;/periodical&gt;&lt;pages&gt;283-328&lt;/pages&gt;&lt;volume&gt;18&lt;/volume&gt;&lt;number&gt;2&lt;/number&gt;&lt;dates&gt;&lt;year&gt;2006&lt;/year&gt;&lt;/dates&gt;&lt;isbn&gt;0899-7667&lt;/isbn&gt;&lt;urls&gt;&lt;/urls&gt;&lt;/record&gt;&lt;/Cite&gt;&lt;/EndNote&gt;</w:instrText>
      </w:r>
      <w:r w:rsidR="00584D32" w:rsidRPr="00620B3B">
        <w:fldChar w:fldCharType="separate"/>
      </w:r>
      <w:r w:rsidR="004F0C4C" w:rsidRPr="00620B3B">
        <w:rPr>
          <w:noProof/>
        </w:rPr>
        <w:t>(28)</w:t>
      </w:r>
      <w:r w:rsidR="00584D32" w:rsidRPr="00620B3B">
        <w:fldChar w:fldCharType="end"/>
      </w:r>
      <w:r w:rsidRPr="00620B3B">
        <w:t xml:space="preserve"> and the construction of hierarchical task representations</w:t>
      </w:r>
      <w:r w:rsidR="00584D32" w:rsidRPr="00620B3B">
        <w:t xml:space="preserve"> </w:t>
      </w:r>
      <w:r w:rsidR="00584D32" w:rsidRPr="00620B3B">
        <w:fldChar w:fldCharType="begin"/>
      </w:r>
      <w:r w:rsidR="00592560" w:rsidRPr="00620B3B">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584D32" w:rsidRPr="00620B3B">
        <w:fldChar w:fldCharType="separate"/>
      </w:r>
      <w:r w:rsidR="00592560" w:rsidRPr="00620B3B">
        <w:rPr>
          <w:noProof/>
        </w:rPr>
        <w:t>(7)</w:t>
      </w:r>
      <w:r w:rsidR="00584D32" w:rsidRPr="00620B3B">
        <w:fldChar w:fldCharType="end"/>
      </w:r>
      <w:r w:rsidRPr="00620B3B">
        <w:t xml:space="preserve">. </w:t>
      </w:r>
      <w:r w:rsidR="00D943EF">
        <w:t>These</w:t>
      </w:r>
      <w:r w:rsidR="009D1FE1" w:rsidRPr="00620B3B">
        <w:t xml:space="preserve"> models</w:t>
      </w:r>
      <w:r w:rsidRPr="00620B3B">
        <w:t xml:space="preserve"> offer an appealing functional explanation for the neuronal connections between striatum and frontal cortex</w:t>
      </w:r>
      <w:r w:rsidR="00584D32" w:rsidRPr="00620B3B">
        <w:t xml:space="preserve"> </w:t>
      </w:r>
      <w:r w:rsidR="00584D32" w:rsidRPr="00620B3B">
        <w:fldChar w:fldCharType="begin"/>
      </w:r>
      <w:r w:rsidR="004F0C4C" w:rsidRPr="00620B3B">
        <w:instrText xml:space="preserve"> ADDIN EN.CITE &lt;EndNote&gt;&lt;Cite&gt;&lt;Author&gt;Miller&lt;/Author&gt;&lt;Year&gt;2000&lt;/Year&gt;&lt;RecNum&gt;170&lt;/RecNum&gt;&lt;DisplayText&gt;(29)&lt;/DisplayText&gt;&lt;record&gt;&lt;rec-number&gt;170&lt;/rec-number&gt;&lt;foreign-keys&gt;&lt;key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584D32" w:rsidRPr="00620B3B">
        <w:fldChar w:fldCharType="separate"/>
      </w:r>
      <w:r w:rsidR="004F0C4C" w:rsidRPr="00620B3B">
        <w:rPr>
          <w:noProof/>
        </w:rPr>
        <w:t>(29)</w:t>
      </w:r>
      <w:r w:rsidR="00584D32" w:rsidRPr="00620B3B">
        <w:fldChar w:fldCharType="end"/>
      </w:r>
      <w:r w:rsidRPr="00620B3B">
        <w:t xml:space="preserve">. </w:t>
      </w:r>
    </w:p>
    <w:p w14:paraId="3B4F0EE8" w14:textId="076EA111" w:rsidR="00493D4D" w:rsidRPr="00620B3B" w:rsidRDefault="00F161EC" w:rsidP="004A1D04">
      <w:pPr>
        <w:pStyle w:val="Paragraph"/>
      </w:pPr>
      <w:r w:rsidRPr="00620B3B">
        <w:t xml:space="preserve">The possibility of habitual control over goal selection complements </w:t>
      </w:r>
      <w:r w:rsidR="00CA48AB" w:rsidRPr="00620B3B">
        <w:t xml:space="preserve">several </w:t>
      </w:r>
      <w:r w:rsidRPr="00620B3B">
        <w:t>existing models</w:t>
      </w:r>
      <w:r w:rsidR="00CA48AB" w:rsidRPr="00620B3B">
        <w:t>,</w:t>
      </w:r>
      <w:r w:rsidRPr="00620B3B">
        <w:t xml:space="preserve"> both in RL and psychology</w:t>
      </w:r>
      <w:r w:rsidR="00D943EF">
        <w:t xml:space="preserve"> </w:t>
      </w:r>
      <w:r w:rsidR="001C4DCA">
        <w:fldChar w:fldCharType="begin"/>
      </w:r>
      <w:r w:rsidR="001C4DCA">
        <w:instrText xml:space="preserve"> ADDIN EN.CITE &lt;EndNote&gt;&lt;Cite&gt;&lt;Author&gt;Mannella&lt;/Author&gt;&lt;Year&gt;2013&lt;/Year&gt;&lt;RecNum&gt;3662&lt;/RecNum&gt;&lt;DisplayText&gt;(11)&lt;/DisplayText&gt;&lt;record&gt;&lt;rec-number&gt;3662&lt;/rec-number&gt;&lt;foreign-keys&gt;&lt;key app="EN" db-id="fazxzxwv05p02ye5fdt5f5rxzavxzee0eftd" timestamp="1426768074"&gt;3662&lt;/key&gt;&lt;/foreign-keys&gt;&lt;ref-type name="Journal Article"&gt;17&lt;/ref-type&gt;&lt;contributors&gt;&lt;authors&gt;&lt;author&gt;Mannella, Francesco&lt;/author&gt;&lt;author&gt;Gurney, Kevin&lt;/author&gt;&lt;author&gt;Baldassarre, Gianluca&lt;/author&gt;&lt;/authors&gt;&lt;/contributors&gt;&lt;titles&gt;&lt;title&gt;The nucleus accumbens as a nexus between values and goals in goal-directed behavior: a review and a new hypothesis&lt;/title&gt;&lt;secondary-title&gt;Frontiers in behavioral neuroscience&lt;/secondary-title&gt;&lt;/titles&gt;&lt;periodical&gt;&lt;full-title&gt;Frontiers in behavioral neuroscience&lt;/full-title&gt;&lt;/periodical&gt;&lt;volume&gt;7&lt;/volume&gt;&lt;dates&gt;&lt;year&gt;2013&lt;/year&gt;&lt;/dates&gt;&lt;urls&gt;&lt;/urls&gt;&lt;/record&gt;&lt;/Cite&gt;&lt;/EndNote&gt;</w:instrText>
      </w:r>
      <w:r w:rsidR="001C4DCA">
        <w:fldChar w:fldCharType="separate"/>
      </w:r>
      <w:r w:rsidR="001C4DCA">
        <w:rPr>
          <w:noProof/>
        </w:rPr>
        <w:t>(11)</w:t>
      </w:r>
      <w:r w:rsidR="001C4DCA">
        <w:fldChar w:fldCharType="end"/>
      </w:r>
      <w:r w:rsidRPr="00620B3B">
        <w:t>.  Some past computational models of RL implement</w:t>
      </w:r>
      <w:r w:rsidR="004A1D04" w:rsidRPr="00620B3B">
        <w:t xml:space="preserve"> </w:t>
      </w:r>
      <w:r w:rsidR="002F5B0F" w:rsidRPr="00620B3B">
        <w:t xml:space="preserve">model-free control over </w:t>
      </w:r>
      <w:r w:rsidR="00EF3408" w:rsidRPr="00620B3B">
        <w:t xml:space="preserve">hierarchical </w:t>
      </w:r>
      <w:r w:rsidR="002F5B0F" w:rsidRPr="00620B3B">
        <w:t>goal selection</w:t>
      </w:r>
      <w:r w:rsidRPr="00620B3B">
        <w:t xml:space="preserve">, and with promising </w:t>
      </w:r>
      <w:r w:rsidR="00834D16" w:rsidRPr="00620B3B">
        <w:lastRenderedPageBreak/>
        <w:t>results</w:t>
      </w:r>
      <w:r w:rsidR="00584D32" w:rsidRPr="00620B3B">
        <w:t xml:space="preserve"> </w:t>
      </w:r>
      <w:r w:rsidR="00584D32" w:rsidRPr="00620B3B">
        <w:fldChar w:fldCharType="begin"/>
      </w:r>
      <w:r w:rsidR="004F0C4C" w:rsidRPr="00620B3B">
        <w:instrText xml:space="preserve"> ADDIN EN.CITE &lt;EndNote&gt;&lt;Cite&gt;&lt;Author&gt;Sutton&lt;/Author&gt;&lt;Year&gt;1999&lt;/Year&gt;&lt;RecNum&gt;3647&lt;/RecNum&gt;&lt;DisplayText&gt;(12)&lt;/DisplayText&gt;&lt;record&gt;&lt;rec-number&gt;3647&lt;/rec-number&gt;&lt;foreign-keys&gt;&lt;key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584D32" w:rsidRPr="00620B3B">
        <w:fldChar w:fldCharType="separate"/>
      </w:r>
      <w:r w:rsidR="004F0C4C" w:rsidRPr="00620B3B">
        <w:rPr>
          <w:noProof/>
        </w:rPr>
        <w:t>(12)</w:t>
      </w:r>
      <w:r w:rsidR="00584D32" w:rsidRPr="00620B3B">
        <w:fldChar w:fldCharType="end"/>
      </w:r>
      <w:r w:rsidR="00834D16" w:rsidRPr="00620B3B">
        <w:t>.</w:t>
      </w:r>
      <w:r w:rsidR="00576791" w:rsidRPr="00620B3B">
        <w:t xml:space="preserve"> </w:t>
      </w:r>
      <w:r w:rsidR="004A1D04" w:rsidRPr="00620B3B">
        <w:t xml:space="preserve"> </w:t>
      </w:r>
      <w:r w:rsidR="00CA48AB" w:rsidRPr="00620B3B">
        <w:t>Th</w:t>
      </w:r>
      <w:r w:rsidR="00BA773D" w:rsidRPr="00620B3B">
        <w:t>is formal approach to model-free control over model-based planning</w:t>
      </w:r>
      <w:r w:rsidR="00CA48AB" w:rsidRPr="00620B3B">
        <w:t xml:space="preserve"> has</w:t>
      </w:r>
      <w:r w:rsidR="00493D4D" w:rsidRPr="00620B3B">
        <w:t xml:space="preserve"> not</w:t>
      </w:r>
      <w:r w:rsidR="00CA48AB" w:rsidRPr="00620B3B">
        <w:t>, however,</w:t>
      </w:r>
      <w:r w:rsidR="00493D4D" w:rsidRPr="00620B3B">
        <w:t xml:space="preserve"> </w:t>
      </w:r>
      <w:r w:rsidR="00B8035C" w:rsidRPr="00620B3B">
        <w:t>received a direct experimental test in humans</w:t>
      </w:r>
      <w:r w:rsidR="00493D4D" w:rsidRPr="00620B3B">
        <w:t xml:space="preserve">.  </w:t>
      </w:r>
      <w:r w:rsidR="00834D16" w:rsidRPr="00620B3B">
        <w:t xml:space="preserve">Meanwhile, psychological models of hierarchical </w:t>
      </w:r>
      <w:r w:rsidRPr="00620B3B">
        <w:t>planning recognize the problem of goal selection and have implemented a number of solutions</w:t>
      </w:r>
      <w:r w:rsidR="00493D4D" w:rsidRPr="00620B3B">
        <w:t>, varying in scope and specificity</w:t>
      </w:r>
      <w:r w:rsidRPr="00620B3B">
        <w:t xml:space="preserve">.  These include the use of hidden-layer </w:t>
      </w:r>
      <w:proofErr w:type="spellStart"/>
      <w:r w:rsidRPr="00620B3B">
        <w:t>backpropagation</w:t>
      </w:r>
      <w:proofErr w:type="spellEnd"/>
      <w:r w:rsidR="00CA48AB" w:rsidRPr="00620B3B">
        <w:t xml:space="preserve"> networks</w:t>
      </w:r>
      <w:r w:rsidR="00584D32" w:rsidRPr="00620B3B">
        <w:t xml:space="preserve"> </w:t>
      </w:r>
      <w:r w:rsidR="00584D32" w:rsidRPr="00620B3B">
        <w:fldChar w:fldCharType="begin"/>
      </w:r>
      <w:r w:rsidR="00592560" w:rsidRPr="00620B3B">
        <w:instrText xml:space="preserve"> ADDIN EN.CITE &lt;EndNote&gt;&lt;Cite&gt;&lt;Author&gt;Botvinick&lt;/Author&gt;&lt;Year&gt;2008&lt;/Year&gt;&lt;RecNum&gt;3644&lt;/RecNum&gt;&lt;DisplayText&gt;(9)&lt;/DisplayText&gt;&lt;record&gt;&lt;rec-number&gt;3644&lt;/rec-number&gt;&lt;foreign-keys&gt;&lt;key app="EN" db-id="fazxzxwv05p02ye5fdt5f5rxzavxzee0eftd" timestamp="1420395708"&gt;3644&lt;/key&gt;&lt;/foreign-keys&gt;&lt;ref-type name="Journal Article"&gt;17&lt;/ref-type&gt;&lt;contributors&gt;&lt;authors&gt;&lt;author&gt;Botvinick, Matthew M&lt;/author&gt;&lt;/authors&gt;&lt;/contributors&gt;&lt;titles&gt;&lt;title&gt;Hierarchical models of behavior and prefrontal function&lt;/title&gt;&lt;secondary-title&gt;Trends in cognitive sciences&lt;/secondary-title&gt;&lt;/titles&gt;&lt;periodical&gt;&lt;full-title&gt;Trends in Cognitive Sciences&lt;/full-title&gt;&lt;/periodical&gt;&lt;pages&gt;201-208&lt;/pages&gt;&lt;volume&gt;12&lt;/volume&gt;&lt;number&gt;5&lt;/number&gt;&lt;dates&gt;&lt;year&gt;2008&lt;/year&gt;&lt;/dates&gt;&lt;isbn&gt;1364-6613&lt;/isbn&gt;&lt;urls&gt;&lt;related-urls&gt;&lt;url&gt;http://ac.els-cdn.com/S1364661308000880/1-s2.0-S1364661308000880-main.pdf?_tid=914b605a-943e-11e4-9877-00000aacb35f&amp;amp;acdnat=1420395897_b7d150de381eb23ef815d392c7d6d86c&lt;/url&gt;&lt;/related-urls&gt;&lt;/urls&gt;&lt;/record&gt;&lt;/Cite&gt;&lt;/EndNote&gt;</w:instrText>
      </w:r>
      <w:r w:rsidR="00584D32" w:rsidRPr="00620B3B">
        <w:fldChar w:fldCharType="separate"/>
      </w:r>
      <w:r w:rsidR="00592560" w:rsidRPr="00620B3B">
        <w:rPr>
          <w:noProof/>
        </w:rPr>
        <w:t>(9)</w:t>
      </w:r>
      <w:r w:rsidR="00584D32" w:rsidRPr="00620B3B">
        <w:fldChar w:fldCharType="end"/>
      </w:r>
      <w:r w:rsidR="00CA48AB" w:rsidRPr="00620B3B">
        <w:t xml:space="preserve">, </w:t>
      </w:r>
      <w:proofErr w:type="spellStart"/>
      <w:r w:rsidR="00584D32" w:rsidRPr="00620B3B">
        <w:t>Pavlovian</w:t>
      </w:r>
      <w:proofErr w:type="spellEnd"/>
      <w:r w:rsidR="00584D32" w:rsidRPr="00620B3B">
        <w:t xml:space="preserve"> search heuristics </w:t>
      </w:r>
      <w:r w:rsidR="00584D32" w:rsidRPr="00620B3B">
        <w:fldChar w:fldCharType="begin"/>
      </w:r>
      <w:r w:rsidR="004F0C4C" w:rsidRPr="00620B3B">
        <w:instrText xml:space="preserve"> ADDIN EN.CITE &lt;EndNote&gt;&lt;Cite&gt;&lt;Author&gt;Huys&lt;/Author&gt;&lt;Year&gt;2012&lt;/Year&gt;&lt;RecNum&gt;3650&lt;/RecNum&gt;&lt;DisplayText&gt;(30)&lt;/DisplayText&gt;&lt;record&gt;&lt;rec-number&gt;3650&lt;/rec-number&gt;&lt;foreign-keys&gt;&lt;key app="EN" db-id="fazxzxwv05p02ye5fdt5f5rxzavxzee0eftd" timestamp="1426760374"&gt;3650&lt;/key&gt;&lt;/foreign-keys&gt;&lt;ref-type name="Journal Article"&gt;17&lt;/ref-type&gt;&lt;contributors&gt;&lt;authors&gt;&lt;author&gt;Huys, Quentin JM&lt;/author&gt;&lt;author&gt;Eshel, Neir&lt;/author&gt;&lt;author&gt;O&amp;apos;Nions, Elizabeth&lt;/author&gt;&lt;author&gt;Sheridan, Luke&lt;/author&gt;&lt;author&gt;Dayan, Peter&lt;/author&gt;&lt;author&gt;Roiser, Jonathan P&lt;/author&gt;&lt;/authors&gt;&lt;/contributors&gt;&lt;titles&gt;&lt;title&gt;Bonsai trees in your head: how the Pavlovian system sculpts goal-directed choices by pruning decision trees&lt;/title&gt;&lt;secondary-title&gt;PLoS computational biology&lt;/secondary-title&gt;&lt;/titles&gt;&lt;periodical&gt;&lt;full-title&gt;PLoS Computational Biology&lt;/full-title&gt;&lt;/periodical&gt;&lt;pages&gt;e1002410&lt;/pages&gt;&lt;volume&gt;8&lt;/volume&gt;&lt;number&gt;3&lt;/number&gt;&lt;dates&gt;&lt;year&gt;2012&lt;/year&gt;&lt;/dates&gt;&lt;isbn&gt;1553-7358&lt;/isbn&gt;&lt;urls&gt;&lt;related-urls&gt;&lt;url&gt;http://www.ncbi.nlm.nih.gov/pmc/articles/PMC3297555/pdf/pcbi.1002410.pdf&lt;/url&gt;&lt;/related-urls&gt;&lt;/urls&gt;&lt;/record&gt;&lt;/Cite&gt;&lt;/EndNote&gt;</w:instrText>
      </w:r>
      <w:r w:rsidR="00584D32" w:rsidRPr="00620B3B">
        <w:fldChar w:fldCharType="separate"/>
      </w:r>
      <w:r w:rsidR="004F0C4C" w:rsidRPr="00620B3B">
        <w:rPr>
          <w:noProof/>
        </w:rPr>
        <w:t>(30)</w:t>
      </w:r>
      <w:r w:rsidR="00584D32" w:rsidRPr="00620B3B">
        <w:fldChar w:fldCharType="end"/>
      </w:r>
      <w:r w:rsidRPr="00620B3B">
        <w:t xml:space="preserve">, procedural learning </w:t>
      </w:r>
      <w:r w:rsidR="00493D4D" w:rsidRPr="00620B3B">
        <w:t xml:space="preserve">mechanisms </w:t>
      </w:r>
      <w:r w:rsidR="00584D32" w:rsidRPr="00620B3B">
        <w:fldChar w:fldCharType="begin"/>
      </w:r>
      <w:r w:rsidR="004F0C4C" w:rsidRPr="00620B3B">
        <w:instrText xml:space="preserve"> ADDIN EN.CITE &lt;EndNote&gt;&lt;Cite&gt;&lt;Author&gt;Anderson&lt;/Author&gt;&lt;Year&gt;1996&lt;/Year&gt;&lt;RecNum&gt;3651&lt;/RecNum&gt;&lt;DisplayText&gt;(31)&lt;/DisplayText&gt;&lt;record&gt;&lt;rec-number&gt;3651&lt;/rec-number&gt;&lt;foreign-keys&gt;&lt;key app="EN" db-id="fazxzxwv05p02ye5fdt5f5rxzavxzee0eftd" timestamp="1426760486"&gt;3651&lt;/key&gt;&lt;/foreign-keys&gt;&lt;ref-type name="Journal Article"&gt;17&lt;/ref-type&gt;&lt;contributors&gt;&lt;authors&gt;&lt;author&gt;Anderson, John R&lt;/author&gt;&lt;/authors&gt;&lt;/contributors&gt;&lt;titles&gt;&lt;title&gt;ACT: A simple theory of complex cognition&lt;/title&gt;&lt;secondary-title&gt;American Psychologist&lt;/secondary-title&gt;&lt;/titles&gt;&lt;periodical&gt;&lt;full-title&gt;American Psychologist&lt;/full-title&gt;&lt;/periodical&gt;&lt;pages&gt;355&lt;/pages&gt;&lt;volume&gt;51&lt;/volume&gt;&lt;number&gt;4&lt;/number&gt;&lt;dates&gt;&lt;year&gt;1996&lt;/year&gt;&lt;/dates&gt;&lt;isbn&gt;1935-990X&lt;/isbn&gt;&lt;urls&gt;&lt;/urls&gt;&lt;/record&gt;&lt;/Cite&gt;&lt;/EndNote&gt;</w:instrText>
      </w:r>
      <w:r w:rsidR="00584D32" w:rsidRPr="00620B3B">
        <w:fldChar w:fldCharType="separate"/>
      </w:r>
      <w:r w:rsidR="004F0C4C" w:rsidRPr="00620B3B">
        <w:rPr>
          <w:noProof/>
        </w:rPr>
        <w:t>(31)</w:t>
      </w:r>
      <w:r w:rsidR="00584D32" w:rsidRPr="00620B3B">
        <w:fldChar w:fldCharType="end"/>
      </w:r>
      <w:r w:rsidR="00584D32" w:rsidRPr="00620B3B">
        <w:t>,</w:t>
      </w:r>
      <w:r w:rsidR="00493D4D" w:rsidRPr="00620B3B">
        <w:t xml:space="preserve"> </w:t>
      </w:r>
      <w:r w:rsidR="005C6A64" w:rsidRPr="00620B3B">
        <w:t xml:space="preserve">the chunking of action sequences </w:t>
      </w:r>
      <w:r w:rsidR="004F0C4C" w:rsidRPr="00620B3B">
        <w:fldChar w:fldCharType="begin"/>
      </w:r>
      <w:r w:rsidR="001D5828" w:rsidRPr="00620B3B">
        <w:instrText xml:space="preserve"> ADDIN EN.CITE &lt;EndNote&gt;&lt;Cite&gt;&lt;Author&gt;Dezfouli&lt;/Author&gt;&lt;Year&gt;2014&lt;/Year&gt;&lt;RecNum&gt;3664&lt;/RecNum&gt;&lt;DisplayText&gt;(32)&lt;/DisplayText&gt;&lt;record&gt;&lt;rec-number&gt;3664&lt;/rec-number&gt;&lt;foreign-keys&gt;&lt;key app="EN" db-id="fazxzxwv05p02ye5fdt5f5rxzavxzee0eftd" timestamp="1426768293"&gt;3664&lt;/key&gt;&lt;/foreign-keys&gt;&lt;ref-type name="Journal Article"&gt;17&lt;/ref-type&gt;&lt;contributors&gt;&lt;authors&gt;&lt;author&gt;Dezfouli, Amir&lt;/author&gt;&lt;author&gt;Lingawi, Nura W&lt;/author&gt;&lt;author&gt;Balleine, Bernard W&lt;/author&gt;&lt;/authors&gt;&lt;/contributors&gt;&lt;titles&gt;&lt;title&gt;Habits as action sequences: hierarchical action control and changes in outcome value&lt;/title&gt;&lt;secondary-title&gt;Philosophical Transactions of the Royal Society B: Biological Sciences&lt;/secondary-title&gt;&lt;/titles&gt;&lt;periodical&gt;&lt;full-title&gt;Philosophical Transactions of the Royal Society B: Biological Sciences&lt;/full-title&gt;&lt;/periodical&gt;&lt;pages&gt;20130482&lt;/pages&gt;&lt;volume&gt;369&lt;/volume&gt;&lt;number&gt;1655&lt;/number&gt;&lt;dates&gt;&lt;year&gt;2014&lt;/year&gt;&lt;/dates&gt;&lt;isbn&gt;0962-8436&lt;/isbn&gt;&lt;urls&gt;&lt;related-urls&gt;&lt;url&gt;http://rstb.royalsocietypublishing.org/content/royptb/369/1655/20130482.full.pdf&lt;/url&gt;&lt;/related-urls&gt;&lt;/urls&gt;&lt;/record&gt;&lt;/Cite&gt;&lt;/EndNote&gt;</w:instrText>
      </w:r>
      <w:r w:rsidR="004F0C4C" w:rsidRPr="00620B3B">
        <w:fldChar w:fldCharType="separate"/>
      </w:r>
      <w:r w:rsidR="004F0C4C" w:rsidRPr="00620B3B">
        <w:rPr>
          <w:noProof/>
        </w:rPr>
        <w:t>(32)</w:t>
      </w:r>
      <w:r w:rsidR="004F0C4C" w:rsidRPr="00620B3B">
        <w:fldChar w:fldCharType="end"/>
      </w:r>
      <w:r w:rsidR="005C6A64" w:rsidRPr="00620B3B">
        <w:t xml:space="preserve">, </w:t>
      </w:r>
      <w:r w:rsidR="00493D4D" w:rsidRPr="00620B3B">
        <w:t>and other dedicated or domain-specific solutions</w:t>
      </w:r>
      <w:r w:rsidR="00584D32" w:rsidRPr="00620B3B">
        <w:t xml:space="preserve"> </w:t>
      </w:r>
      <w:r w:rsidR="00584D32" w:rsidRPr="00620B3B">
        <w:fldChar w:fldCharType="begin"/>
      </w:r>
      <w:r w:rsidR="004F0C4C" w:rsidRPr="00620B3B">
        <w:instrText xml:space="preserve"> ADDIN EN.CITE &lt;EndNote&gt;&lt;Cite&gt;&lt;Author&gt;Cooper&lt;/Author&gt;&lt;Year&gt;2000&lt;/Year&gt;&lt;RecNum&gt;2642&lt;/RecNum&gt;&lt;IDText&gt;r08531&lt;/IDText&gt;&lt;DisplayText&gt;(3, 33)&lt;/DisplayText&gt;&lt;record&gt;&lt;rec-number&gt;2642&lt;/rec-number&gt;&lt;foreign-keys&gt;&lt;key app="EN" db-id="fazxzxwv05p02ye5fdt5f5rxzavxzee0eftd" timestamp="1408368255"&gt;2642&lt;/key&gt;&lt;/foreign-keys&gt;&lt;ref-type name="Journal Article"&gt;17&lt;/ref-type&gt;&lt;contributors&gt;&lt;authors&gt;&lt;author&gt;Cooper, R.&lt;/author&gt;&lt;author&gt;Shallice, T.&lt;/author&gt;&lt;/authors&gt;&lt;/contributors&gt;&lt;titles&gt;&lt;title&gt;Contention scheduling and the control of routine activities&lt;/title&gt;&lt;secondary-title&gt;Cognitive Neuropsychology&lt;/secondary-title&gt;&lt;/titles&gt;&lt;periodical&gt;&lt;full-title&gt;Cognitive Neuropsychology&lt;/full-title&gt;&lt;/periodical&gt;&lt;pages&gt;297-338&lt;/pages&gt;&lt;volume&gt;17&lt;/volume&gt;&lt;number&gt;4&lt;/number&gt;&lt;dates&gt;&lt;year&gt;2000&lt;/year&gt;&lt;/dates&gt;&lt;publisher&gt;Taylor &amp;amp;amp; Francis&lt;/publisher&gt;&lt;accession-num&gt;2930703042084151453related:nSCVpePyqygJ&lt;/accession-num&gt;&lt;label&gt;r08531&lt;/label&gt;&lt;urls&gt;&lt;related-urls&gt;&lt;url&gt;http://www.tandfonline.com/doi/abs/10.1080/026432900380427&lt;/url&gt;&lt;/related-urls&gt;&lt;pdf-urls&gt;&lt;url&gt;file://localhost/Users/fiery/Documents/Papers2/Articles/2000/Cooper/Cooper%202000%20Cognitive%20Neuropsychology.pdf&lt;/url&gt;&lt;/pdf-urls&gt;&lt;/urls&gt;&lt;custom3&gt;papers2://publication/uuid/93F1FE9C-79F7-4232-88A4-21C3BFC08195&lt;/custom3&gt;&lt;/record&gt;&lt;/Cite&gt;&lt;Cite&gt;&lt;Author&gt;Norman&lt;/Author&gt;&lt;Year&gt;1986&lt;/Year&gt;&lt;RecNum&gt;3615&lt;/RecNum&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584D32" w:rsidRPr="00620B3B">
        <w:fldChar w:fldCharType="separate"/>
      </w:r>
      <w:r w:rsidR="004F0C4C" w:rsidRPr="00620B3B">
        <w:rPr>
          <w:noProof/>
        </w:rPr>
        <w:t>(3, 33)</w:t>
      </w:r>
      <w:r w:rsidR="00584D32" w:rsidRPr="00620B3B">
        <w:fldChar w:fldCharType="end"/>
      </w:r>
      <w:r w:rsidR="00DA4C3D" w:rsidRPr="00620B3B">
        <w:t xml:space="preserve">.  Here, we aim </w:t>
      </w:r>
      <w:r w:rsidR="00493D4D" w:rsidRPr="00620B3B">
        <w:t xml:space="preserve">to explicitly link a formal model of </w:t>
      </w:r>
      <w:r w:rsidR="00DA4C3D" w:rsidRPr="00620B3B">
        <w:t xml:space="preserve">habitual </w:t>
      </w:r>
      <w:r w:rsidR="00360F62" w:rsidRPr="00620B3B">
        <w:t xml:space="preserve">control over </w:t>
      </w:r>
      <w:r w:rsidR="00493D4D" w:rsidRPr="00620B3B">
        <w:t xml:space="preserve">goal selection to experimental </w:t>
      </w:r>
      <w:r w:rsidR="001C4DCA">
        <w:t>data</w:t>
      </w:r>
      <w:r w:rsidR="00DA4C3D" w:rsidRPr="00620B3B">
        <w:t xml:space="preserve">. </w:t>
      </w:r>
    </w:p>
    <w:p w14:paraId="610A3EE4" w14:textId="42180E4E" w:rsidR="007B4BC6" w:rsidRPr="00620B3B" w:rsidRDefault="007B4BC6" w:rsidP="004A1D04">
      <w:pPr>
        <w:pStyle w:val="Paragraph"/>
      </w:pPr>
      <w:r w:rsidRPr="00620B3B">
        <w:t>Our task is adapted from</w:t>
      </w:r>
      <w:r w:rsidR="004A1D04" w:rsidRPr="00620B3B">
        <w:t xml:space="preserve"> a multistep choice paradigm </w:t>
      </w:r>
      <w:r w:rsidRPr="00620B3B">
        <w:t>used in</w:t>
      </w:r>
      <w:r w:rsidR="004A1D04" w:rsidRPr="00620B3B">
        <w:t xml:space="preserve"> prior research</w:t>
      </w:r>
      <w:r w:rsidR="00584D32" w:rsidRPr="00620B3B">
        <w:t xml:space="preserve"> </w:t>
      </w:r>
      <w:r w:rsidR="00584D32" w:rsidRPr="00620B3B">
        <w:fldChar w:fldCharType="begin"/>
      </w:r>
      <w:r w:rsidR="004F0C4C" w:rsidRPr="00620B3B">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rsidRPr="00620B3B">
        <w:fldChar w:fldCharType="separate"/>
      </w:r>
      <w:r w:rsidR="004F0C4C" w:rsidRPr="00620B3B">
        <w:rPr>
          <w:noProof/>
        </w:rPr>
        <w:t>(19)</w:t>
      </w:r>
      <w:r w:rsidR="00584D32" w:rsidRPr="00620B3B">
        <w:fldChar w:fldCharType="end"/>
      </w:r>
      <w:r w:rsidR="004A1D04" w:rsidRPr="00620B3B">
        <w:t>. The original paradigm behaviorally dissociates the influence of habitual (model-free) and goal-directed (model-based) control on choice</w:t>
      </w:r>
      <w:r w:rsidR="00CC1A21" w:rsidRPr="00620B3B">
        <w:t>.</w:t>
      </w:r>
      <w:r w:rsidR="00576791" w:rsidRPr="00620B3B">
        <w:t xml:space="preserve"> </w:t>
      </w:r>
      <w:r w:rsidR="001C4DCA">
        <w:t>The key feature of this paradigm is to exploit</w:t>
      </w:r>
      <w:r w:rsidRPr="00620B3B">
        <w:t xml:space="preserve"> low-probability </w:t>
      </w:r>
      <w:r w:rsidR="00501DE9" w:rsidRPr="00620B3B">
        <w:t>connections between behavior and reward.</w:t>
      </w:r>
      <w:r w:rsidR="00576791" w:rsidRPr="00620B3B">
        <w:t xml:space="preserve"> </w:t>
      </w:r>
      <w:r w:rsidR="00501DE9" w:rsidRPr="00620B3B">
        <w:t xml:space="preserve">A mechanism employing model-free methods is sensitive to such rewards, stamping in the </w:t>
      </w:r>
      <w:r w:rsidR="004E36F8" w:rsidRPr="00620B3B">
        <w:t>participant’s</w:t>
      </w:r>
      <w:r w:rsidR="00501DE9" w:rsidRPr="00620B3B">
        <w:t xml:space="preserve"> prior choice.</w:t>
      </w:r>
      <w:r w:rsidR="00576791" w:rsidRPr="00620B3B">
        <w:t xml:space="preserve"> </w:t>
      </w:r>
      <w:r w:rsidR="00501DE9" w:rsidRPr="00620B3B">
        <w:t xml:space="preserve">In contrast, a </w:t>
      </w:r>
      <w:r w:rsidR="004E36F8" w:rsidRPr="00620B3B">
        <w:t>model-based</w:t>
      </w:r>
      <w:r w:rsidR="00501DE9" w:rsidRPr="00620B3B">
        <w:t xml:space="preserve"> mechanism planning over a known causal model of the task </w:t>
      </w:r>
      <w:r w:rsidR="004E36F8" w:rsidRPr="00620B3B">
        <w:t xml:space="preserve">would discount </w:t>
      </w:r>
      <w:r w:rsidR="000A521A" w:rsidRPr="00620B3B">
        <w:t>the link between such actions and</w:t>
      </w:r>
      <w:r w:rsidR="004E36F8" w:rsidRPr="00620B3B">
        <w:t xml:space="preserve"> rewards</w:t>
      </w:r>
      <w:r w:rsidR="00501DE9" w:rsidRPr="00620B3B">
        <w:t xml:space="preserve"> because of their known low probability of </w:t>
      </w:r>
      <w:r w:rsidR="004E36F8" w:rsidRPr="00620B3B">
        <w:t>occurrence</w:t>
      </w:r>
      <w:r w:rsidR="00501DE9" w:rsidRPr="00620B3B">
        <w:t>.</w:t>
      </w:r>
      <w:r w:rsidR="00576791" w:rsidRPr="00620B3B">
        <w:t xml:space="preserve"> </w:t>
      </w:r>
      <w:r w:rsidR="001C4DCA">
        <w:t>By observing participants’ choices</w:t>
      </w:r>
      <w:r w:rsidR="00501DE9" w:rsidRPr="00620B3B">
        <w:t xml:space="preserve">, the influence of </w:t>
      </w:r>
      <w:r w:rsidR="004E36F8" w:rsidRPr="00620B3B">
        <w:t>model-free</w:t>
      </w:r>
      <w:r w:rsidR="00501DE9" w:rsidRPr="00620B3B">
        <w:t xml:space="preserve"> and </w:t>
      </w:r>
      <w:r w:rsidR="004E36F8" w:rsidRPr="00620B3B">
        <w:t>model-based</w:t>
      </w:r>
      <w:r w:rsidR="00501DE9" w:rsidRPr="00620B3B">
        <w:t xml:space="preserve"> control </w:t>
      </w:r>
      <w:r w:rsidR="00FA201D" w:rsidRPr="00620B3B">
        <w:t>can be dissociated.</w:t>
      </w:r>
      <w:r w:rsidR="00576791" w:rsidRPr="00620B3B">
        <w:t xml:space="preserve"> </w:t>
      </w:r>
      <w:r w:rsidR="00FA201D" w:rsidRPr="00620B3B">
        <w:t xml:space="preserve">Several lines of convergent evidence support the alignment of these mechanisms with habitual and goal-directed control, including functional neuroimaging </w:t>
      </w:r>
      <w:r w:rsidR="00584D32" w:rsidRPr="00620B3B">
        <w:fldChar w:fldCharType="begin"/>
      </w:r>
      <w:r w:rsidR="004F0C4C" w:rsidRPr="00620B3B">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rsidRPr="00620B3B">
        <w:fldChar w:fldCharType="separate"/>
      </w:r>
      <w:r w:rsidR="004F0C4C" w:rsidRPr="00620B3B">
        <w:rPr>
          <w:noProof/>
        </w:rPr>
        <w:t>(19)</w:t>
      </w:r>
      <w:r w:rsidR="00584D32" w:rsidRPr="00620B3B">
        <w:fldChar w:fldCharType="end"/>
      </w:r>
      <w:r w:rsidR="00FA201D" w:rsidRPr="00620B3B">
        <w:t xml:space="preserve">, </w:t>
      </w:r>
      <w:proofErr w:type="spellStart"/>
      <w:r w:rsidR="00FA201D" w:rsidRPr="00620B3B">
        <w:t>transcranial</w:t>
      </w:r>
      <w:proofErr w:type="spellEnd"/>
      <w:r w:rsidR="00FA201D" w:rsidRPr="00620B3B">
        <w:t xml:space="preserve"> magnetic stimulation</w:t>
      </w:r>
      <w:r w:rsidR="00F90C22" w:rsidRPr="00620B3B">
        <w:t xml:space="preserve"> </w:t>
      </w:r>
      <w:r w:rsidR="00F90C22" w:rsidRPr="00620B3B">
        <w:fldChar w:fldCharType="begin"/>
      </w:r>
      <w:r w:rsidR="004F0C4C" w:rsidRPr="00620B3B">
        <w:instrText xml:space="preserve"> ADDIN EN.CITE &lt;EndNote&gt;&lt;Cite&gt;&lt;Author&gt;Smittenaar&lt;/Author&gt;&lt;Year&gt;2013&lt;/Year&gt;&lt;RecNum&gt;3612&lt;/RecNum&gt;&lt;DisplayText&gt;(34)&lt;/DisplayText&gt;&lt;record&gt;&lt;rec-number&gt;3612&lt;/rec-number&gt;&lt;foreign-keys&gt;&lt;key app="EN" db-id="fazxzxwv05p02ye5fdt5f5rxzavxzee0eftd" timestamp="1415118487"&gt;3612&lt;/key&gt;&lt;/foreign-keys&gt;&lt;ref-type name="Journal Article"&gt;17&lt;/ref-type&gt;&lt;contributors&gt;&lt;authors&gt;&lt;author&gt;Smittenaar, Peter&lt;/author&gt;&lt;author&gt;FitzGerald, Thomas HB&lt;/author&gt;&lt;author&gt;Romei, Vincenzo&lt;/author&gt;&lt;author&gt;Wright, Nicholas D&lt;/author&gt;&lt;author&gt;Dolan, Raymond J&lt;/author&gt;&lt;/authors&gt;&lt;/contributors&gt;&lt;titles&gt;&lt;title&gt;Disruption of dorsolateral prefrontal cortex decreases model-based in favor of model-free control in humans&lt;/title&gt;&lt;secondary-title&gt;Neuron&lt;/secondary-title&gt;&lt;/titles&gt;&lt;periodical&gt;&lt;full-title&gt;Neuron&lt;/full-title&gt;&lt;/periodical&gt;&lt;pages&gt;914-919&lt;/pages&gt;&lt;volume&gt;80&lt;/volume&gt;&lt;number&gt;4&lt;/number&gt;&lt;dates&gt;&lt;year&gt;2013&lt;/year&gt;&lt;/dates&gt;&lt;isbn&gt;0896-6273&lt;/isbn&gt;&lt;urls&gt;&lt;related-urls&gt;&lt;url&gt;http://www.cell.com/neuron/pdf/S0896-6273(13)00720-4.pdf&lt;/url&gt;&lt;/related-urls&gt;&lt;/urls&gt;&lt;/record&gt;&lt;/Cite&gt;&lt;/EndNote&gt;</w:instrText>
      </w:r>
      <w:r w:rsidR="00F90C22" w:rsidRPr="00620B3B">
        <w:fldChar w:fldCharType="separate"/>
      </w:r>
      <w:r w:rsidR="004F0C4C" w:rsidRPr="00620B3B">
        <w:rPr>
          <w:noProof/>
        </w:rPr>
        <w:t>(34)</w:t>
      </w:r>
      <w:r w:rsidR="00F90C22" w:rsidRPr="00620B3B">
        <w:fldChar w:fldCharType="end"/>
      </w:r>
      <w:r w:rsidR="00FA201D" w:rsidRPr="00620B3B">
        <w:t xml:space="preserve">, and manipulations of cognitive load </w:t>
      </w:r>
      <w:r w:rsidR="00F90C22" w:rsidRPr="00620B3B">
        <w:fldChar w:fldCharType="begin"/>
      </w:r>
      <w:r w:rsidR="004F0C4C" w:rsidRPr="00620B3B">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F90C22" w:rsidRPr="00620B3B">
        <w:fldChar w:fldCharType="separate"/>
      </w:r>
      <w:r w:rsidR="004F0C4C" w:rsidRPr="00620B3B">
        <w:rPr>
          <w:noProof/>
        </w:rPr>
        <w:t>(14)</w:t>
      </w:r>
      <w:r w:rsidR="00F90C22" w:rsidRPr="00620B3B">
        <w:fldChar w:fldCharType="end"/>
      </w:r>
      <w:r w:rsidR="00FA201D" w:rsidRPr="00620B3B">
        <w:t xml:space="preserve"> and stress</w:t>
      </w:r>
      <w:r w:rsidR="00F90C22" w:rsidRPr="00620B3B">
        <w:t xml:space="preserve"> </w:t>
      </w:r>
      <w:r w:rsidR="00F90C22" w:rsidRPr="00620B3B">
        <w:fldChar w:fldCharType="begin"/>
      </w:r>
      <w:r w:rsidR="004F0C4C" w:rsidRPr="00620B3B">
        <w:instrText xml:space="preserve"> ADDIN EN.CITE &lt;EndNote&gt;&lt;Cite&gt;&lt;Author&gt;Otto&lt;/Author&gt;&lt;Year&gt;2013&lt;/Year&gt;&lt;RecNum&gt;3613&lt;/RecNum&gt;&lt;DisplayText&gt;(35)&lt;/DisplayText&gt;&lt;record&gt;&lt;rec-number&gt;3613&lt;/rec-number&gt;&lt;foreign-keys&gt;&lt;key app="EN" db-id="fazxzxwv05p02ye5fdt5f5rxzavxzee0eftd" timestamp="1415118497"&gt;3613&lt;/key&gt;&lt;/foreign-keys&gt;&lt;ref-type name="Journal Article"&gt;17&lt;/ref-type&gt;&lt;contributors&gt;&lt;authors&gt;&lt;author&gt;Otto, A Ross&lt;/author&gt;&lt;author&gt;Raio, Candace M&lt;/author&gt;&lt;author&gt;Chiang, Alice&lt;/author&gt;&lt;author&gt;Phelps, Elizabeth A&lt;/author&gt;&lt;author&gt;Daw, Nathaniel D&lt;/author&gt;&lt;/authors&gt;&lt;/contributors&gt;&lt;titles&gt;&lt;title&gt;Working-memory capacity protects model-based learning from stress&lt;/title&gt;&lt;secondary-title&gt;Proceedings of the National Academy of Sciences&lt;/secondary-title&gt;&lt;/titles&gt;&lt;periodical&gt;&lt;full-title&gt;Proceedings of the National Academy of Sciences&lt;/full-title&gt;&lt;/periodical&gt;&lt;pages&gt;20941-20946&lt;/pages&gt;&lt;volume&gt;110&lt;/volume&gt;&lt;number&gt;52&lt;/number&gt;&lt;dates&gt;&lt;year&gt;2013&lt;/year&gt;&lt;/dates&gt;&lt;isbn&gt;0027-8424&lt;/isbn&gt;&lt;urls&gt;&lt;related-urls&gt;&lt;url&gt;http://www.ncbi.nlm.nih.gov/pmc/articles/PMC3876216/pdf/pnas.201312011.pdf&lt;/url&gt;&lt;/related-urls&gt;&lt;/urls&gt;&lt;/record&gt;&lt;/Cite&gt;&lt;/EndNote&gt;</w:instrText>
      </w:r>
      <w:r w:rsidR="00F90C22" w:rsidRPr="00620B3B">
        <w:fldChar w:fldCharType="separate"/>
      </w:r>
      <w:r w:rsidR="004F0C4C" w:rsidRPr="00620B3B">
        <w:rPr>
          <w:noProof/>
        </w:rPr>
        <w:t>(35)</w:t>
      </w:r>
      <w:r w:rsidR="00F90C22" w:rsidRPr="00620B3B">
        <w:fldChar w:fldCharType="end"/>
      </w:r>
      <w:r w:rsidR="00FA201D" w:rsidRPr="00620B3B">
        <w:t>, among others</w:t>
      </w:r>
      <w:r w:rsidR="00F90C22" w:rsidRPr="00620B3B">
        <w:t xml:space="preserve"> </w:t>
      </w:r>
      <w:r w:rsidR="00F90C22" w:rsidRPr="00620B3B">
        <w:fldChar w:fldCharType="begin"/>
      </w:r>
      <w:r w:rsidR="009B5050">
        <w:instrText xml:space="preserve"> ADDIN EN.CITE &lt;EndNote&gt;&lt;Cite&gt;&lt;Author&gt;Otto&lt;/Author&gt;&lt;Year&gt;2014&lt;/Year&gt;&lt;RecNum&gt;3614&lt;/RecNum&gt;&lt;DisplayText&gt;(36, 37)&lt;/DisplayText&gt;&lt;record&gt;&lt;rec-number&gt;3614&lt;/rec-number&gt;&lt;foreign-keys&gt;&lt;key app="EN" db-id="fazxzxwv05p02ye5fdt5f5rxzavxzee0eftd" timestamp="1415118507"&gt;3614&lt;/key&gt;&lt;/foreign-keys&gt;&lt;ref-type name="Journal Article"&gt;17&lt;/ref-type&gt;&lt;contributors&gt;&lt;authors&gt;&lt;author&gt;Otto, A Ross&lt;/author&gt;&lt;author&gt;Skatova, Anya&lt;/author&gt;&lt;author&gt;Madlon-Kay, Seth&lt;/author&gt;&lt;author&gt;Daw, Nathaniel D&lt;/author&gt;&lt;/authors&gt;&lt;/contributors&gt;&lt;titles&gt;&lt;title&gt;Cognitive Control Predicts Use of Model-based Reinforcement Learning&lt;/title&gt;&lt;/titles&gt;&lt;dates&gt;&lt;year&gt;2014&lt;/year&gt;&lt;/dates&gt;&lt;urls&gt;&lt;/urls&gt;&lt;/record&gt;&lt;/Cite&gt;&lt;Cite&gt;&lt;Author&gt;Doll&lt;/Author&gt;&lt;Year&gt;2015&lt;/Year&gt;&lt;RecNum&gt;3665&lt;/RecNum&gt;&lt;record&gt;&lt;rec-number&gt;3665&lt;/rec-number&gt;&lt;foreign-keys&gt;&lt;key app="EN" db-id="fazxzxwv05p02ye5fdt5f5rxzavxzee0eftd" timestamp="1427714553"&gt;3665&lt;/key&gt;&lt;/foreign-keys&gt;&lt;ref-type name="Journal Article"&gt;17&lt;/ref-type&gt;&lt;contributors&gt;&lt;authors&gt;&lt;author&gt;Doll, Bradley B&lt;/author&gt;&lt;author&gt;Duncan, Katherine D&lt;/author&gt;&lt;author&gt;Simon, Dylan A&lt;/author&gt;&lt;author&gt;Shohamy, Daphna&lt;/author&gt;&lt;author&gt;Daw, Nathaniel D&lt;/author&gt;&lt;/authors&gt;&lt;/contributors&gt;&lt;titles&gt;&lt;title&gt;Model-based choices involve prospective neural activity&lt;/title&gt;&lt;secondary-title&gt;Nature Neuroscience&lt;/secondary-title&gt;&lt;/titles&gt;&lt;periodical&gt;&lt;full-title&gt;Nature Neuroscience&lt;/full-title&gt;&lt;/periodical&gt;&lt;dates&gt;&lt;year&gt;2015&lt;/year&gt;&lt;/dates&gt;&lt;isbn&gt;1097-6256&lt;/isbn&gt;&lt;urls&gt;&lt;/urls&gt;&lt;/record&gt;&lt;/Cite&gt;&lt;/EndNote&gt;</w:instrText>
      </w:r>
      <w:r w:rsidR="00F90C22" w:rsidRPr="00620B3B">
        <w:fldChar w:fldCharType="separate"/>
      </w:r>
      <w:r w:rsidR="009B5050">
        <w:rPr>
          <w:noProof/>
        </w:rPr>
        <w:t>(36, 37)</w:t>
      </w:r>
      <w:r w:rsidR="00F90C22" w:rsidRPr="00620B3B">
        <w:fldChar w:fldCharType="end"/>
      </w:r>
      <w:r w:rsidR="008155E3">
        <w:t>.</w:t>
      </w:r>
    </w:p>
    <w:p w14:paraId="6D21C60C" w14:textId="09CD71C8" w:rsidR="004A1D04" w:rsidRPr="00620B3B" w:rsidRDefault="00FA201D" w:rsidP="004A1D04">
      <w:pPr>
        <w:pStyle w:val="Paragraph"/>
      </w:pPr>
      <w:r w:rsidRPr="00620B3B">
        <w:t>We modified</w:t>
      </w:r>
      <w:r w:rsidR="00501DE9" w:rsidRPr="00620B3B">
        <w:t xml:space="preserve"> this task </w:t>
      </w:r>
      <w:r w:rsidRPr="00620B3B">
        <w:t>so that it can</w:t>
      </w:r>
      <w:r w:rsidR="004A1D04" w:rsidRPr="00620B3B">
        <w:t xml:space="preserve"> index not only model-free value assignment to actions (as in the original task) but also model-free value assignment to goals, which may be subsequently pursue</w:t>
      </w:r>
      <w:r w:rsidR="00501DE9" w:rsidRPr="00620B3B">
        <w:t>d via model-based planning (Figure</w:t>
      </w:r>
      <w:r w:rsidR="004A1D04" w:rsidRPr="00620B3B">
        <w:t xml:space="preserve"> 1A). At Stage 1 of each trial </w:t>
      </w:r>
      <w:proofErr w:type="gramStart"/>
      <w:r w:rsidR="004A1D04" w:rsidRPr="00620B3B">
        <w:t>participants</w:t>
      </w:r>
      <w:proofErr w:type="gramEnd"/>
      <w:r w:rsidR="004A1D04" w:rsidRPr="00620B3B">
        <w:t xml:space="preserve"> make a choice between two actions drawn from the set [1,2,3,4]. These choices </w:t>
      </w:r>
      <w:r w:rsidR="009D1FE1" w:rsidRPr="00620B3B">
        <w:t>trigger stochastic</w:t>
      </w:r>
      <w:r w:rsidR="004A1D04" w:rsidRPr="00620B3B">
        <w:t xml:space="preserve"> transition</w:t>
      </w:r>
      <w:r w:rsidR="009D1FE1" w:rsidRPr="00620B3B">
        <w:t>s</w:t>
      </w:r>
      <w:r w:rsidR="004A1D04" w:rsidRPr="00620B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rsidRPr="00620B3B">
        <w:t>Stage 2</w:t>
      </w:r>
      <w:r w:rsidR="004A1D04" w:rsidRPr="00620B3B">
        <w:t xml:space="preserve"> state. Participants received detailed instructions and practice trials, including information about the stochastic transitions between Stage 1 and Stage 2.</w:t>
      </w:r>
    </w:p>
    <w:p w14:paraId="43B798EB" w14:textId="29C76E9A" w:rsidR="004A1D04" w:rsidRPr="00620B3B" w:rsidRDefault="00FF0ACF" w:rsidP="004A1D04">
      <w:pPr>
        <w:pStyle w:val="Paragraph"/>
        <w:ind w:firstLine="0"/>
      </w:pPr>
      <w:r>
        <w:rPr>
          <w:noProof/>
        </w:rPr>
        <w:lastRenderedPageBreak/>
        <w:drawing>
          <wp:inline distT="0" distB="0" distL="0" distR="0" wp14:anchorId="7D2A8DD5" wp14:editId="6BF012D8">
            <wp:extent cx="2860040" cy="2860040"/>
            <wp:effectExtent l="0" t="0" r="10160" b="10160"/>
            <wp:docPr id="2" name="Picture 2" descr="Macintosh HD:Users:fiery:Documents:Manuscripts:MFonMB:PNAS:figures:MBonMF2.0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cintosh HD:Users:fiery:Documents:Manuscripts:MFonMB:PNAS:figures:MBonMF2.001.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75725233" w14:textId="77777777" w:rsidR="004A1D04" w:rsidRPr="00620B3B" w:rsidRDefault="004A1D04" w:rsidP="004A1D04">
      <w:pPr>
        <w:pStyle w:val="Paragraph"/>
        <w:ind w:firstLine="0"/>
      </w:pPr>
      <w:r w:rsidRPr="00620B3B">
        <w:rPr>
          <w:b/>
        </w:rPr>
        <w:t xml:space="preserve">Fig. 1. </w:t>
      </w:r>
      <w:r w:rsidRPr="00620B3B">
        <w:t>(</w:t>
      </w:r>
      <w:r w:rsidRPr="00620B3B">
        <w:rPr>
          <w:b/>
        </w:rPr>
        <w:t>A</w:t>
      </w:r>
      <w:r w:rsidRPr="00620B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620B3B">
        <w:rPr>
          <w:b/>
        </w:rPr>
        <w:t>B</w:t>
      </w:r>
      <w:r w:rsidRPr="00620B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620B3B" w:rsidRDefault="004A1D04" w:rsidP="004A1D04">
      <w:pPr>
        <w:pStyle w:val="Paragraph"/>
      </w:pPr>
      <w:r w:rsidRPr="00620B3B">
        <w:tab/>
      </w:r>
    </w:p>
    <w:p w14:paraId="4AE8894D" w14:textId="4EBDB1E6" w:rsidR="004A1D04" w:rsidRPr="00620B3B" w:rsidRDefault="004A1D04" w:rsidP="004A1D04">
      <w:pPr>
        <w:pStyle w:val="Paragraph"/>
      </w:pPr>
      <w:r w:rsidRPr="00620B3B">
        <w:t xml:space="preserve">Our analysis depends on a critical subset of trials (Fig. 1B). For example, a participant is presented with the choice set </w:t>
      </w:r>
      <w:r w:rsidR="00C63409" w:rsidRPr="00620B3B">
        <w:t>(</w:t>
      </w:r>
      <w:r w:rsidRPr="00620B3B">
        <w:t>1,2</w:t>
      </w:r>
      <w:r w:rsidR="00C63409" w:rsidRPr="00620B3B">
        <w:t>)</w:t>
      </w:r>
      <w:r w:rsidRPr="00620B3B">
        <w:t xml:space="preserve">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w:t>
      </w:r>
      <w:r w:rsidR="00F90C22" w:rsidRPr="00620B3B">
        <w:t xml:space="preserve">e to the positive reward history </w:t>
      </w:r>
      <w:r w:rsidR="00F90C22" w:rsidRPr="00620B3B">
        <w:fldChar w:fldCharType="begin"/>
      </w:r>
      <w:r w:rsidR="004F0C4C" w:rsidRPr="00620B3B">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F90C22" w:rsidRPr="00620B3B">
        <w:fldChar w:fldCharType="separate"/>
      </w:r>
      <w:r w:rsidR="004F0C4C" w:rsidRPr="00620B3B">
        <w:rPr>
          <w:noProof/>
        </w:rPr>
        <w:t>(19)</w:t>
      </w:r>
      <w:r w:rsidR="00F90C22" w:rsidRPr="00620B3B">
        <w:fldChar w:fldCharType="end"/>
      </w:r>
      <w:r w:rsidRPr="00620B3B">
        <w:t>. Our interest, however, is in the model-free assignment of value to a goal</w:t>
      </w:r>
      <w:proofErr w:type="gramStart"/>
      <w:r w:rsidRPr="00620B3B">
        <w:t>;</w:t>
      </w:r>
      <w:proofErr w:type="gramEnd"/>
      <w:r w:rsidRPr="00620B3B">
        <w:t xml:space="preserve"> </w:t>
      </w:r>
      <w:r w:rsidR="001C4DCA">
        <w:t>i</w:t>
      </w:r>
      <w:r w:rsidRPr="00620B3B">
        <w:t>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55E831BA" w14:textId="77777777" w:rsidR="004A1D04" w:rsidRPr="00620B3B" w:rsidRDefault="004A1D04" w:rsidP="004A1D04">
      <w:pPr>
        <w:pStyle w:val="Paragraph"/>
      </w:pPr>
    </w:p>
    <w:p w14:paraId="47C895D8" w14:textId="77777777" w:rsidR="004A1D04" w:rsidRPr="00620B3B" w:rsidRDefault="004A1D04" w:rsidP="004A1D04">
      <w:pPr>
        <w:pStyle w:val="Paragraph"/>
        <w:ind w:firstLine="0"/>
        <w:rPr>
          <w:b/>
        </w:rPr>
      </w:pPr>
      <w:r w:rsidRPr="00620B3B">
        <w:rPr>
          <w:b/>
        </w:rPr>
        <w:lastRenderedPageBreak/>
        <w:t>Results</w:t>
      </w:r>
    </w:p>
    <w:p w14:paraId="7529612C" w14:textId="77777777" w:rsidR="004A1D04" w:rsidRPr="00620B3B" w:rsidRDefault="004A1D04" w:rsidP="004A1D04">
      <w:pPr>
        <w:pStyle w:val="Paragraph"/>
        <w:ind w:firstLine="0"/>
      </w:pPr>
    </w:p>
    <w:p w14:paraId="420D6D7F" w14:textId="24B80192" w:rsidR="004A1D04" w:rsidRPr="00620B3B" w:rsidRDefault="004A1D04" w:rsidP="004A1D04">
      <w:pPr>
        <w:pStyle w:val="Paragraph"/>
        <w:ind w:firstLine="0"/>
        <w:rPr>
          <w:i/>
        </w:rPr>
      </w:pPr>
      <w:r w:rsidRPr="00620B3B">
        <w:rPr>
          <w:i/>
        </w:rPr>
        <w:t>Experiment 1</w:t>
      </w:r>
    </w:p>
    <w:p w14:paraId="182E774F" w14:textId="4D2D8169" w:rsidR="004A1D04" w:rsidRPr="00620B3B" w:rsidRDefault="004A1D04" w:rsidP="004A1D04">
      <w:pPr>
        <w:pStyle w:val="Paragraph"/>
        <w:ind w:firstLine="0"/>
      </w:pPr>
      <w:r w:rsidRPr="00620B3B">
        <w:t xml:space="preserve">We assessed </w:t>
      </w:r>
      <w:r w:rsidR="00FA201D" w:rsidRPr="00620B3B">
        <w:t>choice on critical trials by</w:t>
      </w:r>
      <w:r w:rsidRPr="00620B3B">
        <w:t xml:space="preserve"> comparing instances when the participant experienced reward vs. punishment</w:t>
      </w:r>
      <w:r w:rsidR="00FA201D" w:rsidRPr="00620B3B">
        <w:t xml:space="preserve"> on the preceding setup trial (i.e.</w:t>
      </w:r>
      <w:r w:rsidRPr="00620B3B">
        <w:t xml:space="preserve"> following low-probability transition to the green state</w:t>
      </w:r>
      <w:r w:rsidR="00FA201D" w:rsidRPr="00620B3B">
        <w:t>). Consistent with our prediction, t</w:t>
      </w:r>
      <w:r w:rsidRPr="00620B3B">
        <w:t xml:space="preserve">he mean proportion of trials on which participants selected the </w:t>
      </w:r>
      <w:r w:rsidR="00330B8A" w:rsidRPr="00620B3B">
        <w:t>shared</w:t>
      </w:r>
      <w:r w:rsidRPr="00620B3B">
        <w:t xml:space="preserve">-goal action following positive reward (89%) was significantly greater than the proportion following negative reward (69%) </w:t>
      </w:r>
      <w:proofErr w:type="gramStart"/>
      <w:r w:rsidRPr="00620B3B">
        <w:rPr>
          <w:i/>
          <w:iCs/>
        </w:rPr>
        <w:t>t</w:t>
      </w:r>
      <w:r w:rsidRPr="00620B3B">
        <w:t>(</w:t>
      </w:r>
      <w:proofErr w:type="gramEnd"/>
      <w:r w:rsidRPr="00620B3B">
        <w:t xml:space="preserve">134)=-12.5, </w:t>
      </w:r>
      <w:r w:rsidRPr="00620B3B">
        <w:rPr>
          <w:i/>
          <w:iCs/>
        </w:rPr>
        <w:t>p</w:t>
      </w:r>
      <w:r w:rsidRPr="00620B3B">
        <w:t xml:space="preserve">&lt;.0001 (Fig. 2A). </w:t>
      </w:r>
    </w:p>
    <w:p w14:paraId="49A3C0D4" w14:textId="77777777" w:rsidR="00486BF8" w:rsidRPr="00620B3B" w:rsidRDefault="00486BF8" w:rsidP="004A1D04">
      <w:pPr>
        <w:pStyle w:val="Paragraph"/>
        <w:ind w:firstLine="0"/>
      </w:pPr>
    </w:p>
    <w:p w14:paraId="2A296886" w14:textId="77777777" w:rsidR="004A1D04" w:rsidRPr="00620B3B" w:rsidRDefault="004A1D04" w:rsidP="004A1D04">
      <w:pPr>
        <w:pStyle w:val="Paragraph"/>
      </w:pPr>
    </w:p>
    <w:p w14:paraId="119B988D" w14:textId="77777777" w:rsidR="004A1D04" w:rsidRPr="00620B3B" w:rsidRDefault="004A1D04" w:rsidP="004A1D04">
      <w:pPr>
        <w:pStyle w:val="Paragraph"/>
        <w:ind w:firstLine="0"/>
      </w:pPr>
      <w:commentRangeStart w:id="2"/>
      <w:r w:rsidRPr="00620B3B">
        <w:rPr>
          <w:noProof/>
        </w:rPr>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commentRangeEnd w:id="2"/>
      <w:r w:rsidR="003B1D24" w:rsidRPr="00620B3B">
        <w:rPr>
          <w:rStyle w:val="CommentReference"/>
          <w:rFonts w:eastAsiaTheme="minorEastAsia"/>
          <w:lang w:eastAsia="ja-JP"/>
        </w:rPr>
        <w:commentReference w:id="2"/>
      </w:r>
    </w:p>
    <w:p w14:paraId="193811B9" w14:textId="22320350" w:rsidR="004A1D04" w:rsidRPr="00620B3B" w:rsidRDefault="004A1D04" w:rsidP="004A1D04">
      <w:pPr>
        <w:pStyle w:val="Paragraph"/>
        <w:ind w:firstLine="0"/>
      </w:pPr>
      <w:r w:rsidRPr="00620B3B">
        <w:rPr>
          <w:b/>
        </w:rPr>
        <w:t xml:space="preserve">Fig. 2. </w:t>
      </w:r>
      <w:r w:rsidRPr="00620B3B">
        <w:t xml:space="preserve">Bars represent the proportion of trials on which participants chose the </w:t>
      </w:r>
      <w:r w:rsidR="000F0CC6" w:rsidRPr="00620B3B">
        <w:t>shared</w:t>
      </w:r>
      <w:r w:rsidRPr="00620B3B">
        <w:t>-goal action, averaged across participants. Whiskers indicate the standard error of the mean of these proportions across participants. (</w:t>
      </w:r>
      <w:r w:rsidRPr="00620B3B">
        <w:rPr>
          <w:b/>
        </w:rPr>
        <w:t>A-C</w:t>
      </w:r>
      <w:r w:rsidRPr="00620B3B">
        <w:t>) Results from Experiments 1-3, respectively.</w:t>
      </w:r>
    </w:p>
    <w:p w14:paraId="170C980A" w14:textId="77777777" w:rsidR="004A1D04" w:rsidRPr="00620B3B" w:rsidRDefault="004A1D04" w:rsidP="004A1D04">
      <w:pPr>
        <w:pStyle w:val="Paragraph"/>
      </w:pPr>
    </w:p>
    <w:p w14:paraId="14895DCE" w14:textId="4326FD9E" w:rsidR="0009193B" w:rsidRPr="00620B3B" w:rsidRDefault="0086539C" w:rsidP="00FA201D">
      <w:pPr>
        <w:pStyle w:val="Paragraph"/>
      </w:pPr>
      <w:r w:rsidRPr="00620B3B">
        <w:t>In order to capture trial-by-trial variation in the magnitude of the reward obtained on the setup trial</w:t>
      </w:r>
      <w:r w:rsidR="00486BF8" w:rsidRPr="00620B3B">
        <w:t xml:space="preserve">, we regressed </w:t>
      </w:r>
      <w:r w:rsidR="00C65511" w:rsidRPr="00620B3B">
        <w:t xml:space="preserve">participants’ critical trial </w:t>
      </w:r>
      <w:r w:rsidR="00486BF8" w:rsidRPr="00620B3B">
        <w:t>choice</w:t>
      </w:r>
      <w:r w:rsidR="00C65511" w:rsidRPr="00620B3B">
        <w:t>s</w:t>
      </w:r>
      <w:r w:rsidR="00486BF8" w:rsidRPr="00620B3B">
        <w:t xml:space="preserve"> on the </w:t>
      </w:r>
      <w:r w:rsidR="00A77D33" w:rsidRPr="00620B3B">
        <w:t>reward</w:t>
      </w:r>
      <w:r w:rsidR="00486BF8" w:rsidRPr="00620B3B">
        <w:t xml:space="preserve"> using a logistic mixed-effects model, estimating both random intercepts and random slopes at the subject level.</w:t>
      </w:r>
      <w:r w:rsidR="00576791" w:rsidRPr="00620B3B">
        <w:t xml:space="preserve"> </w:t>
      </w:r>
      <w:r w:rsidR="00DC1BF2" w:rsidRPr="00620B3B">
        <w:t>(</w:t>
      </w:r>
      <w:commentRangeStart w:id="4"/>
      <w:r w:rsidR="00DA4C3D" w:rsidRPr="00620B3B">
        <w:t>Following past research</w:t>
      </w:r>
      <w:r w:rsidR="0009193B" w:rsidRPr="00620B3B">
        <w:t xml:space="preserve"> (CITE)</w:t>
      </w:r>
      <w:r w:rsidR="00DA4C3D" w:rsidRPr="00620B3B">
        <w:t xml:space="preserve">, </w:t>
      </w:r>
      <w:r w:rsidR="0009193B" w:rsidRPr="00620B3B">
        <w:t>this</w:t>
      </w:r>
      <w:r w:rsidR="00DA4C3D" w:rsidRPr="00620B3B">
        <w:t xml:space="preserve"> model </w:t>
      </w:r>
      <w:r w:rsidR="0009193B" w:rsidRPr="00620B3B">
        <w:t>approximates</w:t>
      </w:r>
      <w:r w:rsidR="00DA4C3D" w:rsidRPr="00620B3B">
        <w:t xml:space="preserve"> </w:t>
      </w:r>
      <w:r w:rsidR="0009193B" w:rsidRPr="00620B3B">
        <w:t>the value representation of a prediction error update mechanism as the most recently observed reward.  In simulations presented below we validate this approximation</w:t>
      </w:r>
      <w:r w:rsidR="00DA4C3D" w:rsidRPr="00620B3B">
        <w:t>.</w:t>
      </w:r>
      <w:r w:rsidR="00DC1BF2" w:rsidRPr="00620B3B">
        <w:t>)</w:t>
      </w:r>
      <w:r w:rsidR="00DA4C3D" w:rsidRPr="00620B3B">
        <w:t xml:space="preserve"> </w:t>
      </w:r>
      <w:commentRangeEnd w:id="4"/>
      <w:r w:rsidR="0009193B" w:rsidRPr="00620B3B">
        <w:rPr>
          <w:rStyle w:val="CommentReference"/>
          <w:rFonts w:eastAsiaTheme="minorEastAsia"/>
          <w:lang w:eastAsia="ja-JP"/>
        </w:rPr>
        <w:commentReference w:id="4"/>
      </w:r>
    </w:p>
    <w:p w14:paraId="0A1B1538" w14:textId="74E0704A" w:rsidR="00002948" w:rsidRPr="00620B3B" w:rsidRDefault="0086539C" w:rsidP="00FA201D">
      <w:pPr>
        <w:pStyle w:val="Paragraph"/>
      </w:pPr>
      <w:r w:rsidRPr="00620B3B">
        <w:t xml:space="preserve">The </w:t>
      </w:r>
      <w:r w:rsidR="00C65511" w:rsidRPr="00620B3B">
        <w:t>reward obtained on the setup trial</w:t>
      </w:r>
      <w:r w:rsidRPr="00620B3B">
        <w:t xml:space="preserve"> significantly predicted choice </w:t>
      </w:r>
      <w:r w:rsidR="00C253C5" w:rsidRPr="00620B3B">
        <w:t>(</w:t>
      </w:r>
      <w:r w:rsidRPr="00620B3B">
        <w:rPr>
          <w:i/>
        </w:rPr>
        <w:t>β</w:t>
      </w:r>
      <w:r w:rsidR="00C253C5" w:rsidRPr="00620B3B">
        <w:t xml:space="preserve"> = .191; Wald z-test,</w:t>
      </w:r>
      <w:r w:rsidRPr="00620B3B">
        <w:t xml:space="preserve"> z = 12.1, p &lt; .0001</w:t>
      </w:r>
      <w:r w:rsidR="00C253C5" w:rsidRPr="00620B3B">
        <w:t>)</w:t>
      </w:r>
      <w:r w:rsidRPr="00620B3B">
        <w:t>.</w:t>
      </w:r>
      <w:r w:rsidR="00576791" w:rsidRPr="00620B3B">
        <w:t xml:space="preserve"> </w:t>
      </w:r>
      <w:r w:rsidRPr="00620B3B">
        <w:t xml:space="preserve">The model was preferred to a null model without the reward (Likelihood ratio test, </w:t>
      </w:r>
      <w:proofErr w:type="gramStart"/>
      <w:r w:rsidRPr="00620B3B">
        <w:rPr>
          <w:i/>
        </w:rPr>
        <w:t>χ</w:t>
      </w:r>
      <w:r w:rsidRPr="00620B3B">
        <w:rPr>
          <w:vertAlign w:val="superscript"/>
        </w:rPr>
        <w:t>2</w:t>
      </w:r>
      <w:r w:rsidRPr="00620B3B">
        <w:t>(</w:t>
      </w:r>
      <w:proofErr w:type="gramEnd"/>
      <w:r w:rsidRPr="00620B3B">
        <w:t>2) = 266.0, p &lt; .0001).</w:t>
      </w:r>
      <w:r w:rsidR="00576791" w:rsidRPr="00620B3B">
        <w:t xml:space="preserve"> </w:t>
      </w:r>
      <w:r w:rsidRPr="00620B3B">
        <w:t xml:space="preserve">In a parametric bootstrap analysis, 0 out of 1000 randomly resampled null models had </w:t>
      </w:r>
      <w:proofErr w:type="gramStart"/>
      <w:r w:rsidRPr="00620B3B">
        <w:t>a likelihood</w:t>
      </w:r>
      <w:proofErr w:type="gramEnd"/>
      <w:r w:rsidRPr="00620B3B">
        <w:t xml:space="preserve"> as large as the full model.</w:t>
      </w:r>
    </w:p>
    <w:p w14:paraId="382B0F8F" w14:textId="22B26BEC" w:rsidR="00486BF8" w:rsidRPr="00620B3B" w:rsidRDefault="00940F16" w:rsidP="00F0112C">
      <w:pPr>
        <w:pStyle w:val="Paragraph"/>
      </w:pPr>
      <w:r w:rsidRPr="00620B3B">
        <w:lastRenderedPageBreak/>
        <w:t>To control for other influences on choice</w:t>
      </w:r>
      <w:r w:rsidR="00486BF8" w:rsidRPr="00620B3B">
        <w:t xml:space="preserve">, we </w:t>
      </w:r>
      <w:r w:rsidR="00F0112C" w:rsidRPr="00620B3B">
        <w:t>re-</w:t>
      </w:r>
      <w:r w:rsidR="00486BF8" w:rsidRPr="00620B3B">
        <w:t xml:space="preserve">estimated </w:t>
      </w:r>
      <w:r w:rsidR="00F0112C" w:rsidRPr="00620B3B">
        <w:t xml:space="preserve">this model while including additional </w:t>
      </w:r>
      <w:proofErr w:type="spellStart"/>
      <w:r w:rsidR="00F0112C" w:rsidRPr="00620B3B">
        <w:t>regressors</w:t>
      </w:r>
      <w:proofErr w:type="spellEnd"/>
      <w:r w:rsidR="00486BF8" w:rsidRPr="00620B3B">
        <w:t xml:space="preserve"> </w:t>
      </w:r>
      <w:r w:rsidR="00F0112C" w:rsidRPr="00620B3B">
        <w:t>for</w:t>
      </w:r>
      <w:r w:rsidR="00486BF8" w:rsidRPr="00620B3B">
        <w:t xml:space="preserve"> model-based and model-free action values</w:t>
      </w:r>
      <w:r w:rsidRPr="00620B3B">
        <w:t xml:space="preserve"> (</w:t>
      </w:r>
      <w:r w:rsidR="0009193B" w:rsidRPr="00620B3B">
        <w:t>described in</w:t>
      </w:r>
      <w:r w:rsidRPr="00620B3B">
        <w:t xml:space="preserve"> Methods)</w:t>
      </w:r>
      <w:r w:rsidR="00486BF8" w:rsidRPr="00620B3B">
        <w:t>.</w:t>
      </w:r>
      <w:r w:rsidR="00576791" w:rsidRPr="00620B3B">
        <w:t xml:space="preserve"> </w:t>
      </w:r>
      <w:r w:rsidR="00F0112C" w:rsidRPr="00620B3B">
        <w:t>In this analysis</w:t>
      </w:r>
      <w:r w:rsidR="00486BF8" w:rsidRPr="00620B3B">
        <w:t xml:space="preserve"> the </w:t>
      </w:r>
      <w:r w:rsidR="00F02B37" w:rsidRPr="00620B3B">
        <w:t xml:space="preserve">setup trial reward </w:t>
      </w:r>
      <w:r w:rsidR="00486BF8" w:rsidRPr="00620B3B">
        <w:t xml:space="preserve">again significantly predicted choice </w:t>
      </w:r>
      <w:r w:rsidR="00C253C5" w:rsidRPr="00620B3B">
        <w:t>(</w:t>
      </w:r>
      <w:r w:rsidR="00486BF8" w:rsidRPr="00620B3B">
        <w:rPr>
          <w:i/>
        </w:rPr>
        <w:t>β</w:t>
      </w:r>
      <w:r w:rsidR="00486BF8" w:rsidRPr="00620B3B">
        <w:t xml:space="preserve"> = .200, z = 12.3, p &lt; .0001</w:t>
      </w:r>
      <w:r w:rsidR="00C253C5" w:rsidRPr="00620B3B">
        <w:t>)</w:t>
      </w:r>
      <w:r w:rsidR="00486BF8" w:rsidRPr="00620B3B">
        <w:t>.</w:t>
      </w:r>
      <w:r w:rsidR="00576791" w:rsidRPr="00620B3B">
        <w:t xml:space="preserve"> </w:t>
      </w:r>
      <w:r w:rsidR="00486BF8" w:rsidRPr="00620B3B">
        <w:t>The model was preferred to the null model (</w:t>
      </w:r>
      <w:proofErr w:type="gramStart"/>
      <w:r w:rsidR="00486BF8" w:rsidRPr="00620B3B">
        <w:rPr>
          <w:i/>
        </w:rPr>
        <w:t>χ</w:t>
      </w:r>
      <w:r w:rsidR="00486BF8" w:rsidRPr="00620B3B">
        <w:rPr>
          <w:vertAlign w:val="superscript"/>
        </w:rPr>
        <w:t>2</w:t>
      </w:r>
      <w:r w:rsidR="00486BF8" w:rsidRPr="00620B3B">
        <w:t>(</w:t>
      </w:r>
      <w:proofErr w:type="gramEnd"/>
      <w:r w:rsidR="00486BF8" w:rsidRPr="00620B3B">
        <w:t>4) = 298.2, p &lt; .0001).</w:t>
      </w:r>
      <w:r w:rsidR="00576791" w:rsidRPr="00620B3B">
        <w:t xml:space="preserve"> </w:t>
      </w:r>
      <w:r w:rsidR="00486BF8" w:rsidRPr="00620B3B">
        <w:t xml:space="preserve">In a bootstrap analysis, 0 out of 1000 randomly resampled null models had </w:t>
      </w:r>
      <w:proofErr w:type="gramStart"/>
      <w:r w:rsidR="00486BF8" w:rsidRPr="00620B3B">
        <w:t>a likelihood</w:t>
      </w:r>
      <w:proofErr w:type="gramEnd"/>
      <w:r w:rsidR="00486BF8" w:rsidRPr="00620B3B">
        <w:t xml:space="preserve"> as large as the full model.</w:t>
      </w:r>
      <w:r w:rsidR="00576791" w:rsidRPr="00620B3B">
        <w:t xml:space="preserve"> </w:t>
      </w:r>
      <w:r w:rsidR="00486BF8" w:rsidRPr="00620B3B">
        <w:t xml:space="preserve">The model based </w:t>
      </w:r>
      <w:r w:rsidR="00F0112C" w:rsidRPr="00620B3B">
        <w:t xml:space="preserve">action </w:t>
      </w:r>
      <w:r w:rsidR="00486BF8" w:rsidRPr="00620B3B">
        <w:t>predictor (</w:t>
      </w:r>
      <w:r w:rsidR="00486BF8" w:rsidRPr="00620B3B">
        <w:rPr>
          <w:i/>
        </w:rPr>
        <w:t>β</w:t>
      </w:r>
      <w:r w:rsidR="00486BF8" w:rsidRPr="00620B3B">
        <w:t xml:space="preserve"> =</w:t>
      </w:r>
      <w:proofErr w:type="gramStart"/>
      <w:r w:rsidR="00486BF8" w:rsidRPr="00620B3B">
        <w:t>.221</w:t>
      </w:r>
      <w:proofErr w:type="gramEnd"/>
      <w:r w:rsidR="00486BF8" w:rsidRPr="00620B3B">
        <w:t xml:space="preserve">, z = 7.3, p &lt; .0001) was significant, and the model-free </w:t>
      </w:r>
      <w:r w:rsidR="00F0112C" w:rsidRPr="00620B3B">
        <w:t xml:space="preserve">action </w:t>
      </w:r>
      <w:r w:rsidR="00486BF8" w:rsidRPr="00620B3B">
        <w:t>predictor (</w:t>
      </w:r>
      <w:r w:rsidR="00486BF8" w:rsidRPr="00620B3B">
        <w:rPr>
          <w:i/>
        </w:rPr>
        <w:t>β</w:t>
      </w:r>
      <w:r w:rsidR="00486BF8" w:rsidRPr="00620B3B">
        <w:t xml:space="preserve"> = .054, z = 1.87, p = .062) predictor had a trending </w:t>
      </w:r>
      <w:commentRangeStart w:id="5"/>
      <w:r w:rsidR="00486BF8" w:rsidRPr="00620B3B">
        <w:t>effect</w:t>
      </w:r>
      <w:commentRangeEnd w:id="5"/>
      <w:r w:rsidR="00176F5D" w:rsidRPr="00620B3B">
        <w:rPr>
          <w:rStyle w:val="CommentReference"/>
          <w:rFonts w:eastAsiaTheme="minorEastAsia"/>
          <w:lang w:eastAsia="ja-JP"/>
        </w:rPr>
        <w:commentReference w:id="5"/>
      </w:r>
      <w:r w:rsidR="00486BF8" w:rsidRPr="00620B3B">
        <w:t>.</w:t>
      </w:r>
    </w:p>
    <w:p w14:paraId="6700AD73" w14:textId="77777777" w:rsidR="0086539C" w:rsidRPr="00620B3B" w:rsidRDefault="0086539C" w:rsidP="004A1D04">
      <w:pPr>
        <w:pStyle w:val="Paragraph"/>
        <w:ind w:firstLine="0"/>
        <w:rPr>
          <w:i/>
        </w:rPr>
      </w:pPr>
    </w:p>
    <w:p w14:paraId="200B0014" w14:textId="77777777" w:rsidR="004A1D04" w:rsidRPr="00620B3B" w:rsidRDefault="004A1D04" w:rsidP="004A1D04">
      <w:pPr>
        <w:pStyle w:val="Paragraph"/>
        <w:ind w:firstLine="0"/>
        <w:rPr>
          <w:i/>
        </w:rPr>
      </w:pPr>
      <w:r w:rsidRPr="00620B3B">
        <w:rPr>
          <w:i/>
        </w:rPr>
        <w:t>Experiment 2</w:t>
      </w:r>
    </w:p>
    <w:p w14:paraId="3B543324" w14:textId="77777777" w:rsidR="00FA201D" w:rsidRPr="00620B3B" w:rsidRDefault="00FA201D" w:rsidP="004A1D04">
      <w:pPr>
        <w:pStyle w:val="Paragraph"/>
        <w:ind w:firstLine="0"/>
      </w:pPr>
    </w:p>
    <w:p w14:paraId="610EB6F0" w14:textId="1A58FB4D" w:rsidR="0086539C" w:rsidRPr="00620B3B" w:rsidRDefault="004A1D04" w:rsidP="00FA201D">
      <w:pPr>
        <w:pStyle w:val="Paragraph"/>
      </w:pPr>
      <w:r w:rsidRPr="00620B3B">
        <w:t xml:space="preserve">The evidence from Experiment 1 is ambiguous between two interpretations. It may be that people assign value to the selection of a goal (e.g., “choose blue”), or it may be that people assign value directly to the </w:t>
      </w:r>
      <w:r w:rsidR="00330B8A" w:rsidRPr="00620B3B">
        <w:t>shared</w:t>
      </w:r>
      <w:r w:rsidRPr="00620B3B">
        <w:t xml:space="preserve">-goal Stage 1 action (e.g., “choose option 3”). Experiment 2 was designed to disambiguate these possibilities (Fig. 3). </w:t>
      </w:r>
    </w:p>
    <w:p w14:paraId="0C8CED75" w14:textId="71515F3C" w:rsidR="0086539C" w:rsidRPr="00620B3B" w:rsidRDefault="004A1D04" w:rsidP="00FA201D">
      <w:pPr>
        <w:pStyle w:val="Paragraph"/>
      </w:pPr>
      <w:r w:rsidRPr="00620B3B">
        <w:t xml:space="preserve">Specifically, Stage 2 states were arranged in a </w:t>
      </w:r>
      <w:proofErr w:type="gramStart"/>
      <w:r w:rsidRPr="00620B3B">
        <w:t>2(color: red vs. blue)×2</w:t>
      </w:r>
      <w:proofErr w:type="gramEnd"/>
      <w:r w:rsidRPr="00620B3B">
        <w:t>(shape: circle vs. square) design, with a fifth state that differed on both dimensions (a green triangle). Each trial was defined as a “color trial” or “shape trial”, with the trial type dictating the</w:t>
      </w:r>
      <w:r w:rsidR="001C4DCA">
        <w:t xml:space="preserve"> deterministic transitions</w:t>
      </w:r>
      <w:r w:rsidRPr="00620B3B">
        <w:t xml:space="preserve"> to drifting rewards. Participants were cued to trial 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 </w:t>
      </w:r>
    </w:p>
    <w:p w14:paraId="2A66B4AB" w14:textId="3CAB01D0" w:rsidR="0086539C" w:rsidRPr="00620B3B" w:rsidRDefault="004A1D04" w:rsidP="00FA201D">
      <w:pPr>
        <w:pStyle w:val="Paragraph"/>
      </w:pPr>
      <w:r w:rsidRPr="00620B3B">
        <w:t xml:space="preserve">Consistent with this prediction, we replicated our result from Experiment 1 for same-type </w:t>
      </w:r>
      <w:r w:rsidR="00330B8A" w:rsidRPr="00620B3B">
        <w:t xml:space="preserve">critical </w:t>
      </w:r>
      <w:r w:rsidRPr="00620B3B">
        <w:t xml:space="preserve">trials: After a low-probability transition to the green triangle state, participants were more likely to choose the </w:t>
      </w:r>
      <w:r w:rsidR="00330B8A" w:rsidRPr="00620B3B">
        <w:t>shared</w:t>
      </w:r>
      <w:r w:rsidRPr="00620B3B">
        <w:t xml:space="preserve">-goal Stage 1 action on a subsequent same-type trial following reward (83%) compared with punishment (76%) </w:t>
      </w:r>
      <w:proofErr w:type="gramStart"/>
      <w:r w:rsidRPr="00620B3B">
        <w:rPr>
          <w:i/>
          <w:iCs/>
        </w:rPr>
        <w:t>t</w:t>
      </w:r>
      <w:r w:rsidRPr="00620B3B">
        <w:t>(</w:t>
      </w:r>
      <w:proofErr w:type="gramEnd"/>
      <w:r w:rsidRPr="00620B3B">
        <w:t xml:space="preserve">302)=-4.82, </w:t>
      </w:r>
      <w:r w:rsidRPr="00620B3B">
        <w:rPr>
          <w:i/>
          <w:iCs/>
        </w:rPr>
        <w:t>p</w:t>
      </w:r>
      <w:r w:rsidRPr="00620B3B">
        <w:t xml:space="preserve">&lt;.001. On different-type trials, however, there was no significant difference (positive: 50%; negative: 47%) </w:t>
      </w:r>
      <w:proofErr w:type="gramStart"/>
      <w:r w:rsidRPr="00620B3B">
        <w:rPr>
          <w:i/>
          <w:iCs/>
        </w:rPr>
        <w:t>t</w:t>
      </w:r>
      <w:r w:rsidRPr="00620B3B">
        <w:t>(</w:t>
      </w:r>
      <w:proofErr w:type="gramEnd"/>
      <w:r w:rsidRPr="00620B3B">
        <w:t xml:space="preserve">282)=-.94, </w:t>
      </w:r>
      <w:r w:rsidRPr="00620B3B">
        <w:rPr>
          <w:i/>
          <w:iCs/>
        </w:rPr>
        <w:t>p=.35</w:t>
      </w:r>
      <w:r w:rsidRPr="00620B3B">
        <w:t xml:space="preserve"> (Fig. 2B). </w:t>
      </w:r>
    </w:p>
    <w:p w14:paraId="14BD99AB" w14:textId="1B7BD0BD" w:rsidR="0086539C" w:rsidRPr="00620B3B" w:rsidRDefault="00F0112C" w:rsidP="00DC1BF2">
      <w:pPr>
        <w:pStyle w:val="Paragraph"/>
      </w:pPr>
      <w:r w:rsidRPr="00620B3B">
        <w:t>Following our analytic approach in Experiment 1</w:t>
      </w:r>
      <w:r w:rsidR="0086539C" w:rsidRPr="00620B3B">
        <w:t>,</w:t>
      </w:r>
      <w:r w:rsidRPr="00620B3B">
        <w:t xml:space="preserve"> in a mixed effects model</w:t>
      </w:r>
      <w:r w:rsidR="0086539C" w:rsidRPr="00620B3B">
        <w:t xml:space="preserve"> </w:t>
      </w:r>
      <w:r w:rsidRPr="00620B3B">
        <w:t xml:space="preserve">on </w:t>
      </w:r>
      <w:r w:rsidR="00330B8A" w:rsidRPr="00620B3B">
        <w:t>same-type</w:t>
      </w:r>
      <w:r w:rsidRPr="00620B3B">
        <w:t xml:space="preserve"> trials </w:t>
      </w:r>
      <w:r w:rsidR="0086539C" w:rsidRPr="00620B3B">
        <w:t xml:space="preserve">the model-free goal </w:t>
      </w:r>
      <w:proofErr w:type="spellStart"/>
      <w:r w:rsidR="0086539C" w:rsidRPr="00620B3B">
        <w:t>regressor</w:t>
      </w:r>
      <w:proofErr w:type="spellEnd"/>
      <w:r w:rsidR="0086539C" w:rsidRPr="00620B3B">
        <w:t xml:space="preserve"> was significant </w:t>
      </w:r>
      <w:r w:rsidR="00C253C5" w:rsidRPr="00620B3B">
        <w:t>(</w:t>
      </w:r>
      <w:r w:rsidR="0086539C" w:rsidRPr="00620B3B">
        <w:rPr>
          <w:i/>
        </w:rPr>
        <w:t>β</w:t>
      </w:r>
      <w:r w:rsidR="00576791" w:rsidRPr="00620B3B">
        <w:t xml:space="preserve"> = .056, z = 4.51, p &lt; .0001</w:t>
      </w:r>
      <w:r w:rsidR="00C253C5" w:rsidRPr="00620B3B">
        <w:t>)</w:t>
      </w:r>
      <w:r w:rsidR="00576791" w:rsidRPr="00620B3B">
        <w:t xml:space="preserve">. </w:t>
      </w:r>
      <w:r w:rsidR="0086539C" w:rsidRPr="00620B3B">
        <w:t>The model was preferred to a null model (</w:t>
      </w:r>
      <w:proofErr w:type="gramStart"/>
      <w:r w:rsidR="0086539C" w:rsidRPr="00620B3B">
        <w:rPr>
          <w:i/>
        </w:rPr>
        <w:t>χ</w:t>
      </w:r>
      <w:r w:rsidR="0086539C" w:rsidRPr="00620B3B">
        <w:rPr>
          <w:vertAlign w:val="superscript"/>
        </w:rPr>
        <w:t>2</w:t>
      </w:r>
      <w:r w:rsidR="0086539C" w:rsidRPr="00620B3B">
        <w:t>(</w:t>
      </w:r>
      <w:proofErr w:type="gramEnd"/>
      <w:r w:rsidR="0086539C" w:rsidRPr="00620B3B">
        <w:t>2) = 27.8, p &lt; .0001; by bootstrapping, p &lt; .001).</w:t>
      </w:r>
      <w:r w:rsidR="00576791" w:rsidRPr="00620B3B">
        <w:t xml:space="preserve"> </w:t>
      </w:r>
      <w:r w:rsidRPr="00620B3B">
        <w:t>This effect remained after controlling for model-based and model-free action values, as in Experiment 1.</w:t>
      </w:r>
      <w:r w:rsidR="00DC1BF2" w:rsidRPr="00620B3B">
        <w:t xml:space="preserve">  </w:t>
      </w:r>
      <w:r w:rsidR="0086539C" w:rsidRPr="00620B3B">
        <w:t xml:space="preserve">In the </w:t>
      </w:r>
      <w:r w:rsidR="00DC1BF2" w:rsidRPr="00620B3B">
        <w:t>corresponding</w:t>
      </w:r>
      <w:r w:rsidR="0086539C" w:rsidRPr="00620B3B">
        <w:t xml:space="preserve"> mixed-effects model on the </w:t>
      </w:r>
      <w:r w:rsidR="00330B8A" w:rsidRPr="00620B3B">
        <w:t>different-type</w:t>
      </w:r>
      <w:r w:rsidR="0086539C" w:rsidRPr="00620B3B">
        <w:t xml:space="preserve"> trials, the model-free goa</w:t>
      </w:r>
      <w:r w:rsidR="00C253C5" w:rsidRPr="00620B3B">
        <w:t xml:space="preserve">l </w:t>
      </w:r>
      <w:proofErr w:type="spellStart"/>
      <w:r w:rsidR="00C253C5" w:rsidRPr="00620B3B">
        <w:t>regressor</w:t>
      </w:r>
      <w:proofErr w:type="spellEnd"/>
      <w:r w:rsidR="00C253C5" w:rsidRPr="00620B3B">
        <w:t xml:space="preserve"> was not significant (</w:t>
      </w:r>
      <w:r w:rsidR="0086539C" w:rsidRPr="00620B3B">
        <w:rPr>
          <w:i/>
        </w:rPr>
        <w:t>β</w:t>
      </w:r>
      <w:r w:rsidR="00576791" w:rsidRPr="00620B3B">
        <w:t xml:space="preserve"> = .009, z = .784, p = .433</w:t>
      </w:r>
      <w:r w:rsidR="00C253C5" w:rsidRPr="00620B3B">
        <w:t>)</w:t>
      </w:r>
      <w:r w:rsidR="00576791" w:rsidRPr="00620B3B">
        <w:t xml:space="preserve">. </w:t>
      </w:r>
      <w:r w:rsidR="0086539C" w:rsidRPr="00620B3B">
        <w:t>The model was not preferred to a null model (</w:t>
      </w:r>
      <w:proofErr w:type="gramStart"/>
      <w:r w:rsidR="0086539C" w:rsidRPr="00620B3B">
        <w:rPr>
          <w:i/>
        </w:rPr>
        <w:t>χ</w:t>
      </w:r>
      <w:r w:rsidR="0086539C" w:rsidRPr="00620B3B">
        <w:rPr>
          <w:vertAlign w:val="superscript"/>
        </w:rPr>
        <w:t>2</w:t>
      </w:r>
      <w:r w:rsidR="0086539C" w:rsidRPr="00620B3B">
        <w:t>(</w:t>
      </w:r>
      <w:proofErr w:type="gramEnd"/>
      <w:r w:rsidR="0086539C" w:rsidRPr="00620B3B">
        <w:t>2) = .615, p = .7</w:t>
      </w:r>
      <w:r w:rsidR="00576791" w:rsidRPr="00620B3B">
        <w:t xml:space="preserve">4; by bootstrapping, p = .55). </w:t>
      </w:r>
      <w:r w:rsidR="0086539C" w:rsidRPr="00620B3B">
        <w:t xml:space="preserve">We also estimated a model with both </w:t>
      </w:r>
      <w:r w:rsidR="00330B8A" w:rsidRPr="00620B3B">
        <w:t>same-</w:t>
      </w:r>
      <w:r w:rsidR="0086539C" w:rsidRPr="00620B3B">
        <w:t xml:space="preserve"> and </w:t>
      </w:r>
      <w:r w:rsidR="00330B8A" w:rsidRPr="00620B3B">
        <w:t>different-type</w:t>
      </w:r>
      <w:r w:rsidR="0086539C" w:rsidRPr="00620B3B">
        <w:t xml:space="preserve"> </w:t>
      </w:r>
      <w:r w:rsidR="00330B8A" w:rsidRPr="00620B3B">
        <w:t>critical</w:t>
      </w:r>
      <w:r w:rsidR="0086539C" w:rsidRPr="00620B3B">
        <w:t xml:space="preserve"> trials, which included the model-free goal value and an interaction between</w:t>
      </w:r>
      <w:r w:rsidR="00576791" w:rsidRPr="00620B3B">
        <w:t xml:space="preserve"> that value and the trial type.</w:t>
      </w:r>
      <w:r w:rsidR="0086539C" w:rsidRPr="00620B3B">
        <w:t xml:space="preserve"> </w:t>
      </w:r>
      <w:r w:rsidR="009763C9" w:rsidRPr="00620B3B">
        <w:t>T</w:t>
      </w:r>
      <w:r w:rsidR="0086539C" w:rsidRPr="00620B3B">
        <w:t xml:space="preserve">he interaction was significant </w:t>
      </w:r>
      <w:r w:rsidR="00C253C5" w:rsidRPr="00620B3B">
        <w:t>(</w:t>
      </w:r>
      <w:r w:rsidR="0086539C" w:rsidRPr="00620B3B">
        <w:rPr>
          <w:i/>
        </w:rPr>
        <w:t>β</w:t>
      </w:r>
      <w:r w:rsidR="0086539C" w:rsidRPr="00620B3B">
        <w:t xml:space="preserve"> = .049, z = 2.62, p &lt; .01</w:t>
      </w:r>
      <w:r w:rsidR="00C253C5" w:rsidRPr="00620B3B">
        <w:t>)</w:t>
      </w:r>
      <w:r w:rsidR="0086539C" w:rsidRPr="00620B3B">
        <w:t>, and the model was preferred to a null model with the interaction term removed (</w:t>
      </w:r>
      <w:proofErr w:type="gramStart"/>
      <w:r w:rsidR="0086539C" w:rsidRPr="00620B3B">
        <w:rPr>
          <w:i/>
        </w:rPr>
        <w:t>χ</w:t>
      </w:r>
      <w:r w:rsidR="0086539C" w:rsidRPr="00620B3B">
        <w:rPr>
          <w:vertAlign w:val="superscript"/>
        </w:rPr>
        <w:t>2</w:t>
      </w:r>
      <w:r w:rsidR="0086539C" w:rsidRPr="00620B3B">
        <w:t>(</w:t>
      </w:r>
      <w:proofErr w:type="gramEnd"/>
      <w:r w:rsidR="0086539C" w:rsidRPr="00620B3B">
        <w:t>4) = 10.7, p &lt; .05; by boot</w:t>
      </w:r>
      <w:r w:rsidR="00576791" w:rsidRPr="00620B3B">
        <w:t xml:space="preserve">strapping, p &lt; .01). </w:t>
      </w:r>
      <w:proofErr w:type="gramStart"/>
      <w:r w:rsidR="00330B8A" w:rsidRPr="00620B3B">
        <w:t>Same</w:t>
      </w:r>
      <w:proofErr w:type="gramEnd"/>
      <w:r w:rsidR="009763C9" w:rsidRPr="00620B3B">
        <w:t xml:space="preserve"> and different</w:t>
      </w:r>
      <w:r w:rsidR="00330B8A" w:rsidRPr="00620B3B">
        <w:t xml:space="preserve">-type </w:t>
      </w:r>
      <w:r w:rsidR="0086539C" w:rsidRPr="00620B3B">
        <w:t xml:space="preserve">trials </w:t>
      </w:r>
      <w:r w:rsidR="00330B8A" w:rsidRPr="00620B3B">
        <w:t xml:space="preserve">were coded as 1 and </w:t>
      </w:r>
      <w:r w:rsidR="0086539C" w:rsidRPr="00620B3B">
        <w:t xml:space="preserve">0, </w:t>
      </w:r>
      <w:r w:rsidR="00110CC9" w:rsidRPr="00620B3B">
        <w:lastRenderedPageBreak/>
        <w:t xml:space="preserve">respectively. Therefore </w:t>
      </w:r>
      <w:r w:rsidR="0086539C" w:rsidRPr="00620B3B">
        <w:t xml:space="preserve">the positive interaction term indicates that the model-free goal effect was significantly stronger for </w:t>
      </w:r>
      <w:r w:rsidR="00330B8A" w:rsidRPr="00620B3B">
        <w:t xml:space="preserve">same-type </w:t>
      </w:r>
      <w:r w:rsidR="0086539C" w:rsidRPr="00620B3B">
        <w:t>trials.</w:t>
      </w:r>
    </w:p>
    <w:p w14:paraId="48BCE573" w14:textId="77777777" w:rsidR="004A1D04" w:rsidRPr="00620B3B" w:rsidRDefault="004A1D04" w:rsidP="004A1D04">
      <w:pPr>
        <w:pStyle w:val="Paragraph"/>
      </w:pPr>
    </w:p>
    <w:p w14:paraId="11BB4CB0" w14:textId="77777777" w:rsidR="004A1D04" w:rsidRPr="00620B3B" w:rsidRDefault="004A1D04" w:rsidP="004A1D04">
      <w:pPr>
        <w:pStyle w:val="Paragraph"/>
        <w:ind w:firstLine="0"/>
      </w:pPr>
      <w:commentRangeStart w:id="6"/>
      <w:r w:rsidRPr="00620B3B">
        <w:rPr>
          <w:noProof/>
        </w:rPr>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commentRangeEnd w:id="6"/>
      <w:r w:rsidR="00EA42E6" w:rsidRPr="00620B3B">
        <w:rPr>
          <w:rStyle w:val="CommentReference"/>
          <w:rFonts w:eastAsiaTheme="minorEastAsia"/>
          <w:lang w:eastAsia="ja-JP"/>
        </w:rPr>
        <w:commentReference w:id="6"/>
      </w:r>
    </w:p>
    <w:p w14:paraId="5979C298" w14:textId="77777777" w:rsidR="004A1D04" w:rsidRPr="00620B3B" w:rsidRDefault="004A1D04" w:rsidP="004A1D04">
      <w:pPr>
        <w:pStyle w:val="Paragraph"/>
        <w:ind w:firstLine="0"/>
      </w:pPr>
      <w:r w:rsidRPr="00620B3B">
        <w:rPr>
          <w:b/>
        </w:rPr>
        <w:t xml:space="preserve">Fig. 3. </w:t>
      </w:r>
      <w:r w:rsidRPr="00620B3B">
        <w:t>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the same trial type (shape vs. color). This is because the goals selected in each of two trials can only match when their trial types are identical.</w:t>
      </w:r>
    </w:p>
    <w:p w14:paraId="2F2B2613" w14:textId="77777777" w:rsidR="00F0112C" w:rsidRPr="00620B3B" w:rsidRDefault="00F0112C" w:rsidP="0086539C">
      <w:pPr>
        <w:pStyle w:val="Paragraph"/>
        <w:ind w:firstLine="0"/>
      </w:pPr>
    </w:p>
    <w:p w14:paraId="7F46AC93" w14:textId="71549F37" w:rsidR="0086539C" w:rsidRPr="00620B3B" w:rsidRDefault="0086539C" w:rsidP="00FA201D">
      <w:pPr>
        <w:pStyle w:val="Paragraph"/>
        <w:ind w:firstLine="0"/>
        <w:rPr>
          <w:i/>
        </w:rPr>
      </w:pPr>
      <w:r w:rsidRPr="00620B3B">
        <w:rPr>
          <w:i/>
        </w:rPr>
        <w:t>Experiment 3</w:t>
      </w:r>
    </w:p>
    <w:p w14:paraId="555788B3" w14:textId="71383C28" w:rsidR="004A1D04" w:rsidRPr="00620B3B" w:rsidRDefault="004A1D04" w:rsidP="004A1D04">
      <w:pPr>
        <w:pStyle w:val="Paragraph"/>
      </w:pPr>
      <w:r w:rsidRPr="00620B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w:t>
      </w:r>
      <w:r w:rsidR="00B641DA" w:rsidRPr="00620B3B">
        <w:t xml:space="preserve"> </w:t>
      </w:r>
      <w:r w:rsidR="00B641DA" w:rsidRPr="00620B3B">
        <w:fldChar w:fldCharType="begin">
          <w:fldData xml:space="preserve">PEVuZE5vdGU+PENpdGU+PEF1dGhvcj5SaWJhcy1GZXJuYW5kZXM8L0F1dGhvcj48WWVhcj4yMDEx
PC9ZZWFyPjxSZWNOdW0+MTYzMzwvUmVjTnVtPjxEaXNwbGF5VGV4dD4oOCwgMzgpPC9EaXNwbGF5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9B5050">
        <w:instrText xml:space="preserve"> ADDIN EN.CITE </w:instrText>
      </w:r>
      <w:r w:rsidR="009B5050">
        <w:fldChar w:fldCharType="begin">
          <w:fldData xml:space="preserve">PEVuZE5vdGU+PENpdGU+PEF1dGhvcj5SaWJhcy1GZXJuYW5kZXM8L0F1dGhvcj48WWVhcj4yMDEx
PC9ZZWFyPjxSZWNOdW0+MTYzMzwvUmVjTnVtPjxEaXNwbGF5VGV4dD4oOCwgMzgpPC9EaXNwbGF5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9B5050">
        <w:instrText xml:space="preserve"> ADDIN EN.CITE.DATA </w:instrText>
      </w:r>
      <w:r w:rsidR="009B5050">
        <w:fldChar w:fldCharType="end"/>
      </w:r>
      <w:r w:rsidR="00B641DA" w:rsidRPr="00620B3B">
        <w:fldChar w:fldCharType="separate"/>
      </w:r>
      <w:r w:rsidR="009B5050">
        <w:rPr>
          <w:noProof/>
        </w:rPr>
        <w:t>(8, 38)</w:t>
      </w:r>
      <w:r w:rsidR="00B641DA" w:rsidRPr="00620B3B">
        <w:fldChar w:fldCharType="end"/>
      </w:r>
      <w:r w:rsidRPr="00620B3B">
        <w:t>. These models assume that “goal states” establish internally represented contexts that bias model-free stimulus-response associations. We designed Experiment 3 to test whether the goals selected in our paradigm could be flexibly integrated with knowledge of independent state transitions, a hallmark of true planning.</w:t>
      </w:r>
    </w:p>
    <w:p w14:paraId="1A241A44" w14:textId="2BC60F2F" w:rsidR="0086539C" w:rsidRPr="00620B3B" w:rsidRDefault="004A1D04" w:rsidP="004A1D04">
      <w:pPr>
        <w:pStyle w:val="Paragraph"/>
      </w:pPr>
      <w:r w:rsidRPr="00620B3B">
        <w:t>Participants were first trained on a deterministic set of transitions between four Stage 0 options [A</w:t>
      </w:r>
      <w:proofErr w:type="gramStart"/>
      <w:r w:rsidRPr="00620B3B">
        <w:t>,B,C,D</w:t>
      </w:r>
      <w:proofErr w:type="gramEnd"/>
      <w:r w:rsidRPr="00620B3B">
        <w:t>]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w:t>
      </w:r>
      <w:r w:rsidR="00AD4944" w:rsidRPr="00620B3B">
        <w:t xml:space="preserve"> in which a shared-goal choice follows a low-probability transition</w:t>
      </w:r>
      <w:r w:rsidRPr="00620B3B">
        <w:t xml:space="preserv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674DBAB5" w:rsidR="004A1D04" w:rsidRPr="00620B3B" w:rsidRDefault="004A1D04" w:rsidP="004A1D04">
      <w:pPr>
        <w:pStyle w:val="Paragraph"/>
      </w:pPr>
      <w:r w:rsidRPr="00620B3B">
        <w:lastRenderedPageBreak/>
        <w:t xml:space="preserve">Here, again, we found that participants were significantly more likely to choose the </w:t>
      </w:r>
      <w:r w:rsidR="000F0CC6" w:rsidRPr="00620B3B">
        <w:t>shared</w:t>
      </w:r>
      <w:r w:rsidRPr="00620B3B">
        <w:t xml:space="preserve">-goal action following positive reward (85%) than following negative reward (69%) </w:t>
      </w:r>
      <w:proofErr w:type="gramStart"/>
      <w:r w:rsidRPr="00620B3B">
        <w:rPr>
          <w:i/>
          <w:iCs/>
        </w:rPr>
        <w:t>t</w:t>
      </w:r>
      <w:r w:rsidRPr="00620B3B">
        <w:t>(</w:t>
      </w:r>
      <w:proofErr w:type="gramEnd"/>
      <w:r w:rsidRPr="00620B3B">
        <w:t xml:space="preserve">172)=-9.17, </w:t>
      </w:r>
      <w:r w:rsidRPr="00620B3B">
        <w:rPr>
          <w:i/>
          <w:iCs/>
        </w:rPr>
        <w:t>p</w:t>
      </w:r>
      <w:r w:rsidRPr="00620B3B">
        <w:t xml:space="preserve">&lt;.0001 (Fig. 2C). </w:t>
      </w:r>
    </w:p>
    <w:p w14:paraId="6B009D4E" w14:textId="77777777" w:rsidR="004A1D04" w:rsidRPr="00620B3B" w:rsidRDefault="004A1D04" w:rsidP="004A1D04">
      <w:pPr>
        <w:pStyle w:val="Paragraph"/>
        <w:ind w:firstLine="0"/>
        <w:rPr>
          <w:noProof/>
        </w:rPr>
      </w:pPr>
    </w:p>
    <w:p w14:paraId="119FA29D" w14:textId="77777777" w:rsidR="004A1D04" w:rsidRPr="00620B3B" w:rsidRDefault="004A1D04" w:rsidP="004A1D04">
      <w:pPr>
        <w:pStyle w:val="Paragraph"/>
        <w:ind w:firstLine="0"/>
      </w:pPr>
      <w:r w:rsidRPr="00620B3B">
        <w:rPr>
          <w:noProof/>
        </w:rPr>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620B3B" w:rsidRDefault="004A1D04" w:rsidP="004A1D04">
      <w:pPr>
        <w:pStyle w:val="Paragraph"/>
        <w:ind w:firstLine="0"/>
      </w:pPr>
      <w:r w:rsidRPr="00620B3B">
        <w:rPr>
          <w:b/>
        </w:rPr>
        <w:t xml:space="preserve">Fig. 4. </w:t>
      </w:r>
      <w:r w:rsidRPr="00620B3B">
        <w:t>Experiment 3 was modeled on the design of Experiment 1, except that (</w:t>
      </w:r>
      <w:r w:rsidRPr="00620B3B">
        <w:rPr>
          <w:b/>
        </w:rPr>
        <w:t>A</w:t>
      </w:r>
      <w:r w:rsidRPr="00620B3B">
        <w:t>) participants performed a pre-training in which they learned deterministic transitions between Stage 0 and Stage 1 choices, and (</w:t>
      </w:r>
      <w:r w:rsidRPr="00620B3B">
        <w:rPr>
          <w:b/>
        </w:rPr>
        <w:t>B</w:t>
      </w:r>
      <w:r w:rsidRPr="00620B3B">
        <w:t>) on critical trials the Stage 0 choices were selectively reintroduced. Thus, in order to make successful choices on critical trials, participants were required to choose a Stage 0 option that would lead to their preferred Stage 1 state.</w:t>
      </w:r>
    </w:p>
    <w:p w14:paraId="590C3723" w14:textId="0C723F8E" w:rsidR="0086539C" w:rsidRPr="00620B3B" w:rsidRDefault="0086539C" w:rsidP="006C6818">
      <w:pPr>
        <w:pStyle w:val="Paragraph"/>
      </w:pPr>
      <w:r w:rsidRPr="00620B3B">
        <w:t xml:space="preserve">In </w:t>
      </w:r>
      <w:r w:rsidR="00F0112C" w:rsidRPr="00620B3B">
        <w:t>a</w:t>
      </w:r>
      <w:r w:rsidRPr="00620B3B">
        <w:t xml:space="preserve"> mixed-effects model the model-free goal </w:t>
      </w:r>
      <w:proofErr w:type="spellStart"/>
      <w:r w:rsidRPr="00620B3B">
        <w:t>regressor</w:t>
      </w:r>
      <w:proofErr w:type="spellEnd"/>
      <w:r w:rsidRPr="00620B3B">
        <w:t xml:space="preserve"> significantly predicted choice </w:t>
      </w:r>
      <w:r w:rsidR="00C253C5" w:rsidRPr="00620B3B">
        <w:t>(</w:t>
      </w:r>
      <w:r w:rsidRPr="00620B3B">
        <w:rPr>
          <w:i/>
        </w:rPr>
        <w:t>β</w:t>
      </w:r>
      <w:r w:rsidRPr="00620B3B">
        <w:t xml:space="preserve"> = .143, z = 9.62, p &lt; .0001</w:t>
      </w:r>
      <w:r w:rsidR="00C253C5" w:rsidRPr="00620B3B">
        <w:t>)</w:t>
      </w:r>
      <w:r w:rsidRPr="00620B3B">
        <w:t>, and the model was preferred to a null model (</w:t>
      </w:r>
      <w:proofErr w:type="gramStart"/>
      <w:r w:rsidRPr="00620B3B">
        <w:rPr>
          <w:i/>
        </w:rPr>
        <w:t>χ</w:t>
      </w:r>
      <w:r w:rsidRPr="00620B3B">
        <w:rPr>
          <w:vertAlign w:val="superscript"/>
        </w:rPr>
        <w:t>2</w:t>
      </w:r>
      <w:r w:rsidRPr="00620B3B">
        <w:t>(</w:t>
      </w:r>
      <w:proofErr w:type="gramEnd"/>
      <w:r w:rsidRPr="00620B3B">
        <w:t>2) = 238.1, p &lt; .0001; by bootstrapping, p &lt; .001).</w:t>
      </w:r>
      <w:r w:rsidR="00576791" w:rsidRPr="00620B3B">
        <w:t xml:space="preserve"> </w:t>
      </w:r>
      <w:r w:rsidR="006C6818" w:rsidRPr="00620B3B">
        <w:t xml:space="preserve">This effect remained after controlling for model-based and model-free action values, as in </w:t>
      </w:r>
      <w:r w:rsidR="009D1FE1" w:rsidRPr="00620B3B">
        <w:t>Experiments</w:t>
      </w:r>
      <w:r w:rsidR="006C6818" w:rsidRPr="00620B3B">
        <w:t xml:space="preserve"> 1 and 2.</w:t>
      </w:r>
    </w:p>
    <w:p w14:paraId="5368850C" w14:textId="2D102BC3" w:rsidR="00927B2D" w:rsidRPr="00620B3B" w:rsidRDefault="00927B2D" w:rsidP="00927B2D">
      <w:pPr>
        <w:pStyle w:val="Paragraph"/>
        <w:rPr>
          <w:i/>
        </w:rPr>
      </w:pPr>
      <w:r w:rsidRPr="00620B3B">
        <w:t xml:space="preserve">The results of Experiment 3 speak against an alternative interpretation of Experiment 1 according to which statistical structure of state transitions could support associative pairings between </w:t>
      </w:r>
      <w:r w:rsidR="000F0CC6" w:rsidRPr="00620B3B">
        <w:t>shared</w:t>
      </w:r>
      <w:r w:rsidRPr="00620B3B">
        <w:t>-goal Stage 1 options, and thus associative transfer of reward values</w:t>
      </w:r>
      <w:r w:rsidR="00B641DA" w:rsidRPr="00620B3B">
        <w:t xml:space="preserve"> </w:t>
      </w:r>
      <w:r w:rsidR="00B641DA" w:rsidRPr="00620B3B">
        <w:fldChar w:fldCharType="begin"/>
      </w:r>
      <w:r w:rsidR="004F0C4C" w:rsidRPr="00620B3B">
        <w:instrText xml:space="preserve"> ADDIN EN.CITE &lt;EndNote&gt;&lt;Cite&gt;&lt;Author&gt;Daw&lt;/Author&gt;&lt;Year&gt;2008&lt;/Year&gt;&lt;RecNum&gt;1333&lt;/RecNum&gt;&lt;DisplayText&gt;(15)&lt;/DisplayText&gt;&lt;record&gt;&lt;rec-number&gt;1333&lt;/rec-number&gt;&lt;foreign-keys&gt;&lt;key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sidR="00B641DA" w:rsidRPr="00620B3B">
        <w:fldChar w:fldCharType="separate"/>
      </w:r>
      <w:r w:rsidR="004F0C4C" w:rsidRPr="00620B3B">
        <w:rPr>
          <w:noProof/>
        </w:rPr>
        <w:t>(15)</w:t>
      </w:r>
      <w:r w:rsidR="00B641DA" w:rsidRPr="00620B3B">
        <w:fldChar w:fldCharType="end"/>
      </w:r>
      <w:r w:rsidRPr="00620B3B">
        <w:t>. In Experiment 3 there is no such basis for statistical association between Stage 0 actions analyzed on the critical trial and the Stage 1 action rewarded on the setup trial.</w:t>
      </w:r>
    </w:p>
    <w:p w14:paraId="44AC2FA7" w14:textId="77777777" w:rsidR="0086539C" w:rsidRPr="00620B3B" w:rsidRDefault="0086539C" w:rsidP="0086539C">
      <w:pPr>
        <w:pStyle w:val="Paragraph"/>
      </w:pPr>
    </w:p>
    <w:p w14:paraId="1CACEFC3" w14:textId="77777777" w:rsidR="0086539C" w:rsidRPr="00620B3B" w:rsidRDefault="0086539C" w:rsidP="0086539C">
      <w:pPr>
        <w:pStyle w:val="Paragraph"/>
        <w:ind w:firstLine="0"/>
        <w:rPr>
          <w:i/>
        </w:rPr>
      </w:pPr>
      <w:r w:rsidRPr="00620B3B">
        <w:rPr>
          <w:i/>
        </w:rPr>
        <w:t>Computational Model</w:t>
      </w:r>
    </w:p>
    <w:p w14:paraId="3176DA5E" w14:textId="7BF2BB68" w:rsidR="0086539C" w:rsidRPr="00620B3B" w:rsidRDefault="001C4DCA" w:rsidP="0086539C">
      <w:pPr>
        <w:pStyle w:val="Paragraph"/>
      </w:pPr>
      <w:r>
        <w:t>We specified</w:t>
      </w:r>
      <w:r w:rsidR="0086539C" w:rsidRPr="00620B3B">
        <w:t xml:space="preserve"> a computational model of learning and choice</w:t>
      </w:r>
      <w:r w:rsidR="00367EF2">
        <w:t xml:space="preserve"> that includes</w:t>
      </w:r>
      <w:r w:rsidR="0086539C" w:rsidRPr="00620B3B">
        <w:t xml:space="preserve"> traditional model-based and model-free control along</w:t>
      </w:r>
      <w:r w:rsidR="00367EF2">
        <w:t>side</w:t>
      </w:r>
      <w:r w:rsidR="0086539C" w:rsidRPr="00620B3B">
        <w:t xml:space="preserve"> </w:t>
      </w:r>
      <w:r w:rsidR="00576791" w:rsidRPr="00620B3B">
        <w:t xml:space="preserve">model-free goal learning. </w:t>
      </w:r>
      <w:r>
        <w:t>Using</w:t>
      </w:r>
      <w:r w:rsidR="0086539C" w:rsidRPr="00620B3B">
        <w:t xml:space="preserve"> this model to generate simulated data</w:t>
      </w:r>
      <w:r>
        <w:t xml:space="preserve"> in our task</w:t>
      </w:r>
      <w:r w:rsidR="00367EF2">
        <w:t xml:space="preserve">, </w:t>
      </w:r>
      <w:r>
        <w:t>we</w:t>
      </w:r>
      <w:r w:rsidR="00367EF2">
        <w:t xml:space="preserve"> show</w:t>
      </w:r>
      <w:r w:rsidR="0086539C" w:rsidRPr="00620B3B">
        <w:t xml:space="preserve"> that our observed results </w:t>
      </w:r>
      <w:r w:rsidR="00367EF2">
        <w:t>are</w:t>
      </w:r>
      <w:r w:rsidR="0086539C" w:rsidRPr="00620B3B">
        <w:t xml:space="preserve"> obtained </w:t>
      </w:r>
      <w:r w:rsidR="00367EF2">
        <w:t>only when the</w:t>
      </w:r>
      <w:r w:rsidR="0086539C" w:rsidRPr="00620B3B">
        <w:t xml:space="preserve"> model include</w:t>
      </w:r>
      <w:r w:rsidR="00367EF2">
        <w:t>s</w:t>
      </w:r>
      <w:r w:rsidR="0086539C" w:rsidRPr="00620B3B">
        <w:t xml:space="preserve"> model-free goal learning.</w:t>
      </w:r>
      <w:r>
        <w:t xml:space="preserve">  (We simulate Experiment 2, which entails the key features of 1 and 3).</w:t>
      </w:r>
    </w:p>
    <w:p w14:paraId="37A40969" w14:textId="27A5E75C" w:rsidR="0086539C" w:rsidRPr="00620B3B" w:rsidRDefault="0086539C" w:rsidP="0086539C">
      <w:pPr>
        <w:pStyle w:val="Paragraph"/>
        <w:rPr>
          <w:i/>
        </w:rPr>
      </w:pPr>
      <w:r w:rsidRPr="00620B3B">
        <w:lastRenderedPageBreak/>
        <w:t xml:space="preserve">The </w:t>
      </w:r>
      <w:r w:rsidR="00367EF2">
        <w:t>task is a</w:t>
      </w:r>
      <w:r w:rsidRPr="00620B3B">
        <w:t xml:space="preserve"> Markov d</w:t>
      </w:r>
      <w:r w:rsidR="00166992" w:rsidRPr="00620B3B">
        <w:t>ecision process with six states: T</w:t>
      </w:r>
      <w:r w:rsidRPr="00620B3B">
        <w:t>he initial Stage 1 state</w:t>
      </w:r>
      <w:r w:rsidR="00166992" w:rsidRPr="00620B3B">
        <w:t>,</w:t>
      </w:r>
      <w:r w:rsidRPr="00620B3B">
        <w:t xml:space="preserve"> and five Stage 2 states.</w:t>
      </w:r>
      <w:r w:rsidR="00576791" w:rsidRPr="00620B3B">
        <w:t xml:space="preserve"> </w:t>
      </w:r>
      <w:r w:rsidRPr="00620B3B">
        <w:t>The Stage 1 state had four possible actions (i.e. the four numbers), only two of which were available on any given trial.</w:t>
      </w:r>
      <w:r w:rsidR="00576791" w:rsidRPr="00620B3B">
        <w:t xml:space="preserve"> </w:t>
      </w:r>
      <w:r w:rsidRPr="00620B3B">
        <w:t>The Stage 2 states had only one possible action</w:t>
      </w:r>
      <w:r w:rsidR="00367EF2">
        <w:t xml:space="preserve"> each</w:t>
      </w:r>
      <w:r w:rsidRPr="00620B3B">
        <w:t xml:space="preserve"> (i.e. clicking on the object), which led to a reward.</w:t>
      </w:r>
      <w:r w:rsidR="00576791" w:rsidRPr="00620B3B">
        <w:t xml:space="preserve"> </w:t>
      </w:r>
      <w:r w:rsidRPr="00620B3B">
        <w:t>The rewards were randomly generated for each agent by the same process as in the behavioral tasks.</w:t>
      </w:r>
    </w:p>
    <w:p w14:paraId="2B09E301" w14:textId="78425BA5" w:rsidR="0086539C" w:rsidRPr="00620B3B" w:rsidRDefault="00367EF2" w:rsidP="0086539C">
      <w:pPr>
        <w:pStyle w:val="Paragraph"/>
        <w:rPr>
          <w:i/>
        </w:rPr>
      </w:pPr>
      <w:proofErr w:type="gramStart"/>
      <w:r>
        <w:t>Agents</w:t>
      </w:r>
      <w:proofErr w:type="gramEnd"/>
      <w:r>
        <w:t xml:space="preserve"> behavior was determined by a weighted mixture of three controllers</w:t>
      </w:r>
      <w:r w:rsidR="00576791" w:rsidRPr="00620B3B">
        <w:t xml:space="preserve">. </w:t>
      </w:r>
      <w:r>
        <w:t>Model-free control was implemented using a</w:t>
      </w:r>
      <w:r w:rsidR="0086539C" w:rsidRPr="00620B3B">
        <w:t xml:space="preserve"> SARSA algorith</w:t>
      </w:r>
      <w:r w:rsidR="00576791" w:rsidRPr="00620B3B">
        <w:t xml:space="preserve">m with eligibility traces (5). </w:t>
      </w:r>
      <w:r w:rsidR="0086539C" w:rsidRPr="00620B3B">
        <w:t>Agents estimated a model-free value of the state-action pair (</w:t>
      </w:r>
      <w:proofErr w:type="spellStart"/>
      <w:r w:rsidR="0086539C" w:rsidRPr="00620B3B">
        <w:rPr>
          <w:i/>
        </w:rPr>
        <w:t>s</w:t>
      </w:r>
      <w:proofErr w:type="gramStart"/>
      <w:r w:rsidR="0086539C" w:rsidRPr="00620B3B">
        <w:rPr>
          <w:i/>
        </w:rPr>
        <w:t>,a</w:t>
      </w:r>
      <w:proofErr w:type="spellEnd"/>
      <w:proofErr w:type="gramEnd"/>
      <w:r w:rsidR="0086539C" w:rsidRPr="00620B3B">
        <w:t xml:space="preserve">), denoted </w:t>
      </w:r>
      <w:r w:rsidR="0086539C" w:rsidRPr="00620B3B">
        <w:rPr>
          <w:i/>
        </w:rPr>
        <w:t>MFV</w:t>
      </w:r>
      <w:r w:rsidR="0086539C" w:rsidRPr="00620B3B">
        <w:rPr>
          <w:i/>
          <w:vertAlign w:val="subscript"/>
        </w:rPr>
        <w:t>(</w:t>
      </w:r>
      <w:proofErr w:type="spellStart"/>
      <w:r w:rsidR="0086539C" w:rsidRPr="00620B3B">
        <w:rPr>
          <w:i/>
          <w:vertAlign w:val="subscript"/>
        </w:rPr>
        <w:t>s,a</w:t>
      </w:r>
      <w:proofErr w:type="spellEnd"/>
      <w:r w:rsidR="0086539C" w:rsidRPr="00620B3B">
        <w:rPr>
          <w:i/>
          <w:vertAlign w:val="subscript"/>
        </w:rPr>
        <w:t>)</w:t>
      </w:r>
      <w:r w:rsidR="0086539C" w:rsidRPr="00620B3B">
        <w:t xml:space="preserve">. In Stage 1, agents chose an action </w:t>
      </w:r>
      <w:proofErr w:type="gramStart"/>
      <w:r w:rsidR="0086539C" w:rsidRPr="00620B3B">
        <w:rPr>
          <w:i/>
        </w:rPr>
        <w:t xml:space="preserve">a </w:t>
      </w:r>
      <w:r w:rsidR="0086539C" w:rsidRPr="00620B3B">
        <w:t>and</w:t>
      </w:r>
      <w:proofErr w:type="gramEnd"/>
      <w:r w:rsidR="0086539C" w:rsidRPr="00620B3B">
        <w:t xml:space="preserve"> transitioned to state </w:t>
      </w:r>
      <w:r w:rsidR="00576791" w:rsidRPr="00620B3B">
        <w:rPr>
          <w:i/>
        </w:rPr>
        <w:t xml:space="preserve">s. </w:t>
      </w:r>
      <w:r w:rsidR="0086539C" w:rsidRPr="00620B3B">
        <w:t xml:space="preserve">The value update for </w:t>
      </w:r>
      <w:proofErr w:type="gramStart"/>
      <w:r w:rsidR="0086539C" w:rsidRPr="00620B3B">
        <w:rPr>
          <w:i/>
        </w:rPr>
        <w:t>MFV</w:t>
      </w:r>
      <w:r w:rsidR="0086539C" w:rsidRPr="00620B3B">
        <w:rPr>
          <w:i/>
          <w:vertAlign w:val="subscript"/>
        </w:rPr>
        <w:t>(</w:t>
      </w:r>
      <w:proofErr w:type="gramEnd"/>
      <w:r w:rsidR="0086539C" w:rsidRPr="00620B3B">
        <w:rPr>
          <w:i/>
          <w:vertAlign w:val="subscript"/>
        </w:rPr>
        <w:t>1,a)</w:t>
      </w:r>
      <w:r w:rsidR="0086539C" w:rsidRPr="00620B3B">
        <w:t xml:space="preserve"> occurs by temporal difference learning with learning rate </w:t>
      </w:r>
      <w:r w:rsidR="009312DB">
        <w:pict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pt;height:10.95pt">
            <v:imagedata r:id="rId13" o:title=""/>
          </v:shape>
        </w:pict>
      </w:r>
      <w:r w:rsidR="0086539C" w:rsidRPr="00620B3B">
        <w:t xml:space="preserve">: </w:t>
      </w:r>
    </w:p>
    <w:p w14:paraId="35565962" w14:textId="401C929D" w:rsidR="0086539C" w:rsidRPr="00620B3B" w:rsidRDefault="0086539C" w:rsidP="0086539C">
      <w:pPr>
        <w:pStyle w:val="Paragraph"/>
      </w:pPr>
      <w:r w:rsidRPr="00620B3B">
        <w:tab/>
      </w:r>
      <w:r w:rsidR="009312DB">
        <w:rPr>
          <w:position w:val="-24"/>
        </w:rPr>
        <w:pict w14:anchorId="5AB72BEA">
          <v:shape id="_x0000_i1026" type="#_x0000_t75" style="width:212.8pt;height:28.95pt">
            <v:imagedata r:id="rId14" o:title=""/>
          </v:shape>
        </w:pict>
      </w:r>
      <w:r w:rsidRPr="00620B3B">
        <w:t xml:space="preserve"> </w:t>
      </w:r>
    </w:p>
    <w:p w14:paraId="4CAFCB09" w14:textId="65691B32" w:rsidR="0086539C" w:rsidRPr="00620B3B" w:rsidRDefault="00F35E6B" w:rsidP="00557B48">
      <w:pPr>
        <w:pStyle w:val="Paragraph"/>
        <w:ind w:firstLine="0"/>
      </w:pPr>
      <w:proofErr w:type="gramStart"/>
      <w:r w:rsidRPr="00620B3B">
        <w:t>where</w:t>
      </w:r>
      <w:proofErr w:type="gramEnd"/>
      <w:r w:rsidRPr="00620B3B">
        <w:t xml:space="preserve"> </w:t>
      </w:r>
      <w:r w:rsidRPr="00620B3B">
        <w:rPr>
          <w:i/>
        </w:rPr>
        <w:t xml:space="preserve">a’ </w:t>
      </w:r>
      <w:r w:rsidRPr="00620B3B">
        <w:t xml:space="preserve">is the only available action in state </w:t>
      </w:r>
      <w:r w:rsidRPr="00620B3B">
        <w:rPr>
          <w:i/>
        </w:rPr>
        <w:t>s</w:t>
      </w:r>
      <w:r w:rsidRPr="00620B3B">
        <w:t>.</w:t>
      </w:r>
      <w:r w:rsidRPr="00620B3B">
        <w:rPr>
          <w:i/>
        </w:rPr>
        <w:t xml:space="preserve"> </w:t>
      </w:r>
      <w:r w:rsidR="0086539C" w:rsidRPr="00620B3B">
        <w:t xml:space="preserve">In Stage 2, agents chose </w:t>
      </w:r>
      <w:proofErr w:type="gramStart"/>
      <w:r w:rsidR="0086539C" w:rsidRPr="00620B3B">
        <w:rPr>
          <w:i/>
        </w:rPr>
        <w:t>a’</w:t>
      </w:r>
      <w:r w:rsidR="0086539C" w:rsidRPr="00620B3B">
        <w:t xml:space="preserve">  and</w:t>
      </w:r>
      <w:proofErr w:type="gramEnd"/>
      <w:r w:rsidR="0086539C" w:rsidRPr="00620B3B">
        <w:t xml:space="preserve"> received reward </w:t>
      </w:r>
      <w:r w:rsidR="0086539C" w:rsidRPr="00620B3B">
        <w:rPr>
          <w:i/>
        </w:rPr>
        <w:t>r</w:t>
      </w:r>
      <w:r w:rsidR="0086539C" w:rsidRPr="00620B3B">
        <w:t>.</w:t>
      </w:r>
      <w:r w:rsidR="00576791" w:rsidRPr="00620B3B">
        <w:t xml:space="preserve"> </w:t>
      </w:r>
      <w:r w:rsidR="0086539C" w:rsidRPr="00620B3B">
        <w:t>Again, value update is given by temporal difference learning:</w:t>
      </w:r>
    </w:p>
    <w:p w14:paraId="0F0CE839" w14:textId="74BA3F75" w:rsidR="0086539C" w:rsidRPr="00620B3B" w:rsidRDefault="0086539C" w:rsidP="0086539C">
      <w:pPr>
        <w:pStyle w:val="Paragraph"/>
      </w:pPr>
      <w:r w:rsidRPr="00620B3B">
        <w:tab/>
      </w:r>
      <w:r w:rsidR="009312DB">
        <w:pict w14:anchorId="1878FE23">
          <v:shape id="_x0000_i1027" type="#_x0000_t75" style="width:190.95pt;height:25.7pt">
            <v:imagedata r:id="rId15" o:title=""/>
          </v:shape>
        </w:pict>
      </w:r>
      <w:r w:rsidRPr="00620B3B">
        <w:t xml:space="preserve"> </w:t>
      </w:r>
    </w:p>
    <w:p w14:paraId="18094925" w14:textId="1D5D2952" w:rsidR="002416B2" w:rsidRPr="00620B3B" w:rsidRDefault="0086539C" w:rsidP="002416B2">
      <w:pPr>
        <w:pStyle w:val="Paragraph"/>
        <w:ind w:firstLine="0"/>
      </w:pPr>
      <w:r w:rsidRPr="00620B3B">
        <w:t>In keeping with prior computational models of stochastic sequential decision-making paradigms (</w:t>
      </w:r>
      <w:r w:rsidRPr="00620B3B">
        <w:rPr>
          <w:i/>
        </w:rPr>
        <w:t>6,22</w:t>
      </w:r>
      <w:r w:rsidRPr="00620B3B">
        <w:t xml:space="preserve">), we also implemented an update of Stage 1 value representations following reward by applying an eligibility </w:t>
      </w:r>
      <w:r w:rsidR="002416B2" w:rsidRPr="00620B3B">
        <w:t xml:space="preserve">trace </w:t>
      </w:r>
      <w:r w:rsidR="009312DB">
        <w:pict w14:anchorId="5482149A">
          <v:shape id="_x0000_i1028" type="#_x0000_t75" style="width:10.95pt;height:14.15pt">
            <v:imagedata r:id="rId16" o:title=""/>
          </v:shape>
        </w:pict>
      </w:r>
      <w:proofErr w:type="gramStart"/>
      <w:r w:rsidR="002416B2" w:rsidRPr="00620B3B">
        <w:t xml:space="preserve"> :</w:t>
      </w:r>
      <w:proofErr w:type="gramEnd"/>
    </w:p>
    <w:p w14:paraId="0852B74B" w14:textId="3747CA5D" w:rsidR="0086539C" w:rsidRPr="00620B3B" w:rsidRDefault="009312DB" w:rsidP="002416B2">
      <w:pPr>
        <w:pStyle w:val="Paragraph"/>
        <w:ind w:left="720"/>
      </w:pPr>
      <w:r>
        <w:rPr>
          <w:position w:val="-24"/>
        </w:rPr>
        <w:pict w14:anchorId="0652245C">
          <v:shape id="_x0000_i1029" type="#_x0000_t75" style="width:190.3pt;height:28.95pt">
            <v:imagedata r:id="rId17" o:title=""/>
          </v:shape>
        </w:pict>
      </w:r>
    </w:p>
    <w:p w14:paraId="684E7B74" w14:textId="5D91DA4C" w:rsidR="0086539C" w:rsidRPr="00620B3B" w:rsidRDefault="00367EF2" w:rsidP="0086539C">
      <w:pPr>
        <w:pStyle w:val="Paragraph"/>
      </w:pPr>
      <w:r>
        <w:t>Model-based control was</w:t>
      </w:r>
      <w:r w:rsidR="0086539C" w:rsidRPr="00620B3B">
        <w:t xml:space="preserve"> implemented a basic forward planning technique.</w:t>
      </w:r>
      <w:r w:rsidR="00576791" w:rsidRPr="00620B3B">
        <w:t xml:space="preserve"> </w:t>
      </w:r>
      <w:r w:rsidR="0086539C" w:rsidRPr="00620B3B">
        <w:t xml:space="preserve">Agents maintained a model-based value of each state-action pair, denoted </w:t>
      </w:r>
      <w:r w:rsidR="0086539C" w:rsidRPr="00620B3B">
        <w:rPr>
          <w:i/>
        </w:rPr>
        <w:t>MBV</w:t>
      </w:r>
      <w:r w:rsidR="0086539C" w:rsidRPr="00620B3B">
        <w:rPr>
          <w:i/>
          <w:vertAlign w:val="subscript"/>
        </w:rPr>
        <w:t>(</w:t>
      </w:r>
      <w:proofErr w:type="spellStart"/>
      <w:r w:rsidR="0086539C" w:rsidRPr="00620B3B">
        <w:rPr>
          <w:i/>
          <w:vertAlign w:val="subscript"/>
        </w:rPr>
        <w:t>s</w:t>
      </w:r>
      <w:proofErr w:type="gramStart"/>
      <w:r w:rsidR="0086539C" w:rsidRPr="00620B3B">
        <w:rPr>
          <w:i/>
          <w:vertAlign w:val="subscript"/>
        </w:rPr>
        <w:t>,a</w:t>
      </w:r>
      <w:proofErr w:type="spellEnd"/>
      <w:proofErr w:type="gramEnd"/>
      <w:r w:rsidR="0086539C" w:rsidRPr="00620B3B">
        <w:rPr>
          <w:i/>
          <w:vertAlign w:val="subscript"/>
        </w:rPr>
        <w:t>)</w:t>
      </w:r>
      <w:r w:rsidR="0086539C" w:rsidRPr="00620B3B">
        <w:t>.</w:t>
      </w:r>
      <w:r w:rsidR="00576791" w:rsidRPr="00620B3B">
        <w:t xml:space="preserve"> </w:t>
      </w:r>
      <w:r w:rsidR="0086539C" w:rsidRPr="00620B3B">
        <w:t>We assumed knowledge of the trial-type-dependent reward distributions on the part of the model-based controller.</w:t>
      </w:r>
      <w:r w:rsidR="00576791" w:rsidRPr="00620B3B">
        <w:t xml:space="preserve"> </w:t>
      </w:r>
      <w:r w:rsidR="0086539C" w:rsidRPr="00620B3B">
        <w:t>Thus, we separately indexed Stage 2 states according to the relevant trial type.</w:t>
      </w:r>
      <w:r w:rsidR="00576791" w:rsidRPr="00620B3B">
        <w:t xml:space="preserve"> </w:t>
      </w:r>
      <w:r w:rsidR="0086539C" w:rsidRPr="00620B3B">
        <w:t xml:space="preserve">To calculate the model-based value of each action from state 1, agents estimated the transition probability from </w:t>
      </w:r>
      <w:r w:rsidR="0086539C" w:rsidRPr="00620B3B">
        <w:rPr>
          <w:i/>
        </w:rPr>
        <w:t xml:space="preserve">a </w:t>
      </w:r>
      <w:r w:rsidR="0086539C" w:rsidRPr="00620B3B">
        <w:t xml:space="preserve">to </w:t>
      </w:r>
      <w:r w:rsidR="0086539C" w:rsidRPr="00620B3B">
        <w:rPr>
          <w:i/>
        </w:rPr>
        <w:t>s</w:t>
      </w:r>
      <w:r w:rsidR="0086539C" w:rsidRPr="00620B3B">
        <w:t xml:space="preserve">, denoted </w:t>
      </w:r>
      <w:proofErr w:type="gramStart"/>
      <w:r w:rsidR="0086539C" w:rsidRPr="00620B3B">
        <w:rPr>
          <w:i/>
        </w:rPr>
        <w:t>T</w:t>
      </w:r>
      <w:r w:rsidR="0086539C" w:rsidRPr="00620B3B">
        <w:rPr>
          <w:i/>
          <w:vertAlign w:val="subscript"/>
        </w:rPr>
        <w:t>(</w:t>
      </w:r>
      <w:proofErr w:type="spellStart"/>
      <w:proofErr w:type="gramEnd"/>
      <w:r w:rsidR="0086539C" w:rsidRPr="00620B3B">
        <w:rPr>
          <w:i/>
          <w:vertAlign w:val="subscript"/>
        </w:rPr>
        <w:t>a,s</w:t>
      </w:r>
      <w:proofErr w:type="spellEnd"/>
      <w:r w:rsidR="0086539C" w:rsidRPr="00620B3B">
        <w:rPr>
          <w:i/>
          <w:vertAlign w:val="subscript"/>
        </w:rPr>
        <w:t>)</w:t>
      </w:r>
      <w:r w:rsidR="0086539C" w:rsidRPr="00620B3B">
        <w:t xml:space="preserve">, by counting the number of observed transitions from </w:t>
      </w:r>
      <w:r w:rsidR="0086539C" w:rsidRPr="00620B3B">
        <w:rPr>
          <w:i/>
        </w:rPr>
        <w:t xml:space="preserve">a </w:t>
      </w:r>
      <w:r w:rsidR="0086539C" w:rsidRPr="00620B3B">
        <w:t xml:space="preserve">to </w:t>
      </w:r>
      <w:r w:rsidR="0086539C" w:rsidRPr="00620B3B">
        <w:rPr>
          <w:i/>
        </w:rPr>
        <w:t>s</w:t>
      </w:r>
      <w:r w:rsidR="0086539C" w:rsidRPr="00620B3B">
        <w:t xml:space="preserve"> and normalizing the counters.</w:t>
      </w:r>
      <w:r w:rsidR="00576791" w:rsidRPr="00620B3B">
        <w:t xml:space="preserve"> </w:t>
      </w:r>
      <w:r w:rsidR="00002948" w:rsidRPr="00620B3B">
        <w:t xml:space="preserve">Counters were initialized to 1, </w:t>
      </w:r>
      <w:r w:rsidR="00D40E3B" w:rsidRPr="00620B3B">
        <w:t>yielding</w:t>
      </w:r>
      <w:r w:rsidR="00002948" w:rsidRPr="00620B3B">
        <w:t xml:space="preserve"> a </w:t>
      </w:r>
      <w:r w:rsidR="00D85EC9" w:rsidRPr="00620B3B">
        <w:t>symmetric</w:t>
      </w:r>
      <w:r w:rsidR="00002948" w:rsidRPr="00620B3B">
        <w:t xml:space="preserve"> prior </w:t>
      </w:r>
      <w:r w:rsidR="00D40E3B" w:rsidRPr="00620B3B">
        <w:t xml:space="preserve">distribution </w:t>
      </w:r>
      <w:r w:rsidR="00002948" w:rsidRPr="00620B3B">
        <w:t xml:space="preserve">over transition probabilities under the </w:t>
      </w:r>
      <w:proofErr w:type="spellStart"/>
      <w:r w:rsidR="00D85EC9" w:rsidRPr="00620B3B">
        <w:t>Dirichlet</w:t>
      </w:r>
      <w:proofErr w:type="spellEnd"/>
      <w:r w:rsidR="00002948" w:rsidRPr="00620B3B">
        <w:t xml:space="preserve"> model</w:t>
      </w:r>
      <w:r w:rsidR="00331B07" w:rsidRPr="00620B3B">
        <w:t xml:space="preserve">. </w:t>
      </w:r>
      <w:r w:rsidR="0086539C" w:rsidRPr="00620B3B">
        <w:t>Then:</w:t>
      </w:r>
      <w:r w:rsidR="009312DB">
        <w:pict w14:anchorId="139D2413">
          <v:shape id="_x0000_i1030" type="#_x0000_t75" style="width:9pt;height:14.15pt">
            <v:imagedata r:id="rId18" o:title=""/>
          </v:shape>
        </w:pict>
      </w:r>
    </w:p>
    <w:p w14:paraId="25E30EB9" w14:textId="02AC3750" w:rsidR="0086539C" w:rsidRPr="00620B3B" w:rsidRDefault="0086539C" w:rsidP="0086539C">
      <w:pPr>
        <w:pStyle w:val="Paragraph"/>
      </w:pPr>
      <w:r w:rsidRPr="00620B3B">
        <w:tab/>
      </w:r>
      <w:r w:rsidR="009312DB">
        <w:rPr>
          <w:position w:val="-34"/>
        </w:rPr>
        <w:pict w14:anchorId="006375D6">
          <v:shape id="_x0000_i1031" type="#_x0000_t75" style="width:134.35pt;height:39.85pt">
            <v:imagedata r:id="rId19" o:title=""/>
          </v:shape>
        </w:pict>
      </w:r>
      <w:r w:rsidRPr="00620B3B">
        <w:t xml:space="preserve"> </w:t>
      </w:r>
    </w:p>
    <w:p w14:paraId="12B8932C" w14:textId="77777777" w:rsidR="0086539C" w:rsidRPr="00620B3B" w:rsidRDefault="0086539C" w:rsidP="00557B48">
      <w:pPr>
        <w:pStyle w:val="Paragraph"/>
        <w:ind w:firstLine="0"/>
      </w:pPr>
      <w:r w:rsidRPr="00620B3B">
        <w:t xml:space="preserve">After transitioning to state </w:t>
      </w:r>
      <w:r w:rsidRPr="00620B3B">
        <w:rPr>
          <w:i/>
        </w:rPr>
        <w:t>s</w:t>
      </w:r>
      <w:r w:rsidRPr="00620B3B">
        <w:t xml:space="preserve">, performing the only available action </w:t>
      </w:r>
      <w:r w:rsidRPr="00620B3B">
        <w:rPr>
          <w:i/>
        </w:rPr>
        <w:t>a’</w:t>
      </w:r>
      <w:r w:rsidRPr="00620B3B">
        <w:t xml:space="preserve">, and receiving reward </w:t>
      </w:r>
      <w:r w:rsidRPr="00620B3B">
        <w:rPr>
          <w:i/>
        </w:rPr>
        <w:t>r</w:t>
      </w:r>
      <w:r w:rsidRPr="00620B3B">
        <w:t>, the model-based update was:</w:t>
      </w:r>
    </w:p>
    <w:p w14:paraId="4DF2A8CB" w14:textId="12D1C907" w:rsidR="0086539C" w:rsidRPr="00620B3B" w:rsidRDefault="0086539C" w:rsidP="0086539C">
      <w:pPr>
        <w:pStyle w:val="Paragraph"/>
      </w:pPr>
      <w:r w:rsidRPr="00620B3B">
        <w:tab/>
      </w:r>
      <w:r w:rsidR="009312DB">
        <w:rPr>
          <w:position w:val="-24"/>
        </w:rPr>
        <w:pict w14:anchorId="49CB2EDE">
          <v:shape id="_x0000_i1032" type="#_x0000_t75" style="width:185.15pt;height:28.95pt">
            <v:imagedata r:id="rId20" o:title=""/>
          </v:shape>
        </w:pict>
      </w:r>
      <w:r w:rsidRPr="00620B3B">
        <w:t xml:space="preserve"> </w:t>
      </w:r>
    </w:p>
    <w:p w14:paraId="71425B38" w14:textId="547126D7" w:rsidR="0086539C" w:rsidRPr="00620B3B" w:rsidRDefault="0086539C" w:rsidP="00D46386">
      <w:pPr>
        <w:pStyle w:val="Paragraph"/>
      </w:pPr>
      <w:r w:rsidRPr="00620B3B">
        <w:t xml:space="preserve">The third </w:t>
      </w:r>
      <w:r w:rsidR="00367EF2">
        <w:t>controller implemented</w:t>
      </w:r>
      <w:r w:rsidRPr="00620B3B">
        <w:t xml:space="preserve"> model-free learning on goal selection. After a trial with chosen action </w:t>
      </w:r>
      <w:r w:rsidRPr="00620B3B">
        <w:rPr>
          <w:i/>
        </w:rPr>
        <w:t>a</w:t>
      </w:r>
      <w:r w:rsidRPr="00620B3B">
        <w:t xml:space="preserve"> and received reward </w:t>
      </w:r>
      <w:r w:rsidRPr="00620B3B">
        <w:rPr>
          <w:i/>
        </w:rPr>
        <w:t>r</w:t>
      </w:r>
      <w:r w:rsidRPr="00620B3B">
        <w:t xml:space="preserve">, agents inferred the intended goal </w:t>
      </w:r>
      <w:proofErr w:type="gramStart"/>
      <w:r w:rsidRPr="00620B3B">
        <w:rPr>
          <w:i/>
        </w:rPr>
        <w:t>g(</w:t>
      </w:r>
      <w:proofErr w:type="gramEnd"/>
      <w:r w:rsidRPr="00620B3B">
        <w:rPr>
          <w:i/>
        </w:rPr>
        <w:t>a)</w:t>
      </w:r>
      <w:r w:rsidRPr="00620B3B">
        <w:t xml:space="preserve"> by:</w:t>
      </w:r>
    </w:p>
    <w:p w14:paraId="19B26DA1" w14:textId="7B25B4FC" w:rsidR="0086539C" w:rsidRPr="00620B3B" w:rsidRDefault="0086539C" w:rsidP="0086539C">
      <w:pPr>
        <w:pStyle w:val="Paragraph"/>
      </w:pPr>
      <w:r w:rsidRPr="00620B3B">
        <w:lastRenderedPageBreak/>
        <w:tab/>
      </w:r>
      <w:r w:rsidR="009312DB">
        <w:pict w14:anchorId="1C476CCD">
          <v:shape id="_x0000_i1033" type="#_x0000_t75" style="width:97.7pt;height:25.05pt">
            <v:imagedata r:id="rId21" o:title=""/>
          </v:shape>
        </w:pict>
      </w:r>
      <w:r w:rsidRPr="00620B3B">
        <w:t xml:space="preserve"> </w:t>
      </w:r>
    </w:p>
    <w:p w14:paraId="6D247DBF" w14:textId="77777777" w:rsidR="0086539C" w:rsidRPr="00620B3B" w:rsidRDefault="0086539C" w:rsidP="00557B48">
      <w:pPr>
        <w:pStyle w:val="Paragraph"/>
        <w:ind w:firstLine="0"/>
      </w:pPr>
      <w:r w:rsidRPr="00620B3B">
        <w:t xml:space="preserve">Agents then updated the model-free value of the goal, </w:t>
      </w:r>
      <w:proofErr w:type="gramStart"/>
      <w:r w:rsidRPr="00620B3B">
        <w:rPr>
          <w:i/>
        </w:rPr>
        <w:t>MFG</w:t>
      </w:r>
      <w:r w:rsidRPr="00620B3B">
        <w:rPr>
          <w:i/>
          <w:vertAlign w:val="subscript"/>
        </w:rPr>
        <w:t>(</w:t>
      </w:r>
      <w:proofErr w:type="gramEnd"/>
      <w:r w:rsidRPr="00620B3B">
        <w:rPr>
          <w:i/>
          <w:vertAlign w:val="subscript"/>
        </w:rPr>
        <w:t>g(a))</w:t>
      </w:r>
      <w:r w:rsidRPr="00620B3B">
        <w:t>, by:</w:t>
      </w:r>
    </w:p>
    <w:p w14:paraId="2BF8F46F" w14:textId="5B9BCA0E" w:rsidR="0086539C" w:rsidRPr="00620B3B" w:rsidRDefault="0086539C" w:rsidP="0086539C">
      <w:pPr>
        <w:pStyle w:val="Paragraph"/>
      </w:pPr>
      <w:r w:rsidRPr="00620B3B">
        <w:tab/>
      </w:r>
      <w:r w:rsidR="009312DB">
        <w:pict w14:anchorId="0480C896">
          <v:shape id="_x0000_i1034" type="#_x0000_t75" style="width:205.05pt;height:27pt">
            <v:imagedata r:id="rId22" o:title=""/>
          </v:shape>
        </w:pict>
      </w:r>
      <w:r w:rsidRPr="00620B3B">
        <w:t xml:space="preserve"> </w:t>
      </w:r>
    </w:p>
    <w:p w14:paraId="08C61D78" w14:textId="303167C8" w:rsidR="0086539C" w:rsidRPr="00620B3B" w:rsidRDefault="0086539C" w:rsidP="0086539C">
      <w:pPr>
        <w:pStyle w:val="Paragraph"/>
      </w:pPr>
      <w:r w:rsidRPr="00620B3B">
        <w:t xml:space="preserve">To determine the probability of selecting action </w:t>
      </w:r>
      <w:r w:rsidRPr="00620B3B">
        <w:rPr>
          <w:i/>
        </w:rPr>
        <w:t>a</w:t>
      </w:r>
      <w:r w:rsidRPr="00620B3B">
        <w:t xml:space="preserve"> out of choice set (</w:t>
      </w:r>
      <w:proofErr w:type="spellStart"/>
      <w:r w:rsidRPr="00620B3B">
        <w:rPr>
          <w:i/>
        </w:rPr>
        <w:t>a</w:t>
      </w:r>
      <w:proofErr w:type="gramStart"/>
      <w:r w:rsidRPr="00620B3B">
        <w:t>,</w:t>
      </w:r>
      <w:r w:rsidRPr="00620B3B">
        <w:rPr>
          <w:i/>
        </w:rPr>
        <w:t>b</w:t>
      </w:r>
      <w:proofErr w:type="spellEnd"/>
      <w:proofErr w:type="gramEnd"/>
      <w:r w:rsidRPr="00620B3B">
        <w:t xml:space="preserve">), agents took a weighted average </w:t>
      </w:r>
      <w:proofErr w:type="spellStart"/>
      <w:r w:rsidRPr="00620B3B">
        <w:rPr>
          <w:i/>
        </w:rPr>
        <w:t>W</w:t>
      </w:r>
      <w:r w:rsidRPr="00620B3B">
        <w:rPr>
          <w:i/>
          <w:vertAlign w:val="subscript"/>
        </w:rPr>
        <w:t>a</w:t>
      </w:r>
      <w:proofErr w:type="spellEnd"/>
      <w:r w:rsidRPr="00620B3B">
        <w:t xml:space="preserve"> of the three </w:t>
      </w:r>
      <w:r w:rsidR="00EB5BDD">
        <w:t xml:space="preserve">controller </w:t>
      </w:r>
      <w:r w:rsidRPr="00620B3B">
        <w:t xml:space="preserve">values and entered it into a </w:t>
      </w:r>
      <w:proofErr w:type="spellStart"/>
      <w:r w:rsidRPr="00620B3B">
        <w:t>softmax</w:t>
      </w:r>
      <w:proofErr w:type="spellEnd"/>
      <w:r w:rsidRPr="00620B3B">
        <w:t xml:space="preserve"> function</w:t>
      </w:r>
      <w:r w:rsidR="00D46386" w:rsidRPr="00620B3B">
        <w:t xml:space="preserve"> with temperature</w:t>
      </w:r>
      <w:r w:rsidR="004E310F" w:rsidRPr="00620B3B">
        <w:t xml:space="preserve"> parameter</w:t>
      </w:r>
      <w:r w:rsidR="00D46386" w:rsidRPr="00620B3B">
        <w:t xml:space="preserve"> </w:t>
      </w:r>
      <w:r w:rsidR="00D46386" w:rsidRPr="00620B3B">
        <w:rPr>
          <w:noProof/>
        </w:rPr>
        <w:drawing>
          <wp:inline distT="0" distB="0" distL="0" distR="0" wp14:anchorId="3F94C6BD" wp14:editId="02730841">
            <wp:extent cx="1524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620B3B">
        <w:t>:</w:t>
      </w:r>
    </w:p>
    <w:p w14:paraId="33654196" w14:textId="524A117D" w:rsidR="0086539C" w:rsidRPr="00620B3B" w:rsidRDefault="0086539C" w:rsidP="0086539C">
      <w:pPr>
        <w:pStyle w:val="Paragraph"/>
      </w:pPr>
      <w:r w:rsidRPr="00620B3B">
        <w:tab/>
      </w:r>
      <w:r w:rsidR="009312DB">
        <w:pict w14:anchorId="104215C6">
          <v:shape id="_x0000_i1035" type="#_x0000_t75" style="width:255.85pt;height:23.15pt">
            <v:imagedata r:id="rId24" o:title=""/>
          </v:shape>
        </w:pict>
      </w:r>
    </w:p>
    <w:p w14:paraId="4E91EBC9" w14:textId="0D3105E6" w:rsidR="0086539C" w:rsidRPr="00620B3B" w:rsidRDefault="0086539C" w:rsidP="0086539C">
      <w:pPr>
        <w:pStyle w:val="Paragraph"/>
      </w:pPr>
      <w:r w:rsidRPr="00620B3B">
        <w:tab/>
      </w:r>
      <w:r w:rsidR="009312DB">
        <w:pict w14:anchorId="7C34B5D7">
          <v:shape id="_x0000_i1036" type="#_x0000_t75" style="width:109.95pt;height:32.8pt">
            <v:imagedata r:id="rId25" o:title=""/>
          </v:shape>
        </w:pict>
      </w:r>
      <w:r w:rsidRPr="00620B3B">
        <w:t xml:space="preserve"> </w:t>
      </w:r>
    </w:p>
    <w:p w14:paraId="353A6FA2" w14:textId="77777777" w:rsidR="002416B2" w:rsidRPr="00620B3B" w:rsidRDefault="002416B2" w:rsidP="002416B2">
      <w:pPr>
        <w:pStyle w:val="Paragraph"/>
      </w:pPr>
      <w:r w:rsidRPr="00620B3B">
        <w:t xml:space="preserve">Thus, agents were characterized by five parameters: </w:t>
      </w:r>
      <w:r w:rsidR="009312DB">
        <w:pict w14:anchorId="11AFB212">
          <v:shape id="_x0000_i1037" type="#_x0000_t75" style="width:12.2pt;height:10.95pt">
            <v:imagedata r:id="rId26" o:title=""/>
          </v:shape>
        </w:pict>
      </w:r>
      <w:r w:rsidRPr="00620B3B">
        <w:t xml:space="preserve"> (the learning rate), </w:t>
      </w:r>
      <w:r w:rsidR="009312DB">
        <w:pict w14:anchorId="1C4F0DEB">
          <v:shape id="_x0000_i1038" type="#_x0000_t75" style="width:10.95pt;height:14.15pt">
            <v:imagedata r:id="rId27" o:title=""/>
          </v:shape>
        </w:pict>
      </w:r>
      <w:r w:rsidRPr="00620B3B">
        <w:t xml:space="preserve"> (the eligibility trace), </w:t>
      </w:r>
      <w:r w:rsidR="009312DB">
        <w:pict w14:anchorId="1FD5BEC0">
          <v:shape id="_x0000_i1039" type="#_x0000_t75" style="width:12.2pt;height:16.05pt">
            <v:imagedata r:id="rId28" o:title=""/>
          </v:shape>
        </w:pict>
      </w:r>
      <w:r w:rsidRPr="00620B3B">
        <w:t xml:space="preserve"> (the </w:t>
      </w:r>
      <w:proofErr w:type="spellStart"/>
      <w:r w:rsidRPr="00620B3B">
        <w:t>softmax</w:t>
      </w:r>
      <w:proofErr w:type="spellEnd"/>
      <w:r w:rsidRPr="00620B3B">
        <w:t xml:space="preserve"> temperature), </w:t>
      </w:r>
      <w:r w:rsidR="009312DB">
        <w:pict w14:anchorId="66037F13">
          <v:shape id="_x0000_i1040" type="#_x0000_t75" style="width:14.15pt;height:18pt">
            <v:imagedata r:id="rId29" o:title=""/>
          </v:shape>
        </w:pict>
      </w:r>
      <w:r w:rsidRPr="00620B3B">
        <w:t xml:space="preserve"> (the model-based weight), and </w:t>
      </w:r>
      <w:r w:rsidR="009312DB">
        <w:pict w14:anchorId="2F2EE601">
          <v:shape id="_x0000_i1041" type="#_x0000_t75" style="width:14.8pt;height:18pt">
            <v:imagedata r:id="rId30" o:title=""/>
          </v:shape>
        </w:pict>
      </w:r>
      <w:r w:rsidRPr="00620B3B">
        <w:t xml:space="preserve"> (the model-free weight).</w:t>
      </w:r>
    </w:p>
    <w:p w14:paraId="1CA72DB5" w14:textId="77777777" w:rsidR="0086539C" w:rsidRPr="00620B3B" w:rsidRDefault="0086539C" w:rsidP="0086539C">
      <w:pPr>
        <w:pStyle w:val="Paragraph"/>
      </w:pPr>
    </w:p>
    <w:p w14:paraId="54912B41" w14:textId="2A0C8D87" w:rsidR="0086539C" w:rsidRPr="00620B3B" w:rsidRDefault="0086539C" w:rsidP="0086539C">
      <w:pPr>
        <w:pStyle w:val="Paragraph"/>
      </w:pPr>
      <w:r w:rsidRPr="00620B3B">
        <w:t xml:space="preserve">In each simulation, 200 agents were generated with </w:t>
      </w:r>
      <w:r w:rsidR="00D40E3B" w:rsidRPr="00620B3B">
        <w:t>parameters</w:t>
      </w:r>
      <w:r w:rsidRPr="00620B3B">
        <w:t xml:space="preserve"> sampled </w:t>
      </w:r>
      <w:r w:rsidR="00D40E3B" w:rsidRPr="00620B3B">
        <w:t>uniformly over plausible ranges</w:t>
      </w:r>
      <w:r w:rsidR="00F156AA" w:rsidRPr="00620B3B">
        <w:t xml:space="preserve"> (see Methods)</w:t>
      </w:r>
      <w:r w:rsidRPr="00620B3B">
        <w:t>.</w:t>
      </w:r>
      <w:r w:rsidR="00576791" w:rsidRPr="00620B3B">
        <w:t xml:space="preserve"> </w:t>
      </w:r>
      <w:r w:rsidRPr="00620B3B">
        <w:t>We ran two simulations: one where agents performed model-free goal lear</w:t>
      </w:r>
      <w:r w:rsidR="00002948" w:rsidRPr="00620B3B">
        <w:t>ning, and one where they did not</w:t>
      </w:r>
      <w:r w:rsidRPr="00620B3B">
        <w:t>.</w:t>
      </w:r>
      <w:r w:rsidR="00576791" w:rsidRPr="00620B3B">
        <w:t xml:space="preserve"> </w:t>
      </w:r>
      <w:r w:rsidRPr="00620B3B">
        <w:t>We then analyzed the agents’ behavior by the same process as in the behavioral tasks.</w:t>
      </w:r>
    </w:p>
    <w:p w14:paraId="76E9759E" w14:textId="1942EA63" w:rsidR="0086539C" w:rsidRPr="00FF0ACF" w:rsidRDefault="0086539C" w:rsidP="00FF0ACF">
      <w:pPr>
        <w:pStyle w:val="Paragraph"/>
      </w:pPr>
      <w:r w:rsidRPr="00620B3B">
        <w:t xml:space="preserve">In the simulation with model-free goal learning, on </w:t>
      </w:r>
      <w:r w:rsidR="00330B8A" w:rsidRPr="00620B3B">
        <w:t>same-type</w:t>
      </w:r>
      <w:r w:rsidRPr="00620B3B">
        <w:t xml:space="preserve"> trials agents chose the </w:t>
      </w:r>
      <w:r w:rsidR="00330B8A" w:rsidRPr="00620B3B">
        <w:t>shared-</w:t>
      </w:r>
      <w:r w:rsidRPr="00620B3B">
        <w:t>goal</w:t>
      </w:r>
      <w:r w:rsidR="00330B8A" w:rsidRPr="00620B3B">
        <w:t xml:space="preserve"> action</w:t>
      </w:r>
      <w:r w:rsidRPr="00620B3B">
        <w:t xml:space="preserve"> 6</w:t>
      </w:r>
      <w:r w:rsidR="00E6149A" w:rsidRPr="00620B3B">
        <w:t>5.4</w:t>
      </w:r>
      <w:r w:rsidRPr="00620B3B">
        <w:t>% of the time after a reward and 5</w:t>
      </w:r>
      <w:r w:rsidR="00E6149A" w:rsidRPr="00620B3B">
        <w:t>5.5</w:t>
      </w:r>
      <w:r w:rsidRPr="00620B3B">
        <w:t>% of the time after a punishment (</w:t>
      </w:r>
      <w:proofErr w:type="gramStart"/>
      <w:r w:rsidRPr="00620B3B">
        <w:rPr>
          <w:i/>
        </w:rPr>
        <w:t>t</w:t>
      </w:r>
      <w:r w:rsidRPr="00620B3B">
        <w:t>(</w:t>
      </w:r>
      <w:proofErr w:type="gramEnd"/>
      <w:r w:rsidRPr="00620B3B">
        <w:t>199) = -</w:t>
      </w:r>
      <w:r w:rsidR="00E6149A" w:rsidRPr="00620B3B">
        <w:t>4.68</w:t>
      </w:r>
      <w:r w:rsidRPr="00620B3B">
        <w:t>, p &lt; .0001).</w:t>
      </w:r>
      <w:r w:rsidR="00576791" w:rsidRPr="00620B3B">
        <w:t xml:space="preserve"> </w:t>
      </w:r>
      <w:r w:rsidRPr="00620B3B">
        <w:t xml:space="preserve">The simple mixed-effects model on </w:t>
      </w:r>
      <w:r w:rsidR="00330B8A" w:rsidRPr="00620B3B">
        <w:t>same-type</w:t>
      </w:r>
      <w:r w:rsidRPr="00620B3B">
        <w:t xml:space="preserve"> trials estimated a model-free goal coefficient of .0</w:t>
      </w:r>
      <w:r w:rsidR="00E6149A" w:rsidRPr="00620B3B">
        <w:t>63</w:t>
      </w:r>
      <w:r w:rsidRPr="00620B3B">
        <w:t xml:space="preserve"> (z = </w:t>
      </w:r>
      <w:r w:rsidR="00E6149A" w:rsidRPr="00620B3B">
        <w:t>5.47</w:t>
      </w:r>
      <w:r w:rsidRPr="00620B3B">
        <w:t>,p &lt; .0001), and was preferred to a null model (</w:t>
      </w:r>
      <w:proofErr w:type="gramStart"/>
      <w:r w:rsidRPr="00620B3B">
        <w:rPr>
          <w:i/>
        </w:rPr>
        <w:t>χ</w:t>
      </w:r>
      <w:r w:rsidRPr="00620B3B">
        <w:rPr>
          <w:vertAlign w:val="superscript"/>
        </w:rPr>
        <w:t>2</w:t>
      </w:r>
      <w:r w:rsidRPr="00620B3B">
        <w:t>(</w:t>
      </w:r>
      <w:proofErr w:type="gramEnd"/>
      <w:r w:rsidRPr="00620B3B">
        <w:t xml:space="preserve">2) = </w:t>
      </w:r>
      <w:r w:rsidR="00E6149A" w:rsidRPr="00620B3B">
        <w:t>40.9</w:t>
      </w:r>
      <w:r w:rsidRPr="00620B3B">
        <w:t>, p &lt; .0001).</w:t>
      </w:r>
      <w:r w:rsidR="00576791" w:rsidRPr="00620B3B">
        <w:t xml:space="preserve"> </w:t>
      </w:r>
      <w:r w:rsidRPr="00620B3B">
        <w:t>The complete mixed-effect</w:t>
      </w:r>
      <w:r w:rsidR="004E310F" w:rsidRPr="00620B3B">
        <w:t>s</w:t>
      </w:r>
      <w:r w:rsidRPr="00620B3B">
        <w:t xml:space="preserve"> model showed similar results.</w:t>
      </w:r>
      <w:r w:rsidR="00FF0ACF">
        <w:t xml:space="preserve"> </w:t>
      </w:r>
      <w:r w:rsidR="005B2BF0">
        <w:t>In contrast, o</w:t>
      </w:r>
      <w:r w:rsidR="00330B8A" w:rsidRPr="00620B3B">
        <w:t xml:space="preserve">n different-type </w:t>
      </w:r>
      <w:r w:rsidRPr="00620B3B">
        <w:t xml:space="preserve">trials, agents chose what would have been the </w:t>
      </w:r>
      <w:r w:rsidR="00330B8A" w:rsidRPr="00620B3B">
        <w:t>shared-</w:t>
      </w:r>
      <w:r w:rsidRPr="00620B3B">
        <w:t>goal</w:t>
      </w:r>
      <w:r w:rsidR="00330B8A" w:rsidRPr="00620B3B">
        <w:t xml:space="preserve"> action</w:t>
      </w:r>
      <w:r w:rsidRPr="00620B3B">
        <w:t xml:space="preserve"> 4</w:t>
      </w:r>
      <w:r w:rsidR="00E6149A" w:rsidRPr="00620B3B">
        <w:t>9.3</w:t>
      </w:r>
      <w:r w:rsidRPr="00620B3B">
        <w:t>% of the time after a reward and 4</w:t>
      </w:r>
      <w:r w:rsidR="00E6149A" w:rsidRPr="00620B3B">
        <w:t>8.3</w:t>
      </w:r>
      <w:r w:rsidRPr="00620B3B">
        <w:t>% of the time after a punishment (</w:t>
      </w:r>
      <w:proofErr w:type="gramStart"/>
      <w:r w:rsidRPr="00620B3B">
        <w:rPr>
          <w:i/>
        </w:rPr>
        <w:t>t</w:t>
      </w:r>
      <w:r w:rsidRPr="00620B3B">
        <w:t>(</w:t>
      </w:r>
      <w:proofErr w:type="gramEnd"/>
      <w:r w:rsidRPr="00620B3B">
        <w:t>1</w:t>
      </w:r>
      <w:r w:rsidR="00E6149A" w:rsidRPr="00620B3B">
        <w:t>91</w:t>
      </w:r>
      <w:r w:rsidRPr="00620B3B">
        <w:t>) = -.</w:t>
      </w:r>
      <w:r w:rsidR="00E6149A" w:rsidRPr="00620B3B">
        <w:t>330</w:t>
      </w:r>
      <w:r w:rsidRPr="00620B3B">
        <w:t>, p = .7</w:t>
      </w:r>
      <w:r w:rsidR="00E6149A" w:rsidRPr="00620B3B">
        <w:t>5</w:t>
      </w:r>
      <w:r w:rsidRPr="00620B3B">
        <w:t>).</w:t>
      </w:r>
      <w:r w:rsidR="00576791" w:rsidRPr="00620B3B">
        <w:t xml:space="preserve"> </w:t>
      </w:r>
      <w:commentRangeStart w:id="7"/>
      <w:r w:rsidR="00FF0ACF">
        <w:t xml:space="preserve">Analysis by mixed effects models </w:t>
      </w:r>
      <w:r w:rsidR="005B2BF0">
        <w:t xml:space="preserve">similarly </w:t>
      </w:r>
      <w:r w:rsidR="00FF0ACF">
        <w:t xml:space="preserve">showed null results for the model-free goal </w:t>
      </w:r>
      <w:proofErr w:type="spellStart"/>
      <w:r w:rsidR="00FF0ACF">
        <w:t>regressor</w:t>
      </w:r>
      <w:proofErr w:type="spellEnd"/>
      <w:r w:rsidR="00FF0ACF">
        <w:t xml:space="preserve"> (</w:t>
      </w:r>
      <w:proofErr w:type="spellStart"/>
      <w:r w:rsidR="00FF0ACF">
        <w:rPr>
          <w:i/>
        </w:rPr>
        <w:t>p</w:t>
      </w:r>
      <w:r w:rsidR="00FF0ACF">
        <w:t>s</w:t>
      </w:r>
      <w:proofErr w:type="spellEnd"/>
      <w:r w:rsidR="00FF0ACF">
        <w:t xml:space="preserve"> </w:t>
      </w:r>
      <w:proofErr w:type="gramStart"/>
      <w:r w:rsidR="00FF0ACF">
        <w:t>&gt; .8</w:t>
      </w:r>
      <w:proofErr w:type="gramEnd"/>
      <w:r w:rsidR="00FF0ACF">
        <w:t>).</w:t>
      </w:r>
      <w:commentRangeEnd w:id="7"/>
      <w:r w:rsidR="00FF0ACF">
        <w:rPr>
          <w:rStyle w:val="CommentReference"/>
          <w:rFonts w:asciiTheme="minorHAnsi" w:eastAsiaTheme="minorEastAsia" w:hAnsiTheme="minorHAnsi" w:cstheme="minorBidi"/>
          <w:lang w:eastAsia="ja-JP"/>
        </w:rPr>
        <w:commentReference w:id="7"/>
      </w:r>
    </w:p>
    <w:p w14:paraId="75521E1D" w14:textId="5902E53B" w:rsidR="0086539C" w:rsidRPr="00620B3B" w:rsidRDefault="0086539C" w:rsidP="0086539C">
      <w:pPr>
        <w:pStyle w:val="Paragraph"/>
      </w:pPr>
      <w:r w:rsidRPr="00620B3B">
        <w:t xml:space="preserve">In the simulation where agents did not perform model-free goal </w:t>
      </w:r>
      <w:proofErr w:type="gramStart"/>
      <w:r w:rsidRPr="00620B3B">
        <w:t>learning</w:t>
      </w:r>
      <w:r w:rsidR="00002948" w:rsidRPr="00620B3B">
        <w:t xml:space="preserve"> </w:t>
      </w:r>
      <w:r w:rsidRPr="00620B3B">
        <w:t xml:space="preserve"> agents</w:t>
      </w:r>
      <w:proofErr w:type="gramEnd"/>
      <w:r w:rsidRPr="00620B3B">
        <w:t xml:space="preserve"> showed no difference in behavior following a reward versus a punishment on </w:t>
      </w:r>
      <w:r w:rsidR="00330B8A" w:rsidRPr="00620B3B">
        <w:t>same-type</w:t>
      </w:r>
      <w:r w:rsidRPr="00620B3B">
        <w:t xml:space="preserve"> trials (</w:t>
      </w:r>
      <w:r w:rsidRPr="00620B3B">
        <w:rPr>
          <w:i/>
        </w:rPr>
        <w:t>t</w:t>
      </w:r>
      <w:r w:rsidRPr="00620B3B">
        <w:t xml:space="preserve">(199) = </w:t>
      </w:r>
      <w:r w:rsidR="00E6149A" w:rsidRPr="00620B3B">
        <w:t>1.30</w:t>
      </w:r>
      <w:r w:rsidRPr="00620B3B">
        <w:t>, p = .</w:t>
      </w:r>
      <w:r w:rsidR="00E6149A" w:rsidRPr="00620B3B">
        <w:t>195</w:t>
      </w:r>
      <w:r w:rsidRPr="00620B3B">
        <w:t>).</w:t>
      </w:r>
      <w:r w:rsidR="00576791" w:rsidRPr="00620B3B">
        <w:t xml:space="preserve"> </w:t>
      </w:r>
      <w:commentRangeStart w:id="8"/>
      <w:r w:rsidR="00FF0ACF">
        <w:t xml:space="preserve"> Analysis by mixed effect models similarly showed null results (</w:t>
      </w:r>
      <w:proofErr w:type="spellStart"/>
      <w:r w:rsidR="00FF0ACF">
        <w:rPr>
          <w:i/>
        </w:rPr>
        <w:t>p</w:t>
      </w:r>
      <w:r w:rsidR="00FF0ACF">
        <w:t>s</w:t>
      </w:r>
      <w:proofErr w:type="spellEnd"/>
      <w:r w:rsidR="00FF0ACF">
        <w:t xml:space="preserve"> &gt; .6).</w:t>
      </w:r>
      <w:r w:rsidR="00576791" w:rsidRPr="00620B3B">
        <w:t xml:space="preserve"> </w:t>
      </w:r>
      <w:commentRangeEnd w:id="8"/>
      <w:r w:rsidR="00FF0ACF">
        <w:rPr>
          <w:rStyle w:val="CommentReference"/>
          <w:rFonts w:asciiTheme="minorHAnsi" w:eastAsiaTheme="minorEastAsia" w:hAnsiTheme="minorHAnsi" w:cstheme="minorBidi"/>
          <w:lang w:eastAsia="ja-JP"/>
        </w:rPr>
        <w:commentReference w:id="8"/>
      </w:r>
    </w:p>
    <w:p w14:paraId="6A5A3824" w14:textId="77777777" w:rsidR="0086539C" w:rsidRPr="00620B3B" w:rsidRDefault="0086539C" w:rsidP="004A1D04">
      <w:pPr>
        <w:pStyle w:val="Paragraph"/>
      </w:pPr>
    </w:p>
    <w:p w14:paraId="2228B5CA" w14:textId="77777777" w:rsidR="004A1D04" w:rsidRPr="00620B3B" w:rsidRDefault="004A1D04" w:rsidP="004A1D04">
      <w:pPr>
        <w:pStyle w:val="Paragraph"/>
        <w:ind w:firstLine="0"/>
        <w:rPr>
          <w:b/>
        </w:rPr>
      </w:pPr>
      <w:r w:rsidRPr="00620B3B">
        <w:rPr>
          <w:b/>
        </w:rPr>
        <w:t>Discussion</w:t>
      </w:r>
    </w:p>
    <w:p w14:paraId="2343FDDD" w14:textId="0DE93D8C" w:rsidR="00CD553A" w:rsidRPr="00620B3B" w:rsidRDefault="00370BAA" w:rsidP="00CD553A">
      <w:pPr>
        <w:pStyle w:val="Paragraph"/>
      </w:pPr>
      <w:r w:rsidRPr="00620B3B">
        <w:t>We find</w:t>
      </w:r>
      <w:r w:rsidR="00927B2D" w:rsidRPr="00620B3B">
        <w:t xml:space="preserve"> that</w:t>
      </w:r>
      <w:r w:rsidR="004A1D04" w:rsidRPr="00620B3B">
        <w:t xml:space="preserve"> goal selection</w:t>
      </w:r>
      <w:r w:rsidR="00927B2D" w:rsidRPr="00620B3B">
        <w:t xml:space="preserve"> in humans</w:t>
      </w:r>
      <w:r w:rsidR="004A1D04" w:rsidRPr="00620B3B">
        <w:t xml:space="preserve"> is partially determined by model-free value representations derived from reward history. These goals are subsequently used during model-based planning over an internally represented causal model of the task structure.</w:t>
      </w:r>
      <w:r w:rsidR="00576791" w:rsidRPr="00620B3B">
        <w:t xml:space="preserve"> </w:t>
      </w:r>
      <w:r w:rsidR="00166992" w:rsidRPr="00620B3B">
        <w:t xml:space="preserve">In our simple task this </w:t>
      </w:r>
      <w:r w:rsidR="00CD553A" w:rsidRPr="00620B3B">
        <w:t>mechanism</w:t>
      </w:r>
      <w:r w:rsidR="00166992" w:rsidRPr="00620B3B">
        <w:t xml:space="preserve"> appears suboptimal, because participants could easily have performed an exhaustive search over candida</w:t>
      </w:r>
      <w:r w:rsidR="00CD553A" w:rsidRPr="00620B3B">
        <w:t>te goals and thereby attained a</w:t>
      </w:r>
      <w:r w:rsidR="00166992" w:rsidRPr="00620B3B">
        <w:t xml:space="preserve"> higher </w:t>
      </w:r>
      <w:r w:rsidR="00166992" w:rsidRPr="00620B3B">
        <w:lastRenderedPageBreak/>
        <w:t xml:space="preserve">average rate of </w:t>
      </w:r>
      <w:r w:rsidR="00360F62" w:rsidRPr="00620B3B">
        <w:t>reward</w:t>
      </w:r>
      <w:r w:rsidR="00166992" w:rsidRPr="00620B3B">
        <w:t>.</w:t>
      </w:r>
      <w:r w:rsidR="00576791" w:rsidRPr="00620B3B">
        <w:t xml:space="preserve"> </w:t>
      </w:r>
      <w:r w:rsidR="00CD553A" w:rsidRPr="00620B3B">
        <w:t xml:space="preserve">Yet, the same mechanism may be crucial in allowing humans to avoid the computational burden of full model-based evaluation for the kinds of complex tasks </w:t>
      </w:r>
      <w:r w:rsidRPr="00620B3B">
        <w:t>that we routinely face in everyday life—tasks for which exhaustive search over candidate goals is computationally intractable.</w:t>
      </w:r>
    </w:p>
    <w:p w14:paraId="1E05DB96" w14:textId="77D5F11F" w:rsidR="00CC2C7F" w:rsidRPr="00620B3B" w:rsidRDefault="00370BAA" w:rsidP="00CC2C7F">
      <w:pPr>
        <w:pStyle w:val="Paragraph"/>
      </w:pPr>
      <w:r w:rsidRPr="00620B3B">
        <w:t>While our proposal relies upon the conceptual distinction between habitual (model-free) and goal-directed (model-based) behavioral c</w:t>
      </w:r>
      <w:r w:rsidR="00460DAE">
        <w:t xml:space="preserve">ontrol, it also demonstrates a </w:t>
      </w:r>
      <w:r w:rsidRPr="00620B3B">
        <w:t xml:space="preserve">mutual dependence between </w:t>
      </w:r>
      <w:r w:rsidR="00460DAE">
        <w:t>them</w:t>
      </w:r>
      <w:r w:rsidRPr="00620B3B">
        <w:t>. This integration captures several</w:t>
      </w:r>
      <w:r w:rsidR="003000D3" w:rsidRPr="00620B3B">
        <w:t xml:space="preserve"> </w:t>
      </w:r>
      <w:r w:rsidR="00EB5BDD">
        <w:t xml:space="preserve">empirical </w:t>
      </w:r>
      <w:r w:rsidRPr="00620B3B">
        <w:t>phenomena that blend features of habits and goals. Contextual cues can trigger goal pursuit outside of conscious awareness</w:t>
      </w:r>
      <w:r w:rsidR="00B54438" w:rsidRPr="00620B3B">
        <w:t xml:space="preserve"> </w:t>
      </w:r>
      <w:r w:rsidR="00B54438" w:rsidRPr="00620B3B">
        <w:fldChar w:fldCharType="begin"/>
      </w:r>
      <w:r w:rsidR="009B5050">
        <w:instrText xml:space="preserve"> ADDIN EN.CITE &lt;EndNote&gt;&lt;Cite&gt;&lt;Author&gt;Huang&lt;/Author&gt;&lt;Year&gt;2014&lt;/Year&gt;&lt;RecNum&gt;3384&lt;/RecNum&gt;&lt;IDText&gt;r20068&lt;/IDText&gt;&lt;DisplayText&gt;(39)&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B54438" w:rsidRPr="00620B3B">
        <w:fldChar w:fldCharType="separate"/>
      </w:r>
      <w:r w:rsidR="009B5050">
        <w:rPr>
          <w:noProof/>
        </w:rPr>
        <w:t>(39)</w:t>
      </w:r>
      <w:r w:rsidR="00B54438" w:rsidRPr="00620B3B">
        <w:fldChar w:fldCharType="end"/>
      </w:r>
      <w:r w:rsidRPr="00620B3B">
        <w:t>, consistent with the operation of stimulus-response habits in the process of goal selection. In cases of “utilization behavior” among individuals with insult to prefrontal cortex, goal-directed behavior may be intrusive or inappropriately invoked based on contextual cues</w:t>
      </w:r>
      <w:r w:rsidR="00B54438" w:rsidRPr="00620B3B">
        <w:t xml:space="preserve"> </w:t>
      </w:r>
      <w:r w:rsidR="00B54438" w:rsidRPr="00620B3B">
        <w:fldChar w:fldCharType="begin"/>
      </w:r>
      <w:r w:rsidR="009B5050">
        <w:instrText xml:space="preserve"> ADDIN EN.CITE &lt;EndNote&gt;&lt;Cite&gt;&lt;Author&gt;Lhermitte&lt;/Author&gt;&lt;Year&gt;1983&lt;/Year&gt;&lt;RecNum&gt;3618&lt;/RecNum&gt;&lt;DisplayText&gt;(40)&lt;/DisplayText&gt;&lt;record&gt;&lt;rec-number&gt;3618&lt;/rec-number&gt;&lt;foreign-keys&gt;&lt;key app="EN" db-id="fazxzxwv05p02ye5fdt5f5rxzavxzee0eftd" timestamp="1418143580"&gt;3618&lt;/key&gt;&lt;/foreign-keys&gt;&lt;ref-type name="Journal Article"&gt;17&lt;/ref-type&gt;&lt;contributors&gt;&lt;authors&gt;&lt;author&gt;Lhermitte, François&lt;/author&gt;&lt;/authors&gt;&lt;/contributors&gt;&lt;titles&gt;&lt;title&gt;‘Utilization behaviour’and its relation to lesions of the frontal lobes&lt;/title&gt;&lt;secondary-title&gt;Brain&lt;/secondary-title&gt;&lt;/titles&gt;&lt;periodical&gt;&lt;full-title&gt;Brain&lt;/full-title&gt;&lt;/periodical&gt;&lt;pages&gt;237-255&lt;/pages&gt;&lt;volume&gt;106&lt;/volume&gt;&lt;number&gt;2&lt;/number&gt;&lt;dates&gt;&lt;year&gt;1983&lt;/year&gt;&lt;/dates&gt;&lt;isbn&gt;0006-8950&lt;/isbn&gt;&lt;urls&gt;&lt;/urls&gt;&lt;/record&gt;&lt;/Cite&gt;&lt;/EndNote&gt;</w:instrText>
      </w:r>
      <w:r w:rsidR="00B54438" w:rsidRPr="00620B3B">
        <w:fldChar w:fldCharType="separate"/>
      </w:r>
      <w:r w:rsidR="009B5050">
        <w:rPr>
          <w:noProof/>
        </w:rPr>
        <w:t>(40)</w:t>
      </w:r>
      <w:r w:rsidR="00B54438" w:rsidRPr="00620B3B">
        <w:fldChar w:fldCharType="end"/>
      </w:r>
      <w:r w:rsidRPr="00620B3B">
        <w:t xml:space="preserve">. Among </w:t>
      </w:r>
      <w:proofErr w:type="spellStart"/>
      <w:r w:rsidRPr="00620B3B">
        <w:t>neurotypical</w:t>
      </w:r>
      <w:proofErr w:type="spellEnd"/>
      <w:r w:rsidRPr="00620B3B">
        <w:t xml:space="preserve"> individuals, “functional fixedness” describes the tendency to consider a limited set of candidate means-end relationships based on past experience with a tool</w:t>
      </w:r>
      <w:r w:rsidR="00B54438" w:rsidRPr="00620B3B">
        <w:t xml:space="preserve"> </w:t>
      </w:r>
      <w:r w:rsidR="00B54438" w:rsidRPr="00620B3B">
        <w:fldChar w:fldCharType="begin"/>
      </w:r>
      <w:r w:rsidR="009B5050">
        <w:instrText xml:space="preserve"> ADDIN EN.CITE &lt;EndNote&gt;&lt;Cite&gt;&lt;Author&gt;Adamson&lt;/Author&gt;&lt;Year&gt;1952&lt;/Year&gt;&lt;RecNum&gt;3619&lt;/RecNum&gt;&lt;DisplayText&gt;(41)&lt;/DisplayText&gt;&lt;record&gt;&lt;rec-number&gt;3619&lt;/rec-number&gt;&lt;foreign-keys&gt;&lt;key app="EN" db-id="fazxzxwv05p02ye5fdt5f5rxzavxzee0eftd" timestamp="1418144004"&gt;3619&lt;/key&gt;&lt;/foreign-keys&gt;&lt;ref-type name="Journal Article"&gt;17&lt;/ref-type&gt;&lt;contributors&gt;&lt;authors&gt;&lt;author&gt;Adamson, Robert E&lt;/author&gt;&lt;/authors&gt;&lt;/contributors&gt;&lt;titles&gt;&lt;title&gt;Functional fixedness as related to problem solving: A repetition of three experiments&lt;/title&gt;&lt;secondary-title&gt;Journal of experimental psychology&lt;/secondary-title&gt;&lt;/titles&gt;&lt;periodical&gt;&lt;full-title&gt;Journal of experimental psychology&lt;/full-title&gt;&lt;/periodical&gt;&lt;pages&gt;288&lt;/pages&gt;&lt;volume&gt;44&lt;/volume&gt;&lt;number&gt;4&lt;/number&gt;&lt;dates&gt;&lt;year&gt;1952&lt;/year&gt;&lt;/dates&gt;&lt;isbn&gt;0022-1015&lt;/isbn&gt;&lt;urls&gt;&lt;/urls&gt;&lt;/record&gt;&lt;/Cite&gt;&lt;/EndNote&gt;</w:instrText>
      </w:r>
      <w:r w:rsidR="00B54438" w:rsidRPr="00620B3B">
        <w:fldChar w:fldCharType="separate"/>
      </w:r>
      <w:r w:rsidR="009B5050">
        <w:rPr>
          <w:noProof/>
        </w:rPr>
        <w:t>(41)</w:t>
      </w:r>
      <w:r w:rsidR="00B54438" w:rsidRPr="00620B3B">
        <w:fldChar w:fldCharType="end"/>
      </w:r>
      <w:r w:rsidRPr="00620B3B">
        <w:t>. Finally, it is observed in educational settings that the execution of controlled cognitive processes improves with practice—in other words, that learning complex tasks requires the incremental acquisition of appropriate habits of thought</w:t>
      </w:r>
      <w:r w:rsidR="00B54438" w:rsidRPr="00620B3B">
        <w:t xml:space="preserve"> </w:t>
      </w:r>
      <w:r w:rsidR="00B54438" w:rsidRPr="00620B3B">
        <w:fldChar w:fldCharType="begin"/>
      </w:r>
      <w:r w:rsidR="009B5050">
        <w:instrText xml:space="preserve"> ADDIN EN.CITE &lt;EndNote&gt;&lt;Cite&gt;&lt;Author&gt;Sfard&lt;/Author&gt;&lt;Year&gt;1991&lt;/Year&gt;&lt;RecNum&gt;3617&lt;/RecNum&gt;&lt;DisplayText&gt;(42, 43)&lt;/DisplayText&gt;&lt;record&gt;&lt;rec-number&gt;3617&lt;/rec-number&gt;&lt;foreign-keys&gt;&lt;key app="EN" db-id="fazxzxwv05p02ye5fdt5f5rxzavxzee0eftd" timestamp="1418139996"&gt;3617&lt;/key&gt;&lt;/foreign-keys&gt;&lt;ref-type name="Journal Article"&gt;17&lt;/ref-type&gt;&lt;contributors&gt;&lt;authors&gt;&lt;author&gt;Sfard, Anna&lt;/author&gt;&lt;/authors&gt;&lt;/contributors&gt;&lt;titles&gt;&lt;title&gt;On the dual nature of mathematical conceptions: Reflections on processes and objects as different sides of the same coin&lt;/title&gt;&lt;secondary-title&gt;Educational studies in mathematics&lt;/secondary-title&gt;&lt;/titles&gt;&lt;periodical&gt;&lt;full-title&gt;Educational studies in mathematics&lt;/full-title&gt;&lt;/periodical&gt;&lt;pages&gt;1-36&lt;/pages&gt;&lt;volume&gt;22&lt;/volume&gt;&lt;number&gt;1&lt;/number&gt;&lt;dates&gt;&lt;year&gt;1991&lt;/year&gt;&lt;/dates&gt;&lt;isbn&gt;0013-1954&lt;/isbn&gt;&lt;urls&gt;&lt;/urls&gt;&lt;/record&gt;&lt;/Cite&gt;&lt;Cite&gt;&lt;Author&gt;Perkins&lt;/Author&gt;&lt;Year&gt;1989&lt;/Year&gt;&lt;RecNum&gt;3616&lt;/RecNum&gt;&lt;record&gt;&lt;rec-number&gt;3616&lt;/rec-number&gt;&lt;foreign-keys&gt;&lt;key app="EN" db-id="fazxzxwv05p02ye5fdt5f5rxzavxzee0eftd" timestamp="1418139417"&gt;3616&lt;/key&gt;&lt;/foreign-keys&gt;&lt;ref-type name="Journal Article"&gt;17&lt;/ref-type&gt;&lt;contributors&gt;&lt;authors&gt;&lt;author&gt;Perkins, David N&lt;/author&gt;&lt;author&gt;Salomon, Gavriel&lt;/author&gt;&lt;/authors&gt;&lt;/contributors&gt;&lt;titles&gt;&lt;title&gt;Are cognitive skills context-bound?&lt;/title&gt;&lt;secondary-title&gt;Educational researcher&lt;/secondary-title&gt;&lt;/titles&gt;&lt;periodical&gt;&lt;full-title&gt;Educational researcher&lt;/full-title&gt;&lt;/periodical&gt;&lt;pages&gt;16-25&lt;/pages&gt;&lt;volume&gt;18&lt;/volume&gt;&lt;number&gt;1&lt;/number&gt;&lt;dates&gt;&lt;year&gt;1989&lt;/year&gt;&lt;/dates&gt;&lt;isbn&gt;0013-189X&lt;/isbn&gt;&lt;urls&gt;&lt;/urls&gt;&lt;/record&gt;&lt;/Cite&gt;&lt;/EndNote&gt;</w:instrText>
      </w:r>
      <w:r w:rsidR="00B54438" w:rsidRPr="00620B3B">
        <w:fldChar w:fldCharType="separate"/>
      </w:r>
      <w:r w:rsidR="009B5050">
        <w:rPr>
          <w:noProof/>
        </w:rPr>
        <w:t>(42, 43)</w:t>
      </w:r>
      <w:r w:rsidR="00B54438" w:rsidRPr="00620B3B">
        <w:fldChar w:fldCharType="end"/>
      </w:r>
      <w:r w:rsidRPr="00620B3B">
        <w:t>.</w:t>
      </w:r>
    </w:p>
    <w:p w14:paraId="3F19AB81" w14:textId="5ECC9A06" w:rsidR="003000D3" w:rsidRPr="00620B3B" w:rsidRDefault="00460DAE" w:rsidP="00AC24CB">
      <w:pPr>
        <w:pStyle w:val="Paragraph"/>
      </w:pPr>
      <w:r>
        <w:t>H</w:t>
      </w:r>
      <w:r w:rsidR="00CC2C7F" w:rsidRPr="00620B3B">
        <w:t xml:space="preserve">abitual control over goal selection </w:t>
      </w:r>
      <w:r w:rsidR="00360F62" w:rsidRPr="00620B3B">
        <w:t>reduces the</w:t>
      </w:r>
      <w:r w:rsidR="00CC2C7F" w:rsidRPr="00620B3B">
        <w:t xml:space="preserve"> computational demands of hierarchical planning, </w:t>
      </w:r>
      <w:r>
        <w:t>but</w:t>
      </w:r>
      <w:r w:rsidR="0009193B" w:rsidRPr="00620B3B">
        <w:t xml:space="preserve"> </w:t>
      </w:r>
      <w:r w:rsidR="00CC2C7F" w:rsidRPr="00620B3B">
        <w:t xml:space="preserve">there is no free lunch: By relying on </w:t>
      </w:r>
      <w:r w:rsidR="00360F62" w:rsidRPr="00620B3B">
        <w:t>habit</w:t>
      </w:r>
      <w:r w:rsidR="00CC2C7F" w:rsidRPr="00620B3B">
        <w:t xml:space="preserve">, an agent forgoes the opportunity for optimal planning.  This </w:t>
      </w:r>
      <w:r w:rsidR="00AC24CB" w:rsidRPr="00620B3B">
        <w:t xml:space="preserve">is apparent in our task, where model-free goal </w:t>
      </w:r>
      <w:r w:rsidR="00EB5BDD">
        <w:t>selection</w:t>
      </w:r>
      <w:r w:rsidR="00AC24CB" w:rsidRPr="00620B3B">
        <w:t xml:space="preserve"> reduce</w:t>
      </w:r>
      <w:r w:rsidR="00EB5BDD">
        <w:t>d</w:t>
      </w:r>
      <w:r w:rsidR="00AC24CB" w:rsidRPr="00620B3B">
        <w:t xml:space="preserve"> participants’ payoff</w:t>
      </w:r>
      <w:r>
        <w:t>,</w:t>
      </w:r>
      <w:r w:rsidR="00EB5BDD">
        <w:t xml:space="preserve"> compared to full model-based evaluation</w:t>
      </w:r>
      <w:r w:rsidR="00AC24CB" w:rsidRPr="00620B3B">
        <w:t xml:space="preserve">.  Thus, </w:t>
      </w:r>
      <w:r w:rsidR="00EB5BDD">
        <w:t>humans face the challenge of</w:t>
      </w:r>
      <w:r>
        <w:t xml:space="preserve"> optimally balancing</w:t>
      </w:r>
      <w:r w:rsidR="00AC24CB" w:rsidRPr="00620B3B">
        <w:t xml:space="preserve"> the </w:t>
      </w:r>
      <w:r>
        <w:t>efficiency</w:t>
      </w:r>
      <w:r w:rsidR="00AC24CB" w:rsidRPr="00620B3B">
        <w:t xml:space="preserve"> of model-free </w:t>
      </w:r>
      <w:r>
        <w:t>control</w:t>
      </w:r>
      <w:r w:rsidR="00AC24CB" w:rsidRPr="00620B3B">
        <w:t xml:space="preserve"> against the productivity of model-based </w:t>
      </w:r>
      <w:r>
        <w:t>control</w:t>
      </w:r>
      <w:r w:rsidR="00AC24CB" w:rsidRPr="00620B3B">
        <w:t xml:space="preserve">.  </w:t>
      </w:r>
      <w:r>
        <w:t>Several promising avenues of research explore how we accomplish this</w:t>
      </w:r>
      <w:r w:rsidR="00AC24CB" w:rsidRPr="00620B3B">
        <w:t xml:space="preserve"> </w:t>
      </w:r>
      <w:r w:rsidR="00B54438" w:rsidRPr="00620B3B">
        <w:fldChar w:fldCharType="begin">
          <w:fldData xml:space="preserve">PEVuZE5vdGU+PENpdGU+PEF1dGhvcj5QZXp6dWxvPC9BdXRob3I+PFllYXI+MjAxMzwvWWVhcj48
UmVjTnVtPjM2NTU8L1JlY051bT48RGlzcGxheVRleHQ+KDQ0LTQ3KTwvRGlzcGxheVRleHQ+PHJl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9B5050">
        <w:instrText xml:space="preserve"> ADDIN EN.CITE </w:instrText>
      </w:r>
      <w:r w:rsidR="009B5050">
        <w:fldChar w:fldCharType="begin">
          <w:fldData xml:space="preserve">PEVuZE5vdGU+PENpdGU+PEF1dGhvcj5QZXp6dWxvPC9BdXRob3I+PFllYXI+MjAxMzwvWWVhcj48
UmVjTnVtPjM2NTU8L1JlY051bT48RGlzcGxheVRleHQ+KDQ0LTQ3KTwvRGlzcGxheVRleHQ+PHJl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9B5050">
        <w:instrText xml:space="preserve"> ADDIN EN.CITE.DATA </w:instrText>
      </w:r>
      <w:r w:rsidR="009B5050">
        <w:fldChar w:fldCharType="end"/>
      </w:r>
      <w:r w:rsidR="00B54438" w:rsidRPr="00620B3B">
        <w:fldChar w:fldCharType="separate"/>
      </w:r>
      <w:r w:rsidR="009B5050">
        <w:rPr>
          <w:noProof/>
        </w:rPr>
        <w:t>(44-47)</w:t>
      </w:r>
      <w:r w:rsidR="00B54438" w:rsidRPr="00620B3B">
        <w:fldChar w:fldCharType="end"/>
      </w:r>
      <w:r w:rsidR="00AC24CB" w:rsidRPr="00620B3B">
        <w:t xml:space="preserve">. </w:t>
      </w:r>
    </w:p>
    <w:p w14:paraId="50A778E4" w14:textId="63B3D046" w:rsidR="00370BAA" w:rsidRPr="00620B3B" w:rsidRDefault="00EB5BDD" w:rsidP="00AC24CB">
      <w:pPr>
        <w:pStyle w:val="Paragraph"/>
      </w:pPr>
      <w:r>
        <w:t>Within the present framework</w:t>
      </w:r>
      <w:r w:rsidR="00AC24CB" w:rsidRPr="00620B3B">
        <w:t xml:space="preserve">, one </w:t>
      </w:r>
      <w:r w:rsidR="00460DAE">
        <w:t>approach</w:t>
      </w:r>
      <w:r w:rsidR="00AC24CB" w:rsidRPr="00620B3B">
        <w:t xml:space="preserve"> </w:t>
      </w:r>
      <w:r w:rsidR="00460DAE">
        <w:t>to fine-tuning this balance is</w:t>
      </w:r>
      <w:r w:rsidR="00AC24CB" w:rsidRPr="00620B3B">
        <w:t xml:space="preserve"> </w:t>
      </w:r>
      <w:r w:rsidR="00360F62" w:rsidRPr="00620B3B">
        <w:t>to select</w:t>
      </w:r>
      <w:r w:rsidR="00AC24CB" w:rsidRPr="00620B3B">
        <w:t xml:space="preserve"> and </w:t>
      </w:r>
      <w:r w:rsidR="00360F62" w:rsidRPr="00620B3B">
        <w:t xml:space="preserve">evaluate multiple </w:t>
      </w:r>
      <w:r w:rsidR="00AC24CB" w:rsidRPr="00620B3B">
        <w:t>candidate goal</w:t>
      </w:r>
      <w:r w:rsidR="00360F62" w:rsidRPr="00620B3B">
        <w:t>s</w:t>
      </w:r>
      <w:r w:rsidR="00AC24CB" w:rsidRPr="00620B3B">
        <w:t xml:space="preserve">. </w:t>
      </w:r>
      <w:r w:rsidR="003000D3" w:rsidRPr="00620B3B">
        <w:t xml:space="preserve"> </w:t>
      </w:r>
      <w:r>
        <w:t>The model we implemented allows</w:t>
      </w:r>
      <w:r w:rsidR="00460DAE">
        <w:t xml:space="preserve"> only a single </w:t>
      </w:r>
      <w:r w:rsidR="003000D3" w:rsidRPr="00620B3B">
        <w:t xml:space="preserve">goal </w:t>
      </w:r>
      <w:r>
        <w:t>to be</w:t>
      </w:r>
      <w:r w:rsidR="00460DAE">
        <w:t xml:space="preserve"> retrieved and adopted. </w:t>
      </w:r>
      <w:r w:rsidR="00AC24CB" w:rsidRPr="00620B3B">
        <w:t xml:space="preserve">A </w:t>
      </w:r>
      <w:r w:rsidR="0009193B" w:rsidRPr="00620B3B">
        <w:t>simple</w:t>
      </w:r>
      <w:r w:rsidR="00AC24CB" w:rsidRPr="00620B3B">
        <w:t xml:space="preserve"> extension of </w:t>
      </w:r>
      <w:r w:rsidR="003000D3" w:rsidRPr="00620B3B">
        <w:t>this</w:t>
      </w:r>
      <w:r w:rsidR="00AC24CB" w:rsidRPr="00620B3B">
        <w:t xml:space="preserve"> model would retrieve multiple goals with a probability proportional to their model-free value. </w:t>
      </w:r>
      <w:r w:rsidR="003000D3" w:rsidRPr="00620B3B">
        <w:t>Then</w:t>
      </w:r>
      <w:r w:rsidR="00AC24CB" w:rsidRPr="00620B3B">
        <w:t xml:space="preserve">, </w:t>
      </w:r>
      <w:r w:rsidR="003000D3" w:rsidRPr="00620B3B">
        <w:t>each of the</w:t>
      </w:r>
      <w:r w:rsidR="00AC24CB" w:rsidRPr="00620B3B">
        <w:t xml:space="preserve"> candidate goals could be evaluated by model-based means. This would </w:t>
      </w:r>
      <w:r w:rsidR="00360F62" w:rsidRPr="00620B3B">
        <w:t>permit</w:t>
      </w:r>
      <w:r w:rsidR="00AC24CB" w:rsidRPr="00620B3B">
        <w:t xml:space="preserve"> model-based planning not only at the level </w:t>
      </w:r>
      <w:r w:rsidR="00360F62" w:rsidRPr="00620B3B">
        <w:t>of goal execution</w:t>
      </w:r>
      <w:r w:rsidR="00AC24CB" w:rsidRPr="00620B3B">
        <w:t xml:space="preserve"> (as we demonstrate here) but also at the level of </w:t>
      </w:r>
      <w:r w:rsidR="00360F62" w:rsidRPr="00620B3B">
        <w:t>goal selection</w:t>
      </w:r>
      <w:r w:rsidR="00AC24CB" w:rsidRPr="00620B3B">
        <w:t>. In this case, the function of model-free value assignment would be to restrict the space of goals subject to evaluation</w:t>
      </w:r>
      <w:r w:rsidR="003000D3" w:rsidRPr="00620B3B">
        <w:t>.</w:t>
      </w:r>
    </w:p>
    <w:p w14:paraId="60B582E3" w14:textId="780CED01" w:rsidR="001D5828" w:rsidRPr="00620B3B" w:rsidRDefault="00EB5BDD" w:rsidP="00137D1C">
      <w:pPr>
        <w:pStyle w:val="Paragraph"/>
      </w:pPr>
      <w:r>
        <w:t>T</w:t>
      </w:r>
      <w:r w:rsidR="003000D3" w:rsidRPr="00620B3B">
        <w:t xml:space="preserve">he utility of habitual goal selection </w:t>
      </w:r>
      <w:r>
        <w:t>also depends, of course, on</w:t>
      </w:r>
      <w:r w:rsidR="003000D3" w:rsidRPr="00620B3B">
        <w:t xml:space="preserve"> accuracy of the model-free </w:t>
      </w:r>
      <w:r w:rsidR="00460DAE">
        <w:t>value representation</w:t>
      </w:r>
      <w:r w:rsidR="003000D3" w:rsidRPr="00620B3B">
        <w:t xml:space="preserve">.  An agent with highly accurate </w:t>
      </w:r>
      <w:r w:rsidR="009A3243" w:rsidRPr="00620B3B">
        <w:t xml:space="preserve">representations sacrifices little by turning over goal selection to model-free control, while an agent with inaccurate representations sacrifices much.  </w:t>
      </w:r>
      <w:r>
        <w:t>In our experiment,</w:t>
      </w:r>
      <w:r w:rsidR="00AA7CF3" w:rsidRPr="00620B3B">
        <w:t xml:space="preserve"> model-free value representations </w:t>
      </w:r>
      <w:r w:rsidR="00460DAE">
        <w:t>are set</w:t>
      </w:r>
      <w:r>
        <w:t xml:space="preserve"> by the </w:t>
      </w:r>
      <w:r w:rsidR="00460DAE">
        <w:t>history of reward</w:t>
      </w:r>
      <w:r w:rsidR="00AA7CF3" w:rsidRPr="00620B3B">
        <w:t>.</w:t>
      </w:r>
      <w:r w:rsidR="009A3243" w:rsidRPr="00620B3B">
        <w:t xml:space="preserve">  However, obtaining </w:t>
      </w:r>
      <w:r w:rsidR="00360F62" w:rsidRPr="00620B3B">
        <w:t>sufficiently</w:t>
      </w:r>
      <w:r w:rsidR="009A3243" w:rsidRPr="00620B3B">
        <w:t xml:space="preserve"> accurate representations </w:t>
      </w:r>
      <w:r w:rsidR="00360F62" w:rsidRPr="00620B3B">
        <w:t>exclusively by</w:t>
      </w:r>
      <w:r w:rsidR="009A3243" w:rsidRPr="00620B3B">
        <w:t xml:space="preserve"> trial-and-error </w:t>
      </w:r>
      <w:r w:rsidR="00360F62" w:rsidRPr="00620B3B">
        <w:t>is not</w:t>
      </w:r>
      <w:r w:rsidR="009A3243" w:rsidRPr="00620B3B">
        <w:t xml:space="preserve"> feasible for many complex tasks.  Critically,</w:t>
      </w:r>
      <w:r w:rsidR="00576791" w:rsidRPr="00620B3B">
        <w:t xml:space="preserve"> </w:t>
      </w:r>
      <w:r w:rsidR="009A3243" w:rsidRPr="00620B3B">
        <w:t>p</w:t>
      </w:r>
      <w:r w:rsidR="00AA7CF3" w:rsidRPr="00620B3B">
        <w:t>a</w:t>
      </w:r>
      <w:r w:rsidR="009A3243" w:rsidRPr="00620B3B">
        <w:t xml:space="preserve">st research shows </w:t>
      </w:r>
      <w:r w:rsidR="00AA7CF3" w:rsidRPr="00620B3B">
        <w:t xml:space="preserve">that model-free value representations </w:t>
      </w:r>
      <w:r w:rsidR="00360F62" w:rsidRPr="00620B3B">
        <w:t>are</w:t>
      </w:r>
      <w:r w:rsidR="00AA7CF3" w:rsidRPr="00620B3B">
        <w:t xml:space="preserve"> established by </w:t>
      </w:r>
      <w:r w:rsidR="00360F62" w:rsidRPr="00620B3B">
        <w:t>several</w:t>
      </w:r>
      <w:r w:rsidR="00AA7CF3" w:rsidRPr="00620B3B">
        <w:t xml:space="preserve"> </w:t>
      </w:r>
      <w:r w:rsidR="00BA5AB7" w:rsidRPr="00620B3B">
        <w:t xml:space="preserve">other </w:t>
      </w:r>
      <w:r w:rsidR="00360F62" w:rsidRPr="00620B3B">
        <w:t>means</w:t>
      </w:r>
      <w:r w:rsidR="00AA7CF3" w:rsidRPr="00620B3B">
        <w:t>.</w:t>
      </w:r>
      <w:r w:rsidR="00576791" w:rsidRPr="00620B3B">
        <w:t xml:space="preserve"> </w:t>
      </w:r>
      <w:r w:rsidR="00AA7CF3" w:rsidRPr="00620B3B">
        <w:t xml:space="preserve">For instance, </w:t>
      </w:r>
      <w:r w:rsidR="006B0103" w:rsidRPr="00620B3B">
        <w:t xml:space="preserve">people generate </w:t>
      </w:r>
      <w:r w:rsidR="00AC2F21">
        <w:t>“</w:t>
      </w:r>
      <w:r w:rsidR="006B0103" w:rsidRPr="00620B3B">
        <w:t>fictive</w:t>
      </w:r>
      <w:r w:rsidR="00AC2F21">
        <w:t>”</w:t>
      </w:r>
      <w:r w:rsidR="006B0103" w:rsidRPr="00620B3B">
        <w:t xml:space="preserve"> reward signals by simulating </w:t>
      </w:r>
      <w:r w:rsidR="00AC2F21">
        <w:t>over an</w:t>
      </w:r>
      <w:r w:rsidR="006B0103" w:rsidRPr="00620B3B">
        <w:t xml:space="preserve"> internally </w:t>
      </w:r>
      <w:r w:rsidR="00AC2F21">
        <w:t>represented</w:t>
      </w:r>
      <w:r w:rsidR="006B0103" w:rsidRPr="00620B3B">
        <w:t xml:space="preserve"> </w:t>
      </w:r>
      <w:r w:rsidR="00AC2F21">
        <w:t xml:space="preserve">causal </w:t>
      </w:r>
      <w:r w:rsidR="006B0103" w:rsidRPr="00620B3B">
        <w:t>model</w:t>
      </w:r>
      <w:r w:rsidR="00BD4CE3" w:rsidRPr="00620B3B">
        <w:t xml:space="preserve"> (e.g., daydreaming about the bonus they will get if </w:t>
      </w:r>
      <w:r w:rsidR="003658A7" w:rsidRPr="00620B3B">
        <w:t>they put in extra hours at work</w:t>
      </w:r>
      <w:r w:rsidR="00BD4CE3" w:rsidRPr="00620B3B">
        <w:t>).</w:t>
      </w:r>
      <w:r w:rsidR="00576791" w:rsidRPr="00620B3B">
        <w:t xml:space="preserve"> </w:t>
      </w:r>
      <w:r w:rsidR="00BD4CE3" w:rsidRPr="00620B3B">
        <w:t>Such fictive rewards can establish model-free value representations</w:t>
      </w:r>
      <w:r w:rsidR="003658A7" w:rsidRPr="00620B3B">
        <w:t xml:space="preserve"> </w:t>
      </w:r>
      <w:r w:rsidR="003658A7" w:rsidRPr="00620B3B">
        <w:fldChar w:fldCharType="begin"/>
      </w:r>
      <w:r w:rsidR="004F0C4C" w:rsidRPr="00620B3B">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3658A7" w:rsidRPr="00620B3B">
        <w:fldChar w:fldCharType="separate"/>
      </w:r>
      <w:r w:rsidR="004F0C4C" w:rsidRPr="00620B3B">
        <w:rPr>
          <w:noProof/>
        </w:rPr>
        <w:t>(14)</w:t>
      </w:r>
      <w:r w:rsidR="003658A7" w:rsidRPr="00620B3B">
        <w:fldChar w:fldCharType="end"/>
      </w:r>
      <w:r w:rsidR="00BD4CE3" w:rsidRPr="00620B3B">
        <w:t>, including in the striatum</w:t>
      </w:r>
      <w:r w:rsidR="003658A7" w:rsidRPr="00620B3B">
        <w:t xml:space="preserve"> </w:t>
      </w:r>
      <w:r w:rsidR="003658A7" w:rsidRPr="00620B3B">
        <w:fldChar w:fldCharType="begin"/>
      </w:r>
      <w:r w:rsidR="009B5050">
        <w:instrText xml:space="preserve"> ADDIN EN.CITE &lt;EndNote&gt;&lt;Cite&gt;&lt;Author&gt;Lohrenz&lt;/Author&gt;&lt;Year&gt;2007&lt;/Year&gt;&lt;RecNum&gt;1616&lt;/RecNum&gt;&lt;DisplayText&gt;(48)&lt;/DisplayText&gt;&lt;record&gt;&lt;rec-number&gt;1616&lt;/rec-number&gt;&lt;foreign-keys&gt;&lt;key app="EN" db-id="fazxzxwv05p02ye5fdt5f5rxzavxzee0eftd" timestamp="1337777857"&gt;1616&lt;/key&gt;&lt;/foreign-keys&gt;&lt;ref-type name="Journal Article"&gt;17&lt;/ref-type&gt;&lt;contributors&gt;&lt;authors&gt;&lt;author&gt;Lohrenz, T.&lt;/author&gt;&lt;author&gt;McCabe, K.&lt;/author&gt;&lt;author&gt;Camerer, C.F.&lt;/author&gt;&lt;author&gt;Montague, P.R.&lt;/author&gt;&lt;/authors&gt;&lt;/contributors&gt;&lt;titles&gt;&lt;title&gt;Neural signature of fictive learning signals in a sequential investment task&lt;/title&gt;&lt;secondary-title&gt;Proceedings of the National Academy of Sciences&lt;/secondary-title&gt;&lt;/titles&gt;&lt;periodical&gt;&lt;full-title&gt;Proceedings of the National Academy of Sciences&lt;/full-title&gt;&lt;/periodical&gt;&lt;pages&gt;9493&lt;/pages&gt;&lt;volume&gt;104&lt;/volume&gt;&lt;number&gt;22&lt;/number&gt;&lt;dates&gt;&lt;year&gt;2007&lt;/year&gt;&lt;/dates&gt;&lt;isbn&gt;0027-8424&lt;/isbn&gt;&lt;urls&gt;&lt;/urls&gt;&lt;/record&gt;&lt;/Cite&gt;&lt;/EndNote&gt;</w:instrText>
      </w:r>
      <w:r w:rsidR="003658A7" w:rsidRPr="00620B3B">
        <w:fldChar w:fldCharType="separate"/>
      </w:r>
      <w:r w:rsidR="009B5050">
        <w:rPr>
          <w:noProof/>
        </w:rPr>
        <w:t>(48)</w:t>
      </w:r>
      <w:r w:rsidR="003658A7" w:rsidRPr="00620B3B">
        <w:fldChar w:fldCharType="end"/>
      </w:r>
      <w:r w:rsidR="00BD4CE3" w:rsidRPr="00620B3B">
        <w:t>.</w:t>
      </w:r>
      <w:r w:rsidR="00576791" w:rsidRPr="00620B3B">
        <w:t xml:space="preserve"> </w:t>
      </w:r>
      <w:r w:rsidR="00AC2F21">
        <w:t>In this case,</w:t>
      </w:r>
      <w:r w:rsidR="00137D1C" w:rsidRPr="00620B3B">
        <w:t xml:space="preserve"> model</w:t>
      </w:r>
      <w:r w:rsidR="003000D3" w:rsidRPr="00620B3B">
        <w:t>-based processes cache</w:t>
      </w:r>
      <w:r w:rsidR="00137D1C" w:rsidRPr="00620B3B">
        <w:t xml:space="preserve"> a reward value in</w:t>
      </w:r>
      <w:r w:rsidR="003000D3" w:rsidRPr="00620B3B">
        <w:t xml:space="preserve"> memory</w:t>
      </w:r>
      <w:r w:rsidR="00137D1C" w:rsidRPr="00620B3B">
        <w:t xml:space="preserve"> </w:t>
      </w:r>
      <w:r w:rsidR="003000D3" w:rsidRPr="00620B3B">
        <w:t>prior</w:t>
      </w:r>
      <w:r w:rsidR="00137D1C" w:rsidRPr="00620B3B">
        <w:t xml:space="preserve"> </w:t>
      </w:r>
      <w:r w:rsidR="003000D3" w:rsidRPr="00620B3B">
        <w:t>to</w:t>
      </w:r>
      <w:r w:rsidR="00137D1C" w:rsidRPr="00620B3B">
        <w:t xml:space="preserve"> decision-making, thus </w:t>
      </w:r>
      <w:r w:rsidR="003000D3" w:rsidRPr="00620B3B">
        <w:t>avoiding the need for online planning</w:t>
      </w:r>
      <w:r w:rsidR="00137D1C" w:rsidRPr="00620B3B">
        <w:t xml:space="preserve"> during behavioral control</w:t>
      </w:r>
      <w:r w:rsidR="001D5828" w:rsidRPr="00620B3B">
        <w:t xml:space="preserve"> </w:t>
      </w:r>
      <w:r w:rsidR="001D5828" w:rsidRPr="00620B3B">
        <w:fldChar w:fldCharType="begin"/>
      </w:r>
      <w:r w:rsidR="009B5050">
        <w:instrText xml:space="preserve"> ADDIN EN.CITE &lt;EndNote&gt;&lt;Cite&gt;&lt;Author&gt;Silver&lt;/Author&gt;&lt;Year&gt;2008&lt;/Year&gt;&lt;RecNum&gt;3656&lt;/RecNum&gt;&lt;DisplayText&gt;(12, 45)&lt;/DisplayText&gt;&lt;record&gt;&lt;rec-number&gt;3656&lt;/rec-number&gt;&lt;foreign-keys&gt;&lt;key app="EN" db-id="fazxzxwv05p02ye5fdt5f5rxzavxzee0eftd" timestamp="1426761679"&gt;3656&lt;/key&gt;&lt;/foreign-keys&gt;&lt;ref-type name="Conference Proceedings"&gt;10&lt;/ref-type&gt;&lt;contributors&gt;&lt;authors&gt;&lt;author&gt;Silver, David&lt;/author&gt;&lt;author&gt;Sutton, Richard S&lt;/author&gt;&lt;author&gt;Müller, Martin&lt;/author&gt;&lt;/authors&gt;&lt;/contributors&gt;&lt;titles&gt;&lt;title&gt;Sample-based learning and search with permanent and transient memories&lt;/title&gt;&lt;secondary-title&gt;Proceedings of the 25th international conference on Machine learning&lt;/secondary-title&gt;&lt;/titles&gt;&lt;pages&gt;968-975&lt;/pages&gt;&lt;dates&gt;&lt;year&gt;2008&lt;/year&gt;&lt;/dates&gt;&lt;publisher&gt;ACM&lt;/publisher&gt;&lt;isbn&gt;1605582050&lt;/isbn&gt;&lt;urls&gt;&lt;/urls&gt;&lt;/record&gt;&lt;/Cite&gt;&lt;Cite&gt;&lt;Author&gt;Sutton&lt;/Author&gt;&lt;Year&gt;1999&lt;/Year&gt;&lt;RecNum&gt;3647&lt;/RecNum&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1D5828" w:rsidRPr="00620B3B">
        <w:fldChar w:fldCharType="separate"/>
      </w:r>
      <w:r w:rsidR="009B5050">
        <w:rPr>
          <w:noProof/>
        </w:rPr>
        <w:t>(12, 45)</w:t>
      </w:r>
      <w:r w:rsidR="001D5828" w:rsidRPr="00620B3B">
        <w:fldChar w:fldCharType="end"/>
      </w:r>
      <w:r w:rsidR="00137D1C" w:rsidRPr="00620B3B">
        <w:t>.</w:t>
      </w:r>
      <w:r w:rsidR="00576791" w:rsidRPr="00620B3B">
        <w:t xml:space="preserve"> </w:t>
      </w:r>
    </w:p>
    <w:p w14:paraId="5A670A7B" w14:textId="3A034DCA" w:rsidR="00AA7CF3" w:rsidRPr="00620B3B" w:rsidRDefault="00360F62" w:rsidP="00AE7B2A">
      <w:pPr>
        <w:pStyle w:val="Paragraph"/>
      </w:pPr>
      <w:r w:rsidRPr="00620B3B">
        <w:lastRenderedPageBreak/>
        <w:t>B</w:t>
      </w:r>
      <w:r w:rsidR="00BD4CE3" w:rsidRPr="00620B3B">
        <w:t xml:space="preserve">oth observational learning and direct instruction </w:t>
      </w:r>
      <w:r w:rsidR="00AC2F21">
        <w:t>by social partners</w:t>
      </w:r>
      <w:r w:rsidR="00BD4CE3" w:rsidRPr="00620B3B">
        <w:t xml:space="preserve"> </w:t>
      </w:r>
      <w:r w:rsidRPr="00620B3B">
        <w:t xml:space="preserve">also </w:t>
      </w:r>
      <w:r w:rsidR="00BD4CE3" w:rsidRPr="00620B3B">
        <w:t>establish</w:t>
      </w:r>
      <w:r w:rsidR="00AC2F21">
        <w:t xml:space="preserve"> </w:t>
      </w:r>
      <w:r w:rsidR="00BD4CE3" w:rsidRPr="00620B3B">
        <w:t>value representations</w:t>
      </w:r>
      <w:r w:rsidR="00B05CC4" w:rsidRPr="00620B3B">
        <w:t xml:space="preserve"> </w:t>
      </w:r>
      <w:r w:rsidR="00B05CC4" w:rsidRPr="00620B3B">
        <w:fldChar w:fldCharType="begin">
          <w:fldData xml:space="preserve">PEVuZE5vdGU+PENpdGU+PEF1dGhvcj5PbHNzb248L0F1dGhvcj48WWVhcj4yMDA3PC9ZZWFyPjxS
ZWNOdW0+MTU1MjwvUmVjTnVtPjxEaXNwbGF5VGV4dD4oNDktNTEpPC9EaXNwbGF5VGV4dD48cmVj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9B5050">
        <w:instrText xml:space="preserve"> ADDIN EN.CITE </w:instrText>
      </w:r>
      <w:r w:rsidR="009B5050">
        <w:fldChar w:fldCharType="begin">
          <w:fldData xml:space="preserve">PEVuZE5vdGU+PENpdGU+PEF1dGhvcj5PbHNzb248L0F1dGhvcj48WWVhcj4yMDA3PC9ZZWFyPjxS
ZWNOdW0+MTU1MjwvUmVjTnVtPjxEaXNwbGF5VGV4dD4oNDktNTEpPC9EaXNwbGF5VGV4dD48cmVj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9B5050">
        <w:instrText xml:space="preserve"> ADDIN EN.CITE.DATA </w:instrText>
      </w:r>
      <w:r w:rsidR="009B5050">
        <w:fldChar w:fldCharType="end"/>
      </w:r>
      <w:r w:rsidR="00B05CC4" w:rsidRPr="00620B3B">
        <w:fldChar w:fldCharType="separate"/>
      </w:r>
      <w:r w:rsidR="009B5050">
        <w:rPr>
          <w:noProof/>
        </w:rPr>
        <w:t>(49-51)</w:t>
      </w:r>
      <w:r w:rsidR="00B05CC4" w:rsidRPr="00620B3B">
        <w:fldChar w:fldCharType="end"/>
      </w:r>
      <w:r w:rsidR="00BD4CE3" w:rsidRPr="00620B3B">
        <w:t>.</w:t>
      </w:r>
      <w:r w:rsidR="00576791" w:rsidRPr="00620B3B">
        <w:t xml:space="preserve"> </w:t>
      </w:r>
      <w:r w:rsidR="001D5828" w:rsidRPr="00620B3B">
        <w:t>The possibility of cultural transmission of goal/</w:t>
      </w:r>
      <w:proofErr w:type="spellStart"/>
      <w:r w:rsidR="001D5828" w:rsidRPr="00620B3B">
        <w:t>subgoal</w:t>
      </w:r>
      <w:proofErr w:type="spellEnd"/>
      <w:r w:rsidR="001D5828" w:rsidRPr="00620B3B">
        <w:t xml:space="preserve"> structure by observational learning or instruction stands out as a likely explanation for the efficiency and power of goal-directed behavior in humans.  Cached mo</w:t>
      </w:r>
      <w:r w:rsidR="00367EF2">
        <w:t xml:space="preserve">del-free value assignment to </w:t>
      </w:r>
      <w:r w:rsidR="001D5828" w:rsidRPr="00620B3B">
        <w:t xml:space="preserve">goal selection may </w:t>
      </w:r>
      <w:r w:rsidR="00AC2F21">
        <w:t>serve</w:t>
      </w:r>
      <w:r w:rsidR="001D5828" w:rsidRPr="00620B3B">
        <w:t xml:space="preserve"> as an important repository for cultural knowledge of this form.  This implies a codependence between two capacities </w:t>
      </w:r>
      <w:r w:rsidR="00AE7B2A" w:rsidRPr="00620B3B">
        <w:t>that are remarkably developed in humans:</w:t>
      </w:r>
      <w:r w:rsidR="001D5828" w:rsidRPr="00620B3B">
        <w:t xml:space="preserve"> cultural transmission </w:t>
      </w:r>
      <w:r w:rsidR="001D5828" w:rsidRPr="00620B3B">
        <w:fldChar w:fldCharType="begin"/>
      </w:r>
      <w:r w:rsidR="009B5050">
        <w:instrText xml:space="preserve"> ADDIN EN.CITE &lt;EndNote&gt;&lt;Cite&gt;&lt;Author&gt;Boyd&lt;/Author&gt;&lt;Year&gt;2011&lt;/Year&gt;&lt;RecNum&gt;3422&lt;/RecNum&gt;&lt;IDText&gt;r05679&lt;/IDText&gt;&lt;DisplayText&gt;(52)&lt;/DisplayText&gt;&lt;record&gt;&lt;rec-number&gt;3422&lt;/rec-number&gt;&lt;foreign-keys&gt;&lt;key app="EN" db-id="fazxzxwv05p02ye5fdt5f5rxzavxzee0eftd" timestamp="1408368263"&gt;3422&lt;/key&gt;&lt;/foreign-keys&gt;&lt;ref-type name="Journal Article"&gt;17&lt;/ref-type&gt;&lt;contributors&gt;&lt;authors&gt;&lt;author&gt;Boyd, R&lt;/author&gt;&lt;author&gt;Richerson, P J&lt;/author&gt;&lt;author&gt;Henrich, J&lt;/author&gt;&lt;/authors&gt;&lt;/contributors&gt;&lt;titles&gt;&lt;title&gt;The cultural niche: Why social learning is essential for human adaptation&lt;/title&gt;&lt;secondary-title&gt;Proceedings of the National Academy of Sciences of the United States of America&lt;/secondary-title&gt;&lt;/titles&gt;&lt;periodical&gt;&lt;full-title&gt;Proceedings of the National Academy of Sciences of the United States of America&lt;/full-title&gt;&lt;/periodical&gt;&lt;pages&gt;10918-10925&lt;/pages&gt;&lt;volume&gt;108&lt;/volume&gt;&lt;number&gt;Supplement_2&lt;/number&gt;&lt;dates&gt;&lt;year&gt;2011&lt;/year&gt;&lt;pub-dates&gt;&lt;date&gt;Jul 28&lt;/date&gt;&lt;/pub-dates&gt;&lt;/dates&gt;&lt;label&gt;r05679&lt;/label&gt;&lt;urls&gt;&lt;related-urls&gt;&lt;url&gt;http://www.pnas.org/cgi/doi/10.1073/pnas.1100290108&lt;/url&gt;&lt;/related-urls&gt;&lt;pdf-urls&gt;&lt;url&gt;file://localhost/Users/fiery/Documents/Papers2/Articles/2011/Boyd/Boyd%202011%20Proc%20Natl%20Acad%20Sci%20USA.pdf&lt;/url&gt;&lt;/pdf-urls&gt;&lt;/urls&gt;&lt;custom3&gt;papers2://publication/uuid/4476900E-AB44-4D2B-9257-D665CFE163CE&lt;/custom3&gt;&lt;electronic-resource-num&gt;10.1073/pnas.1100290108&lt;/electronic-resource-num&gt;&lt;language&gt;English&lt;/language&gt;&lt;/record&gt;&lt;/Cite&gt;&lt;/EndNote&gt;</w:instrText>
      </w:r>
      <w:r w:rsidR="001D5828" w:rsidRPr="00620B3B">
        <w:fldChar w:fldCharType="separate"/>
      </w:r>
      <w:r w:rsidR="009B5050">
        <w:rPr>
          <w:noProof/>
        </w:rPr>
        <w:t>(52)</w:t>
      </w:r>
      <w:r w:rsidR="001D5828" w:rsidRPr="00620B3B">
        <w:fldChar w:fldCharType="end"/>
      </w:r>
      <w:r w:rsidR="00367EF2">
        <w:t xml:space="preserve"> and </w:t>
      </w:r>
      <w:r w:rsidR="001D5828" w:rsidRPr="00620B3B">
        <w:t xml:space="preserve">productive and flexible reasoning </w:t>
      </w:r>
      <w:r w:rsidR="001D5828" w:rsidRPr="00620B3B">
        <w:fldChar w:fldCharType="begin"/>
      </w:r>
      <w:r w:rsidR="009B5050">
        <w:instrText xml:space="preserve"> ADDIN EN.CITE &lt;EndNote&gt;&lt;Cite&gt;&lt;Author&gt;Pinker&lt;/Author&gt;&lt;Year&gt;2010&lt;/Year&gt;&lt;RecNum&gt;3659&lt;/RecNum&gt;&lt;DisplayText&gt;(53)&lt;/DisplayText&gt;&lt;record&gt;&lt;rec-number&gt;3659&lt;/rec-number&gt;&lt;foreign-keys&gt;&lt;key app="EN" db-id="fazxzxwv05p02ye5fdt5f5rxzavxzee0eftd" timestamp="1426762268"&gt;3659&lt;/key&gt;&lt;/foreign-keys&gt;&lt;ref-type name="Journal Article"&gt;17&lt;/ref-type&gt;&lt;contributors&gt;&lt;authors&gt;&lt;author&gt;Pinker, Steven&lt;/author&gt;&lt;/authors&gt;&lt;/contributors&gt;&lt;titles&gt;&lt;title&gt;The cognitive niche: Coevolution of intelligence, sociality, and language&lt;/title&gt;&lt;secondary-title&gt;Proceedings of the National Academy of Sciences&lt;/secondary-title&gt;&lt;/titles&gt;&lt;periodical&gt;&lt;full-title&gt;Proceedings of the National Academy of Sciences&lt;/full-title&gt;&lt;/periodical&gt;&lt;pages&gt;8993-8999&lt;/pages&gt;&lt;volume&gt;107&lt;/volume&gt;&lt;number&gt;Supplement 2&lt;/number&gt;&lt;dates&gt;&lt;year&gt;2010&lt;/year&gt;&lt;/dates&gt;&lt;isbn&gt;0027-8424&lt;/isbn&gt;&lt;urls&gt;&lt;related-urls&gt;&lt;url&gt;http://www.pnas.org/content/107/Supplement_2/8993.full.pdf&lt;/url&gt;&lt;/related-urls&gt;&lt;/urls&gt;&lt;/record&gt;&lt;/Cite&gt;&lt;/EndNote&gt;</w:instrText>
      </w:r>
      <w:r w:rsidR="001D5828" w:rsidRPr="00620B3B">
        <w:fldChar w:fldCharType="separate"/>
      </w:r>
      <w:r w:rsidR="009B5050">
        <w:rPr>
          <w:noProof/>
        </w:rPr>
        <w:t>(53)</w:t>
      </w:r>
      <w:r w:rsidR="001D5828" w:rsidRPr="00620B3B">
        <w:fldChar w:fldCharType="end"/>
      </w:r>
      <w:r w:rsidR="001D5828" w:rsidRPr="00620B3B">
        <w:t xml:space="preserve">. </w:t>
      </w:r>
    </w:p>
    <w:p w14:paraId="4A381622" w14:textId="77777777" w:rsidR="004A1D04" w:rsidRPr="00620B3B" w:rsidRDefault="004A1D04" w:rsidP="004A1D04">
      <w:pPr>
        <w:rPr>
          <w:rFonts w:ascii="Times New Roman" w:hAnsi="Times New Roman" w:cs="Times New Roman"/>
          <w:szCs w:val="24"/>
        </w:rPr>
      </w:pPr>
    </w:p>
    <w:p w14:paraId="431B6749" w14:textId="3CBA7995" w:rsidR="00360F62" w:rsidRPr="00620B3B" w:rsidRDefault="00360F62" w:rsidP="004A1D04">
      <w:pPr>
        <w:rPr>
          <w:rFonts w:ascii="Times New Roman" w:hAnsi="Times New Roman" w:cs="Times New Roman"/>
          <w:b/>
          <w:szCs w:val="24"/>
        </w:rPr>
      </w:pPr>
      <w:r w:rsidRPr="00620B3B">
        <w:rPr>
          <w:rFonts w:ascii="Times New Roman" w:hAnsi="Times New Roman" w:cs="Times New Roman"/>
          <w:b/>
          <w:szCs w:val="24"/>
        </w:rPr>
        <w:t>Conclusion</w:t>
      </w:r>
    </w:p>
    <w:p w14:paraId="0D562447" w14:textId="77777777" w:rsidR="00360F62" w:rsidRPr="00620B3B" w:rsidRDefault="00360F62" w:rsidP="004A1D04">
      <w:pPr>
        <w:rPr>
          <w:rFonts w:ascii="Times New Roman" w:eastAsia="MS Mincho" w:hAnsi="Times New Roman" w:cs="Times New Roman"/>
          <w:b/>
          <w:szCs w:val="24"/>
        </w:rPr>
      </w:pPr>
    </w:p>
    <w:p w14:paraId="58D70F09" w14:textId="7B44F2B4" w:rsidR="00360F62" w:rsidRPr="00620B3B" w:rsidRDefault="00360F62" w:rsidP="004A1D04">
      <w:pPr>
        <w:rPr>
          <w:rFonts w:ascii="Times New Roman" w:eastAsia="MS Mincho" w:hAnsi="Times New Roman" w:cs="Times New Roman"/>
          <w:szCs w:val="24"/>
        </w:rPr>
      </w:pPr>
      <w:r w:rsidRPr="00620B3B">
        <w:rPr>
          <w:rFonts w:ascii="Times New Roman" w:eastAsia="MS Mincho" w:hAnsi="Times New Roman" w:cs="Times New Roman"/>
          <w:b/>
          <w:szCs w:val="24"/>
        </w:rPr>
        <w:tab/>
      </w:r>
      <w:r w:rsidR="00E81C83" w:rsidRPr="00620B3B">
        <w:rPr>
          <w:rFonts w:ascii="Times New Roman" w:eastAsia="MS Mincho" w:hAnsi="Times New Roman" w:cs="Times New Roman"/>
          <w:szCs w:val="24"/>
        </w:rPr>
        <w:t xml:space="preserve">It is widely recognized that humans’ representations of complex tasks are organized hierarchically into goals and </w:t>
      </w:r>
      <w:proofErr w:type="spellStart"/>
      <w:r w:rsidR="00E81C83" w:rsidRPr="00620B3B">
        <w:rPr>
          <w:rFonts w:ascii="Times New Roman" w:eastAsia="MS Mincho" w:hAnsi="Times New Roman" w:cs="Times New Roman"/>
          <w:szCs w:val="24"/>
        </w:rPr>
        <w:t>subgoals</w:t>
      </w:r>
      <w:proofErr w:type="spellEnd"/>
      <w:r w:rsidR="00620B3B" w:rsidRPr="00620B3B">
        <w:rPr>
          <w:rFonts w:ascii="Times New Roman" w:eastAsia="MS Mincho" w:hAnsi="Times New Roman" w:cs="Times New Roman"/>
          <w:szCs w:val="24"/>
        </w:rPr>
        <w:t xml:space="preserve"> </w:t>
      </w:r>
      <w:r w:rsidR="00620B3B" w:rsidRPr="00620B3B">
        <w:rPr>
          <w:rFonts w:ascii="Times New Roman" w:hAnsi="Times New Roman" w:cs="Times New Roman"/>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620B3B" w:rsidRPr="00620B3B">
        <w:rPr>
          <w:rFonts w:ascii="Times New Roman" w:hAnsi="Times New Roman" w:cs="Times New Roman"/>
          <w:bCs/>
        </w:rPr>
        <w:instrText xml:space="preserve"> ADDIN EN.CITE </w:instrText>
      </w:r>
      <w:r w:rsidR="00620B3B" w:rsidRPr="00620B3B">
        <w:rPr>
          <w:rFonts w:ascii="Times New Roman" w:hAnsi="Times New Roman" w:cs="Times New Roman"/>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620B3B" w:rsidRPr="00620B3B">
        <w:rPr>
          <w:rFonts w:ascii="Times New Roman" w:hAnsi="Times New Roman" w:cs="Times New Roman"/>
          <w:bCs/>
        </w:rPr>
        <w:instrText xml:space="preserve"> ADDIN EN.CITE.DATA </w:instrText>
      </w:r>
      <w:r w:rsidR="00620B3B" w:rsidRPr="00620B3B">
        <w:rPr>
          <w:rFonts w:ascii="Times New Roman" w:hAnsi="Times New Roman" w:cs="Times New Roman"/>
          <w:bCs/>
        </w:rPr>
      </w:r>
      <w:r w:rsidR="00620B3B" w:rsidRPr="00620B3B">
        <w:rPr>
          <w:rFonts w:ascii="Times New Roman" w:hAnsi="Times New Roman" w:cs="Times New Roman"/>
          <w:bCs/>
        </w:rPr>
        <w:fldChar w:fldCharType="end"/>
      </w:r>
      <w:r w:rsidR="00620B3B" w:rsidRPr="00620B3B">
        <w:rPr>
          <w:rFonts w:ascii="Times New Roman" w:hAnsi="Times New Roman" w:cs="Times New Roman"/>
          <w:bCs/>
        </w:rPr>
      </w:r>
      <w:r w:rsidR="00620B3B" w:rsidRPr="00620B3B">
        <w:rPr>
          <w:rFonts w:ascii="Times New Roman" w:hAnsi="Times New Roman" w:cs="Times New Roman"/>
          <w:bCs/>
        </w:rPr>
        <w:fldChar w:fldCharType="separate"/>
      </w:r>
      <w:r w:rsidR="00620B3B" w:rsidRPr="00620B3B">
        <w:rPr>
          <w:rFonts w:ascii="Times New Roman" w:hAnsi="Times New Roman" w:cs="Times New Roman"/>
          <w:bCs/>
          <w:noProof/>
        </w:rPr>
        <w:t>(3, 9, 10)</w:t>
      </w:r>
      <w:r w:rsidR="00620B3B" w:rsidRPr="00620B3B">
        <w:rPr>
          <w:rFonts w:ascii="Times New Roman" w:hAnsi="Times New Roman" w:cs="Times New Roman"/>
          <w:bCs/>
        </w:rPr>
        <w:fldChar w:fldCharType="end"/>
      </w:r>
      <w:r w:rsidR="00620B3B" w:rsidRPr="00620B3B">
        <w:rPr>
          <w:rFonts w:ascii="Times New Roman" w:eastAsia="MS Mincho" w:hAnsi="Times New Roman" w:cs="Times New Roman"/>
          <w:szCs w:val="24"/>
        </w:rPr>
        <w:t xml:space="preserve">.  </w:t>
      </w:r>
      <w:r w:rsidR="00620B3B">
        <w:rPr>
          <w:rFonts w:ascii="Times New Roman" w:eastAsia="MS Mincho" w:hAnsi="Times New Roman" w:cs="Times New Roman"/>
          <w:szCs w:val="24"/>
        </w:rPr>
        <w:t>We find that t</w:t>
      </w:r>
      <w:r w:rsidR="00E81C83" w:rsidRPr="00620B3B">
        <w:rPr>
          <w:rFonts w:ascii="Times New Roman" w:eastAsia="MS Mincho" w:hAnsi="Times New Roman" w:cs="Times New Roman"/>
          <w:szCs w:val="24"/>
        </w:rPr>
        <w:t>ask proficiency depend</w:t>
      </w:r>
      <w:r w:rsidR="00620B3B">
        <w:rPr>
          <w:rFonts w:ascii="Times New Roman" w:eastAsia="MS Mincho" w:hAnsi="Times New Roman" w:cs="Times New Roman"/>
          <w:szCs w:val="24"/>
        </w:rPr>
        <w:t>s</w:t>
      </w:r>
      <w:r w:rsidR="00E81C83" w:rsidRPr="00620B3B">
        <w:rPr>
          <w:rFonts w:ascii="Times New Roman" w:eastAsia="MS Mincho" w:hAnsi="Times New Roman" w:cs="Times New Roman"/>
          <w:szCs w:val="24"/>
        </w:rPr>
        <w:t xml:space="preserve"> partially upon the acquisition of habitual </w:t>
      </w:r>
      <w:proofErr w:type="spellStart"/>
      <w:r w:rsidR="00E81C83" w:rsidRPr="00620B3B">
        <w:rPr>
          <w:rFonts w:ascii="Times New Roman" w:eastAsia="MS Mincho" w:hAnsi="Times New Roman" w:cs="Times New Roman"/>
          <w:szCs w:val="24"/>
        </w:rPr>
        <w:t>subgoal</w:t>
      </w:r>
      <w:proofErr w:type="spellEnd"/>
      <w:r w:rsidR="00E81C83" w:rsidRPr="00620B3B">
        <w:rPr>
          <w:rFonts w:ascii="Times New Roman" w:eastAsia="MS Mincho" w:hAnsi="Times New Roman" w:cs="Times New Roman"/>
          <w:szCs w:val="24"/>
        </w:rPr>
        <w:t xml:space="preserve"> selection given the contextua</w:t>
      </w:r>
      <w:r w:rsidR="00620B3B">
        <w:rPr>
          <w:rFonts w:ascii="Times New Roman" w:eastAsia="MS Mincho" w:hAnsi="Times New Roman" w:cs="Times New Roman"/>
          <w:szCs w:val="24"/>
        </w:rPr>
        <w:t xml:space="preserve">l state of a superordinate goal.  </w:t>
      </w:r>
      <w:r w:rsidR="005B2BF0">
        <w:rPr>
          <w:rFonts w:ascii="Times New Roman" w:eastAsia="MS Mincho" w:hAnsi="Times New Roman" w:cs="Times New Roman"/>
          <w:szCs w:val="24"/>
        </w:rPr>
        <w:t>This mechanism may contribute to humans’ ability to strategically deploy cognitive control in a manner that supports flexible and productive thinking, while avoiding the computational demands of full model-based evaluation.</w:t>
      </w:r>
    </w:p>
    <w:p w14:paraId="64B5F522" w14:textId="77777777" w:rsidR="004A1D04" w:rsidRPr="00620B3B" w:rsidRDefault="004A1D04" w:rsidP="004A1D04">
      <w:pPr>
        <w:pStyle w:val="EndNoteBibliography"/>
        <w:rPr>
          <w:rFonts w:ascii="Times New Roman" w:hAnsi="Times New Roman" w:cs="Times New Roman"/>
          <w:noProof/>
          <w:szCs w:val="24"/>
        </w:rPr>
      </w:pPr>
    </w:p>
    <w:p w14:paraId="338A10F0" w14:textId="77777777" w:rsidR="004A1D04" w:rsidRPr="00620B3B" w:rsidRDefault="004A1D04" w:rsidP="004A1D04">
      <w:pPr>
        <w:pStyle w:val="Acknowledgement"/>
      </w:pPr>
      <w:r w:rsidRPr="00620B3B">
        <w:rPr>
          <w:b/>
        </w:rPr>
        <w:t>Acknowledgments:</w:t>
      </w:r>
      <w:r w:rsidRPr="00620B3B">
        <w:t xml:space="preserve"> We thank Michael Frank, Samuel </w:t>
      </w:r>
      <w:proofErr w:type="spellStart"/>
      <w:r w:rsidRPr="00620B3B">
        <w:t>Gershman</w:t>
      </w:r>
      <w:proofErr w:type="spellEnd"/>
      <w:r w:rsidR="0086539C" w:rsidRPr="00620B3B">
        <w:t xml:space="preserve">, </w:t>
      </w:r>
      <w:proofErr w:type="spellStart"/>
      <w:r w:rsidR="0086539C" w:rsidRPr="00620B3B">
        <w:t>Wouter</w:t>
      </w:r>
      <w:proofErr w:type="spellEnd"/>
      <w:r w:rsidR="0086539C" w:rsidRPr="00620B3B">
        <w:t xml:space="preserve"> </w:t>
      </w:r>
      <w:proofErr w:type="spellStart"/>
      <w:r w:rsidR="0086539C" w:rsidRPr="00620B3B">
        <w:t>Kool</w:t>
      </w:r>
      <w:proofErr w:type="spellEnd"/>
      <w:r w:rsidRPr="00620B3B">
        <w:t xml:space="preserve"> and Josiah </w:t>
      </w:r>
      <w:proofErr w:type="spellStart"/>
      <w:r w:rsidRPr="00620B3B">
        <w:t>Nunziato</w:t>
      </w:r>
      <w:proofErr w:type="spellEnd"/>
      <w:r w:rsidRPr="00620B3B">
        <w:t xml:space="preserve"> for their advice and assistance. This research was supported by grant N00014-14-1-0800 from the Office of Naval Research.</w:t>
      </w:r>
    </w:p>
    <w:p w14:paraId="52B89D21" w14:textId="77777777" w:rsidR="004A1D04" w:rsidRPr="00620B3B" w:rsidRDefault="00486BF8">
      <w:pPr>
        <w:rPr>
          <w:rFonts w:ascii="Times New Roman" w:hAnsi="Times New Roman" w:cs="Times New Roman"/>
          <w:szCs w:val="24"/>
        </w:rPr>
      </w:pPr>
      <w:r w:rsidRPr="00620B3B">
        <w:rPr>
          <w:rFonts w:ascii="Times New Roman" w:hAnsi="Times New Roman" w:cs="Times New Roman"/>
          <w:szCs w:val="24"/>
        </w:rPr>
        <w:tab/>
      </w:r>
    </w:p>
    <w:p w14:paraId="0F70E1F1" w14:textId="77777777" w:rsidR="00486BF8" w:rsidRPr="00620B3B" w:rsidRDefault="00486BF8">
      <w:pPr>
        <w:rPr>
          <w:rFonts w:ascii="Times New Roman" w:hAnsi="Times New Roman" w:cs="Times New Roman"/>
          <w:szCs w:val="24"/>
        </w:rPr>
      </w:pPr>
    </w:p>
    <w:p w14:paraId="7898A40D" w14:textId="77777777" w:rsidR="00486BF8" w:rsidRPr="00620B3B" w:rsidRDefault="00486BF8">
      <w:pPr>
        <w:rPr>
          <w:rFonts w:ascii="Times New Roman" w:hAnsi="Times New Roman" w:cs="Times New Roman"/>
          <w:szCs w:val="24"/>
        </w:rPr>
      </w:pPr>
      <w:r w:rsidRPr="00620B3B">
        <w:rPr>
          <w:rFonts w:ascii="Times New Roman" w:hAnsi="Times New Roman" w:cs="Times New Roman"/>
          <w:b/>
          <w:szCs w:val="24"/>
        </w:rPr>
        <w:t>Methods</w:t>
      </w:r>
    </w:p>
    <w:p w14:paraId="12DA8E32" w14:textId="77777777" w:rsidR="00486BF8" w:rsidRPr="00620B3B" w:rsidRDefault="00486BF8">
      <w:pPr>
        <w:rPr>
          <w:rFonts w:ascii="Times New Roman" w:hAnsi="Times New Roman" w:cs="Times New Roman"/>
          <w:szCs w:val="24"/>
        </w:rPr>
      </w:pPr>
    </w:p>
    <w:p w14:paraId="658DD739" w14:textId="4B9E50E2" w:rsidR="00486BF8" w:rsidRPr="00620B3B" w:rsidRDefault="00486BF8" w:rsidP="00486BF8">
      <w:pPr>
        <w:spacing w:after="120"/>
        <w:rPr>
          <w:rFonts w:ascii="Times New Roman" w:hAnsi="Times New Roman" w:cs="Times New Roman"/>
          <w:szCs w:val="24"/>
        </w:rPr>
      </w:pPr>
      <w:r w:rsidRPr="00620B3B">
        <w:rPr>
          <w:rFonts w:ascii="Times New Roman" w:hAnsi="Times New Roman" w:cs="Times New Roman"/>
          <w:i/>
          <w:szCs w:val="24"/>
        </w:rPr>
        <w:t>Participants</w:t>
      </w:r>
      <w:r w:rsidR="00576791" w:rsidRPr="00620B3B">
        <w:rPr>
          <w:rFonts w:ascii="Times New Roman" w:hAnsi="Times New Roman" w:cs="Times New Roman"/>
          <w:i/>
          <w:szCs w:val="24"/>
        </w:rPr>
        <w:t xml:space="preserve"> </w:t>
      </w:r>
    </w:p>
    <w:p w14:paraId="0D86955B" w14:textId="4B56022D" w:rsidR="0086539C" w:rsidRPr="00620B3B" w:rsidRDefault="00F72EA3" w:rsidP="00486BF8">
      <w:pPr>
        <w:spacing w:after="120"/>
        <w:rPr>
          <w:rFonts w:ascii="Times New Roman" w:hAnsi="Times New Roman" w:cs="Times New Roman"/>
          <w:szCs w:val="24"/>
        </w:rPr>
      </w:pPr>
      <w:r w:rsidRPr="00620B3B">
        <w:rPr>
          <w:rFonts w:ascii="Times New Roman" w:hAnsi="Times New Roman" w:cs="Times New Roman"/>
          <w:szCs w:val="24"/>
        </w:rPr>
        <w:t>A total of 960 s</w:t>
      </w:r>
      <w:r w:rsidR="00486BF8" w:rsidRPr="00620B3B">
        <w:rPr>
          <w:rFonts w:ascii="Times New Roman" w:hAnsi="Times New Roman" w:cs="Times New Roman"/>
          <w:szCs w:val="24"/>
        </w:rPr>
        <w:t>ubjects were recruited on Amazon Mechanical Turk to participate in a two-stage Markov decision task.</w:t>
      </w:r>
      <w:r w:rsidR="00576791" w:rsidRPr="00620B3B">
        <w:rPr>
          <w:rFonts w:ascii="Times New Roman" w:hAnsi="Times New Roman" w:cs="Times New Roman"/>
          <w:szCs w:val="24"/>
        </w:rPr>
        <w:t xml:space="preserve"> </w:t>
      </w:r>
      <w:r w:rsidRPr="00620B3B">
        <w:rPr>
          <w:rFonts w:ascii="Times New Roman" w:hAnsi="Times New Roman" w:cs="Times New Roman"/>
          <w:szCs w:val="24"/>
        </w:rPr>
        <w:t>Subjects were excluded from analysis if they timed out on more than 50 trials.</w:t>
      </w:r>
      <w:r w:rsidR="00576791" w:rsidRPr="00620B3B">
        <w:rPr>
          <w:rFonts w:ascii="Times New Roman" w:hAnsi="Times New Roman" w:cs="Times New Roman"/>
          <w:szCs w:val="24"/>
        </w:rPr>
        <w:t xml:space="preserve"> </w:t>
      </w:r>
      <w:r w:rsidRPr="00620B3B">
        <w:rPr>
          <w:rFonts w:ascii="Times New Roman" w:hAnsi="Times New Roman" w:cs="Times New Roman"/>
          <w:szCs w:val="24"/>
        </w:rPr>
        <w:t xml:space="preserve">Following </w:t>
      </w:r>
      <w:r w:rsidR="00F90C22" w:rsidRPr="00620B3B">
        <w:rPr>
          <w:rFonts w:ascii="Times New Roman" w:hAnsi="Times New Roman" w:cs="Times New Roman"/>
          <w:szCs w:val="24"/>
        </w:rPr>
        <w:t xml:space="preserve">past research on a similar task </w:t>
      </w:r>
      <w:r w:rsidR="00F90C22" w:rsidRPr="00620B3B">
        <w:rPr>
          <w:rFonts w:ascii="Times New Roman" w:hAnsi="Times New Roman" w:cs="Times New Roman"/>
          <w:szCs w:val="24"/>
        </w:rPr>
        <w:fldChar w:fldCharType="begin"/>
      </w:r>
      <w:r w:rsidR="004F0C4C" w:rsidRPr="00620B3B">
        <w:rPr>
          <w:rFonts w:ascii="Times New Roman" w:hAnsi="Times New Roman" w:cs="Times New Roman"/>
          <w:szCs w:val="24"/>
        </w:rPr>
        <w:instrText xml:space="preserve"> ADDIN EN.CITE &lt;EndNote&gt;&lt;Cite&gt;&lt;Author&gt;Gläscher&lt;/Author&gt;&lt;Year&gt;2010&lt;/Year&gt;&lt;RecNum&gt;3653&lt;/RecNum&gt;&lt;DisplayText&gt;(24)&lt;/DisplayText&gt;&lt;record&gt;&lt;rec-number&gt;3653&lt;/rec-number&gt;&lt;foreign-keys&gt;&lt;key app="EN" db-id="fazxzxwv05p02ye5fdt5f5rxzavxzee0eftd" timestamp="1426761063"&gt;3653&lt;/key&gt;&lt;/foreign-keys&gt;&lt;ref-type name="Journal Article"&gt;17&lt;/ref-type&gt;&lt;contributors&gt;&lt;authors&gt;&lt;author&gt;Gläscher, Jan&lt;/author&gt;&lt;author&gt;Daw, Nathaniel&lt;/author&gt;&lt;author&gt;Dayan, Peter&lt;/author&gt;&lt;author&gt;O&amp;apos;Doherty, John P&lt;/author&gt;&lt;/authors&gt;&lt;/contributors&gt;&lt;titles&gt;&lt;title&gt;States versus rewards: dissociable neural prediction error signals underlying model-based and model-free reinforcement learning&lt;/title&gt;&lt;secondary-title&gt;Neuron&lt;/secondary-title&gt;&lt;/titles&gt;&lt;periodical&gt;&lt;full-title&gt;Neuron&lt;/full-title&gt;&lt;/periodical&gt;&lt;pages&gt;585-595&lt;/pages&gt;&lt;volume&gt;66&lt;/volume&gt;&lt;number&gt;4&lt;/number&gt;&lt;dates&gt;&lt;year&gt;2010&lt;/year&gt;&lt;/dates&gt;&lt;isbn&gt;0896-6273&lt;/isbn&gt;&lt;urls&gt;&lt;related-urls&gt;&lt;url&gt;http://ac.els-cdn.com/S0896627310002874/1-s2.0-S0896627310002874-main.pdf?_tid=0ee93a1e-ce23-11e4-ae8a-00000aab0f27&amp;amp;acdnat=1426761249_21197ff403da5dbc8336d57544952f07&lt;/url&gt;&lt;/related-urls&gt;&lt;/urls&gt;&lt;/record&gt;&lt;/Cite&gt;&lt;/EndNote&gt;</w:instrText>
      </w:r>
      <w:r w:rsidR="00F90C22" w:rsidRPr="00620B3B">
        <w:rPr>
          <w:rFonts w:ascii="Times New Roman" w:hAnsi="Times New Roman" w:cs="Times New Roman"/>
          <w:szCs w:val="24"/>
        </w:rPr>
        <w:fldChar w:fldCharType="separate"/>
      </w:r>
      <w:r w:rsidR="004F0C4C" w:rsidRPr="00620B3B">
        <w:rPr>
          <w:rFonts w:ascii="Times New Roman" w:hAnsi="Times New Roman" w:cs="Times New Roman"/>
          <w:noProof/>
          <w:szCs w:val="24"/>
        </w:rPr>
        <w:t>(24)</w:t>
      </w:r>
      <w:r w:rsidR="00F90C22" w:rsidRPr="00620B3B">
        <w:rPr>
          <w:rFonts w:ascii="Times New Roman" w:hAnsi="Times New Roman" w:cs="Times New Roman"/>
          <w:szCs w:val="24"/>
        </w:rPr>
        <w:fldChar w:fldCharType="end"/>
      </w:r>
      <w:r w:rsidRPr="00620B3B">
        <w:rPr>
          <w:rFonts w:ascii="Times New Roman" w:hAnsi="Times New Roman" w:cs="Times New Roman"/>
          <w:szCs w:val="24"/>
        </w:rPr>
        <w:t xml:space="preserve">, we also excluded subjects who did not meet a </w:t>
      </w:r>
      <w:r w:rsidR="00576791" w:rsidRPr="00620B3B">
        <w:rPr>
          <w:rFonts w:ascii="Times New Roman" w:hAnsi="Times New Roman" w:cs="Times New Roman"/>
          <w:szCs w:val="24"/>
        </w:rPr>
        <w:t xml:space="preserve">minimum threshold of learning. </w:t>
      </w:r>
      <w:r w:rsidRPr="00620B3B">
        <w:rPr>
          <w:rFonts w:ascii="Times New Roman" w:hAnsi="Times New Roman" w:cs="Times New Roman"/>
          <w:szCs w:val="24"/>
        </w:rPr>
        <w:t>We ran a Monte Carlo simulation of 10,000 agents performing the task randomly, and determined the 95th percentile of their final scores.</w:t>
      </w:r>
      <w:r w:rsidR="00576791" w:rsidRPr="00620B3B">
        <w:rPr>
          <w:rFonts w:ascii="Times New Roman" w:hAnsi="Times New Roman" w:cs="Times New Roman"/>
          <w:szCs w:val="24"/>
        </w:rPr>
        <w:t xml:space="preserve"> </w:t>
      </w:r>
      <w:r w:rsidRPr="00620B3B">
        <w:rPr>
          <w:rFonts w:ascii="Times New Roman" w:hAnsi="Times New Roman" w:cs="Times New Roman"/>
          <w:szCs w:val="24"/>
        </w:rPr>
        <w:t>We excluded subjects whose final scores were below this cutoff.</w:t>
      </w:r>
      <w:r w:rsidR="00576791" w:rsidRPr="00620B3B">
        <w:rPr>
          <w:rFonts w:ascii="Times New Roman" w:hAnsi="Times New Roman" w:cs="Times New Roman"/>
          <w:szCs w:val="24"/>
        </w:rPr>
        <w:t xml:space="preserve"> </w:t>
      </w:r>
      <w:r w:rsidR="0086539C" w:rsidRPr="00620B3B">
        <w:rPr>
          <w:rFonts w:ascii="Times New Roman" w:eastAsia="Times New Roman" w:hAnsi="Times New Roman" w:cs="Times New Roman"/>
          <w:szCs w:val="24"/>
          <w:lang w:eastAsia="en-US"/>
        </w:rPr>
        <w:t xml:space="preserve">After applying our exclusionary criteria, there were 135 subjects and 3806 </w:t>
      </w:r>
      <w:r w:rsidR="00330B8A" w:rsidRPr="00620B3B">
        <w:rPr>
          <w:rFonts w:ascii="Times New Roman" w:eastAsia="Times New Roman" w:hAnsi="Times New Roman" w:cs="Times New Roman"/>
          <w:szCs w:val="24"/>
          <w:lang w:eastAsia="en-US"/>
        </w:rPr>
        <w:t>critical</w:t>
      </w:r>
      <w:r w:rsidR="0086539C" w:rsidRPr="00620B3B">
        <w:rPr>
          <w:rFonts w:ascii="Times New Roman" w:eastAsia="Times New Roman" w:hAnsi="Times New Roman" w:cs="Times New Roman"/>
          <w:szCs w:val="24"/>
          <w:lang w:eastAsia="en-US"/>
        </w:rPr>
        <w:t xml:space="preserve"> trials</w:t>
      </w:r>
      <w:r w:rsidRPr="00620B3B">
        <w:rPr>
          <w:rFonts w:ascii="Times New Roman" w:eastAsia="Times New Roman" w:hAnsi="Times New Roman" w:cs="Times New Roman"/>
          <w:szCs w:val="24"/>
          <w:lang w:eastAsia="en-US"/>
        </w:rPr>
        <w:t xml:space="preserve"> in Experiment 1,</w:t>
      </w:r>
      <w:r w:rsidR="0086539C" w:rsidRPr="00620B3B">
        <w:rPr>
          <w:rFonts w:ascii="Times New Roman" w:eastAsia="Times New Roman" w:hAnsi="Times New Roman" w:cs="Times New Roman"/>
          <w:szCs w:val="24"/>
          <w:lang w:eastAsia="en-US"/>
        </w:rPr>
        <w:t xml:space="preserve"> </w:t>
      </w:r>
      <w:r w:rsidR="0086539C" w:rsidRPr="00620B3B">
        <w:rPr>
          <w:rFonts w:ascii="Times New Roman" w:eastAsia="MS Mincho" w:hAnsi="Times New Roman" w:cs="Times New Roman"/>
          <w:szCs w:val="24"/>
        </w:rPr>
        <w:t>3</w:t>
      </w:r>
      <w:r w:rsidR="00330B8A" w:rsidRPr="00620B3B">
        <w:rPr>
          <w:rFonts w:ascii="Times New Roman" w:eastAsia="MS Mincho" w:hAnsi="Times New Roman" w:cs="Times New Roman"/>
          <w:szCs w:val="24"/>
        </w:rPr>
        <w:t xml:space="preserve">03 subjects with 4231 same-type critical </w:t>
      </w:r>
      <w:r w:rsidR="0086539C" w:rsidRPr="00620B3B">
        <w:rPr>
          <w:rFonts w:ascii="Times New Roman" w:eastAsia="MS Mincho" w:hAnsi="Times New Roman" w:cs="Times New Roman"/>
          <w:szCs w:val="24"/>
        </w:rPr>
        <w:t>trials</w:t>
      </w:r>
      <w:r w:rsidRPr="00620B3B">
        <w:rPr>
          <w:rFonts w:ascii="Times New Roman" w:eastAsia="MS Mincho" w:hAnsi="Times New Roman" w:cs="Times New Roman"/>
          <w:szCs w:val="24"/>
        </w:rPr>
        <w:t xml:space="preserve"> in Experiment 2 (along with 2137 </w:t>
      </w:r>
      <w:r w:rsidR="00330B8A" w:rsidRPr="00620B3B">
        <w:rPr>
          <w:rFonts w:ascii="Times New Roman" w:eastAsia="MS Mincho" w:hAnsi="Times New Roman" w:cs="Times New Roman"/>
          <w:szCs w:val="24"/>
        </w:rPr>
        <w:t>different-type critical</w:t>
      </w:r>
      <w:r w:rsidRPr="00620B3B">
        <w:rPr>
          <w:rFonts w:ascii="Times New Roman" w:eastAsia="MS Mincho" w:hAnsi="Times New Roman" w:cs="Times New Roman"/>
          <w:szCs w:val="24"/>
        </w:rPr>
        <w:t xml:space="preserve"> trials), and </w:t>
      </w:r>
      <w:r w:rsidR="00F0112C" w:rsidRPr="00620B3B">
        <w:rPr>
          <w:rFonts w:ascii="Times New Roman" w:hAnsi="Times New Roman" w:cs="Times New Roman"/>
          <w:szCs w:val="24"/>
        </w:rPr>
        <w:t xml:space="preserve">173 subjects and 4755 </w:t>
      </w:r>
      <w:r w:rsidR="00330B8A" w:rsidRPr="00620B3B">
        <w:rPr>
          <w:rFonts w:ascii="Times New Roman" w:hAnsi="Times New Roman" w:cs="Times New Roman"/>
          <w:szCs w:val="24"/>
        </w:rPr>
        <w:t>critical trials</w:t>
      </w:r>
      <w:r w:rsidRPr="00620B3B">
        <w:rPr>
          <w:rFonts w:ascii="Times New Roman" w:hAnsi="Times New Roman" w:cs="Times New Roman"/>
          <w:szCs w:val="24"/>
        </w:rPr>
        <w:t xml:space="preserve"> in Experiment 3</w:t>
      </w:r>
      <w:r w:rsidR="00F0112C" w:rsidRPr="00620B3B">
        <w:rPr>
          <w:rFonts w:ascii="Times New Roman" w:hAnsi="Times New Roman" w:cs="Times New Roman"/>
          <w:szCs w:val="24"/>
        </w:rPr>
        <w:t>.</w:t>
      </w:r>
    </w:p>
    <w:p w14:paraId="50FE1352" w14:textId="77777777" w:rsidR="00002948" w:rsidRPr="00620B3B" w:rsidRDefault="00002948" w:rsidP="00486BF8">
      <w:pPr>
        <w:spacing w:after="120"/>
        <w:rPr>
          <w:rFonts w:ascii="Times New Roman" w:hAnsi="Times New Roman" w:cs="Times New Roman"/>
          <w:szCs w:val="24"/>
        </w:rPr>
      </w:pPr>
    </w:p>
    <w:p w14:paraId="7F1C69E5" w14:textId="4C46399B" w:rsidR="00486BF8" w:rsidRPr="00620B3B" w:rsidRDefault="000F0CC6" w:rsidP="00486BF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7C9839A1" w14:textId="28CDC8F2" w:rsidR="00002948" w:rsidRPr="00620B3B" w:rsidRDefault="00002948" w:rsidP="000F0CC6">
      <w:pPr>
        <w:spacing w:after="120"/>
        <w:rPr>
          <w:rFonts w:ascii="Times New Roman" w:hAnsi="Times New Roman" w:cs="Times New Roman"/>
          <w:szCs w:val="24"/>
        </w:rPr>
      </w:pPr>
    </w:p>
    <w:p w14:paraId="59AC7B8D" w14:textId="3152409E" w:rsidR="00374ED8" w:rsidRPr="00620B3B" w:rsidRDefault="00465748" w:rsidP="00002948">
      <w:pPr>
        <w:spacing w:after="120"/>
        <w:ind w:firstLine="720"/>
        <w:rPr>
          <w:rFonts w:ascii="Times New Roman" w:hAnsi="Times New Roman" w:cs="Times New Roman"/>
          <w:szCs w:val="24"/>
        </w:rPr>
      </w:pPr>
      <w:r w:rsidRPr="00620B3B">
        <w:rPr>
          <w:rFonts w:ascii="Times New Roman" w:hAnsi="Times New Roman" w:cs="Times New Roman"/>
          <w:szCs w:val="24"/>
        </w:rPr>
        <w:t xml:space="preserve">The designs of Experiments 1-3 are depicted in Figs. 1A, 3, and 4A. </w:t>
      </w:r>
      <w:r w:rsidR="00467FB0" w:rsidRPr="00620B3B">
        <w:rPr>
          <w:rFonts w:ascii="Times New Roman" w:hAnsi="Times New Roman" w:cs="Times New Roman"/>
          <w:szCs w:val="24"/>
        </w:rPr>
        <w:t>The two Stage 1 options for each trial were always chosen such that the options led to different Stage 2 states (i.e. (1,3) were never paired in Experiment 1).</w:t>
      </w:r>
      <w:r w:rsidR="00C63409" w:rsidRPr="00620B3B">
        <w:rPr>
          <w:rFonts w:ascii="Times New Roman" w:hAnsi="Times New Roman" w:cs="Times New Roman"/>
          <w:szCs w:val="24"/>
        </w:rPr>
        <w:t xml:space="preserve"> </w:t>
      </w:r>
      <w:r w:rsidRPr="00620B3B">
        <w:rPr>
          <w:rFonts w:ascii="Times New Roman" w:hAnsi="Times New Roman" w:cs="Times New Roman"/>
          <w:szCs w:val="24"/>
        </w:rPr>
        <w:t xml:space="preserve">All </w:t>
      </w:r>
      <w:r w:rsidR="00002948" w:rsidRPr="00620B3B">
        <w:rPr>
          <w:rFonts w:ascii="Times New Roman" w:hAnsi="Times New Roman" w:cs="Times New Roman"/>
          <w:szCs w:val="24"/>
        </w:rPr>
        <w:t>rewards</w:t>
      </w:r>
      <w:r w:rsidRPr="00620B3B">
        <w:rPr>
          <w:rFonts w:ascii="Times New Roman" w:hAnsi="Times New Roman" w:cs="Times New Roman"/>
          <w:szCs w:val="24"/>
        </w:rPr>
        <w:t xml:space="preserve"> distributions</w:t>
      </w:r>
      <w:r w:rsidR="00002948" w:rsidRPr="00620B3B">
        <w:rPr>
          <w:rFonts w:ascii="Times New Roman" w:hAnsi="Times New Roman" w:cs="Times New Roman"/>
          <w:szCs w:val="24"/>
        </w:rPr>
        <w:t xml:space="preserve"> were initialized uniformly at random on a range of -4 points to +5 points, and varied according to a bounded Gaussian random walk for the remainder of the experiment.</w:t>
      </w:r>
      <w:r w:rsidR="00576791" w:rsidRPr="00620B3B">
        <w:rPr>
          <w:rFonts w:ascii="Times New Roman" w:hAnsi="Times New Roman" w:cs="Times New Roman"/>
          <w:szCs w:val="24"/>
        </w:rPr>
        <w:t xml:space="preserve"> </w:t>
      </w:r>
      <w:r w:rsidR="00002948" w:rsidRPr="00620B3B">
        <w:rPr>
          <w:rFonts w:ascii="Times New Roman" w:hAnsi="Times New Roman" w:cs="Times New Roman"/>
          <w:szCs w:val="24"/>
        </w:rPr>
        <w:t xml:space="preserve">After </w:t>
      </w:r>
      <w:r w:rsidR="00002948" w:rsidRPr="00620B3B">
        <w:rPr>
          <w:rFonts w:ascii="Times New Roman" w:hAnsi="Times New Roman" w:cs="Times New Roman"/>
          <w:szCs w:val="24"/>
        </w:rPr>
        <w:lastRenderedPageBreak/>
        <w:t>each round, the drift was sampled from a normal distribution with (μ=0, σ=1.8), rounded to the nearest integer, and added to the current reward level.</w:t>
      </w:r>
      <w:r w:rsidRPr="00620B3B">
        <w:rPr>
          <w:rFonts w:ascii="Times New Roman" w:hAnsi="Times New Roman" w:cs="Times New Roman"/>
          <w:szCs w:val="24"/>
        </w:rPr>
        <w:t xml:space="preserve"> In cases where drift selected a reward level outside the bounds of [-4,5], the reward would ‘rebound’ by the amount of the excess.</w:t>
      </w:r>
      <w:r w:rsidR="007D6503" w:rsidRPr="00620B3B">
        <w:rPr>
          <w:rFonts w:ascii="Times New Roman" w:hAnsi="Times New Roman" w:cs="Times New Roman"/>
          <w:szCs w:val="24"/>
        </w:rPr>
        <w:t xml:space="preserve"> (In Experiment 2 only, the lower bound was changed from -4 to -5.) </w:t>
      </w:r>
      <w:r w:rsidR="00996517" w:rsidRPr="00620B3B">
        <w:rPr>
          <w:rFonts w:ascii="Times New Roman" w:hAnsi="Times New Roman" w:cs="Times New Roman"/>
          <w:szCs w:val="24"/>
        </w:rPr>
        <w:t>The rewards on setup trials (those immediately preceding critical trials) were boosted to their extremes by adding +2 or -2 points, depending on the reward distribution’</w:t>
      </w:r>
      <w:r w:rsidR="00374ED8" w:rsidRPr="00620B3B">
        <w:rPr>
          <w:rFonts w:ascii="Times New Roman" w:hAnsi="Times New Roman" w:cs="Times New Roman"/>
          <w:szCs w:val="24"/>
        </w:rPr>
        <w:t>s current sign. If the boost selected a reward level outside the bounds, the reward remained at the boundary amount.</w:t>
      </w:r>
    </w:p>
    <w:p w14:paraId="6B322ABE" w14:textId="66F1553F" w:rsidR="000F0CC6" w:rsidRPr="00620B3B" w:rsidRDefault="00F72C45" w:rsidP="0009193B">
      <w:pPr>
        <w:spacing w:after="120"/>
        <w:ind w:firstLine="7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w:t>
      </w:r>
      <w:r w:rsidR="007D6503" w:rsidRPr="00620B3B">
        <w:rPr>
          <w:rFonts w:ascii="Times New Roman" w:hAnsi="Times New Roman" w:cs="Times New Roman"/>
          <w:szCs w:val="24"/>
        </w:rPr>
        <w:t>Each point was worth 1 cent.</w:t>
      </w:r>
      <w:r w:rsidRPr="00620B3B">
        <w:rPr>
          <w:rFonts w:ascii="Times New Roman" w:hAnsi="Times New Roman" w:cs="Times New Roman"/>
          <w:szCs w:val="24"/>
        </w:rPr>
        <w:t xml:space="preserve"> Participants were informed of the value of points in the instructions.</w:t>
      </w:r>
      <w:r w:rsidR="0009193B" w:rsidRPr="00620B3B">
        <w:rPr>
          <w:rFonts w:ascii="Times New Roman" w:hAnsi="Times New Roman" w:cs="Times New Roman"/>
          <w:szCs w:val="24"/>
        </w:rPr>
        <w:t xml:space="preserve"> </w:t>
      </w:r>
      <w:r w:rsidR="00625FBB" w:rsidRPr="00620B3B">
        <w:rPr>
          <w:rFonts w:ascii="Times New Roman" w:hAnsi="Times New Roman" w:cs="Times New Roman"/>
          <w:szCs w:val="24"/>
        </w:rPr>
        <w:t>Participants</w:t>
      </w:r>
      <w:r w:rsidR="00465748" w:rsidRPr="00620B3B">
        <w:rPr>
          <w:rFonts w:ascii="Times New Roman" w:hAnsi="Times New Roman" w:cs="Times New Roman"/>
          <w:szCs w:val="24"/>
        </w:rPr>
        <w:t xml:space="preserve"> </w:t>
      </w:r>
      <w:r w:rsidR="00486BF8" w:rsidRPr="00620B3B">
        <w:rPr>
          <w:rFonts w:ascii="Times New Roman" w:hAnsi="Times New Roman" w:cs="Times New Roman"/>
          <w:szCs w:val="24"/>
        </w:rPr>
        <w:t>completed 75 practice trials followed by 175 rewarded trials.</w:t>
      </w:r>
      <w:r w:rsidR="00625FBB" w:rsidRPr="00620B3B">
        <w:rPr>
          <w:rFonts w:ascii="Times New Roman" w:hAnsi="Times New Roman" w:cs="Times New Roman"/>
          <w:szCs w:val="24"/>
        </w:rPr>
        <w:t xml:space="preserve"> The practice trials were divided into three sections of 25 practice trials each.</w:t>
      </w:r>
      <w:r w:rsidR="00576791" w:rsidRPr="00620B3B">
        <w:rPr>
          <w:rFonts w:ascii="Times New Roman" w:hAnsi="Times New Roman" w:cs="Times New Roman"/>
          <w:szCs w:val="24"/>
        </w:rPr>
        <w:t xml:space="preserve"> </w:t>
      </w:r>
      <w:r w:rsidR="00625FBB" w:rsidRPr="00620B3B">
        <w:rPr>
          <w:rFonts w:ascii="Times New Roman" w:hAnsi="Times New Roman" w:cs="Times New Roman"/>
          <w:szCs w:val="24"/>
        </w:rPr>
        <w:t>S</w:t>
      </w:r>
      <w:r w:rsidR="00465748" w:rsidRPr="00620B3B">
        <w:rPr>
          <w:rFonts w:ascii="Times New Roman" w:hAnsi="Times New Roman" w:cs="Times New Roman"/>
          <w:szCs w:val="24"/>
        </w:rPr>
        <w:t>ections were designed to ease participants into the task</w:t>
      </w:r>
      <w:r w:rsidR="00305E9E" w:rsidRPr="00620B3B">
        <w:rPr>
          <w:rFonts w:ascii="Times New Roman" w:hAnsi="Times New Roman" w:cs="Times New Roman"/>
          <w:szCs w:val="24"/>
        </w:rPr>
        <w:t xml:space="preserve"> by introducing one task element at a time</w:t>
      </w:r>
      <w:r w:rsidR="00625FBB" w:rsidRPr="00620B3B">
        <w:rPr>
          <w:rFonts w:ascii="Times New Roman" w:hAnsi="Times New Roman" w:cs="Times New Roman"/>
          <w:szCs w:val="24"/>
        </w:rPr>
        <w:t xml:space="preserve">. </w:t>
      </w:r>
      <w:r w:rsidR="00486BF8" w:rsidRPr="00620B3B">
        <w:rPr>
          <w:rFonts w:ascii="Times New Roman" w:hAnsi="Times New Roman" w:cs="Times New Roman"/>
          <w:szCs w:val="24"/>
        </w:rPr>
        <w:t>On the rewarded trials, subjects had only 4 seconds to make their choice between the two numbers.</w:t>
      </w:r>
      <w:r w:rsidR="00576791" w:rsidRPr="00620B3B">
        <w:rPr>
          <w:rFonts w:ascii="Times New Roman" w:hAnsi="Times New Roman" w:cs="Times New Roman"/>
          <w:szCs w:val="24"/>
        </w:rPr>
        <w:t xml:space="preserve"> </w:t>
      </w:r>
      <w:r w:rsidR="00486BF8" w:rsidRPr="00620B3B">
        <w:rPr>
          <w:rFonts w:ascii="Times New Roman" w:hAnsi="Times New Roman" w:cs="Times New Roman"/>
          <w:szCs w:val="24"/>
        </w:rPr>
        <w:t>If they did not make a choice within 4s the trial would time out and the next trial would begin.</w:t>
      </w:r>
      <w:r w:rsidR="00576791" w:rsidRPr="00620B3B">
        <w:rPr>
          <w:rFonts w:ascii="Times New Roman" w:hAnsi="Times New Roman" w:cs="Times New Roman"/>
          <w:szCs w:val="24"/>
        </w:rPr>
        <w:t xml:space="preserve"> </w:t>
      </w:r>
      <w:r w:rsidR="00625FBB" w:rsidRPr="00620B3B">
        <w:rPr>
          <w:rFonts w:ascii="Times New Roman" w:hAnsi="Times New Roman" w:cs="Times New Roman"/>
          <w:szCs w:val="24"/>
        </w:rPr>
        <w:t>Practice trials had no time limit.</w:t>
      </w:r>
      <w:r w:rsidR="0009193B" w:rsidRPr="00620B3B">
        <w:rPr>
          <w:rFonts w:ascii="Times New Roman" w:hAnsi="Times New Roman" w:cs="Times New Roman"/>
          <w:szCs w:val="24"/>
        </w:rPr>
        <w:t xml:space="preserve"> </w:t>
      </w:r>
      <w:r w:rsidR="002A62A5" w:rsidRPr="00620B3B">
        <w:rPr>
          <w:rFonts w:ascii="Times New Roman" w:hAnsi="Times New Roman" w:cs="Times New Roman"/>
          <w:szCs w:val="24"/>
        </w:rPr>
        <w:t xml:space="preserve">A total of 26 critical trials occurred in each experiment. The </w:t>
      </w:r>
      <w:r w:rsidR="00666246" w:rsidRPr="00620B3B">
        <w:rPr>
          <w:rFonts w:ascii="Times New Roman" w:hAnsi="Times New Roman" w:cs="Times New Roman"/>
          <w:szCs w:val="24"/>
        </w:rPr>
        <w:t>spacing</w:t>
      </w:r>
      <w:r w:rsidR="002A62A5" w:rsidRPr="00620B3B">
        <w:rPr>
          <w:rFonts w:ascii="Times New Roman" w:hAnsi="Times New Roman" w:cs="Times New Roman"/>
          <w:szCs w:val="24"/>
        </w:rPr>
        <w:t xml:space="preserve"> of critical trials was chosen randomly, with the constraint that they had to be at least three trials apart from each other.</w:t>
      </w:r>
    </w:p>
    <w:p w14:paraId="0E541C3C" w14:textId="77777777" w:rsidR="00C65511" w:rsidRPr="00620B3B" w:rsidRDefault="00C65511" w:rsidP="003F6865">
      <w:pPr>
        <w:spacing w:after="120"/>
        <w:rPr>
          <w:rFonts w:ascii="Times New Roman" w:eastAsia="MS Mincho" w:hAnsi="Times New Roman" w:cs="Times New Roman"/>
          <w:szCs w:val="24"/>
        </w:rPr>
      </w:pPr>
    </w:p>
    <w:p w14:paraId="04B6BB17" w14:textId="25DF8697" w:rsidR="00C65511" w:rsidRPr="00620B3B" w:rsidRDefault="00C65511" w:rsidP="003F6865">
      <w:pPr>
        <w:spacing w:after="120"/>
        <w:rPr>
          <w:rFonts w:ascii="Times New Roman" w:eastAsia="MS Mincho" w:hAnsi="Times New Roman" w:cs="Times New Roman"/>
          <w:i/>
          <w:szCs w:val="24"/>
        </w:rPr>
      </w:pPr>
      <w:r w:rsidRPr="00620B3B">
        <w:rPr>
          <w:rFonts w:ascii="Times New Roman" w:eastAsia="MS Mincho" w:hAnsi="Times New Roman" w:cs="Times New Roman"/>
          <w:i/>
          <w:szCs w:val="24"/>
        </w:rPr>
        <w:t>Analysis</w:t>
      </w:r>
    </w:p>
    <w:p w14:paraId="0E0F7E7E" w14:textId="52DE3907" w:rsidR="00940F16" w:rsidRPr="00620B3B" w:rsidRDefault="00940F16" w:rsidP="003F6865">
      <w:pPr>
        <w:spacing w:after="120"/>
        <w:rPr>
          <w:rFonts w:ascii="Times New Roman" w:hAnsi="Times New Roman" w:cs="Times New Roman"/>
        </w:rPr>
      </w:pPr>
    </w:p>
    <w:p w14:paraId="1ABD58A0" w14:textId="14A32C11" w:rsidR="0019545C" w:rsidRPr="00620B3B" w:rsidRDefault="009B6089" w:rsidP="003F6865">
      <w:pPr>
        <w:spacing w:after="120"/>
        <w:rPr>
          <w:rFonts w:ascii="Times New Roman" w:hAnsi="Times New Roman" w:cs="Times New Roman"/>
        </w:rPr>
      </w:pPr>
      <w:r w:rsidRPr="00620B3B">
        <w:rPr>
          <w:rFonts w:ascii="Times New Roman" w:hAnsi="Times New Roman" w:cs="Times New Roman"/>
        </w:rPr>
        <w:t>W</w:t>
      </w:r>
      <w:r w:rsidR="0019545C" w:rsidRPr="00620B3B">
        <w:rPr>
          <w:rFonts w:ascii="Times New Roman" w:hAnsi="Times New Roman" w:cs="Times New Roman"/>
        </w:rPr>
        <w:t xml:space="preserve">e regressed critical trial choices on setup trial rewards using a mixed-effects model. </w:t>
      </w:r>
      <w:r w:rsidRPr="00620B3B">
        <w:rPr>
          <w:rFonts w:ascii="Times New Roman" w:hAnsi="Times New Roman" w:cs="Times New Roman"/>
        </w:rPr>
        <w:t xml:space="preserve">We coded choices on critical trials as 1 if participants selected the shared-goal action, and 0 otherwise. </w:t>
      </w:r>
      <w:r w:rsidR="0019545C" w:rsidRPr="00620B3B">
        <w:rPr>
          <w:rFonts w:ascii="Times New Roman" w:hAnsi="Times New Roman" w:cs="Times New Roman"/>
        </w:rPr>
        <w:t>In addition to a fixed slope and intercept, the model estimated random slopes and intercepts for each subject. We also estimated a second</w:t>
      </w:r>
      <w:r w:rsidR="00AF09C3" w:rsidRPr="00620B3B">
        <w:rPr>
          <w:rFonts w:ascii="Times New Roman" w:hAnsi="Times New Roman" w:cs="Times New Roman"/>
        </w:rPr>
        <w:t xml:space="preserve"> mixed-effects</w:t>
      </w:r>
      <w:r w:rsidR="0019545C" w:rsidRPr="00620B3B">
        <w:rPr>
          <w:rFonts w:ascii="Times New Roman" w:hAnsi="Times New Roman" w:cs="Times New Roman"/>
        </w:rPr>
        <w:t xml:space="preserve"> model, which included model-based and model-free action values as nuisance </w:t>
      </w:r>
      <w:proofErr w:type="spellStart"/>
      <w:r w:rsidR="0019545C" w:rsidRPr="00620B3B">
        <w:rPr>
          <w:rFonts w:ascii="Times New Roman" w:hAnsi="Times New Roman" w:cs="Times New Roman"/>
        </w:rPr>
        <w:t>regressors</w:t>
      </w:r>
      <w:proofErr w:type="spellEnd"/>
      <w:r w:rsidR="00AF09C3" w:rsidRPr="00620B3B">
        <w:rPr>
          <w:rFonts w:ascii="Times New Roman" w:hAnsi="Times New Roman" w:cs="Times New Roman"/>
        </w:rPr>
        <w:t xml:space="preserve">. The logic of our experiment ensures that the values calculated by these traditional mechanisms are uncorrelated with those calculated by our hypothesized mechanism, making this control not strictly necessary. However, to guarantee the accuracy of our results, we </w:t>
      </w:r>
      <w:r w:rsidR="00035B37" w:rsidRPr="00620B3B">
        <w:rPr>
          <w:rFonts w:ascii="Times New Roman" w:hAnsi="Times New Roman" w:cs="Times New Roman"/>
        </w:rPr>
        <w:t>include the complete model</w:t>
      </w:r>
      <w:r w:rsidR="00AF09C3" w:rsidRPr="00620B3B">
        <w:rPr>
          <w:rFonts w:ascii="Times New Roman" w:hAnsi="Times New Roman" w:cs="Times New Roman"/>
        </w:rPr>
        <w:t xml:space="preserve"> as a secondary analysis.</w:t>
      </w:r>
    </w:p>
    <w:p w14:paraId="0FA7A31F" w14:textId="1E54E6C4" w:rsidR="0010175D" w:rsidRPr="00620B3B" w:rsidRDefault="0010175D" w:rsidP="003F6865">
      <w:pPr>
        <w:spacing w:after="120"/>
        <w:rPr>
          <w:rFonts w:ascii="Times New Roman" w:hAnsi="Times New Roman" w:cs="Times New Roman"/>
        </w:rPr>
      </w:pPr>
      <w:r w:rsidRPr="00620B3B">
        <w:rPr>
          <w:rFonts w:ascii="Times New Roman" w:hAnsi="Times New Roman" w:cs="Times New Roman"/>
        </w:rPr>
        <w:t>To estimate the second mixed-effects model, we defined an action’s “model-free value” as the last reward the agent received from selecting that action, and an action’s “model-based value” as the last reward the agent received from that action’s associated color. These definitions are consistent with our above analytic approach, which assumes that value representations are dominated by the most recently experienced reward (CITE).</w:t>
      </w:r>
      <w:r w:rsidR="00A2066A" w:rsidRPr="00620B3B">
        <w:rPr>
          <w:rFonts w:ascii="Times New Roman" w:hAnsi="Times New Roman" w:cs="Times New Roman"/>
        </w:rPr>
        <w:t xml:space="preserve"> </w:t>
      </w:r>
      <w:r w:rsidR="0020382E" w:rsidRPr="00620B3B">
        <w:rPr>
          <w:rFonts w:ascii="Times New Roman" w:hAnsi="Times New Roman" w:cs="Times New Roman"/>
        </w:rPr>
        <w:t xml:space="preserve">Since these rewards could potentially have been received many rounds ago, convergence of our model depended upon temporally discounting rewards. We implemented a discounting factor of </w:t>
      </w:r>
      <w:r w:rsidR="0020382E" w:rsidRPr="00620B3B">
        <w:rPr>
          <w:rFonts w:ascii="Times New Roman" w:hAnsi="Times New Roman" w:cs="Times New Roman"/>
          <w:i/>
        </w:rPr>
        <w:t>γ</w:t>
      </w:r>
      <w:r w:rsidR="0020382E" w:rsidRPr="00620B3B">
        <w:rPr>
          <w:rFonts w:ascii="Times New Roman" w:hAnsi="Times New Roman" w:cs="Times New Roman"/>
        </w:rPr>
        <w:t xml:space="preserve"> = .85</w:t>
      </w:r>
      <w:r w:rsidR="00AD5137" w:rsidRPr="00620B3B">
        <w:rPr>
          <w:rFonts w:ascii="Times New Roman" w:hAnsi="Times New Roman" w:cs="Times New Roman"/>
        </w:rPr>
        <w:t>.</w:t>
      </w:r>
      <w:r w:rsidR="0020382E" w:rsidRPr="00620B3B">
        <w:rPr>
          <w:rFonts w:ascii="Times New Roman" w:hAnsi="Times New Roman" w:cs="Times New Roman"/>
        </w:rPr>
        <w:t xml:space="preserve"> </w:t>
      </w:r>
      <w:r w:rsidR="0036643B" w:rsidRPr="00620B3B">
        <w:rPr>
          <w:rFonts w:ascii="Times New Roman" w:hAnsi="Times New Roman" w:cs="Times New Roman"/>
        </w:rPr>
        <w:t xml:space="preserve">We subtracted the model-free and model-based values of the non-shared-goal action from </w:t>
      </w:r>
      <w:r w:rsidR="00E82937" w:rsidRPr="00620B3B">
        <w:rPr>
          <w:rFonts w:ascii="Times New Roman" w:hAnsi="Times New Roman" w:cs="Times New Roman"/>
        </w:rPr>
        <w:t>those of the</w:t>
      </w:r>
      <w:r w:rsidR="0036643B" w:rsidRPr="00620B3B">
        <w:rPr>
          <w:rFonts w:ascii="Times New Roman" w:hAnsi="Times New Roman" w:cs="Times New Roman"/>
        </w:rPr>
        <w:t xml:space="preserve"> shared-goal action to obtain single model-free and model-based </w:t>
      </w:r>
      <w:proofErr w:type="spellStart"/>
      <w:r w:rsidR="0036643B" w:rsidRPr="00620B3B">
        <w:rPr>
          <w:rFonts w:ascii="Times New Roman" w:hAnsi="Times New Roman" w:cs="Times New Roman"/>
        </w:rPr>
        <w:t>regressors</w:t>
      </w:r>
      <w:proofErr w:type="spellEnd"/>
      <w:r w:rsidR="00A07B63" w:rsidRPr="00620B3B">
        <w:rPr>
          <w:rFonts w:ascii="Times New Roman" w:hAnsi="Times New Roman" w:cs="Times New Roman"/>
        </w:rPr>
        <w:t>,</w:t>
      </w:r>
      <w:r w:rsidR="0036643B" w:rsidRPr="00620B3B">
        <w:rPr>
          <w:rFonts w:ascii="Times New Roman" w:hAnsi="Times New Roman" w:cs="Times New Roman"/>
        </w:rPr>
        <w:t xml:space="preserve"> </w:t>
      </w:r>
      <w:r w:rsidR="009B6089" w:rsidRPr="00620B3B">
        <w:rPr>
          <w:rFonts w:ascii="Times New Roman" w:hAnsi="Times New Roman" w:cs="Times New Roman"/>
        </w:rPr>
        <w:t>both coded so as to</w:t>
      </w:r>
      <w:r w:rsidR="00A07B63" w:rsidRPr="00620B3B">
        <w:rPr>
          <w:rFonts w:ascii="Times New Roman" w:hAnsi="Times New Roman" w:cs="Times New Roman"/>
        </w:rPr>
        <w:t xml:space="preserve"> </w:t>
      </w:r>
      <w:r w:rsidR="0036643B" w:rsidRPr="00620B3B">
        <w:rPr>
          <w:rFonts w:ascii="Times New Roman" w:hAnsi="Times New Roman" w:cs="Times New Roman"/>
        </w:rPr>
        <w:t xml:space="preserve">predict choice in the same direction as the model-free goal </w:t>
      </w:r>
      <w:proofErr w:type="spellStart"/>
      <w:r w:rsidR="0036643B" w:rsidRPr="00620B3B">
        <w:rPr>
          <w:rFonts w:ascii="Times New Roman" w:hAnsi="Times New Roman" w:cs="Times New Roman"/>
        </w:rPr>
        <w:t>regressor</w:t>
      </w:r>
      <w:proofErr w:type="spellEnd"/>
      <w:r w:rsidR="0036643B" w:rsidRPr="00620B3B">
        <w:rPr>
          <w:rFonts w:ascii="Times New Roman" w:hAnsi="Times New Roman" w:cs="Times New Roman"/>
        </w:rPr>
        <w:t>.</w:t>
      </w:r>
    </w:p>
    <w:p w14:paraId="6C192DDB" w14:textId="4D11D8B4" w:rsidR="00F156AA" w:rsidRPr="00620B3B" w:rsidRDefault="009B6089" w:rsidP="0009193B">
      <w:pPr>
        <w:spacing w:after="120"/>
        <w:rPr>
          <w:rFonts w:ascii="Times New Roman" w:hAnsi="Times New Roman" w:cs="Times New Roman"/>
        </w:rPr>
      </w:pPr>
      <w:r w:rsidRPr="00620B3B">
        <w:rPr>
          <w:rFonts w:ascii="Times New Roman" w:hAnsi="Times New Roman" w:cs="Times New Roman"/>
        </w:rPr>
        <w:t>In order to achieve convergence</w:t>
      </w:r>
      <w:r w:rsidR="0019545C" w:rsidRPr="00620B3B">
        <w:rPr>
          <w:rFonts w:ascii="Times New Roman" w:hAnsi="Times New Roman" w:cs="Times New Roman"/>
        </w:rPr>
        <w:t xml:space="preserve">, all models allowed correlation among random slopes but not between random slopes and the random intercept. </w:t>
      </w:r>
      <w:r w:rsidR="00F44936" w:rsidRPr="00620B3B">
        <w:rPr>
          <w:rFonts w:ascii="Times New Roman" w:hAnsi="Times New Roman" w:cs="Times New Roman"/>
        </w:rPr>
        <w:t>We also exclude</w:t>
      </w:r>
      <w:r w:rsidRPr="00620B3B">
        <w:rPr>
          <w:rFonts w:ascii="Times New Roman" w:hAnsi="Times New Roman" w:cs="Times New Roman"/>
        </w:rPr>
        <w:t>d</w:t>
      </w:r>
      <w:r w:rsidR="00F44936" w:rsidRPr="00620B3B">
        <w:rPr>
          <w:rFonts w:ascii="Times New Roman" w:hAnsi="Times New Roman" w:cs="Times New Roman"/>
        </w:rPr>
        <w:t xml:space="preserve"> several </w:t>
      </w:r>
      <w:r w:rsidR="00F44936" w:rsidRPr="00620B3B">
        <w:rPr>
          <w:rFonts w:ascii="Times New Roman" w:hAnsi="Times New Roman" w:cs="Times New Roman"/>
        </w:rPr>
        <w:lastRenderedPageBreak/>
        <w:t>additional participants who made the same choice on every critical trial</w:t>
      </w:r>
      <w:r w:rsidR="003C6712" w:rsidRPr="00620B3B">
        <w:rPr>
          <w:rFonts w:ascii="Times New Roman" w:hAnsi="Times New Roman" w:cs="Times New Roman"/>
        </w:rPr>
        <w:t xml:space="preserve"> (7</w:t>
      </w:r>
      <w:r w:rsidR="00F44936" w:rsidRPr="00620B3B">
        <w:rPr>
          <w:rFonts w:ascii="Times New Roman" w:hAnsi="Times New Roman" w:cs="Times New Roman"/>
        </w:rPr>
        <w:t xml:space="preserve"> in Experiment 1, 2 in Experiment 2, and 8 in Experiment 3).</w:t>
      </w:r>
      <w:r w:rsidR="00E32CBB" w:rsidRPr="00620B3B">
        <w:rPr>
          <w:rFonts w:ascii="Times New Roman" w:hAnsi="Times New Roman" w:cs="Times New Roman"/>
        </w:rPr>
        <w:t xml:space="preserve"> All </w:t>
      </w:r>
      <w:proofErr w:type="spellStart"/>
      <w:r w:rsidR="00E32CBB" w:rsidRPr="00620B3B">
        <w:rPr>
          <w:rFonts w:ascii="Times New Roman" w:hAnsi="Times New Roman" w:cs="Times New Roman"/>
        </w:rPr>
        <w:t>regressors</w:t>
      </w:r>
      <w:proofErr w:type="spellEnd"/>
      <w:r w:rsidR="00E32CBB" w:rsidRPr="00620B3B">
        <w:rPr>
          <w:rFonts w:ascii="Times New Roman" w:hAnsi="Times New Roman" w:cs="Times New Roman"/>
        </w:rPr>
        <w:t xml:space="preserve"> were grand mean centered</w:t>
      </w:r>
      <w:r w:rsidR="0009193B" w:rsidRPr="00620B3B">
        <w:rPr>
          <w:rFonts w:ascii="Times New Roman" w:hAnsi="Times New Roman" w:cs="Times New Roman"/>
        </w:rPr>
        <w:t xml:space="preserve">. </w:t>
      </w:r>
      <w:r w:rsidR="0019545C" w:rsidRPr="00620B3B">
        <w:rPr>
          <w:rFonts w:ascii="Times New Roman" w:hAnsi="Times New Roman" w:cs="Times New Roman"/>
        </w:rPr>
        <w:t xml:space="preserve">We calculated the significance of the reward </w:t>
      </w:r>
      <w:proofErr w:type="spellStart"/>
      <w:r w:rsidR="0019545C" w:rsidRPr="00620B3B">
        <w:rPr>
          <w:rFonts w:ascii="Times New Roman" w:hAnsi="Times New Roman" w:cs="Times New Roman"/>
        </w:rPr>
        <w:t>regressor</w:t>
      </w:r>
      <w:proofErr w:type="spellEnd"/>
      <w:r w:rsidR="0019545C" w:rsidRPr="00620B3B">
        <w:rPr>
          <w:rFonts w:ascii="Times New Roman" w:hAnsi="Times New Roman" w:cs="Times New Roman"/>
        </w:rPr>
        <w:t xml:space="preserve"> using a Wal</w:t>
      </w:r>
      <w:r w:rsidR="007C7CC1" w:rsidRPr="00620B3B">
        <w:rPr>
          <w:rFonts w:ascii="Times New Roman" w:hAnsi="Times New Roman" w:cs="Times New Roman"/>
        </w:rPr>
        <w:t xml:space="preserve">d z-test. We then determined whether the </w:t>
      </w:r>
      <w:proofErr w:type="spellStart"/>
      <w:r w:rsidR="007C7CC1" w:rsidRPr="00620B3B">
        <w:rPr>
          <w:rFonts w:ascii="Times New Roman" w:hAnsi="Times New Roman" w:cs="Times New Roman"/>
        </w:rPr>
        <w:t>regressor</w:t>
      </w:r>
      <w:proofErr w:type="spellEnd"/>
      <w:r w:rsidR="007C7CC1" w:rsidRPr="00620B3B">
        <w:rPr>
          <w:rFonts w:ascii="Times New Roman" w:hAnsi="Times New Roman" w:cs="Times New Roman"/>
        </w:rPr>
        <w:t xml:space="preserve"> increased the model’s likelihood enough to justify inclusion by calculating a null model with the </w:t>
      </w:r>
      <w:proofErr w:type="spellStart"/>
      <w:r w:rsidR="007C7CC1" w:rsidRPr="00620B3B">
        <w:rPr>
          <w:rFonts w:ascii="Times New Roman" w:hAnsi="Times New Roman" w:cs="Times New Roman"/>
        </w:rPr>
        <w:t>regressor</w:t>
      </w:r>
      <w:proofErr w:type="spellEnd"/>
      <w:r w:rsidR="007C7CC1" w:rsidRPr="00620B3B">
        <w:rPr>
          <w:rFonts w:ascii="Times New Roman" w:hAnsi="Times New Roman" w:cs="Times New Roman"/>
        </w:rPr>
        <w:t xml:space="preserve"> removed, and comparing models using a likelihood ratio tes</w:t>
      </w:r>
      <w:r w:rsidR="0009193B" w:rsidRPr="00620B3B">
        <w:rPr>
          <w:rFonts w:ascii="Times New Roman" w:hAnsi="Times New Roman" w:cs="Times New Roman"/>
        </w:rPr>
        <w:t xml:space="preserve">t and </w:t>
      </w:r>
      <w:proofErr w:type="spellStart"/>
      <w:r w:rsidR="0009193B" w:rsidRPr="00620B3B">
        <w:rPr>
          <w:rFonts w:ascii="Times New Roman" w:hAnsi="Times New Roman" w:cs="Times New Roman"/>
        </w:rPr>
        <w:t>parameteric</w:t>
      </w:r>
      <w:proofErr w:type="spellEnd"/>
      <w:r w:rsidR="0009193B" w:rsidRPr="00620B3B">
        <w:rPr>
          <w:rFonts w:ascii="Times New Roman" w:hAnsi="Times New Roman" w:cs="Times New Roman"/>
        </w:rPr>
        <w:t xml:space="preserve"> bootstrapping. </w:t>
      </w:r>
      <w:r w:rsidR="00F156AA" w:rsidRPr="00620B3B" w:rsidDel="00C65511">
        <w:rPr>
          <w:rFonts w:ascii="Times New Roman" w:hAnsi="Times New Roman" w:cs="Times New Roman"/>
        </w:rPr>
        <w:t xml:space="preserve">All mixed-effects analyses were conducted in R </w:t>
      </w:r>
      <w:r w:rsidR="00F156AA" w:rsidRPr="00620B3B" w:rsidDel="00C65511">
        <w:rPr>
          <w:rFonts w:ascii="Times New Roman" w:hAnsi="Times New Roman" w:cs="Times New Roman"/>
        </w:rPr>
        <w:fldChar w:fldCharType="begin"/>
      </w:r>
      <w:r w:rsidR="009B5050">
        <w:rPr>
          <w:rFonts w:ascii="Times New Roman" w:hAnsi="Times New Roman" w:cs="Times New Roman"/>
        </w:rPr>
        <w:instrText xml:space="preserve"> ADDIN EN.CITE &lt;EndNote&gt;&lt;Cite&gt;&lt;Author&gt;Statistical Package&lt;/Author&gt;&lt;Year&gt;2009&lt;/Year&gt;&lt;RecNum&gt;3652&lt;/RecNum&gt;&lt;DisplayText&gt;(54)&lt;/DisplayText&gt;&lt;record&gt;&lt;rec-number&gt;3652&lt;/rec-number&gt;&lt;foreign-keys&gt;&lt;key app="EN" db-id="fazxzxwv05p02ye5fdt5f5rxzavxzee0eftd" timestamp="1426760998"&gt;3652&lt;/key&gt;&lt;/foreign-keys&gt;&lt;ref-type name="Journal Article"&gt;17&lt;/ref-type&gt;&lt;contributors&gt;&lt;authors&gt;&lt;author&gt;Statistical Package, R&lt;/author&gt;&lt;/authors&gt;&lt;/contributors&gt;&lt;titles&gt;&lt;title&gt;R: A language and environment for statistical computing&lt;/title&gt;&lt;secondary-title&gt;Vienna, Austria: R Foundation for Statistical Computing&lt;/secondary-title&gt;&lt;/titles&gt;&lt;periodical&gt;&lt;full-title&gt;Vienna, Austria: R Foundation for Statistical Computing&lt;/full-title&gt;&lt;/periodical&gt;&lt;dates&gt;&lt;year&gt;2009&lt;/year&gt;&lt;/dates&gt;&lt;urls&gt;&lt;/urls&gt;&lt;/record&gt;&lt;/Cite&gt;&lt;/EndNote&gt;</w:instrText>
      </w:r>
      <w:r w:rsidR="00F156AA" w:rsidRPr="00620B3B" w:rsidDel="00C65511">
        <w:rPr>
          <w:rFonts w:ascii="Times New Roman" w:hAnsi="Times New Roman" w:cs="Times New Roman"/>
        </w:rPr>
        <w:fldChar w:fldCharType="separate"/>
      </w:r>
      <w:r w:rsidR="009B5050">
        <w:rPr>
          <w:rFonts w:ascii="Times New Roman" w:hAnsi="Times New Roman" w:cs="Times New Roman"/>
          <w:noProof/>
        </w:rPr>
        <w:t>(54)</w:t>
      </w:r>
      <w:r w:rsidR="00F156AA" w:rsidRPr="00620B3B" w:rsidDel="00C65511">
        <w:rPr>
          <w:rFonts w:ascii="Times New Roman" w:hAnsi="Times New Roman" w:cs="Times New Roman"/>
        </w:rPr>
        <w:fldChar w:fldCharType="end"/>
      </w:r>
      <w:r w:rsidR="00F156AA" w:rsidRPr="00620B3B" w:rsidDel="00C65511">
        <w:rPr>
          <w:rFonts w:ascii="Times New Roman" w:hAnsi="Times New Roman" w:cs="Times New Roman"/>
        </w:rPr>
        <w:t xml:space="preserve">, making use of the lme4 linear mixed effects package </w:t>
      </w:r>
      <w:r w:rsidR="00F156AA" w:rsidRPr="00620B3B" w:rsidDel="00C65511">
        <w:rPr>
          <w:rFonts w:ascii="Times New Roman" w:hAnsi="Times New Roman" w:cs="Times New Roman"/>
        </w:rPr>
        <w:fldChar w:fldCharType="begin"/>
      </w:r>
      <w:r w:rsidR="009B5050">
        <w:rPr>
          <w:rFonts w:ascii="Times New Roman" w:hAnsi="Times New Roman" w:cs="Times New Roman"/>
        </w:rPr>
        <w:instrText xml:space="preserve"> ADDIN EN.CITE &lt;EndNote&gt;&lt;Cite&gt;&lt;Author&gt;Bates&lt;/Author&gt;&lt;Year&gt;2012&lt;/Year&gt;&lt;RecNum&gt;3654&lt;/RecNum&gt;&lt;DisplayText&gt;(55)&lt;/DisplayText&gt;&lt;record&gt;&lt;rec-number&gt;3654&lt;/rec-number&gt;&lt;foreign-keys&gt;&lt;key app="EN" db-id="fazxzxwv05p02ye5fdt5f5rxzavxzee0eftd" timestamp="1426761155"&gt;3654&lt;/key&gt;&lt;/foreign-keys&gt;&lt;ref-type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F156AA" w:rsidRPr="00620B3B" w:rsidDel="00C65511">
        <w:rPr>
          <w:rFonts w:ascii="Times New Roman" w:hAnsi="Times New Roman" w:cs="Times New Roman"/>
        </w:rPr>
        <w:fldChar w:fldCharType="separate"/>
      </w:r>
      <w:r w:rsidR="009B5050">
        <w:rPr>
          <w:rFonts w:ascii="Times New Roman" w:hAnsi="Times New Roman" w:cs="Times New Roman"/>
          <w:noProof/>
        </w:rPr>
        <w:t>(55)</w:t>
      </w:r>
      <w:r w:rsidR="00F156AA" w:rsidRPr="00620B3B" w:rsidDel="00C65511">
        <w:rPr>
          <w:rFonts w:ascii="Times New Roman" w:hAnsi="Times New Roman" w:cs="Times New Roman"/>
        </w:rPr>
        <w:fldChar w:fldCharType="end"/>
      </w:r>
      <w:r w:rsidR="00F156AA" w:rsidRPr="00620B3B" w:rsidDel="00C65511">
        <w:rPr>
          <w:rFonts w:ascii="Times New Roman" w:hAnsi="Times New Roman" w:cs="Times New Roman"/>
        </w:rPr>
        <w:t>.</w:t>
      </w:r>
    </w:p>
    <w:p w14:paraId="173ED0CE" w14:textId="77777777" w:rsidR="00F156AA" w:rsidRPr="00620B3B" w:rsidRDefault="00F156AA" w:rsidP="009B6089">
      <w:pPr>
        <w:rPr>
          <w:rFonts w:ascii="Times New Roman" w:hAnsi="Times New Roman" w:cs="Times New Roman"/>
        </w:rPr>
      </w:pPr>
    </w:p>
    <w:p w14:paraId="6D38C25D" w14:textId="19EB5119" w:rsidR="00F156AA" w:rsidRPr="00620B3B" w:rsidRDefault="00F156AA" w:rsidP="009B6089">
      <w:pPr>
        <w:rPr>
          <w:rFonts w:ascii="Times New Roman" w:hAnsi="Times New Roman" w:cs="Times New Roman"/>
          <w:i/>
        </w:rPr>
      </w:pPr>
      <w:r w:rsidRPr="00620B3B">
        <w:rPr>
          <w:rFonts w:ascii="Times New Roman" w:hAnsi="Times New Roman" w:cs="Times New Roman"/>
          <w:i/>
        </w:rPr>
        <w:t>Simulations</w:t>
      </w:r>
    </w:p>
    <w:p w14:paraId="588C8B03" w14:textId="77777777" w:rsidR="00F156AA" w:rsidRPr="00620B3B" w:rsidRDefault="00F156AA" w:rsidP="009B6089">
      <w:pPr>
        <w:rPr>
          <w:rFonts w:ascii="Times New Roman" w:hAnsi="Times New Roman" w:cs="Times New Roman"/>
          <w:i/>
        </w:rPr>
      </w:pPr>
    </w:p>
    <w:p w14:paraId="6F1CABE3" w14:textId="1B6F8948" w:rsidR="00F156AA" w:rsidRPr="00620B3B" w:rsidRDefault="00F156AA" w:rsidP="009B6089">
      <w:pPr>
        <w:rPr>
          <w:rFonts w:ascii="Times New Roman" w:hAnsi="Times New Roman" w:cs="Times New Roman"/>
        </w:rPr>
      </w:pPr>
      <w:r w:rsidRPr="00620B3B">
        <w:rPr>
          <w:rFonts w:ascii="Times New Roman" w:hAnsi="Times New Roman" w:cs="Times New Roman"/>
        </w:rPr>
        <w:t xml:space="preserve">Parameters were sampled as follows. </w:t>
      </w:r>
      <w:r w:rsidR="009312DB">
        <w:rPr>
          <w:rFonts w:ascii="Times New Roman" w:eastAsia="Times New Roman" w:hAnsi="Times New Roman" w:cs="Times New Roman"/>
          <w:position w:val="-6"/>
          <w:sz w:val="20"/>
          <w:lang w:eastAsia="en-US"/>
        </w:rPr>
        <w:pict w14:anchorId="1405FCF0">
          <v:shape id="_x0000_i1042" type="#_x0000_t75" style="width:12.2pt;height:10.95pt">
            <v:imagedata r:id="rId31" o:title=""/>
          </v:shape>
        </w:pict>
      </w:r>
      <w:r w:rsidR="002416B2" w:rsidRPr="00620B3B">
        <w:rPr>
          <w:rFonts w:ascii="Times New Roman" w:hAnsi="Times New Roman" w:cs="Times New Roman"/>
        </w:rPr>
        <w:t xml:space="preserve"> </w:t>
      </w:r>
      <w:proofErr w:type="gramStart"/>
      <w:r w:rsidR="002416B2" w:rsidRPr="00620B3B">
        <w:rPr>
          <w:rFonts w:ascii="Times New Roman" w:eastAsia="MS Mincho" w:hAnsi="Times New Roman" w:cs="Times New Roman"/>
        </w:rPr>
        <w:t>was</w:t>
      </w:r>
      <w:proofErr w:type="gramEnd"/>
      <w:r w:rsidR="002416B2" w:rsidRPr="00620B3B">
        <w:rPr>
          <w:rFonts w:ascii="Times New Roman" w:eastAsia="MS Mincho" w:hAnsi="Times New Roman" w:cs="Times New Roman"/>
        </w:rPr>
        <w:t xml:space="preserve"> sampled from a uniform distribution from 0 to 1, which we denote as U(0,1). </w:t>
      </w:r>
      <w:r w:rsidR="009312DB">
        <w:rPr>
          <w:rFonts w:ascii="Times New Roman" w:eastAsia="MS Mincho" w:hAnsi="Times New Roman" w:cs="Times New Roman"/>
          <w:position w:val="-6"/>
          <w:sz w:val="20"/>
          <w:lang w:eastAsia="en-US"/>
        </w:rPr>
        <w:pict w14:anchorId="44C54859">
          <v:shape id="_x0000_i1043" type="#_x0000_t75" style="width:10.95pt;height:14.15pt">
            <v:imagedata r:id="rId32" o:title=""/>
          </v:shape>
        </w:pict>
      </w:r>
      <w:r w:rsidR="002416B2" w:rsidRPr="00620B3B">
        <w:rPr>
          <w:rFonts w:ascii="Times New Roman" w:eastAsia="MS Mincho" w:hAnsi="Times New Roman" w:cs="Times New Roman"/>
        </w:rPr>
        <w:t xml:space="preserve"> </w:t>
      </w:r>
      <w:proofErr w:type="gramStart"/>
      <w:r w:rsidR="002416B2" w:rsidRPr="00620B3B">
        <w:rPr>
          <w:rFonts w:ascii="Times New Roman" w:eastAsia="MS Mincho" w:hAnsi="Times New Roman" w:cs="Times New Roman"/>
        </w:rPr>
        <w:t>was</w:t>
      </w:r>
      <w:proofErr w:type="gramEnd"/>
      <w:r w:rsidR="002416B2" w:rsidRPr="00620B3B">
        <w:rPr>
          <w:rFonts w:ascii="Times New Roman" w:eastAsia="MS Mincho" w:hAnsi="Times New Roman" w:cs="Times New Roman"/>
        </w:rPr>
        <w:t xml:space="preserve"> sampled from U(.5,1). </w:t>
      </w:r>
      <w:r w:rsidR="009312DB">
        <w:rPr>
          <w:rFonts w:ascii="Times New Roman" w:eastAsia="MS Mincho" w:hAnsi="Times New Roman" w:cs="Times New Roman"/>
          <w:position w:val="-10"/>
          <w:sz w:val="20"/>
          <w:lang w:eastAsia="en-US"/>
        </w:rPr>
        <w:pict w14:anchorId="5F754AE8">
          <v:shape id="_x0000_i1044" type="#_x0000_t75" style="width:12.2pt;height:16.05pt">
            <v:imagedata r:id="rId33" o:title=""/>
          </v:shape>
        </w:pict>
      </w:r>
      <w:r w:rsidR="002416B2" w:rsidRPr="00620B3B">
        <w:rPr>
          <w:rFonts w:ascii="Times New Roman" w:eastAsia="MS Mincho" w:hAnsi="Times New Roman" w:cs="Times New Roman"/>
        </w:rPr>
        <w:t xml:space="preserve"> </w:t>
      </w:r>
      <w:proofErr w:type="gramStart"/>
      <w:r w:rsidR="002416B2" w:rsidRPr="00620B3B">
        <w:rPr>
          <w:rFonts w:ascii="Times New Roman" w:eastAsia="MS Mincho" w:hAnsi="Times New Roman" w:cs="Times New Roman"/>
        </w:rPr>
        <w:t>was</w:t>
      </w:r>
      <w:proofErr w:type="gramEnd"/>
      <w:r w:rsidR="002416B2" w:rsidRPr="00620B3B">
        <w:rPr>
          <w:rFonts w:ascii="Times New Roman" w:eastAsia="MS Mincho" w:hAnsi="Times New Roman" w:cs="Times New Roman"/>
        </w:rPr>
        <w:t xml:space="preserve"> sampled from U(0,1.5).  For the weights, three variables – </w:t>
      </w:r>
      <w:r w:rsidR="009312DB">
        <w:rPr>
          <w:rFonts w:ascii="Times New Roman" w:eastAsia="MS Mincho" w:hAnsi="Times New Roman" w:cs="Times New Roman"/>
          <w:position w:val="-12"/>
          <w:sz w:val="20"/>
          <w:lang w:eastAsia="en-US"/>
        </w:rPr>
        <w:pict w14:anchorId="31C7988C">
          <v:shape id="_x0000_i1045" type="#_x0000_t75" style="width:14.8pt;height:18pt">
            <v:imagedata r:id="rId34" o:title=""/>
          </v:shape>
        </w:pict>
      </w:r>
      <w:proofErr w:type="gramStart"/>
      <w:r w:rsidR="002416B2" w:rsidRPr="00620B3B">
        <w:rPr>
          <w:rFonts w:ascii="Times New Roman" w:eastAsia="MS Mincho" w:hAnsi="Times New Roman" w:cs="Times New Roman"/>
        </w:rPr>
        <w:t xml:space="preserve"> </w:t>
      </w:r>
      <w:r w:rsidR="002416B2" w:rsidRPr="00620B3B">
        <w:rPr>
          <w:rFonts w:ascii="Times New Roman" w:hAnsi="Times New Roman" w:cs="Times New Roman"/>
        </w:rPr>
        <w:t>,</w:t>
      </w:r>
      <w:proofErr w:type="gramEnd"/>
      <w:r w:rsidR="002416B2" w:rsidRPr="00620B3B">
        <w:rPr>
          <w:rFonts w:ascii="Times New Roman" w:eastAsia="MS Mincho" w:hAnsi="Times New Roman" w:cs="Times New Roman"/>
          <w:i/>
          <w:vertAlign w:val="subscript"/>
        </w:rPr>
        <w:t xml:space="preserve"> </w:t>
      </w:r>
      <w:r w:rsidR="009312DB">
        <w:rPr>
          <w:rFonts w:ascii="Times New Roman" w:eastAsia="MS Mincho" w:hAnsi="Times New Roman" w:cs="Times New Roman"/>
          <w:position w:val="-12"/>
          <w:sz w:val="20"/>
          <w:lang w:eastAsia="en-US"/>
        </w:rPr>
        <w:pict w14:anchorId="51340CC6">
          <v:shape id="_x0000_i1046" type="#_x0000_t75" style="width:16.05pt;height:18pt">
            <v:imagedata r:id="rId35" o:title=""/>
          </v:shape>
        </w:pict>
      </w:r>
      <w:r w:rsidR="002416B2" w:rsidRPr="00620B3B">
        <w:rPr>
          <w:rFonts w:ascii="Times New Roman" w:hAnsi="Times New Roman" w:cs="Times New Roman"/>
        </w:rPr>
        <w:t>,</w:t>
      </w:r>
      <w:r w:rsidR="002416B2" w:rsidRPr="00620B3B">
        <w:rPr>
          <w:rFonts w:ascii="Times New Roman" w:eastAsia="MS Mincho" w:hAnsi="Times New Roman" w:cs="Times New Roman"/>
          <w:i/>
          <w:vertAlign w:val="subscript"/>
        </w:rPr>
        <w:t xml:space="preserve"> </w:t>
      </w:r>
      <w:r w:rsidR="002416B2" w:rsidRPr="00620B3B">
        <w:rPr>
          <w:rFonts w:ascii="Times New Roman" w:hAnsi="Times New Roman" w:cs="Times New Roman"/>
        </w:rPr>
        <w:t xml:space="preserve">and </w:t>
      </w:r>
      <w:r w:rsidR="009312DB">
        <w:rPr>
          <w:rFonts w:ascii="Times New Roman" w:eastAsia="MS Mincho" w:hAnsi="Times New Roman" w:cs="Times New Roman"/>
          <w:position w:val="-12"/>
          <w:sz w:val="20"/>
          <w:lang w:eastAsia="en-US"/>
        </w:rPr>
        <w:pict w14:anchorId="54DAE092">
          <v:shape id="_x0000_i1047" type="#_x0000_t75" style="width:14.8pt;height:18pt">
            <v:imagedata r:id="rId36" o:title=""/>
          </v:shape>
        </w:pict>
      </w:r>
      <w:r w:rsidR="002416B2" w:rsidRPr="00620B3B">
        <w:rPr>
          <w:rFonts w:ascii="Times New Roman" w:hAnsi="Times New Roman" w:cs="Times New Roman"/>
          <w:i/>
          <w:vertAlign w:val="subscript"/>
        </w:rPr>
        <w:t xml:space="preserve"> </w:t>
      </w:r>
      <w:r w:rsidR="002416B2" w:rsidRPr="00620B3B">
        <w:rPr>
          <w:rFonts w:ascii="Times New Roman" w:hAnsi="Times New Roman" w:cs="Times New Roman"/>
        </w:rPr>
        <w:t xml:space="preserve">– were sampled from U(0,1), and then </w:t>
      </w:r>
      <w:r w:rsidR="009312DB">
        <w:rPr>
          <w:rFonts w:ascii="Times New Roman" w:eastAsia="Times New Roman" w:hAnsi="Times New Roman" w:cs="Times New Roman"/>
          <w:position w:val="-40"/>
          <w:sz w:val="20"/>
          <w:lang w:eastAsia="en-US"/>
        </w:rPr>
        <w:pict w14:anchorId="6BE6164E">
          <v:shape id="_x0000_i1048" type="#_x0000_t75" style="width:66.2pt;height:39.2pt">
            <v:imagedata r:id="rId37" o:title=""/>
          </v:shape>
        </w:pict>
      </w:r>
      <w:r w:rsidR="002416B2" w:rsidRPr="00620B3B">
        <w:rPr>
          <w:rFonts w:ascii="Times New Roman" w:eastAsia="MS Mincho" w:hAnsi="Times New Roman" w:cs="Times New Roman"/>
        </w:rPr>
        <w:t xml:space="preserve"> and </w:t>
      </w:r>
      <w:r w:rsidR="009312DB">
        <w:rPr>
          <w:rFonts w:ascii="Times New Roman" w:eastAsia="MS Mincho" w:hAnsi="Times New Roman" w:cs="Times New Roman"/>
          <w:position w:val="-40"/>
          <w:sz w:val="20"/>
          <w:lang w:eastAsia="en-US"/>
        </w:rPr>
        <w:pict w14:anchorId="74F2A34C">
          <v:shape id="_x0000_i1049" type="#_x0000_t75" style="width:66.85pt;height:39.2pt">
            <v:imagedata r:id="rId38" o:title=""/>
          </v:shape>
        </w:pict>
      </w:r>
      <w:r w:rsidR="002416B2" w:rsidRPr="00620B3B">
        <w:rPr>
          <w:rFonts w:ascii="Times New Roman" w:eastAsia="MS Mincho" w:hAnsi="Times New Roman" w:cs="Times New Roman"/>
        </w:rPr>
        <w:t>.</w:t>
      </w:r>
    </w:p>
    <w:p w14:paraId="32503F52" w14:textId="77777777" w:rsidR="00E150AF" w:rsidRPr="00620B3B" w:rsidRDefault="00E150AF" w:rsidP="003F6865">
      <w:pPr>
        <w:spacing w:after="120"/>
        <w:rPr>
          <w:rFonts w:ascii="Times New Roman" w:eastAsia="MS Mincho" w:hAnsi="Times New Roman" w:cs="Times New Roman"/>
          <w:szCs w:val="24"/>
        </w:rPr>
      </w:pPr>
    </w:p>
    <w:p w14:paraId="61D403EB" w14:textId="77777777" w:rsidR="001C4DCA" w:rsidRPr="001C4DCA" w:rsidRDefault="00E150AF" w:rsidP="001C4DCA">
      <w:pPr>
        <w:pStyle w:val="EndNoteBibliography"/>
        <w:ind w:left="720" w:hanging="720"/>
        <w:rPr>
          <w:noProof/>
        </w:rPr>
      </w:pPr>
      <w:r w:rsidRPr="00620B3B">
        <w:rPr>
          <w:rFonts w:ascii="Times New Roman" w:eastAsia="MS Mincho" w:hAnsi="Times New Roman" w:cs="Times New Roman"/>
          <w:szCs w:val="24"/>
        </w:rPr>
        <w:fldChar w:fldCharType="begin"/>
      </w:r>
      <w:r w:rsidRPr="00620B3B">
        <w:rPr>
          <w:rFonts w:ascii="Times New Roman" w:eastAsia="MS Mincho" w:hAnsi="Times New Roman" w:cs="Times New Roman"/>
          <w:szCs w:val="24"/>
        </w:rPr>
        <w:instrText xml:space="preserve"> ADDIN EN.REFLIST </w:instrText>
      </w:r>
      <w:r w:rsidRPr="00620B3B">
        <w:rPr>
          <w:rFonts w:ascii="Times New Roman" w:eastAsia="MS Mincho" w:hAnsi="Times New Roman" w:cs="Times New Roman"/>
          <w:szCs w:val="24"/>
        </w:rPr>
        <w:fldChar w:fldCharType="separate"/>
      </w:r>
      <w:r w:rsidR="001C4DCA" w:rsidRPr="001C4DCA">
        <w:rPr>
          <w:noProof/>
        </w:rPr>
        <w:t>1.</w:t>
      </w:r>
      <w:r w:rsidR="001C4DCA" w:rsidRPr="001C4DCA">
        <w:rPr>
          <w:noProof/>
        </w:rPr>
        <w:tab/>
        <w:t xml:space="preserve">Dolan RJ &amp; Dayan P (2013) Goals and habits in the brain. </w:t>
      </w:r>
      <w:r w:rsidR="001C4DCA" w:rsidRPr="001C4DCA">
        <w:rPr>
          <w:i/>
          <w:noProof/>
        </w:rPr>
        <w:t>Neuron</w:t>
      </w:r>
      <w:r w:rsidR="001C4DCA" w:rsidRPr="001C4DCA">
        <w:rPr>
          <w:noProof/>
        </w:rPr>
        <w:t xml:space="preserve"> 80(2):312-325.</w:t>
      </w:r>
    </w:p>
    <w:p w14:paraId="35FCD4E5" w14:textId="77777777" w:rsidR="001C4DCA" w:rsidRPr="001C4DCA" w:rsidRDefault="001C4DCA" w:rsidP="001C4DCA">
      <w:pPr>
        <w:pStyle w:val="EndNoteBibliography"/>
        <w:ind w:left="720" w:hanging="720"/>
        <w:rPr>
          <w:noProof/>
        </w:rPr>
      </w:pPr>
      <w:r w:rsidRPr="001C4DCA">
        <w:rPr>
          <w:noProof/>
        </w:rPr>
        <w:t>2.</w:t>
      </w:r>
      <w:r w:rsidRPr="001C4DCA">
        <w:rPr>
          <w:noProof/>
        </w:rPr>
        <w:tab/>
        <w:t xml:space="preserve">Thorndike EL (1898) Animal intelligence: An experimental study of the associative processes in animals. </w:t>
      </w:r>
      <w:r w:rsidRPr="001C4DCA">
        <w:rPr>
          <w:i/>
          <w:noProof/>
        </w:rPr>
        <w:t>Psychological Monographs: General and Applied</w:t>
      </w:r>
      <w:r w:rsidRPr="001C4DCA">
        <w:rPr>
          <w:noProof/>
        </w:rPr>
        <w:t xml:space="preserve"> 2(4):i-109.</w:t>
      </w:r>
    </w:p>
    <w:p w14:paraId="6022BE1A" w14:textId="77777777" w:rsidR="001C4DCA" w:rsidRPr="001C4DCA" w:rsidRDefault="001C4DCA" w:rsidP="001C4DCA">
      <w:pPr>
        <w:pStyle w:val="EndNoteBibliography"/>
        <w:ind w:left="720" w:hanging="720"/>
        <w:rPr>
          <w:noProof/>
        </w:rPr>
      </w:pPr>
      <w:r w:rsidRPr="001C4DCA">
        <w:rPr>
          <w:noProof/>
        </w:rPr>
        <w:t>3.</w:t>
      </w:r>
      <w:r w:rsidRPr="001C4DCA">
        <w:rPr>
          <w:noProof/>
        </w:rPr>
        <w:tab/>
        <w:t xml:space="preserve">Norman DA &amp; Shallice T (1986) </w:t>
      </w:r>
      <w:r w:rsidRPr="001C4DCA">
        <w:rPr>
          <w:i/>
          <w:noProof/>
        </w:rPr>
        <w:t>Attention to action</w:t>
      </w:r>
      <w:r w:rsidRPr="001C4DCA">
        <w:rPr>
          <w:noProof/>
        </w:rPr>
        <w:t xml:space="preserve"> (Springer).</w:t>
      </w:r>
    </w:p>
    <w:p w14:paraId="54BA5DA6" w14:textId="77777777" w:rsidR="001C4DCA" w:rsidRPr="001C4DCA" w:rsidRDefault="001C4DCA" w:rsidP="001C4DCA">
      <w:pPr>
        <w:pStyle w:val="EndNoteBibliography"/>
        <w:ind w:left="720" w:hanging="720"/>
        <w:rPr>
          <w:noProof/>
        </w:rPr>
      </w:pPr>
      <w:r w:rsidRPr="001C4DCA">
        <w:rPr>
          <w:noProof/>
        </w:rPr>
        <w:t>4.</w:t>
      </w:r>
      <w:r w:rsidRPr="001C4DCA">
        <w:rPr>
          <w:noProof/>
        </w:rPr>
        <w:tab/>
        <w:t xml:space="preserve">Balleine BW &amp; Dickinson A (1998) Goal-directed instrumental action: contingency and incentive learning and their cortical substrates. </w:t>
      </w:r>
      <w:r w:rsidRPr="001C4DCA">
        <w:rPr>
          <w:i/>
          <w:noProof/>
        </w:rPr>
        <w:t>Neuropharmacology</w:t>
      </w:r>
      <w:r w:rsidRPr="001C4DCA">
        <w:rPr>
          <w:noProof/>
        </w:rPr>
        <w:t xml:space="preserve"> 37(4):407-419.</w:t>
      </w:r>
    </w:p>
    <w:p w14:paraId="3B65090F" w14:textId="77777777" w:rsidR="001C4DCA" w:rsidRPr="001C4DCA" w:rsidRDefault="001C4DCA" w:rsidP="001C4DCA">
      <w:pPr>
        <w:pStyle w:val="EndNoteBibliography"/>
        <w:ind w:left="720" w:hanging="720"/>
        <w:rPr>
          <w:noProof/>
        </w:rPr>
      </w:pPr>
      <w:r w:rsidRPr="001C4DCA">
        <w:rPr>
          <w:noProof/>
        </w:rPr>
        <w:t>5.</w:t>
      </w:r>
      <w:r w:rsidRPr="001C4DCA">
        <w:rPr>
          <w:noProof/>
        </w:rPr>
        <w:tab/>
        <w:t xml:space="preserve">Boyan JA &amp; Moore AW (1996) Learning evaluation functions for large acyclic domains. </w:t>
      </w:r>
      <w:r w:rsidRPr="001C4DCA">
        <w:rPr>
          <w:i/>
          <w:noProof/>
        </w:rPr>
        <w:t>ICML</w:t>
      </w:r>
      <w:r w:rsidRPr="001C4DCA">
        <w:rPr>
          <w:noProof/>
        </w:rPr>
        <w:t>, pp 63-70.</w:t>
      </w:r>
    </w:p>
    <w:p w14:paraId="4A5A898F" w14:textId="77777777" w:rsidR="001C4DCA" w:rsidRPr="001C4DCA" w:rsidRDefault="001C4DCA" w:rsidP="001C4DCA">
      <w:pPr>
        <w:pStyle w:val="EndNoteBibliography"/>
        <w:ind w:left="720" w:hanging="720"/>
        <w:rPr>
          <w:noProof/>
        </w:rPr>
      </w:pPr>
      <w:r w:rsidRPr="001C4DCA">
        <w:rPr>
          <w:noProof/>
        </w:rPr>
        <w:t>6.</w:t>
      </w:r>
      <w:r w:rsidRPr="001C4DCA">
        <w:rPr>
          <w:noProof/>
        </w:rPr>
        <w:tab/>
        <w:t xml:space="preserve">Zhang NL &amp; Zhang W (1997) Fast value iteration for goal-directed Markov Decision Processes. </w:t>
      </w:r>
      <w:r w:rsidRPr="001C4DCA">
        <w:rPr>
          <w:i/>
          <w:noProof/>
        </w:rPr>
        <w:t>Proceedings of the Thirteenth conference on Uncertainty in artificial intelligence</w:t>
      </w:r>
      <w:r w:rsidRPr="001C4DCA">
        <w:rPr>
          <w:noProof/>
        </w:rPr>
        <w:t>, (Morgan Kaufmann Publishers Inc.), pp 489-494.</w:t>
      </w:r>
    </w:p>
    <w:p w14:paraId="7CD0AE23" w14:textId="77777777" w:rsidR="001C4DCA" w:rsidRPr="001C4DCA" w:rsidRDefault="001C4DCA" w:rsidP="001C4DCA">
      <w:pPr>
        <w:pStyle w:val="EndNoteBibliography"/>
        <w:ind w:left="720" w:hanging="720"/>
        <w:rPr>
          <w:noProof/>
        </w:rPr>
      </w:pPr>
      <w:r w:rsidRPr="001C4DCA">
        <w:rPr>
          <w:noProof/>
        </w:rPr>
        <w:t>7.</w:t>
      </w:r>
      <w:r w:rsidRPr="001C4DCA">
        <w:rPr>
          <w:noProof/>
        </w:rPr>
        <w:tab/>
        <w:t xml:space="preserve">Collins AG &amp; Frank MJ (2013) Cognitive control over learning: creating, clustering, and generalizing task-set structure. </w:t>
      </w:r>
      <w:r w:rsidRPr="001C4DCA">
        <w:rPr>
          <w:i/>
          <w:noProof/>
        </w:rPr>
        <w:t>Psychological review</w:t>
      </w:r>
      <w:r w:rsidRPr="001C4DCA">
        <w:rPr>
          <w:noProof/>
        </w:rPr>
        <w:t xml:space="preserve"> 120(1):190.</w:t>
      </w:r>
    </w:p>
    <w:p w14:paraId="4CC2DD94" w14:textId="77777777" w:rsidR="001C4DCA" w:rsidRPr="001C4DCA" w:rsidRDefault="001C4DCA" w:rsidP="001C4DCA">
      <w:pPr>
        <w:pStyle w:val="EndNoteBibliography"/>
        <w:ind w:left="720" w:hanging="720"/>
        <w:rPr>
          <w:noProof/>
        </w:rPr>
      </w:pPr>
      <w:r w:rsidRPr="001C4DCA">
        <w:rPr>
          <w:noProof/>
        </w:rPr>
        <w:t>8.</w:t>
      </w:r>
      <w:r w:rsidRPr="001C4DCA">
        <w:rPr>
          <w:noProof/>
        </w:rPr>
        <w:tab/>
        <w:t xml:space="preserve">Botvinick MM, Niv Y, &amp; Barto AC (2009) Hierarchically organized behavior and its neural foundations: A reinforcement learning perspective. </w:t>
      </w:r>
      <w:r w:rsidRPr="001C4DCA">
        <w:rPr>
          <w:i/>
          <w:noProof/>
        </w:rPr>
        <w:t>Cognition</w:t>
      </w:r>
      <w:r w:rsidRPr="001C4DCA">
        <w:rPr>
          <w:noProof/>
        </w:rPr>
        <w:t xml:space="preserve"> 113(3):262-280.</w:t>
      </w:r>
    </w:p>
    <w:p w14:paraId="30CDA7F0" w14:textId="77777777" w:rsidR="001C4DCA" w:rsidRPr="001C4DCA" w:rsidRDefault="001C4DCA" w:rsidP="001C4DCA">
      <w:pPr>
        <w:pStyle w:val="EndNoteBibliography"/>
        <w:ind w:left="720" w:hanging="720"/>
        <w:rPr>
          <w:noProof/>
        </w:rPr>
      </w:pPr>
      <w:r w:rsidRPr="001C4DCA">
        <w:rPr>
          <w:noProof/>
        </w:rPr>
        <w:t>9.</w:t>
      </w:r>
      <w:r w:rsidRPr="001C4DCA">
        <w:rPr>
          <w:noProof/>
        </w:rPr>
        <w:tab/>
        <w:t xml:space="preserve">Botvinick MM (2008) Hierarchical models of behavior and prefrontal function. </w:t>
      </w:r>
      <w:r w:rsidRPr="001C4DCA">
        <w:rPr>
          <w:i/>
          <w:noProof/>
        </w:rPr>
        <w:t>Trends in cognitive sciences</w:t>
      </w:r>
      <w:r w:rsidRPr="001C4DCA">
        <w:rPr>
          <w:noProof/>
        </w:rPr>
        <w:t xml:space="preserve"> 12(5):201-208.</w:t>
      </w:r>
    </w:p>
    <w:p w14:paraId="0CF1E070" w14:textId="77777777" w:rsidR="001C4DCA" w:rsidRPr="001C4DCA" w:rsidRDefault="001C4DCA" w:rsidP="001C4DCA">
      <w:pPr>
        <w:pStyle w:val="EndNoteBibliography"/>
        <w:ind w:left="720" w:hanging="720"/>
        <w:rPr>
          <w:noProof/>
        </w:rPr>
      </w:pPr>
      <w:r w:rsidRPr="001C4DCA">
        <w:rPr>
          <w:noProof/>
        </w:rPr>
        <w:t>10.</w:t>
      </w:r>
      <w:r w:rsidRPr="001C4DCA">
        <w:rPr>
          <w:noProof/>
        </w:rPr>
        <w:tab/>
        <w:t xml:space="preserve">Lashley KS (1951) </w:t>
      </w:r>
      <w:r w:rsidRPr="001C4DCA">
        <w:rPr>
          <w:i/>
          <w:noProof/>
        </w:rPr>
        <w:t>The problem of serial order in behavior</w:t>
      </w:r>
      <w:r w:rsidRPr="001C4DCA">
        <w:rPr>
          <w:noProof/>
        </w:rPr>
        <w:t xml:space="preserve"> (Wiley, New York).</w:t>
      </w:r>
    </w:p>
    <w:p w14:paraId="58B825FB" w14:textId="77777777" w:rsidR="001C4DCA" w:rsidRPr="001C4DCA" w:rsidRDefault="001C4DCA" w:rsidP="001C4DCA">
      <w:pPr>
        <w:pStyle w:val="EndNoteBibliography"/>
        <w:ind w:left="720" w:hanging="720"/>
        <w:rPr>
          <w:noProof/>
        </w:rPr>
      </w:pPr>
      <w:r w:rsidRPr="001C4DCA">
        <w:rPr>
          <w:noProof/>
        </w:rPr>
        <w:t>11.</w:t>
      </w:r>
      <w:r w:rsidRPr="001C4DCA">
        <w:rPr>
          <w:noProof/>
        </w:rPr>
        <w:tab/>
        <w:t xml:space="preserve">Mannella F, Gurney K, &amp; Baldassarre G (2013) The nucleus accumbens as a nexus between values and goals in goal-directed behavior: a review and a new hypothesis. </w:t>
      </w:r>
      <w:r w:rsidRPr="001C4DCA">
        <w:rPr>
          <w:i/>
          <w:noProof/>
        </w:rPr>
        <w:t>Frontiers in behavioral neuroscience</w:t>
      </w:r>
      <w:r w:rsidRPr="001C4DCA">
        <w:rPr>
          <w:noProof/>
        </w:rPr>
        <w:t xml:space="preserve"> 7.</w:t>
      </w:r>
    </w:p>
    <w:p w14:paraId="34B034C9" w14:textId="77777777" w:rsidR="001C4DCA" w:rsidRPr="001C4DCA" w:rsidRDefault="001C4DCA" w:rsidP="001C4DCA">
      <w:pPr>
        <w:pStyle w:val="EndNoteBibliography"/>
        <w:ind w:left="720" w:hanging="720"/>
        <w:rPr>
          <w:noProof/>
        </w:rPr>
      </w:pPr>
      <w:r w:rsidRPr="001C4DCA">
        <w:rPr>
          <w:noProof/>
        </w:rPr>
        <w:lastRenderedPageBreak/>
        <w:t>12.</w:t>
      </w:r>
      <w:r w:rsidRPr="001C4DCA">
        <w:rPr>
          <w:noProof/>
        </w:rPr>
        <w:tab/>
        <w:t xml:space="preserve">Sutton RS, Precup D, &amp; Singh S (1999) Between MDPs and semi-MDPs: A framework for temporal abstraction in reinforcement learning. </w:t>
      </w:r>
      <w:r w:rsidRPr="001C4DCA">
        <w:rPr>
          <w:i/>
          <w:noProof/>
        </w:rPr>
        <w:t>Artificial intelligence</w:t>
      </w:r>
      <w:r w:rsidRPr="001C4DCA">
        <w:rPr>
          <w:noProof/>
        </w:rPr>
        <w:t xml:space="preserve"> 112(1):181-211.</w:t>
      </w:r>
    </w:p>
    <w:p w14:paraId="39094B79" w14:textId="77777777" w:rsidR="001C4DCA" w:rsidRPr="001C4DCA" w:rsidRDefault="001C4DCA" w:rsidP="001C4DCA">
      <w:pPr>
        <w:pStyle w:val="EndNoteBibliography"/>
        <w:ind w:left="720" w:hanging="720"/>
        <w:rPr>
          <w:noProof/>
        </w:rPr>
      </w:pPr>
      <w:r w:rsidRPr="001C4DCA">
        <w:rPr>
          <w:noProof/>
        </w:rPr>
        <w:t>13.</w:t>
      </w:r>
      <w:r w:rsidRPr="001C4DCA">
        <w:rPr>
          <w:noProof/>
        </w:rPr>
        <w:tab/>
        <w:t xml:space="preserve">Botvinick M &amp; Weinstein A (2014) Model-based hierarchical reinforcement learning and human action control. </w:t>
      </w:r>
      <w:r w:rsidRPr="001C4DCA">
        <w:rPr>
          <w:i/>
          <w:noProof/>
        </w:rPr>
        <w:t>Philosophical Transactions of the Royal Society B: Biological Sciences</w:t>
      </w:r>
      <w:r w:rsidRPr="001C4DCA">
        <w:rPr>
          <w:noProof/>
        </w:rPr>
        <w:t xml:space="preserve"> 369(1655):20130480.</w:t>
      </w:r>
    </w:p>
    <w:p w14:paraId="4C39FF4A" w14:textId="77777777" w:rsidR="001C4DCA" w:rsidRPr="001C4DCA" w:rsidRDefault="001C4DCA" w:rsidP="001C4DCA">
      <w:pPr>
        <w:pStyle w:val="EndNoteBibliography"/>
        <w:ind w:left="720" w:hanging="720"/>
        <w:rPr>
          <w:noProof/>
        </w:rPr>
      </w:pPr>
      <w:r w:rsidRPr="001C4DCA">
        <w:rPr>
          <w:noProof/>
        </w:rPr>
        <w:t>14.</w:t>
      </w:r>
      <w:r w:rsidRPr="001C4DCA">
        <w:rPr>
          <w:noProof/>
        </w:rPr>
        <w:tab/>
        <w:t xml:space="preserve">Otto AR, Gershman SJ, Markman AB, &amp; Daw ND (2013) The curse of planning: dissecting multiple reinforcement-learning systems by taxing the central executive. </w:t>
      </w:r>
      <w:r w:rsidRPr="001C4DCA">
        <w:rPr>
          <w:i/>
          <w:noProof/>
        </w:rPr>
        <w:t>Psychol Sci</w:t>
      </w:r>
      <w:r w:rsidRPr="001C4DCA">
        <w:rPr>
          <w:noProof/>
        </w:rPr>
        <w:t xml:space="preserve"> 24(5):751-761.</w:t>
      </w:r>
    </w:p>
    <w:p w14:paraId="6FBF29EA" w14:textId="77777777" w:rsidR="001C4DCA" w:rsidRPr="001C4DCA" w:rsidRDefault="001C4DCA" w:rsidP="001C4DCA">
      <w:pPr>
        <w:pStyle w:val="EndNoteBibliography"/>
        <w:ind w:left="720" w:hanging="720"/>
        <w:rPr>
          <w:noProof/>
        </w:rPr>
      </w:pPr>
      <w:r w:rsidRPr="001C4DCA">
        <w:rPr>
          <w:noProof/>
        </w:rPr>
        <w:t>15.</w:t>
      </w:r>
      <w:r w:rsidRPr="001C4DCA">
        <w:rPr>
          <w:noProof/>
        </w:rPr>
        <w:tab/>
        <w:t xml:space="preserve">Daw ND &amp; Shohamy D (2008) The cognitive neuroscience of motivation and learning. </w:t>
      </w:r>
      <w:r w:rsidRPr="001C4DCA">
        <w:rPr>
          <w:i/>
          <w:noProof/>
        </w:rPr>
        <w:t>Social Cognition</w:t>
      </w:r>
      <w:r w:rsidRPr="001C4DCA">
        <w:rPr>
          <w:noProof/>
        </w:rPr>
        <w:t xml:space="preserve"> 26(5):593-620.</w:t>
      </w:r>
    </w:p>
    <w:p w14:paraId="27790C7F" w14:textId="77777777" w:rsidR="001C4DCA" w:rsidRPr="001C4DCA" w:rsidRDefault="001C4DCA" w:rsidP="001C4DCA">
      <w:pPr>
        <w:pStyle w:val="EndNoteBibliography"/>
        <w:ind w:left="720" w:hanging="720"/>
        <w:rPr>
          <w:noProof/>
        </w:rPr>
      </w:pPr>
      <w:r w:rsidRPr="001C4DCA">
        <w:rPr>
          <w:noProof/>
        </w:rPr>
        <w:t>16.</w:t>
      </w:r>
      <w:r w:rsidRPr="001C4DCA">
        <w:rPr>
          <w:noProof/>
        </w:rPr>
        <w:tab/>
        <w:t>Gershman SJ, Markman AB, &amp; Otto AR (2012) Retrospective Revaluation in Sequential Decision Making: A Tale of Two Systems.</w:t>
      </w:r>
    </w:p>
    <w:p w14:paraId="7DF45571" w14:textId="77777777" w:rsidR="001C4DCA" w:rsidRPr="001C4DCA" w:rsidRDefault="001C4DCA" w:rsidP="001C4DCA">
      <w:pPr>
        <w:pStyle w:val="EndNoteBibliography"/>
        <w:ind w:left="720" w:hanging="720"/>
        <w:rPr>
          <w:noProof/>
        </w:rPr>
      </w:pPr>
      <w:r w:rsidRPr="001C4DCA">
        <w:rPr>
          <w:noProof/>
        </w:rPr>
        <w:t>17.</w:t>
      </w:r>
      <w:r w:rsidRPr="001C4DCA">
        <w:rPr>
          <w:noProof/>
        </w:rPr>
        <w:tab/>
        <w:t xml:space="preserve">Sutton RS &amp; Barto AG (1998) </w:t>
      </w:r>
      <w:r w:rsidRPr="001C4DCA">
        <w:rPr>
          <w:i/>
          <w:noProof/>
        </w:rPr>
        <w:t>Introduction to reinforcement learning</w:t>
      </w:r>
      <w:r w:rsidRPr="001C4DCA">
        <w:rPr>
          <w:noProof/>
        </w:rPr>
        <w:t xml:space="preserve"> (MIT Press).</w:t>
      </w:r>
    </w:p>
    <w:p w14:paraId="2AC07D17" w14:textId="77777777" w:rsidR="001C4DCA" w:rsidRPr="001C4DCA" w:rsidRDefault="001C4DCA" w:rsidP="001C4DCA">
      <w:pPr>
        <w:pStyle w:val="EndNoteBibliography"/>
        <w:ind w:left="720" w:hanging="720"/>
        <w:rPr>
          <w:noProof/>
        </w:rPr>
      </w:pPr>
      <w:r w:rsidRPr="001C4DCA">
        <w:rPr>
          <w:noProof/>
        </w:rPr>
        <w:t>18.</w:t>
      </w:r>
      <w:r w:rsidRPr="001C4DCA">
        <w:rPr>
          <w:noProof/>
        </w:rPr>
        <w:tab/>
        <w:t xml:space="preserve">Dickinson A, Balleine B, Watt A, Gonzalez F, &amp; Boakes RA (1995) Motivational control after extended instrumental training. </w:t>
      </w:r>
      <w:r w:rsidRPr="001C4DCA">
        <w:rPr>
          <w:i/>
          <w:noProof/>
        </w:rPr>
        <w:t>Learning &amp; behavior</w:t>
      </w:r>
      <w:r w:rsidRPr="001C4DCA">
        <w:rPr>
          <w:noProof/>
        </w:rPr>
        <w:t xml:space="preserve"> 23(2):197-206.</w:t>
      </w:r>
    </w:p>
    <w:p w14:paraId="4AD2DAEC" w14:textId="77777777" w:rsidR="001C4DCA" w:rsidRPr="001C4DCA" w:rsidRDefault="001C4DCA" w:rsidP="001C4DCA">
      <w:pPr>
        <w:pStyle w:val="EndNoteBibliography"/>
        <w:ind w:left="720" w:hanging="720"/>
        <w:rPr>
          <w:noProof/>
        </w:rPr>
      </w:pPr>
      <w:r w:rsidRPr="001C4DCA">
        <w:rPr>
          <w:noProof/>
        </w:rPr>
        <w:t>19.</w:t>
      </w:r>
      <w:r w:rsidRPr="001C4DCA">
        <w:rPr>
          <w:noProof/>
        </w:rPr>
        <w:tab/>
        <w:t xml:space="preserve">Daw ND, Gershman SJ, Seymour B, Dayan P, &amp; Dolan RJ (2011) Model-based influences on humans' choices and striatal prediction errors. </w:t>
      </w:r>
      <w:r w:rsidRPr="001C4DCA">
        <w:rPr>
          <w:i/>
          <w:noProof/>
        </w:rPr>
        <w:t>Neuron</w:t>
      </w:r>
      <w:r w:rsidRPr="001C4DCA">
        <w:rPr>
          <w:noProof/>
        </w:rPr>
        <w:t xml:space="preserve"> 69(6):1204-1215.</w:t>
      </w:r>
    </w:p>
    <w:p w14:paraId="7788BBBC" w14:textId="77777777" w:rsidR="001C4DCA" w:rsidRPr="001C4DCA" w:rsidRDefault="001C4DCA" w:rsidP="001C4DCA">
      <w:pPr>
        <w:pStyle w:val="EndNoteBibliography"/>
        <w:ind w:left="720" w:hanging="720"/>
        <w:rPr>
          <w:noProof/>
        </w:rPr>
      </w:pPr>
      <w:r w:rsidRPr="001C4DCA">
        <w:rPr>
          <w:noProof/>
        </w:rPr>
        <w:t>20.</w:t>
      </w:r>
      <w:r w:rsidRPr="001C4DCA">
        <w:rPr>
          <w:noProof/>
        </w:rPr>
        <w:tab/>
        <w:t xml:space="preserve">Bayer HM &amp; Glimcher PW (2005) Midbrain dopamine neurons encode a quantitative reward prediction error signal. </w:t>
      </w:r>
      <w:r w:rsidRPr="001C4DCA">
        <w:rPr>
          <w:i/>
          <w:noProof/>
        </w:rPr>
        <w:t>Neuron</w:t>
      </w:r>
      <w:r w:rsidRPr="001C4DCA">
        <w:rPr>
          <w:noProof/>
        </w:rPr>
        <w:t xml:space="preserve"> 47(1):129-141.</w:t>
      </w:r>
    </w:p>
    <w:p w14:paraId="6457CE14" w14:textId="77777777" w:rsidR="001C4DCA" w:rsidRPr="001C4DCA" w:rsidRDefault="001C4DCA" w:rsidP="001C4DCA">
      <w:pPr>
        <w:pStyle w:val="EndNoteBibliography"/>
        <w:ind w:left="720" w:hanging="720"/>
        <w:rPr>
          <w:noProof/>
        </w:rPr>
      </w:pPr>
      <w:r w:rsidRPr="001C4DCA">
        <w:rPr>
          <w:noProof/>
        </w:rPr>
        <w:t>21.</w:t>
      </w:r>
      <w:r w:rsidRPr="001C4DCA">
        <w:rPr>
          <w:noProof/>
        </w:rPr>
        <w:tab/>
        <w:t xml:space="preserve">McClure SM, Berns GS, &amp; Montague PR (2003) Temporal prediction errors in a passive learning task activate human striatum. </w:t>
      </w:r>
      <w:r w:rsidRPr="001C4DCA">
        <w:rPr>
          <w:i/>
          <w:noProof/>
        </w:rPr>
        <w:t>Neuron</w:t>
      </w:r>
      <w:r w:rsidRPr="001C4DCA">
        <w:rPr>
          <w:noProof/>
        </w:rPr>
        <w:t xml:space="preserve"> 38(2):339-346.</w:t>
      </w:r>
    </w:p>
    <w:p w14:paraId="2A993102" w14:textId="77777777" w:rsidR="001C4DCA" w:rsidRPr="001C4DCA" w:rsidRDefault="001C4DCA" w:rsidP="001C4DCA">
      <w:pPr>
        <w:pStyle w:val="EndNoteBibliography"/>
        <w:ind w:left="720" w:hanging="720"/>
        <w:rPr>
          <w:noProof/>
        </w:rPr>
      </w:pPr>
      <w:r w:rsidRPr="001C4DCA">
        <w:rPr>
          <w:noProof/>
        </w:rPr>
        <w:t>22.</w:t>
      </w:r>
      <w:r w:rsidRPr="001C4DCA">
        <w:rPr>
          <w:noProof/>
        </w:rPr>
        <w:tab/>
        <w:t xml:space="preserve">O'Doherty JP, Dayan P, Friston K, Critchley H, &amp; Dolan RJ (2003) Temporal difference models and reward-related learning in the human brain. </w:t>
      </w:r>
      <w:r w:rsidRPr="001C4DCA">
        <w:rPr>
          <w:i/>
          <w:noProof/>
        </w:rPr>
        <w:t>Neuron</w:t>
      </w:r>
      <w:r w:rsidRPr="001C4DCA">
        <w:rPr>
          <w:noProof/>
        </w:rPr>
        <w:t xml:space="preserve"> 38(2):329-337.</w:t>
      </w:r>
    </w:p>
    <w:p w14:paraId="032F7E4A" w14:textId="77777777" w:rsidR="001C4DCA" w:rsidRPr="001C4DCA" w:rsidRDefault="001C4DCA" w:rsidP="001C4DCA">
      <w:pPr>
        <w:pStyle w:val="EndNoteBibliography"/>
        <w:ind w:left="720" w:hanging="720"/>
        <w:rPr>
          <w:noProof/>
        </w:rPr>
      </w:pPr>
      <w:r w:rsidRPr="001C4DCA">
        <w:rPr>
          <w:noProof/>
        </w:rPr>
        <w:t>23.</w:t>
      </w:r>
      <w:r w:rsidRPr="001C4DCA">
        <w:rPr>
          <w:noProof/>
        </w:rPr>
        <w:tab/>
        <w:t xml:space="preserve">Simon DA &amp; Daw ND (2011) Neural correlates of forward planning in a spatial decision task in humans. </w:t>
      </w:r>
      <w:r w:rsidRPr="001C4DCA">
        <w:rPr>
          <w:i/>
          <w:noProof/>
        </w:rPr>
        <w:t>The Journal of neuroscience</w:t>
      </w:r>
      <w:r w:rsidRPr="001C4DCA">
        <w:rPr>
          <w:noProof/>
        </w:rPr>
        <w:t xml:space="preserve"> 31(14):5526-5539.</w:t>
      </w:r>
    </w:p>
    <w:p w14:paraId="0B89BC6E" w14:textId="77777777" w:rsidR="001C4DCA" w:rsidRPr="001C4DCA" w:rsidRDefault="001C4DCA" w:rsidP="001C4DCA">
      <w:pPr>
        <w:pStyle w:val="EndNoteBibliography"/>
        <w:ind w:left="720" w:hanging="720"/>
        <w:rPr>
          <w:noProof/>
        </w:rPr>
      </w:pPr>
      <w:r w:rsidRPr="001C4DCA">
        <w:rPr>
          <w:noProof/>
        </w:rPr>
        <w:t>24.</w:t>
      </w:r>
      <w:r w:rsidRPr="001C4DCA">
        <w:rPr>
          <w:noProof/>
        </w:rPr>
        <w:tab/>
        <w:t xml:space="preserve">Gläscher J, Daw N, Dayan P, &amp; O'Doherty JP (2010) States versus rewards: dissociable neural prediction error signals underlying model-based and model-free reinforcement learning. </w:t>
      </w:r>
      <w:r w:rsidRPr="001C4DCA">
        <w:rPr>
          <w:i/>
          <w:noProof/>
        </w:rPr>
        <w:t>Neuron</w:t>
      </w:r>
      <w:r w:rsidRPr="001C4DCA">
        <w:rPr>
          <w:noProof/>
        </w:rPr>
        <w:t xml:space="preserve"> 66(4):585-595.</w:t>
      </w:r>
    </w:p>
    <w:p w14:paraId="286B6ECC" w14:textId="77777777" w:rsidR="001C4DCA" w:rsidRPr="001C4DCA" w:rsidRDefault="001C4DCA" w:rsidP="001C4DCA">
      <w:pPr>
        <w:pStyle w:val="EndNoteBibliography"/>
        <w:ind w:left="720" w:hanging="720"/>
        <w:rPr>
          <w:noProof/>
        </w:rPr>
      </w:pPr>
      <w:r w:rsidRPr="001C4DCA">
        <w:rPr>
          <w:noProof/>
        </w:rPr>
        <w:t>25.</w:t>
      </w:r>
      <w:r w:rsidRPr="001C4DCA">
        <w:rPr>
          <w:noProof/>
        </w:rPr>
        <w:tab/>
        <w:t>Deserno L</w:t>
      </w:r>
      <w:r w:rsidRPr="001C4DCA">
        <w:rPr>
          <w:i/>
          <w:noProof/>
        </w:rPr>
        <w:t>, et al.</w:t>
      </w:r>
      <w:r w:rsidRPr="001C4DCA">
        <w:rPr>
          <w:noProof/>
        </w:rPr>
        <w:t xml:space="preserve"> (2015) Ventral striatal dopamine reflects behavioral and neural signatures of model-based control during sequential decision making. </w:t>
      </w:r>
      <w:r w:rsidRPr="001C4DCA">
        <w:rPr>
          <w:i/>
          <w:noProof/>
        </w:rPr>
        <w:t>Proceedings of the National Academy of Sciences</w:t>
      </w:r>
      <w:r w:rsidRPr="001C4DCA">
        <w:rPr>
          <w:noProof/>
        </w:rPr>
        <w:t>:201417219.</w:t>
      </w:r>
    </w:p>
    <w:p w14:paraId="3DF22189" w14:textId="77777777" w:rsidR="001C4DCA" w:rsidRPr="001C4DCA" w:rsidRDefault="001C4DCA" w:rsidP="001C4DCA">
      <w:pPr>
        <w:pStyle w:val="EndNoteBibliography"/>
        <w:ind w:left="720" w:hanging="720"/>
        <w:rPr>
          <w:noProof/>
        </w:rPr>
      </w:pPr>
      <w:r w:rsidRPr="001C4DCA">
        <w:rPr>
          <w:noProof/>
        </w:rPr>
        <w:t>26.</w:t>
      </w:r>
      <w:r w:rsidRPr="001C4DCA">
        <w:rPr>
          <w:noProof/>
        </w:rPr>
        <w:tab/>
        <w:t xml:space="preserve">Dayan P (2012) How to set the switches on this thing. </w:t>
      </w:r>
      <w:r w:rsidRPr="001C4DCA">
        <w:rPr>
          <w:i/>
          <w:noProof/>
        </w:rPr>
        <w:t>Current Opinion in Neurobiology</w:t>
      </w:r>
      <w:r w:rsidRPr="001C4DCA">
        <w:rPr>
          <w:noProof/>
        </w:rPr>
        <w:t>.</w:t>
      </w:r>
    </w:p>
    <w:p w14:paraId="6DAAC948" w14:textId="77777777" w:rsidR="001C4DCA" w:rsidRPr="001C4DCA" w:rsidRDefault="001C4DCA" w:rsidP="001C4DCA">
      <w:pPr>
        <w:pStyle w:val="EndNoteBibliography"/>
        <w:ind w:left="720" w:hanging="720"/>
        <w:rPr>
          <w:noProof/>
        </w:rPr>
      </w:pPr>
      <w:r w:rsidRPr="001C4DCA">
        <w:rPr>
          <w:noProof/>
        </w:rPr>
        <w:t>27.</w:t>
      </w:r>
      <w:r w:rsidRPr="001C4DCA">
        <w:rPr>
          <w:noProof/>
        </w:rPr>
        <w:tab/>
        <w:t xml:space="preserve">Graybiel AM (2008) Habits, rituals, and the evaluative brain. </w:t>
      </w:r>
      <w:r w:rsidRPr="001C4DCA">
        <w:rPr>
          <w:i/>
          <w:noProof/>
        </w:rPr>
        <w:t>Annu. Rev. Neurosci.</w:t>
      </w:r>
      <w:r w:rsidRPr="001C4DCA">
        <w:rPr>
          <w:noProof/>
        </w:rPr>
        <w:t xml:space="preserve"> 31:359-387.</w:t>
      </w:r>
    </w:p>
    <w:p w14:paraId="0976DA77" w14:textId="77777777" w:rsidR="001C4DCA" w:rsidRPr="001C4DCA" w:rsidRDefault="001C4DCA" w:rsidP="001C4DCA">
      <w:pPr>
        <w:pStyle w:val="EndNoteBibliography"/>
        <w:ind w:left="720" w:hanging="720"/>
        <w:rPr>
          <w:noProof/>
        </w:rPr>
      </w:pPr>
      <w:r w:rsidRPr="001C4DCA">
        <w:rPr>
          <w:noProof/>
        </w:rPr>
        <w:t>28.</w:t>
      </w:r>
      <w:r w:rsidRPr="001C4DCA">
        <w:rPr>
          <w:noProof/>
        </w:rPr>
        <w:tab/>
        <w:t xml:space="preserve">O'Reilly RC &amp; Frank MJ (2006) Making working memory work: a computational model of learning in the prefrontal cortex and basal ganglia. </w:t>
      </w:r>
      <w:r w:rsidRPr="001C4DCA">
        <w:rPr>
          <w:i/>
          <w:noProof/>
        </w:rPr>
        <w:t>Neural Computation</w:t>
      </w:r>
      <w:r w:rsidRPr="001C4DCA">
        <w:rPr>
          <w:noProof/>
        </w:rPr>
        <w:t xml:space="preserve"> 18(2):283-328.</w:t>
      </w:r>
    </w:p>
    <w:p w14:paraId="4F7651A7" w14:textId="77777777" w:rsidR="001C4DCA" w:rsidRPr="001C4DCA" w:rsidRDefault="001C4DCA" w:rsidP="001C4DCA">
      <w:pPr>
        <w:pStyle w:val="EndNoteBibliography"/>
        <w:ind w:left="720" w:hanging="720"/>
        <w:rPr>
          <w:noProof/>
        </w:rPr>
      </w:pPr>
      <w:r w:rsidRPr="001C4DCA">
        <w:rPr>
          <w:noProof/>
        </w:rPr>
        <w:t>29.</w:t>
      </w:r>
      <w:r w:rsidRPr="001C4DCA">
        <w:rPr>
          <w:noProof/>
        </w:rPr>
        <w:tab/>
        <w:t xml:space="preserve">Miller EK (2000) The prefrontal cortex and cognitive control. </w:t>
      </w:r>
      <w:r w:rsidRPr="001C4DCA">
        <w:rPr>
          <w:i/>
          <w:noProof/>
        </w:rPr>
        <w:t>Nature Reviews</w:t>
      </w:r>
      <w:r w:rsidRPr="001C4DCA">
        <w:rPr>
          <w:noProof/>
        </w:rPr>
        <w:t xml:space="preserve"> 1:59-65.</w:t>
      </w:r>
    </w:p>
    <w:p w14:paraId="546604E0" w14:textId="77777777" w:rsidR="001C4DCA" w:rsidRPr="001C4DCA" w:rsidRDefault="001C4DCA" w:rsidP="001C4DCA">
      <w:pPr>
        <w:pStyle w:val="EndNoteBibliography"/>
        <w:ind w:left="720" w:hanging="720"/>
        <w:rPr>
          <w:noProof/>
        </w:rPr>
      </w:pPr>
      <w:r w:rsidRPr="001C4DCA">
        <w:rPr>
          <w:noProof/>
        </w:rPr>
        <w:lastRenderedPageBreak/>
        <w:t>30.</w:t>
      </w:r>
      <w:r w:rsidRPr="001C4DCA">
        <w:rPr>
          <w:noProof/>
        </w:rPr>
        <w:tab/>
        <w:t>Huys QJ</w:t>
      </w:r>
      <w:r w:rsidRPr="001C4DCA">
        <w:rPr>
          <w:i/>
          <w:noProof/>
        </w:rPr>
        <w:t>, et al.</w:t>
      </w:r>
      <w:r w:rsidRPr="001C4DCA">
        <w:rPr>
          <w:noProof/>
        </w:rPr>
        <w:t xml:space="preserve"> (2012) Bonsai trees in your head: how the Pavlovian system sculpts goal-directed choices by pruning decision trees. </w:t>
      </w:r>
      <w:r w:rsidRPr="001C4DCA">
        <w:rPr>
          <w:i/>
          <w:noProof/>
        </w:rPr>
        <w:t>PLoS computational biology</w:t>
      </w:r>
      <w:r w:rsidRPr="001C4DCA">
        <w:rPr>
          <w:noProof/>
        </w:rPr>
        <w:t xml:space="preserve"> 8(3):e1002410.</w:t>
      </w:r>
    </w:p>
    <w:p w14:paraId="7405C2EE" w14:textId="77777777" w:rsidR="001C4DCA" w:rsidRPr="001C4DCA" w:rsidRDefault="001C4DCA" w:rsidP="001C4DCA">
      <w:pPr>
        <w:pStyle w:val="EndNoteBibliography"/>
        <w:ind w:left="720" w:hanging="720"/>
        <w:rPr>
          <w:noProof/>
        </w:rPr>
      </w:pPr>
      <w:r w:rsidRPr="001C4DCA">
        <w:rPr>
          <w:noProof/>
        </w:rPr>
        <w:t>31.</w:t>
      </w:r>
      <w:r w:rsidRPr="001C4DCA">
        <w:rPr>
          <w:noProof/>
        </w:rPr>
        <w:tab/>
        <w:t xml:space="preserve">Anderson JR (1996) ACT: A simple theory of complex cognition. </w:t>
      </w:r>
      <w:r w:rsidRPr="001C4DCA">
        <w:rPr>
          <w:i/>
          <w:noProof/>
        </w:rPr>
        <w:t>American Psychologist</w:t>
      </w:r>
      <w:r w:rsidRPr="001C4DCA">
        <w:rPr>
          <w:noProof/>
        </w:rPr>
        <w:t xml:space="preserve"> 51(4):355.</w:t>
      </w:r>
    </w:p>
    <w:p w14:paraId="7BFADA7F" w14:textId="77777777" w:rsidR="001C4DCA" w:rsidRPr="001C4DCA" w:rsidRDefault="001C4DCA" w:rsidP="001C4DCA">
      <w:pPr>
        <w:pStyle w:val="EndNoteBibliography"/>
        <w:ind w:left="720" w:hanging="720"/>
        <w:rPr>
          <w:noProof/>
        </w:rPr>
      </w:pPr>
      <w:r w:rsidRPr="001C4DCA">
        <w:rPr>
          <w:noProof/>
        </w:rPr>
        <w:t>32.</w:t>
      </w:r>
      <w:r w:rsidRPr="001C4DCA">
        <w:rPr>
          <w:noProof/>
        </w:rPr>
        <w:tab/>
        <w:t xml:space="preserve">Dezfouli A, Lingawi NW, &amp; Balleine BW (2014) Habits as action sequences: hierarchical action control and changes in outcome value. </w:t>
      </w:r>
      <w:r w:rsidRPr="001C4DCA">
        <w:rPr>
          <w:i/>
          <w:noProof/>
        </w:rPr>
        <w:t>Philosophical Transactions of the Royal Society B: Biological Sciences</w:t>
      </w:r>
      <w:r w:rsidRPr="001C4DCA">
        <w:rPr>
          <w:noProof/>
        </w:rPr>
        <w:t xml:space="preserve"> 369(1655):20130482.</w:t>
      </w:r>
    </w:p>
    <w:p w14:paraId="1CBA4527" w14:textId="77777777" w:rsidR="001C4DCA" w:rsidRPr="001C4DCA" w:rsidRDefault="001C4DCA" w:rsidP="001C4DCA">
      <w:pPr>
        <w:pStyle w:val="EndNoteBibliography"/>
        <w:ind w:left="720" w:hanging="720"/>
        <w:rPr>
          <w:noProof/>
        </w:rPr>
      </w:pPr>
      <w:r w:rsidRPr="001C4DCA">
        <w:rPr>
          <w:noProof/>
        </w:rPr>
        <w:t>33.</w:t>
      </w:r>
      <w:r w:rsidRPr="001C4DCA">
        <w:rPr>
          <w:noProof/>
        </w:rPr>
        <w:tab/>
        <w:t xml:space="preserve">Cooper R &amp; Shallice T (2000) Contention scheduling and the control of routine activities. </w:t>
      </w:r>
      <w:r w:rsidRPr="001C4DCA">
        <w:rPr>
          <w:i/>
          <w:noProof/>
        </w:rPr>
        <w:t>Cognitive Neuropsychology</w:t>
      </w:r>
      <w:r w:rsidRPr="001C4DCA">
        <w:rPr>
          <w:noProof/>
        </w:rPr>
        <w:t xml:space="preserve"> 17(4):297-338.</w:t>
      </w:r>
    </w:p>
    <w:p w14:paraId="43F98678" w14:textId="77777777" w:rsidR="001C4DCA" w:rsidRPr="001C4DCA" w:rsidRDefault="001C4DCA" w:rsidP="001C4DCA">
      <w:pPr>
        <w:pStyle w:val="EndNoteBibliography"/>
        <w:ind w:left="720" w:hanging="720"/>
        <w:rPr>
          <w:noProof/>
        </w:rPr>
      </w:pPr>
      <w:r w:rsidRPr="001C4DCA">
        <w:rPr>
          <w:noProof/>
        </w:rPr>
        <w:t>34.</w:t>
      </w:r>
      <w:r w:rsidRPr="001C4DCA">
        <w:rPr>
          <w:noProof/>
        </w:rPr>
        <w:tab/>
        <w:t xml:space="preserve">Smittenaar P, FitzGerald TH, Romei V, Wright ND, &amp; Dolan RJ (2013) Disruption of dorsolateral prefrontal cortex decreases model-based in favor of model-free control in humans. </w:t>
      </w:r>
      <w:r w:rsidRPr="001C4DCA">
        <w:rPr>
          <w:i/>
          <w:noProof/>
        </w:rPr>
        <w:t>Neuron</w:t>
      </w:r>
      <w:r w:rsidRPr="001C4DCA">
        <w:rPr>
          <w:noProof/>
        </w:rPr>
        <w:t xml:space="preserve"> 80(4):914-919.</w:t>
      </w:r>
    </w:p>
    <w:p w14:paraId="0FA544A0" w14:textId="77777777" w:rsidR="001C4DCA" w:rsidRPr="001C4DCA" w:rsidRDefault="001C4DCA" w:rsidP="001C4DCA">
      <w:pPr>
        <w:pStyle w:val="EndNoteBibliography"/>
        <w:ind w:left="720" w:hanging="720"/>
        <w:rPr>
          <w:noProof/>
        </w:rPr>
      </w:pPr>
      <w:r w:rsidRPr="001C4DCA">
        <w:rPr>
          <w:noProof/>
        </w:rPr>
        <w:t>35.</w:t>
      </w:r>
      <w:r w:rsidRPr="001C4DCA">
        <w:rPr>
          <w:noProof/>
        </w:rPr>
        <w:tab/>
        <w:t xml:space="preserve">Otto AR, Raio CM, Chiang A, Phelps EA, &amp; Daw ND (2013) Working-memory capacity protects model-based learning from stress. </w:t>
      </w:r>
      <w:r w:rsidRPr="001C4DCA">
        <w:rPr>
          <w:i/>
          <w:noProof/>
        </w:rPr>
        <w:t>Proceedings of the National Academy of Sciences</w:t>
      </w:r>
      <w:r w:rsidRPr="001C4DCA">
        <w:rPr>
          <w:noProof/>
        </w:rPr>
        <w:t xml:space="preserve"> 110(52):20941-20946.</w:t>
      </w:r>
    </w:p>
    <w:p w14:paraId="2EAFA0B9" w14:textId="77777777" w:rsidR="001C4DCA" w:rsidRPr="001C4DCA" w:rsidRDefault="001C4DCA" w:rsidP="001C4DCA">
      <w:pPr>
        <w:pStyle w:val="EndNoteBibliography"/>
        <w:ind w:left="720" w:hanging="720"/>
        <w:rPr>
          <w:noProof/>
        </w:rPr>
      </w:pPr>
      <w:r w:rsidRPr="001C4DCA">
        <w:rPr>
          <w:noProof/>
        </w:rPr>
        <w:t>36.</w:t>
      </w:r>
      <w:r w:rsidRPr="001C4DCA">
        <w:rPr>
          <w:noProof/>
        </w:rPr>
        <w:tab/>
        <w:t>Otto AR, Skatova A, Madlon-Kay S, &amp; Daw ND (2014) Cognitive Control Predicts Use of Model-based Reinforcement Learning.</w:t>
      </w:r>
    </w:p>
    <w:p w14:paraId="2C164DE6" w14:textId="77777777" w:rsidR="001C4DCA" w:rsidRPr="001C4DCA" w:rsidRDefault="001C4DCA" w:rsidP="001C4DCA">
      <w:pPr>
        <w:pStyle w:val="EndNoteBibliography"/>
        <w:ind w:left="720" w:hanging="720"/>
        <w:rPr>
          <w:noProof/>
        </w:rPr>
      </w:pPr>
      <w:r w:rsidRPr="001C4DCA">
        <w:rPr>
          <w:noProof/>
        </w:rPr>
        <w:t>37.</w:t>
      </w:r>
      <w:r w:rsidRPr="001C4DCA">
        <w:rPr>
          <w:noProof/>
        </w:rPr>
        <w:tab/>
        <w:t xml:space="preserve">Doll BB, Duncan KD, Simon DA, Shohamy D, &amp; Daw ND (2015) Model-based choices involve prospective neural activity. </w:t>
      </w:r>
      <w:r w:rsidRPr="001C4DCA">
        <w:rPr>
          <w:i/>
          <w:noProof/>
        </w:rPr>
        <w:t>Nature Neuroscience</w:t>
      </w:r>
      <w:r w:rsidRPr="001C4DCA">
        <w:rPr>
          <w:noProof/>
        </w:rPr>
        <w:t>.</w:t>
      </w:r>
    </w:p>
    <w:p w14:paraId="6AAB76E4" w14:textId="77777777" w:rsidR="001C4DCA" w:rsidRPr="001C4DCA" w:rsidRDefault="001C4DCA" w:rsidP="001C4DCA">
      <w:pPr>
        <w:pStyle w:val="EndNoteBibliography"/>
        <w:ind w:left="720" w:hanging="720"/>
        <w:rPr>
          <w:noProof/>
        </w:rPr>
      </w:pPr>
      <w:r w:rsidRPr="001C4DCA">
        <w:rPr>
          <w:noProof/>
        </w:rPr>
        <w:t>38.</w:t>
      </w:r>
      <w:r w:rsidRPr="001C4DCA">
        <w:rPr>
          <w:noProof/>
        </w:rPr>
        <w:tab/>
        <w:t>Ribas-Fernandes JÚJF</w:t>
      </w:r>
      <w:r w:rsidRPr="001C4DCA">
        <w:rPr>
          <w:i/>
          <w:noProof/>
        </w:rPr>
        <w:t>, et al.</w:t>
      </w:r>
      <w:r w:rsidRPr="001C4DCA">
        <w:rPr>
          <w:noProof/>
        </w:rPr>
        <w:t xml:space="preserve"> (2011) A neural signature of hierarchical reinforcement learning. </w:t>
      </w:r>
      <w:r w:rsidRPr="001C4DCA">
        <w:rPr>
          <w:i/>
          <w:noProof/>
        </w:rPr>
        <w:t>Neuron</w:t>
      </w:r>
      <w:r w:rsidRPr="001C4DCA">
        <w:rPr>
          <w:noProof/>
        </w:rPr>
        <w:t xml:space="preserve"> 71(2):370-379.</w:t>
      </w:r>
    </w:p>
    <w:p w14:paraId="58AA139C" w14:textId="77777777" w:rsidR="001C4DCA" w:rsidRPr="001C4DCA" w:rsidRDefault="001C4DCA" w:rsidP="001C4DCA">
      <w:pPr>
        <w:pStyle w:val="EndNoteBibliography"/>
        <w:ind w:left="720" w:hanging="720"/>
        <w:rPr>
          <w:noProof/>
        </w:rPr>
      </w:pPr>
      <w:r w:rsidRPr="001C4DCA">
        <w:rPr>
          <w:noProof/>
        </w:rPr>
        <w:t>39.</w:t>
      </w:r>
      <w:r w:rsidRPr="001C4DCA">
        <w:rPr>
          <w:noProof/>
        </w:rPr>
        <w:tab/>
        <w:t xml:space="preserve">Huang JY &amp; Bargh JA (2014) The Selfish Goal: Autonomously operating motivational structures as the proximate cause of human judgment and behavior. </w:t>
      </w:r>
      <w:r w:rsidRPr="001C4DCA">
        <w:rPr>
          <w:i/>
          <w:noProof/>
        </w:rPr>
        <w:t>Behavioral and Brain Sciences</w:t>
      </w:r>
      <w:r w:rsidRPr="001C4DCA">
        <w:rPr>
          <w:noProof/>
        </w:rPr>
        <w:t xml:space="preserve"> 37(02):121-135.</w:t>
      </w:r>
    </w:p>
    <w:p w14:paraId="66597B4E" w14:textId="77777777" w:rsidR="001C4DCA" w:rsidRPr="001C4DCA" w:rsidRDefault="001C4DCA" w:rsidP="001C4DCA">
      <w:pPr>
        <w:pStyle w:val="EndNoteBibliography"/>
        <w:ind w:left="720" w:hanging="720"/>
        <w:rPr>
          <w:noProof/>
        </w:rPr>
      </w:pPr>
      <w:r w:rsidRPr="001C4DCA">
        <w:rPr>
          <w:noProof/>
        </w:rPr>
        <w:t>40.</w:t>
      </w:r>
      <w:r w:rsidRPr="001C4DCA">
        <w:rPr>
          <w:noProof/>
        </w:rPr>
        <w:tab/>
        <w:t xml:space="preserve">Lhermitte F (1983) ‘Utilization behaviour’and its relation to lesions of the frontal lobes. </w:t>
      </w:r>
      <w:r w:rsidRPr="001C4DCA">
        <w:rPr>
          <w:i/>
          <w:noProof/>
        </w:rPr>
        <w:t>Brain</w:t>
      </w:r>
      <w:r w:rsidRPr="001C4DCA">
        <w:rPr>
          <w:noProof/>
        </w:rPr>
        <w:t xml:space="preserve"> 106(2):237-255.</w:t>
      </w:r>
    </w:p>
    <w:p w14:paraId="6B94DB0D" w14:textId="77777777" w:rsidR="001C4DCA" w:rsidRPr="001C4DCA" w:rsidRDefault="001C4DCA" w:rsidP="001C4DCA">
      <w:pPr>
        <w:pStyle w:val="EndNoteBibliography"/>
        <w:ind w:left="720" w:hanging="720"/>
        <w:rPr>
          <w:noProof/>
        </w:rPr>
      </w:pPr>
      <w:r w:rsidRPr="001C4DCA">
        <w:rPr>
          <w:noProof/>
        </w:rPr>
        <w:t>41.</w:t>
      </w:r>
      <w:r w:rsidRPr="001C4DCA">
        <w:rPr>
          <w:noProof/>
        </w:rPr>
        <w:tab/>
        <w:t xml:space="preserve">Adamson RE (1952) Functional fixedness as related to problem solving: A repetition of three experiments. </w:t>
      </w:r>
      <w:r w:rsidRPr="001C4DCA">
        <w:rPr>
          <w:i/>
          <w:noProof/>
        </w:rPr>
        <w:t>Journal of experimental psychology</w:t>
      </w:r>
      <w:r w:rsidRPr="001C4DCA">
        <w:rPr>
          <w:noProof/>
        </w:rPr>
        <w:t xml:space="preserve"> 44(4):288.</w:t>
      </w:r>
    </w:p>
    <w:p w14:paraId="6855E739" w14:textId="77777777" w:rsidR="001C4DCA" w:rsidRPr="001C4DCA" w:rsidRDefault="001C4DCA" w:rsidP="001C4DCA">
      <w:pPr>
        <w:pStyle w:val="EndNoteBibliography"/>
        <w:ind w:left="720" w:hanging="720"/>
        <w:rPr>
          <w:noProof/>
        </w:rPr>
      </w:pPr>
      <w:r w:rsidRPr="001C4DCA">
        <w:rPr>
          <w:noProof/>
        </w:rPr>
        <w:t>42.</w:t>
      </w:r>
      <w:r w:rsidRPr="001C4DCA">
        <w:rPr>
          <w:noProof/>
        </w:rPr>
        <w:tab/>
        <w:t xml:space="preserve">Sfard A (1991) On the dual nature of mathematical conceptions: Reflections on processes and objects as different sides of the same coin. </w:t>
      </w:r>
      <w:r w:rsidRPr="001C4DCA">
        <w:rPr>
          <w:i/>
          <w:noProof/>
        </w:rPr>
        <w:t>Educational studies in mathematics</w:t>
      </w:r>
      <w:r w:rsidRPr="001C4DCA">
        <w:rPr>
          <w:noProof/>
        </w:rPr>
        <w:t xml:space="preserve"> 22(1):1-36.</w:t>
      </w:r>
    </w:p>
    <w:p w14:paraId="00FD47AA" w14:textId="77777777" w:rsidR="001C4DCA" w:rsidRPr="001C4DCA" w:rsidRDefault="001C4DCA" w:rsidP="001C4DCA">
      <w:pPr>
        <w:pStyle w:val="EndNoteBibliography"/>
        <w:ind w:left="720" w:hanging="720"/>
        <w:rPr>
          <w:noProof/>
        </w:rPr>
      </w:pPr>
      <w:r w:rsidRPr="001C4DCA">
        <w:rPr>
          <w:noProof/>
        </w:rPr>
        <w:t>43.</w:t>
      </w:r>
      <w:r w:rsidRPr="001C4DCA">
        <w:rPr>
          <w:noProof/>
        </w:rPr>
        <w:tab/>
        <w:t xml:space="preserve">Perkins DN &amp; Salomon G (1989) Are cognitive skills context-bound? </w:t>
      </w:r>
      <w:r w:rsidRPr="001C4DCA">
        <w:rPr>
          <w:i/>
          <w:noProof/>
        </w:rPr>
        <w:t>Educational researcher</w:t>
      </w:r>
      <w:r w:rsidRPr="001C4DCA">
        <w:rPr>
          <w:noProof/>
        </w:rPr>
        <w:t xml:space="preserve"> 18(1):16-25.</w:t>
      </w:r>
    </w:p>
    <w:p w14:paraId="5EA7F5F4" w14:textId="77777777" w:rsidR="001C4DCA" w:rsidRPr="001C4DCA" w:rsidRDefault="001C4DCA" w:rsidP="001C4DCA">
      <w:pPr>
        <w:pStyle w:val="EndNoteBibliography"/>
        <w:ind w:left="720" w:hanging="720"/>
        <w:rPr>
          <w:noProof/>
        </w:rPr>
      </w:pPr>
      <w:r w:rsidRPr="001C4DCA">
        <w:rPr>
          <w:noProof/>
        </w:rPr>
        <w:t>44.</w:t>
      </w:r>
      <w:r w:rsidRPr="001C4DCA">
        <w:rPr>
          <w:noProof/>
        </w:rPr>
        <w:tab/>
        <w:t xml:space="preserve">Pezzulo G, Rigoli F, &amp; Chersi F (2013) The mixed instrumental controller: using value of information to combine habitual choice and mental simulation. </w:t>
      </w:r>
      <w:r w:rsidRPr="001C4DCA">
        <w:rPr>
          <w:i/>
          <w:noProof/>
        </w:rPr>
        <w:t>Frontiers in psychology</w:t>
      </w:r>
      <w:r w:rsidRPr="001C4DCA">
        <w:rPr>
          <w:noProof/>
        </w:rPr>
        <w:t xml:space="preserve"> 4.</w:t>
      </w:r>
    </w:p>
    <w:p w14:paraId="71ACD081" w14:textId="77777777" w:rsidR="001C4DCA" w:rsidRPr="001C4DCA" w:rsidRDefault="001C4DCA" w:rsidP="001C4DCA">
      <w:pPr>
        <w:pStyle w:val="EndNoteBibliography"/>
        <w:ind w:left="720" w:hanging="720"/>
        <w:rPr>
          <w:noProof/>
        </w:rPr>
      </w:pPr>
      <w:r w:rsidRPr="001C4DCA">
        <w:rPr>
          <w:noProof/>
        </w:rPr>
        <w:t>45.</w:t>
      </w:r>
      <w:r w:rsidRPr="001C4DCA">
        <w:rPr>
          <w:noProof/>
        </w:rPr>
        <w:tab/>
        <w:t xml:space="preserve">Silver D, Sutton RS, &amp; Müller M (2008) Sample-based learning and search with permanent and transient memories. </w:t>
      </w:r>
      <w:r w:rsidRPr="001C4DCA">
        <w:rPr>
          <w:i/>
          <w:noProof/>
        </w:rPr>
        <w:t>Proceedings of the 25th international conference on Machine learning</w:t>
      </w:r>
      <w:r w:rsidRPr="001C4DCA">
        <w:rPr>
          <w:noProof/>
        </w:rPr>
        <w:t>, (ACM), pp 968-975.</w:t>
      </w:r>
    </w:p>
    <w:p w14:paraId="1C483A87" w14:textId="77777777" w:rsidR="001C4DCA" w:rsidRPr="001C4DCA" w:rsidRDefault="001C4DCA" w:rsidP="001C4DCA">
      <w:pPr>
        <w:pStyle w:val="EndNoteBibliography"/>
        <w:ind w:left="720" w:hanging="720"/>
        <w:rPr>
          <w:noProof/>
        </w:rPr>
      </w:pPr>
      <w:r w:rsidRPr="001C4DCA">
        <w:rPr>
          <w:noProof/>
        </w:rPr>
        <w:t>46.</w:t>
      </w:r>
      <w:r w:rsidRPr="001C4DCA">
        <w:rPr>
          <w:noProof/>
        </w:rPr>
        <w:tab/>
        <w:t xml:space="preserve">Daw ND &amp; Dayan P (2014) The algorithmic anatomy of model-based evaluation. </w:t>
      </w:r>
      <w:r w:rsidRPr="001C4DCA">
        <w:rPr>
          <w:i/>
          <w:noProof/>
        </w:rPr>
        <w:t>Philosophical Transactions of the Royal Society B: Biological Sciences</w:t>
      </w:r>
      <w:r w:rsidRPr="001C4DCA">
        <w:rPr>
          <w:noProof/>
        </w:rPr>
        <w:t xml:space="preserve"> 369(1655):20130478.</w:t>
      </w:r>
    </w:p>
    <w:p w14:paraId="28AD6C13" w14:textId="77777777" w:rsidR="001C4DCA" w:rsidRPr="001C4DCA" w:rsidRDefault="001C4DCA" w:rsidP="001C4DCA">
      <w:pPr>
        <w:pStyle w:val="EndNoteBibliography"/>
        <w:ind w:left="720" w:hanging="720"/>
        <w:rPr>
          <w:noProof/>
        </w:rPr>
      </w:pPr>
      <w:r w:rsidRPr="001C4DCA">
        <w:rPr>
          <w:noProof/>
        </w:rPr>
        <w:t>47.</w:t>
      </w:r>
      <w:r w:rsidRPr="001C4DCA">
        <w:rPr>
          <w:noProof/>
        </w:rPr>
        <w:tab/>
        <w:t>Huys QJ</w:t>
      </w:r>
      <w:r w:rsidRPr="001C4DCA">
        <w:rPr>
          <w:i/>
          <w:noProof/>
        </w:rPr>
        <w:t>, et al.</w:t>
      </w:r>
      <w:r w:rsidRPr="001C4DCA">
        <w:rPr>
          <w:noProof/>
        </w:rPr>
        <w:t xml:space="preserve"> (2015) Interplay of approximate planning strategies. </w:t>
      </w:r>
      <w:r w:rsidRPr="001C4DCA">
        <w:rPr>
          <w:i/>
          <w:noProof/>
        </w:rPr>
        <w:t>Proceedings of the National Academy of Sciences</w:t>
      </w:r>
      <w:r w:rsidRPr="001C4DCA">
        <w:rPr>
          <w:noProof/>
        </w:rPr>
        <w:t xml:space="preserve"> 112(10):3098-3103.</w:t>
      </w:r>
    </w:p>
    <w:p w14:paraId="3385CD1B" w14:textId="77777777" w:rsidR="001C4DCA" w:rsidRPr="001C4DCA" w:rsidRDefault="001C4DCA" w:rsidP="001C4DCA">
      <w:pPr>
        <w:pStyle w:val="EndNoteBibliography"/>
        <w:ind w:left="720" w:hanging="720"/>
        <w:rPr>
          <w:noProof/>
        </w:rPr>
      </w:pPr>
      <w:r w:rsidRPr="001C4DCA">
        <w:rPr>
          <w:noProof/>
        </w:rPr>
        <w:lastRenderedPageBreak/>
        <w:t>48.</w:t>
      </w:r>
      <w:r w:rsidRPr="001C4DCA">
        <w:rPr>
          <w:noProof/>
        </w:rPr>
        <w:tab/>
        <w:t xml:space="preserve">Lohrenz T, McCabe K, Camerer CF, &amp; Montague PR (2007) Neural signature of fictive learning signals in a sequential investment task. </w:t>
      </w:r>
      <w:r w:rsidRPr="001C4DCA">
        <w:rPr>
          <w:i/>
          <w:noProof/>
        </w:rPr>
        <w:t>Proceedings of the National Academy of Sciences</w:t>
      </w:r>
      <w:r w:rsidRPr="001C4DCA">
        <w:rPr>
          <w:noProof/>
        </w:rPr>
        <w:t xml:space="preserve"> 104(22):9493.</w:t>
      </w:r>
    </w:p>
    <w:p w14:paraId="58894979" w14:textId="77777777" w:rsidR="001C4DCA" w:rsidRPr="001C4DCA" w:rsidRDefault="001C4DCA" w:rsidP="001C4DCA">
      <w:pPr>
        <w:pStyle w:val="EndNoteBibliography"/>
        <w:ind w:left="720" w:hanging="720"/>
        <w:rPr>
          <w:noProof/>
        </w:rPr>
      </w:pPr>
      <w:r w:rsidRPr="001C4DCA">
        <w:rPr>
          <w:noProof/>
        </w:rPr>
        <w:t>49.</w:t>
      </w:r>
      <w:r w:rsidRPr="001C4DCA">
        <w:rPr>
          <w:noProof/>
        </w:rPr>
        <w:tab/>
        <w:t xml:space="preserve">Olsson A &amp; Phelps EA (2007) Social learning of fear. </w:t>
      </w:r>
      <w:r w:rsidRPr="001C4DCA">
        <w:rPr>
          <w:i/>
          <w:noProof/>
        </w:rPr>
        <w:t>Nature Neuroscience</w:t>
      </w:r>
      <w:r w:rsidRPr="001C4DCA">
        <w:rPr>
          <w:noProof/>
        </w:rPr>
        <w:t xml:space="preserve"> 10(9):1095-1102.</w:t>
      </w:r>
    </w:p>
    <w:p w14:paraId="662F8ED4" w14:textId="77777777" w:rsidR="001C4DCA" w:rsidRPr="001C4DCA" w:rsidRDefault="001C4DCA" w:rsidP="001C4DCA">
      <w:pPr>
        <w:pStyle w:val="EndNoteBibliography"/>
        <w:ind w:left="720" w:hanging="720"/>
        <w:rPr>
          <w:noProof/>
        </w:rPr>
      </w:pPr>
      <w:r w:rsidRPr="001C4DCA">
        <w:rPr>
          <w:noProof/>
        </w:rPr>
        <w:t>50.</w:t>
      </w:r>
      <w:r w:rsidRPr="001C4DCA">
        <w:rPr>
          <w:noProof/>
        </w:rPr>
        <w:tab/>
        <w:t xml:space="preserve">Biele G, Rieskamp J, Krugel LK, &amp; Heekeren HR (2011) The neural basis of following advice. </w:t>
      </w:r>
      <w:r w:rsidRPr="001C4DCA">
        <w:rPr>
          <w:i/>
          <w:noProof/>
        </w:rPr>
        <w:t>PLoS Biology</w:t>
      </w:r>
      <w:r w:rsidRPr="001C4DCA">
        <w:rPr>
          <w:noProof/>
        </w:rPr>
        <w:t xml:space="preserve"> 9(6):e1001089.</w:t>
      </w:r>
    </w:p>
    <w:p w14:paraId="53EBD305" w14:textId="77777777" w:rsidR="001C4DCA" w:rsidRPr="001C4DCA" w:rsidRDefault="001C4DCA" w:rsidP="001C4DCA">
      <w:pPr>
        <w:pStyle w:val="EndNoteBibliography"/>
        <w:ind w:left="720" w:hanging="720"/>
        <w:rPr>
          <w:noProof/>
        </w:rPr>
      </w:pPr>
      <w:r w:rsidRPr="001C4DCA">
        <w:rPr>
          <w:noProof/>
        </w:rPr>
        <w:t>51.</w:t>
      </w:r>
      <w:r w:rsidRPr="001C4DCA">
        <w:rPr>
          <w:noProof/>
        </w:rPr>
        <w:tab/>
        <w:t xml:space="preserve">Doll BB, Jacobs WJ, Sanfey AG, &amp; Frank MJ (2009) Instructional control of reinforcement learning: a behavioral and neurocomputational investigation. </w:t>
      </w:r>
      <w:r w:rsidRPr="001C4DCA">
        <w:rPr>
          <w:i/>
          <w:noProof/>
        </w:rPr>
        <w:t>Brain Research</w:t>
      </w:r>
      <w:r w:rsidRPr="001C4DCA">
        <w:rPr>
          <w:noProof/>
        </w:rPr>
        <w:t xml:space="preserve"> 1299:74-94.</w:t>
      </w:r>
    </w:p>
    <w:p w14:paraId="1A091FB0" w14:textId="77777777" w:rsidR="001C4DCA" w:rsidRPr="001C4DCA" w:rsidRDefault="001C4DCA" w:rsidP="001C4DCA">
      <w:pPr>
        <w:pStyle w:val="EndNoteBibliography"/>
        <w:ind w:left="720" w:hanging="720"/>
        <w:rPr>
          <w:noProof/>
        </w:rPr>
      </w:pPr>
      <w:r w:rsidRPr="001C4DCA">
        <w:rPr>
          <w:noProof/>
        </w:rPr>
        <w:t>52.</w:t>
      </w:r>
      <w:r w:rsidRPr="001C4DCA">
        <w:rPr>
          <w:noProof/>
        </w:rPr>
        <w:tab/>
        <w:t xml:space="preserve">Boyd R, Richerson PJ, &amp; Henrich J (2011) The cultural niche: Why social learning is essential for human adaptation. </w:t>
      </w:r>
      <w:r w:rsidRPr="001C4DCA">
        <w:rPr>
          <w:i/>
          <w:noProof/>
        </w:rPr>
        <w:t>Proceedings of the National Academy of Sciences of the United States of America</w:t>
      </w:r>
      <w:r w:rsidRPr="001C4DCA">
        <w:rPr>
          <w:noProof/>
        </w:rPr>
        <w:t xml:space="preserve"> 108(Supplement_2):10918-10925.</w:t>
      </w:r>
    </w:p>
    <w:p w14:paraId="1235BD4E" w14:textId="77777777" w:rsidR="001C4DCA" w:rsidRPr="001C4DCA" w:rsidRDefault="001C4DCA" w:rsidP="001C4DCA">
      <w:pPr>
        <w:pStyle w:val="EndNoteBibliography"/>
        <w:ind w:left="720" w:hanging="720"/>
        <w:rPr>
          <w:noProof/>
        </w:rPr>
      </w:pPr>
      <w:r w:rsidRPr="001C4DCA">
        <w:rPr>
          <w:noProof/>
        </w:rPr>
        <w:t>53.</w:t>
      </w:r>
      <w:r w:rsidRPr="001C4DCA">
        <w:rPr>
          <w:noProof/>
        </w:rPr>
        <w:tab/>
        <w:t xml:space="preserve">Pinker S (2010) The cognitive niche: Coevolution of intelligence, sociality, and language. </w:t>
      </w:r>
      <w:r w:rsidRPr="001C4DCA">
        <w:rPr>
          <w:i/>
          <w:noProof/>
        </w:rPr>
        <w:t>Proceedings of the National Academy of Sciences</w:t>
      </w:r>
      <w:r w:rsidRPr="001C4DCA">
        <w:rPr>
          <w:noProof/>
        </w:rPr>
        <w:t xml:space="preserve"> 107(Supplement 2):8993-8999.</w:t>
      </w:r>
    </w:p>
    <w:p w14:paraId="3B782781" w14:textId="77777777" w:rsidR="001C4DCA" w:rsidRPr="001C4DCA" w:rsidRDefault="001C4DCA" w:rsidP="001C4DCA">
      <w:pPr>
        <w:pStyle w:val="EndNoteBibliography"/>
        <w:ind w:left="720" w:hanging="720"/>
        <w:rPr>
          <w:noProof/>
        </w:rPr>
      </w:pPr>
      <w:r w:rsidRPr="001C4DCA">
        <w:rPr>
          <w:noProof/>
        </w:rPr>
        <w:t>54.</w:t>
      </w:r>
      <w:r w:rsidRPr="001C4DCA">
        <w:rPr>
          <w:noProof/>
        </w:rPr>
        <w:tab/>
        <w:t xml:space="preserve">Statistical Package R (2009) R: A language and environment for statistical computing. </w:t>
      </w:r>
      <w:r w:rsidRPr="001C4DCA">
        <w:rPr>
          <w:i/>
          <w:noProof/>
        </w:rPr>
        <w:t>Vienna, Austria: R Foundation for Statistical Computing</w:t>
      </w:r>
      <w:r w:rsidRPr="001C4DCA">
        <w:rPr>
          <w:noProof/>
        </w:rPr>
        <w:t>.</w:t>
      </w:r>
    </w:p>
    <w:p w14:paraId="3AD40B51" w14:textId="77777777" w:rsidR="001C4DCA" w:rsidRPr="001C4DCA" w:rsidRDefault="001C4DCA" w:rsidP="001C4DCA">
      <w:pPr>
        <w:pStyle w:val="EndNoteBibliography"/>
        <w:ind w:left="720" w:hanging="720"/>
        <w:rPr>
          <w:noProof/>
        </w:rPr>
      </w:pPr>
      <w:r w:rsidRPr="001C4DCA">
        <w:rPr>
          <w:noProof/>
        </w:rPr>
        <w:t>55.</w:t>
      </w:r>
      <w:r w:rsidRPr="001C4DCA">
        <w:rPr>
          <w:noProof/>
        </w:rPr>
        <w:tab/>
        <w:t>Bates D, Maechler M, &amp; Bolker B (2012) lme4: Linear mixed-effects models using S4 classes.</w:t>
      </w:r>
    </w:p>
    <w:p w14:paraId="5A3CD241" w14:textId="0B905330" w:rsidR="00FA201D" w:rsidRPr="00620B3B" w:rsidRDefault="00E150AF" w:rsidP="003F6865">
      <w:pPr>
        <w:spacing w:after="120"/>
        <w:rPr>
          <w:rFonts w:ascii="Times New Roman" w:eastAsia="MS Mincho" w:hAnsi="Times New Roman" w:cs="Times New Roman"/>
          <w:szCs w:val="24"/>
        </w:rPr>
      </w:pPr>
      <w:r w:rsidRPr="00620B3B">
        <w:rPr>
          <w:rFonts w:ascii="Times New Roman" w:eastAsia="MS Mincho" w:hAnsi="Times New Roman" w:cs="Times New Roman"/>
          <w:szCs w:val="24"/>
        </w:rPr>
        <w:fldChar w:fldCharType="end"/>
      </w:r>
    </w:p>
    <w:sectPr w:rsidR="00FA201D" w:rsidRPr="00620B3B"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am Morris" w:date="2015-03-26T14:53:00Z" w:initials="AM">
    <w:p w14:paraId="266E584E" w14:textId="09C4E91D" w:rsidR="00EB5BDD" w:rsidRDefault="00EB5BDD">
      <w:pPr>
        <w:pStyle w:val="CommentText"/>
      </w:pPr>
      <w:r>
        <w:rPr>
          <w:rStyle w:val="CommentReference"/>
        </w:rPr>
        <w:annotationRef/>
      </w:r>
      <w:bookmarkStart w:id="3" w:name="_GoBack"/>
      <w:bookmarkEnd w:id="3"/>
      <w:r>
        <w:t xml:space="preserve">We should add some sentence, somewhere, to explain why they’re all way above 50% (except for the “different trial type” in Experiment 2). The reason is clear once you point it out: people (understandably) like to choose what they chose last round. We’re just seeing whether the reward </w:t>
      </w:r>
      <w:proofErr w:type="spellStart"/>
      <w:r>
        <w:t>vs</w:t>
      </w:r>
      <w:proofErr w:type="spellEnd"/>
      <w:r>
        <w:t xml:space="preserve"> punishment on the setup trial has an influence above and beyond that preference. In fact, the observation that the “different trial type” bars are near 50% is a really good sign that people were understanding the 2-trial-type task, and not just blindly repeating what they chose last round.</w:t>
      </w:r>
    </w:p>
  </w:comment>
  <w:comment w:id="4" w:author="Fiery Cushman" w:date="2015-03-30T07:23:00Z" w:initials="FC">
    <w:p w14:paraId="6D7D8707" w14:textId="5ED633B5" w:rsidR="00EB5BDD" w:rsidRDefault="00EB5BDD">
      <w:pPr>
        <w:pStyle w:val="CommentText"/>
      </w:pPr>
      <w:r>
        <w:rPr>
          <w:rStyle w:val="CommentReference"/>
        </w:rPr>
        <w:annotationRef/>
      </w:r>
      <w:r>
        <w:t>Look ok to you?</w:t>
      </w:r>
    </w:p>
    <w:p w14:paraId="7FD8D352" w14:textId="77777777" w:rsidR="00EB5BDD" w:rsidRDefault="00EB5BDD">
      <w:pPr>
        <w:pStyle w:val="CommentText"/>
      </w:pPr>
    </w:p>
    <w:p w14:paraId="3C2FFE7B" w14:textId="03E47AAF" w:rsidR="00EB5BDD" w:rsidRPr="009B5050" w:rsidRDefault="00EB5BDD">
      <w:pPr>
        <w:pStyle w:val="CommentText"/>
      </w:pPr>
      <w:r>
        <w:t xml:space="preserve">If so, can you send me an email indicating which if any papers we </w:t>
      </w:r>
      <w:r>
        <w:rPr>
          <w:i/>
        </w:rPr>
        <w:t>already</w:t>
      </w:r>
      <w:r>
        <w:t xml:space="preserve"> cite use this approach?</w:t>
      </w:r>
    </w:p>
  </w:comment>
  <w:comment w:id="5" w:author="Adam Morris" w:date="2015-03-26T14:53:00Z" w:initials="AM">
    <w:p w14:paraId="01AB6882" w14:textId="0E863B8B" w:rsidR="00EB5BDD" w:rsidRDefault="00EB5BDD">
      <w:pPr>
        <w:pStyle w:val="CommentText"/>
      </w:pPr>
      <w:r>
        <w:rPr>
          <w:rStyle w:val="CommentReference"/>
        </w:rPr>
        <w:annotationRef/>
      </w:r>
      <w:r>
        <w:t>Should we have a “These results indicate that…” sentence here?</w:t>
      </w:r>
    </w:p>
  </w:comment>
  <w:comment w:id="6" w:author="Adam Morris" w:date="2015-03-26T15:05:00Z" w:initials="AM">
    <w:p w14:paraId="7E5CF272" w14:textId="32AAA805" w:rsidR="00EB5BDD" w:rsidRDefault="00EB5BDD">
      <w:pPr>
        <w:pStyle w:val="CommentText"/>
      </w:pPr>
      <w:r>
        <w:rPr>
          <w:rStyle w:val="CommentReference"/>
        </w:rPr>
        <w:annotationRef/>
      </w:r>
      <w:r>
        <w:t>Should we have a Figure 3b, where we illustrate the two types of critical trials? I know I said this in my last commentary; I’m putting it in again in case you happened to miss it last time. If you did see my other comment and decided against it, just ignore this.</w:t>
      </w:r>
    </w:p>
  </w:comment>
  <w:comment w:id="7" w:author="Fiery Cushman" w:date="2015-03-30T08:23:00Z" w:initials="FC">
    <w:p w14:paraId="5F20FA66" w14:textId="58E50A04" w:rsidR="00FF0ACF" w:rsidRDefault="00FF0ACF">
      <w:pPr>
        <w:pStyle w:val="CommentText"/>
      </w:pPr>
      <w:r>
        <w:rPr>
          <w:rStyle w:val="CommentReference"/>
        </w:rPr>
        <w:annotationRef/>
      </w:r>
      <w:r>
        <w:t>We desperately need to cut characters and I think this is an ok place to do it.  The precise stats just don’t matter – it’s a conceptual proof.</w:t>
      </w:r>
    </w:p>
  </w:comment>
  <w:comment w:id="8" w:author="Fiery Cushman" w:date="2015-03-30T08:23:00Z" w:initials="FC">
    <w:p w14:paraId="65BE2F71" w14:textId="3DBEFF9A" w:rsidR="00FF0ACF" w:rsidRDefault="00FF0ACF">
      <w:pPr>
        <w:pStyle w:val="CommentText"/>
      </w:pPr>
      <w:r>
        <w:rPr>
          <w:rStyle w:val="CommentReference"/>
        </w:rPr>
        <w:annotationRef/>
      </w:r>
      <w:r>
        <w:t>Ditto.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F63E2" w14:textId="77777777" w:rsidR="00EB5BDD" w:rsidRDefault="00EB5BDD" w:rsidP="00486BF8">
      <w:r>
        <w:separator/>
      </w:r>
    </w:p>
  </w:endnote>
  <w:endnote w:type="continuationSeparator" w:id="0">
    <w:p w14:paraId="02800307" w14:textId="77777777" w:rsidR="00EB5BDD" w:rsidRDefault="00EB5BDD"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63C08" w14:textId="77777777" w:rsidR="00EB5BDD" w:rsidRDefault="00EB5BDD" w:rsidP="00486BF8">
      <w:r>
        <w:separator/>
      </w:r>
    </w:p>
  </w:footnote>
  <w:footnote w:type="continuationSeparator" w:id="0">
    <w:p w14:paraId="24EC8363" w14:textId="77777777" w:rsidR="00EB5BDD" w:rsidRDefault="00EB5BDD" w:rsidP="00486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3&lt;/item&gt;&lt;item&gt;1546&lt;/item&gt;&lt;item&gt;1552&lt;/item&gt;&lt;item&gt;1602&lt;/item&gt;&lt;item&gt;1605&lt;/item&gt;&lt;item&gt;1606&lt;/item&gt;&lt;item&gt;1607&lt;/item&gt;&lt;item&gt;1613&lt;/item&gt;&lt;item&gt;1616&lt;/item&gt;&lt;item&gt;1619&lt;/item&gt;&lt;item&gt;1624&lt;/item&gt;&lt;item&gt;1628&lt;/item&gt;&lt;item&gt;1633&lt;/item&gt;&lt;item&gt;1677&lt;/item&gt;&lt;item&gt;1678&lt;/item&gt;&lt;item&gt;1684&lt;/item&gt;&lt;item&gt;1711&lt;/item&gt;&lt;item&gt;1752&lt;/item&gt;&lt;item&gt;1774&lt;/item&gt;&lt;item&gt;2642&lt;/item&gt;&lt;item&gt;3355&lt;/item&gt;&lt;item&gt;3379&lt;/item&gt;&lt;item&gt;3384&lt;/item&gt;&lt;item&gt;3422&lt;/item&gt;&lt;item&gt;3612&lt;/item&gt;&lt;item&gt;3613&lt;/item&gt;&lt;item&gt;3614&lt;/item&gt;&lt;item&gt;3615&lt;/item&gt;&lt;item&gt;3616&lt;/item&gt;&lt;item&gt;3617&lt;/item&gt;&lt;item&gt;3618&lt;/item&gt;&lt;item&gt;3619&lt;/item&gt;&lt;item&gt;3644&lt;/item&gt;&lt;item&gt;3645&lt;/item&gt;&lt;item&gt;3646&lt;/item&gt;&lt;item&gt;3647&lt;/item&gt;&lt;item&gt;3648&lt;/item&gt;&lt;item&gt;3649&lt;/item&gt;&lt;item&gt;3650&lt;/item&gt;&lt;item&gt;3651&lt;/item&gt;&lt;item&gt;3652&lt;/item&gt;&lt;item&gt;3653&lt;/item&gt;&lt;item&gt;3654&lt;/item&gt;&lt;item&gt;3655&lt;/item&gt;&lt;item&gt;3656&lt;/item&gt;&lt;item&gt;3657&lt;/item&gt;&lt;item&gt;3658&lt;/item&gt;&lt;item&gt;3659&lt;/item&gt;&lt;item&gt;3660&lt;/item&gt;&lt;item&gt;3661&lt;/item&gt;&lt;item&gt;3662&lt;/item&gt;&lt;item&gt;3663&lt;/item&gt;&lt;item&gt;3664&lt;/item&gt;&lt;item&gt;3665&lt;/item&gt;&lt;/record-ids&gt;&lt;/item&gt;&lt;/Libraries&gt;"/>
  </w:docVars>
  <w:rsids>
    <w:rsidRoot w:val="004A1D04"/>
    <w:rsid w:val="00002948"/>
    <w:rsid w:val="000144C4"/>
    <w:rsid w:val="00027F9A"/>
    <w:rsid w:val="000330F8"/>
    <w:rsid w:val="00035B37"/>
    <w:rsid w:val="00037913"/>
    <w:rsid w:val="000616DB"/>
    <w:rsid w:val="00063D42"/>
    <w:rsid w:val="0008500A"/>
    <w:rsid w:val="000870EE"/>
    <w:rsid w:val="0009193B"/>
    <w:rsid w:val="0009442E"/>
    <w:rsid w:val="000A521A"/>
    <w:rsid w:val="000D66AA"/>
    <w:rsid w:val="000F0CC6"/>
    <w:rsid w:val="0010175D"/>
    <w:rsid w:val="00110CC9"/>
    <w:rsid w:val="00112076"/>
    <w:rsid w:val="00117A12"/>
    <w:rsid w:val="00137D1C"/>
    <w:rsid w:val="00166992"/>
    <w:rsid w:val="00176F5D"/>
    <w:rsid w:val="00184D09"/>
    <w:rsid w:val="0019545C"/>
    <w:rsid w:val="001B16D8"/>
    <w:rsid w:val="001C4DCA"/>
    <w:rsid w:val="001D0257"/>
    <w:rsid w:val="001D5828"/>
    <w:rsid w:val="001D72E8"/>
    <w:rsid w:val="001E04FE"/>
    <w:rsid w:val="001E390A"/>
    <w:rsid w:val="001F70AF"/>
    <w:rsid w:val="0020382E"/>
    <w:rsid w:val="0021788E"/>
    <w:rsid w:val="00235377"/>
    <w:rsid w:val="002416B2"/>
    <w:rsid w:val="00257B98"/>
    <w:rsid w:val="00271511"/>
    <w:rsid w:val="002729EE"/>
    <w:rsid w:val="002848C6"/>
    <w:rsid w:val="002A6027"/>
    <w:rsid w:val="002A62A5"/>
    <w:rsid w:val="002D1140"/>
    <w:rsid w:val="002D65D4"/>
    <w:rsid w:val="002F5B0F"/>
    <w:rsid w:val="003000D3"/>
    <w:rsid w:val="00305E9E"/>
    <w:rsid w:val="003106A9"/>
    <w:rsid w:val="003262F9"/>
    <w:rsid w:val="00330B8A"/>
    <w:rsid w:val="00331B07"/>
    <w:rsid w:val="00360F62"/>
    <w:rsid w:val="003658A7"/>
    <w:rsid w:val="003663F3"/>
    <w:rsid w:val="0036643B"/>
    <w:rsid w:val="00367EF2"/>
    <w:rsid w:val="00370BAA"/>
    <w:rsid w:val="00371AB5"/>
    <w:rsid w:val="00374ED8"/>
    <w:rsid w:val="00394C64"/>
    <w:rsid w:val="003B1D24"/>
    <w:rsid w:val="003C6712"/>
    <w:rsid w:val="003D0BC0"/>
    <w:rsid w:val="003F2E30"/>
    <w:rsid w:val="003F500A"/>
    <w:rsid w:val="003F6865"/>
    <w:rsid w:val="00422402"/>
    <w:rsid w:val="0042601B"/>
    <w:rsid w:val="00451C50"/>
    <w:rsid w:val="0045672D"/>
    <w:rsid w:val="00460DAE"/>
    <w:rsid w:val="00465748"/>
    <w:rsid w:val="00467FB0"/>
    <w:rsid w:val="00473790"/>
    <w:rsid w:val="004766F1"/>
    <w:rsid w:val="00481BAE"/>
    <w:rsid w:val="00486BF8"/>
    <w:rsid w:val="00493D4D"/>
    <w:rsid w:val="004A1D04"/>
    <w:rsid w:val="004B5625"/>
    <w:rsid w:val="004E310F"/>
    <w:rsid w:val="004E36F8"/>
    <w:rsid w:val="004E70EF"/>
    <w:rsid w:val="004F0C4C"/>
    <w:rsid w:val="004F744B"/>
    <w:rsid w:val="00501DE9"/>
    <w:rsid w:val="00530F94"/>
    <w:rsid w:val="005369B5"/>
    <w:rsid w:val="00556E5A"/>
    <w:rsid w:val="00557B48"/>
    <w:rsid w:val="00563BAF"/>
    <w:rsid w:val="00576791"/>
    <w:rsid w:val="00577662"/>
    <w:rsid w:val="005846BD"/>
    <w:rsid w:val="00584D32"/>
    <w:rsid w:val="00592560"/>
    <w:rsid w:val="005A4A5B"/>
    <w:rsid w:val="005B2BF0"/>
    <w:rsid w:val="005C5DEB"/>
    <w:rsid w:val="005C6A64"/>
    <w:rsid w:val="005D711B"/>
    <w:rsid w:val="005E2B77"/>
    <w:rsid w:val="005F48A7"/>
    <w:rsid w:val="0061001D"/>
    <w:rsid w:val="00620B3B"/>
    <w:rsid w:val="00625FBB"/>
    <w:rsid w:val="006334AD"/>
    <w:rsid w:val="00635DDD"/>
    <w:rsid w:val="00635F48"/>
    <w:rsid w:val="0064254A"/>
    <w:rsid w:val="006577E0"/>
    <w:rsid w:val="00666246"/>
    <w:rsid w:val="00685AF9"/>
    <w:rsid w:val="00693A2B"/>
    <w:rsid w:val="006971C4"/>
    <w:rsid w:val="006A254F"/>
    <w:rsid w:val="006B0103"/>
    <w:rsid w:val="006C6818"/>
    <w:rsid w:val="006E01FC"/>
    <w:rsid w:val="00716F7A"/>
    <w:rsid w:val="00741881"/>
    <w:rsid w:val="007521DA"/>
    <w:rsid w:val="00754D85"/>
    <w:rsid w:val="00776285"/>
    <w:rsid w:val="007B4BC6"/>
    <w:rsid w:val="007C7CC1"/>
    <w:rsid w:val="007D2410"/>
    <w:rsid w:val="007D6503"/>
    <w:rsid w:val="007E2BC4"/>
    <w:rsid w:val="007F0923"/>
    <w:rsid w:val="008155E3"/>
    <w:rsid w:val="00834D16"/>
    <w:rsid w:val="00860DDA"/>
    <w:rsid w:val="0086539C"/>
    <w:rsid w:val="00873F26"/>
    <w:rsid w:val="0087479E"/>
    <w:rsid w:val="00880237"/>
    <w:rsid w:val="00882678"/>
    <w:rsid w:val="00883A4F"/>
    <w:rsid w:val="00896D39"/>
    <w:rsid w:val="008A675C"/>
    <w:rsid w:val="008D1EEF"/>
    <w:rsid w:val="009023D8"/>
    <w:rsid w:val="00927B2D"/>
    <w:rsid w:val="009312DB"/>
    <w:rsid w:val="00940F16"/>
    <w:rsid w:val="00972AD8"/>
    <w:rsid w:val="009763C9"/>
    <w:rsid w:val="009826F3"/>
    <w:rsid w:val="0099311F"/>
    <w:rsid w:val="00996517"/>
    <w:rsid w:val="009A3243"/>
    <w:rsid w:val="009B5050"/>
    <w:rsid w:val="009B6089"/>
    <w:rsid w:val="009C1ACB"/>
    <w:rsid w:val="009C33FD"/>
    <w:rsid w:val="009D1FE1"/>
    <w:rsid w:val="009E67C5"/>
    <w:rsid w:val="009F431F"/>
    <w:rsid w:val="009F76DD"/>
    <w:rsid w:val="00A07B63"/>
    <w:rsid w:val="00A2066A"/>
    <w:rsid w:val="00A435C4"/>
    <w:rsid w:val="00A44E17"/>
    <w:rsid w:val="00A56D18"/>
    <w:rsid w:val="00A77D33"/>
    <w:rsid w:val="00A80134"/>
    <w:rsid w:val="00A803DD"/>
    <w:rsid w:val="00A84937"/>
    <w:rsid w:val="00AA7CF3"/>
    <w:rsid w:val="00AB2BF9"/>
    <w:rsid w:val="00AC24CB"/>
    <w:rsid w:val="00AC2F21"/>
    <w:rsid w:val="00AD4944"/>
    <w:rsid w:val="00AD5137"/>
    <w:rsid w:val="00AD6D76"/>
    <w:rsid w:val="00AE7B2A"/>
    <w:rsid w:val="00AF09C3"/>
    <w:rsid w:val="00B05CC4"/>
    <w:rsid w:val="00B31520"/>
    <w:rsid w:val="00B54438"/>
    <w:rsid w:val="00B6078B"/>
    <w:rsid w:val="00B641DA"/>
    <w:rsid w:val="00B8035C"/>
    <w:rsid w:val="00B91D55"/>
    <w:rsid w:val="00B93566"/>
    <w:rsid w:val="00BA5AB7"/>
    <w:rsid w:val="00BA773D"/>
    <w:rsid w:val="00BD4CE3"/>
    <w:rsid w:val="00BD6FA2"/>
    <w:rsid w:val="00BE6BE4"/>
    <w:rsid w:val="00BE7CB7"/>
    <w:rsid w:val="00BF49B2"/>
    <w:rsid w:val="00C2130B"/>
    <w:rsid w:val="00C253C5"/>
    <w:rsid w:val="00C63409"/>
    <w:rsid w:val="00C65511"/>
    <w:rsid w:val="00CA48AB"/>
    <w:rsid w:val="00CC1A21"/>
    <w:rsid w:val="00CC2C7F"/>
    <w:rsid w:val="00CD0AB4"/>
    <w:rsid w:val="00CD2E7B"/>
    <w:rsid w:val="00CD553A"/>
    <w:rsid w:val="00CE526E"/>
    <w:rsid w:val="00CE69FC"/>
    <w:rsid w:val="00D02439"/>
    <w:rsid w:val="00D16A5E"/>
    <w:rsid w:val="00D3771A"/>
    <w:rsid w:val="00D40E3B"/>
    <w:rsid w:val="00D46386"/>
    <w:rsid w:val="00D85EC9"/>
    <w:rsid w:val="00D9080A"/>
    <w:rsid w:val="00D91344"/>
    <w:rsid w:val="00D943EF"/>
    <w:rsid w:val="00DA4C3D"/>
    <w:rsid w:val="00DA58CC"/>
    <w:rsid w:val="00DB04FC"/>
    <w:rsid w:val="00DC1BF2"/>
    <w:rsid w:val="00E129C1"/>
    <w:rsid w:val="00E150AF"/>
    <w:rsid w:val="00E17074"/>
    <w:rsid w:val="00E32CBB"/>
    <w:rsid w:val="00E6149A"/>
    <w:rsid w:val="00E6620D"/>
    <w:rsid w:val="00E67CFF"/>
    <w:rsid w:val="00E81C83"/>
    <w:rsid w:val="00E82937"/>
    <w:rsid w:val="00E858BE"/>
    <w:rsid w:val="00EA42E6"/>
    <w:rsid w:val="00EB4684"/>
    <w:rsid w:val="00EB5BDD"/>
    <w:rsid w:val="00EC40EC"/>
    <w:rsid w:val="00EC740A"/>
    <w:rsid w:val="00EF3408"/>
    <w:rsid w:val="00F0112C"/>
    <w:rsid w:val="00F02B37"/>
    <w:rsid w:val="00F04A16"/>
    <w:rsid w:val="00F156AA"/>
    <w:rsid w:val="00F161EC"/>
    <w:rsid w:val="00F35A7F"/>
    <w:rsid w:val="00F35E6B"/>
    <w:rsid w:val="00F44936"/>
    <w:rsid w:val="00F66026"/>
    <w:rsid w:val="00F66789"/>
    <w:rsid w:val="00F72C45"/>
    <w:rsid w:val="00F72EA3"/>
    <w:rsid w:val="00F8512F"/>
    <w:rsid w:val="00F90C22"/>
    <w:rsid w:val="00F93AD1"/>
    <w:rsid w:val="00FA201D"/>
    <w:rsid w:val="00FB0C23"/>
    <w:rsid w:val="00FC08D1"/>
    <w:rsid w:val="00FE2FC9"/>
    <w:rsid w:val="00FE4673"/>
    <w:rsid w:val="00FF0AC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emf"/><Relationship Id="rId21" Type="http://schemas.openxmlformats.org/officeDocument/2006/relationships/image" Target="media/image13.wmf"/><Relationship Id="rId22" Type="http://schemas.openxmlformats.org/officeDocument/2006/relationships/image" Target="media/image14.wmf"/><Relationship Id="rId23" Type="http://schemas.openxmlformats.org/officeDocument/2006/relationships/image" Target="media/image15.wmf"/><Relationship Id="rId24" Type="http://schemas.openxmlformats.org/officeDocument/2006/relationships/image" Target="media/image16.w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image" Target="media/image19.wmf"/><Relationship Id="rId28" Type="http://schemas.openxmlformats.org/officeDocument/2006/relationships/image" Target="media/image20.wmf"/><Relationship Id="rId29" Type="http://schemas.openxmlformats.org/officeDocument/2006/relationships/image" Target="media/image21.wmf"/><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wmf"/><Relationship Id="rId31" Type="http://schemas.openxmlformats.org/officeDocument/2006/relationships/image" Target="media/image23.wmf"/><Relationship Id="rId32" Type="http://schemas.openxmlformats.org/officeDocument/2006/relationships/image" Target="media/image24.wmf"/><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5.wmf"/><Relationship Id="rId34" Type="http://schemas.openxmlformats.org/officeDocument/2006/relationships/image" Target="media/image26.wmf"/><Relationship Id="rId35" Type="http://schemas.openxmlformats.org/officeDocument/2006/relationships/image" Target="media/image27.wmf"/><Relationship Id="rId36" Type="http://schemas.openxmlformats.org/officeDocument/2006/relationships/image" Target="media/image28.wmf"/><Relationship Id="rId10" Type="http://schemas.openxmlformats.org/officeDocument/2006/relationships/comments" Target="comments.xml"/><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wmf"/><Relationship Id="rId14" Type="http://schemas.openxmlformats.org/officeDocument/2006/relationships/image" Target="media/image6.e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9.emf"/><Relationship Id="rId18" Type="http://schemas.openxmlformats.org/officeDocument/2006/relationships/image" Target="media/image10.wmf"/><Relationship Id="rId19" Type="http://schemas.openxmlformats.org/officeDocument/2006/relationships/image" Target="media/image11.emf"/><Relationship Id="rId37" Type="http://schemas.openxmlformats.org/officeDocument/2006/relationships/image" Target="media/image29.wmf"/><Relationship Id="rId38" Type="http://schemas.openxmlformats.org/officeDocument/2006/relationships/image" Target="media/image30.wmf"/><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1E969-2E05-0644-9BB3-16A211D4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12896</Words>
  <Characters>72739</Characters>
  <Application>Microsoft Macintosh Word</Application>
  <DocSecurity>0</DocSecurity>
  <Lines>1254</Lines>
  <Paragraphs>303</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85332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Fiery Cushman</cp:lastModifiedBy>
  <cp:revision>22</cp:revision>
  <cp:lastPrinted>2015-03-26T14:37:00Z</cp:lastPrinted>
  <dcterms:created xsi:type="dcterms:W3CDTF">2015-03-30T01:10:00Z</dcterms:created>
  <dcterms:modified xsi:type="dcterms:W3CDTF">2015-03-30T14:24:00Z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