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58385" w14:textId="77777777" w:rsidR="003F196D" w:rsidRPr="00DC73B2" w:rsidRDefault="003F196D" w:rsidP="004D7A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000000" w:themeColor="text1"/>
          <w:sz w:val="21"/>
          <w:szCs w:val="21"/>
        </w:rPr>
      </w:pPr>
      <w:r w:rsidRPr="00DC73B2">
        <w:rPr>
          <w:rFonts w:ascii="Helvetica Neue" w:hAnsi="Helvetica Neue" w:cs="põ$â˛"/>
          <w:i/>
          <w:color w:val="000000" w:themeColor="text1"/>
          <w:sz w:val="21"/>
          <w:szCs w:val="21"/>
        </w:rPr>
        <w:t>What's the main question being asked in this study?</w:t>
      </w:r>
    </w:p>
    <w:p w14:paraId="3BD34E86" w14:textId="77777777" w:rsidR="003F196D" w:rsidRPr="00DC73B2" w:rsidRDefault="003F196D" w:rsidP="004D7A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</w:p>
    <w:p w14:paraId="44797E4F" w14:textId="206C2E7D" w:rsidR="00FC476F" w:rsidRPr="00DC73B2" w:rsidRDefault="00FC476F" w:rsidP="00FC476F">
      <w:pPr>
        <w:spacing w:after="0" w:line="240" w:lineRule="auto"/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</w:pP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When facing difficult decisions with many options and limited time, people will generate a small subset of those options – a consideration set – to actually evaluate, and they will be more likely to include options that were </w:t>
      </w:r>
      <w:r w:rsidR="00AA1659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chosen more often</w:t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 in the past. We test this in an experiment with two stages. In Stage 1, people are trained to </w:t>
      </w:r>
      <w:r w:rsidR="009C3A9B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choose</w:t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 a series of well-known twelve English words – the names of the 12 months</w:t>
      </w:r>
      <w:r w:rsidR="00636E7D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 – with </w:t>
      </w:r>
      <w:r w:rsidR="00342F88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different </w:t>
      </w:r>
      <w:r w:rsidR="009C3A9B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frequencies</w:t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. In Stage 2, people use these words as potential answers to a difficult decision. Finally, people will be asked which words they considered (which words “came to mind”) during the decision.</w:t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br/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This experiment differs from prior ones in that it is designed to test for an effect of </w:t>
      </w:r>
      <w:r w:rsidR="00F0645B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choice frequency</w:t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, </w:t>
      </w:r>
      <w:proofErr w:type="spellStart"/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deconfounded</w:t>
      </w:r>
      <w:proofErr w:type="spellEnd"/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 from </w:t>
      </w:r>
      <w:r w:rsidR="00F0645B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value</w:t>
      </w:r>
      <w:r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, on consideration set inclusion. This is accomplished by using a different Stage 1 training. In this experiment, </w:t>
      </w:r>
      <w:r w:rsidR="009161C5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people choose between pairs of words in Stage 1 training. S</w:t>
      </w:r>
      <w:r w:rsidR="00F0645B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ix of the Stage 1 words have the same Stage 1 value – but their choice frequency is </w:t>
      </w:r>
      <w:r w:rsidR="00F7395A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>manipulated by pairing them more often with words of higher or lower value.</w:t>
      </w:r>
      <w:r w:rsidR="009B1DCF" w:rsidRPr="00DC73B2">
        <w:rPr>
          <w:rFonts w:ascii="Helvetica Neue" w:eastAsia="Times New Roman" w:hAnsi="Helvetica Neue" w:cs="Times New Roman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01D2F78F" w14:textId="77777777" w:rsidR="0021254B" w:rsidRPr="00DC73B2" w:rsidRDefault="0021254B" w:rsidP="004D7A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</w:p>
    <w:p w14:paraId="156FCA5F" w14:textId="77777777" w:rsidR="003F196D" w:rsidRPr="00DC73B2" w:rsidRDefault="003F196D" w:rsidP="004D7AF5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A5A5A5" w:themeColor="accent3"/>
          <w:sz w:val="21"/>
          <w:szCs w:val="21"/>
        </w:rPr>
      </w:pPr>
      <w:r w:rsidRPr="00DC73B2">
        <w:rPr>
          <w:rFonts w:ascii="Helvetica Neue" w:hAnsi="Helvetica Neue" w:cs="põ$â˛"/>
          <w:i/>
          <w:color w:val="A5A5A5" w:themeColor="accent3"/>
          <w:sz w:val="21"/>
          <w:szCs w:val="21"/>
        </w:rPr>
        <w:t>Describe the key dependent variables specifying how they will be measured.</w:t>
      </w:r>
    </w:p>
    <w:p w14:paraId="5803A93C" w14:textId="77777777" w:rsidR="0021254B" w:rsidRPr="00DC73B2" w:rsidRDefault="0021254B" w:rsidP="0021254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000DEEFE" w14:textId="77777777" w:rsidR="00A00A9A" w:rsidRPr="00DC73B2" w:rsidRDefault="00A00A9A" w:rsidP="00A00A9A">
      <w:pPr>
        <w:spacing w:after="0" w:line="240" w:lineRule="auto"/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</w:pPr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There are two dependent variables: which word people choose in Stage 2, and which words they consider during the decision. First, we will describe the decision that needs to be made ("Give us a word from Stage 1 whose third letter is late in the alphabet. You'll win points based on the position of the word in the alphabet (i.e. A = 1, Z = 26)."), give an example, two comprehension checks, and then a textbox to submit a response. (Participants will also get a “scratchpad” textbox to help them think.) To parse participants' answers, we will compare their response to the list of Stage 1 words using the Optimal String Alignment method in the "</w:t>
      </w:r>
      <w:proofErr w:type="spellStart"/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amatch</w:t>
      </w:r>
      <w:proofErr w:type="spellEnd"/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" function of R package "</w:t>
      </w:r>
      <w:proofErr w:type="spellStart"/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stringdist</w:t>
      </w:r>
      <w:proofErr w:type="spellEnd"/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" (with a maximum distance of 2). If their response fails to match a Stage 1 word, we will try the same parsing procedure on the scratchpad. If both responses fail to match a Stage 1 word, the trial will be coded as NA. The decision will have a 25-second time limit.</w:t>
      </w:r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  <w:br/>
      </w:r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  <w:br/>
      </w:r>
      <w:r w:rsidRPr="00DC73B2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Second, we will ask people which words they considered while making their decision. We will present the words one at a time with “Yes” and “No” radio boxes below them, and ask people to select “Yes” if the word came to mind at all during the decision.</w:t>
      </w:r>
    </w:p>
    <w:p w14:paraId="1566AD9B" w14:textId="77777777" w:rsidR="00484179" w:rsidRPr="00DC73B2" w:rsidRDefault="00484179" w:rsidP="0021254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</w:p>
    <w:p w14:paraId="1F1ED027" w14:textId="77777777" w:rsidR="003F196D" w:rsidRPr="00DC73B2" w:rsidRDefault="003F196D" w:rsidP="0021254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000000" w:themeColor="text1"/>
          <w:sz w:val="21"/>
          <w:szCs w:val="21"/>
        </w:rPr>
      </w:pPr>
      <w:r w:rsidRPr="00DC73B2">
        <w:rPr>
          <w:rFonts w:ascii="Helvetica Neue" w:hAnsi="Helvetica Neue" w:cs="põ$â˛"/>
          <w:i/>
          <w:color w:val="000000" w:themeColor="text1"/>
          <w:sz w:val="21"/>
          <w:szCs w:val="21"/>
        </w:rPr>
        <w:t>How many and which conditions will participants be assigned to?</w:t>
      </w:r>
    </w:p>
    <w:p w14:paraId="7C242E86" w14:textId="77777777" w:rsidR="003F196D" w:rsidRPr="00DC73B2" w:rsidRDefault="003F196D" w:rsidP="0021254B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</w:p>
    <w:p w14:paraId="05B83EA1" w14:textId="314F906F" w:rsidR="00C220E6" w:rsidRPr="00DC73B2" w:rsidRDefault="0009631F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  <w:r w:rsidRPr="00DC73B2">
        <w:rPr>
          <w:rFonts w:ascii="Helvetica Neue" w:hAnsi="Helvetica Neue" w:cs="põ$â˛"/>
          <w:color w:val="000000" w:themeColor="text1"/>
          <w:sz w:val="21"/>
          <w:szCs w:val="21"/>
        </w:rPr>
        <w:t>There are no between-subject conditions. The</w:t>
      </w:r>
      <w:r w:rsidR="00F92DBA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Stage 1</w:t>
      </w:r>
      <w:r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</w:t>
      </w:r>
      <w:r w:rsidR="00F92DBA" w:rsidRPr="00DC73B2">
        <w:rPr>
          <w:rFonts w:ascii="Helvetica Neue" w:hAnsi="Helvetica Neue" w:cs="põ$â˛"/>
          <w:color w:val="000000" w:themeColor="text1"/>
          <w:sz w:val="21"/>
          <w:szCs w:val="21"/>
        </w:rPr>
        <w:t>values of the month names are assigned in the following way. Six of the months are randomly chosen to be “</w:t>
      </w:r>
      <w:r w:rsidR="000F0E9D" w:rsidRPr="00DC73B2">
        <w:rPr>
          <w:rFonts w:ascii="Helvetica Neue" w:hAnsi="Helvetica Neue" w:cs="põ$â˛"/>
          <w:color w:val="000000" w:themeColor="text1"/>
          <w:sz w:val="21"/>
          <w:szCs w:val="21"/>
        </w:rPr>
        <w:t>equal</w:t>
      </w:r>
      <w:r w:rsidR="00F92DBA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-value” </w:t>
      </w:r>
      <w:r w:rsidR="000F0E9D" w:rsidRPr="00DC73B2">
        <w:rPr>
          <w:rFonts w:ascii="Helvetica Neue" w:hAnsi="Helvetica Neue" w:cs="põ$â˛"/>
          <w:color w:val="000000" w:themeColor="text1"/>
          <w:sz w:val="21"/>
          <w:szCs w:val="21"/>
        </w:rPr>
        <w:t>months</w:t>
      </w:r>
      <w:r w:rsidR="00F92DBA" w:rsidRPr="00DC73B2">
        <w:rPr>
          <w:rFonts w:ascii="Helvetica Neue" w:hAnsi="Helvetica Neue" w:cs="põ$â˛"/>
          <w:color w:val="000000" w:themeColor="text1"/>
          <w:sz w:val="21"/>
          <w:szCs w:val="21"/>
        </w:rPr>
        <w:t>; these are all given a value of 8 points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, and </w:t>
      </w:r>
      <w:r w:rsidR="00DC73B2">
        <w:rPr>
          <w:rFonts w:ascii="Helvetica Neue" w:hAnsi="Helvetica Neue" w:cs="põ$â˛"/>
          <w:color w:val="000000" w:themeColor="text1"/>
          <w:sz w:val="21"/>
          <w:szCs w:val="21"/>
        </w:rPr>
        <w:t>are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the focal months for analys</w:t>
      </w:r>
      <w:r w:rsidR="000B703D" w:rsidRPr="00DC73B2">
        <w:rPr>
          <w:rFonts w:ascii="Helvetica Neue" w:hAnsi="Helvetica Neue" w:cs="põ$â˛"/>
          <w:color w:val="000000" w:themeColor="text1"/>
          <w:sz w:val="21"/>
          <w:szCs w:val="21"/>
        </w:rPr>
        <w:t>is</w:t>
      </w:r>
      <w:r w:rsidR="00F92DBA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. The other six </w:t>
      </w:r>
      <w:r w:rsidR="000F0E9D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“unequal-value” </w:t>
      </w:r>
      <w:r w:rsidR="00F92DBA" w:rsidRPr="00DC73B2">
        <w:rPr>
          <w:rFonts w:ascii="Helvetica Neue" w:hAnsi="Helvetica Neue" w:cs="põ$â˛"/>
          <w:color w:val="000000" w:themeColor="text1"/>
          <w:sz w:val="21"/>
          <w:szCs w:val="21"/>
        </w:rPr>
        <w:t>months are randomly assigned to the values (2, 4, 6, 10, 12, 14)</w:t>
      </w:r>
      <w:r w:rsidR="009161C5" w:rsidRPr="00DC73B2">
        <w:rPr>
          <w:rFonts w:ascii="Helvetica Neue" w:hAnsi="Helvetica Neue" w:cs="põ$â˛"/>
          <w:color w:val="000000" w:themeColor="text1"/>
          <w:sz w:val="21"/>
          <w:szCs w:val="21"/>
        </w:rPr>
        <w:t>; these months are used to manipulate how often the equal-value months are chosen.</w:t>
      </w:r>
    </w:p>
    <w:p w14:paraId="386A8C69" w14:textId="77777777" w:rsidR="00C220E6" w:rsidRPr="00DC73B2" w:rsidRDefault="00C220E6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  <w:r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</w:t>
      </w:r>
    </w:p>
    <w:p w14:paraId="1319BA07" w14:textId="27013929" w:rsidR="00484179" w:rsidRPr="00DC73B2" w:rsidRDefault="00DC73B2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  <w:r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Each equal-value month appears in </w:t>
      </w:r>
      <w:r w:rsidR="00066D0C">
        <w:rPr>
          <w:rFonts w:ascii="Helvetica Neue" w:hAnsi="Helvetica Neue" w:cs="põ$â˛"/>
          <w:color w:val="000000" w:themeColor="text1"/>
          <w:sz w:val="21"/>
          <w:szCs w:val="21"/>
        </w:rPr>
        <w:t>20 Stage 1 trials</w:t>
      </w:r>
      <w:r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. 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To determine pairings in Stage 1 </w:t>
      </w:r>
      <w:r w:rsidR="007C2E7A">
        <w:rPr>
          <w:rFonts w:ascii="Helvetica Neue" w:hAnsi="Helvetica Neue" w:cs="põ$â˛"/>
          <w:color w:val="000000" w:themeColor="text1"/>
          <w:sz w:val="21"/>
          <w:szCs w:val="21"/>
        </w:rPr>
        <w:t>trials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>, e</w:t>
      </w:r>
      <w:r w:rsidR="000F0E9D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ach equal-value month is randomly 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>matched</w:t>
      </w:r>
      <w:r w:rsidR="000F0E9D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with an unequal-value month</w:t>
      </w:r>
      <w:r w:rsidR="004A2CDE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(e.g. if 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>“FEBRUARY” is an equal-value month, and “APRIL” is an unequal-value month worth 12 points, the two could be matched together.</w:t>
      </w:r>
      <w:r w:rsidR="004A2CDE" w:rsidRPr="00DC73B2">
        <w:rPr>
          <w:rFonts w:ascii="Helvetica Neue" w:hAnsi="Helvetica Neue" w:cs="põ$â˛"/>
          <w:color w:val="000000" w:themeColor="text1"/>
          <w:sz w:val="21"/>
          <w:szCs w:val="21"/>
        </w:rPr>
        <w:t>)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</w:t>
      </w:r>
      <w:r w:rsidR="00A67A94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In </w:t>
      </w:r>
      <w:r w:rsidR="00C220E6" w:rsidRPr="00DC73B2">
        <w:rPr>
          <w:rFonts w:ascii="Helvetica Neue" w:hAnsi="Helvetica Neue" w:cs="põ$â˛"/>
          <w:color w:val="000000" w:themeColor="text1"/>
          <w:sz w:val="21"/>
          <w:szCs w:val="21"/>
        </w:rPr>
        <w:t>10</w:t>
      </w:r>
      <w:r w:rsidR="00A67A94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of th</w:t>
      </w:r>
      <w:r w:rsidR="00895552">
        <w:rPr>
          <w:rFonts w:ascii="Helvetica Neue" w:hAnsi="Helvetica Neue" w:cs="põ$â˛"/>
          <w:color w:val="000000" w:themeColor="text1"/>
          <w:sz w:val="21"/>
          <w:szCs w:val="21"/>
        </w:rPr>
        <w:t>e</w:t>
      </w:r>
      <w:r w:rsidR="00A67A94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</w:t>
      </w:r>
      <w:r w:rsidR="00F767B6">
        <w:rPr>
          <w:rFonts w:ascii="Helvetica Neue" w:hAnsi="Helvetica Neue" w:cs="põ$â˛"/>
          <w:color w:val="000000" w:themeColor="text1"/>
          <w:sz w:val="21"/>
          <w:szCs w:val="21"/>
        </w:rPr>
        <w:t xml:space="preserve">Stage 1 </w:t>
      </w:r>
      <w:r w:rsidR="00A67A94" w:rsidRPr="00DC73B2">
        <w:rPr>
          <w:rFonts w:ascii="Helvetica Neue" w:hAnsi="Helvetica Neue" w:cs="põ$â˛"/>
          <w:color w:val="000000" w:themeColor="text1"/>
          <w:sz w:val="21"/>
          <w:szCs w:val="21"/>
        </w:rPr>
        <w:t>trials,</w:t>
      </w:r>
      <w:r w:rsidR="00666487" w:rsidRPr="00DC73B2">
        <w:rPr>
          <w:rFonts w:ascii="Helvetica Neue" w:hAnsi="Helvetica Neue" w:cs="põ$â˛"/>
          <w:color w:val="000000" w:themeColor="text1"/>
          <w:sz w:val="21"/>
          <w:szCs w:val="21"/>
        </w:rPr>
        <w:t xml:space="preserve"> </w:t>
      </w:r>
      <w:r w:rsidR="00C220E6" w:rsidRPr="00DC73B2">
        <w:rPr>
          <w:rFonts w:ascii="Helvetica Neue" w:hAnsi="Helvetica Neue" w:cs="põ$â˛"/>
          <w:color w:val="000000" w:themeColor="text1"/>
          <w:sz w:val="21"/>
          <w:szCs w:val="21"/>
        </w:rPr>
        <w:t>the equal-value month is paired with its unequal-value match (e.g. people would be asked to choose between “FEBRUARY” and “APRIL”)</w:t>
      </w:r>
      <w:r w:rsidR="007B7375">
        <w:rPr>
          <w:rFonts w:ascii="Helvetica Neue" w:hAnsi="Helvetica Neue" w:cs="põ$â˛"/>
          <w:color w:val="000000" w:themeColor="text1"/>
          <w:sz w:val="21"/>
          <w:szCs w:val="21"/>
        </w:rPr>
        <w:t xml:space="preserve">; this ensures that the equal-value months are chosen with different frequencies. </w:t>
      </w:r>
      <w:r w:rsidR="00613D20">
        <w:rPr>
          <w:rFonts w:ascii="Helvetica Neue" w:hAnsi="Helvetica Neue" w:cs="põ$â˛"/>
          <w:color w:val="000000" w:themeColor="text1"/>
          <w:sz w:val="21"/>
          <w:szCs w:val="21"/>
        </w:rPr>
        <w:t>In the other 10 trials, t</w:t>
      </w:r>
      <w:r w:rsidR="00C220E6" w:rsidRPr="00DC73B2">
        <w:rPr>
          <w:rFonts w:ascii="Helvetica Neue" w:hAnsi="Helvetica Neue" w:cs="põ$â˛"/>
          <w:color w:val="000000" w:themeColor="text1"/>
          <w:sz w:val="21"/>
          <w:szCs w:val="21"/>
        </w:rPr>
        <w:t>he pairings are evenly distributed between the remaining unequal-value months</w:t>
      </w:r>
      <w:r w:rsidR="00613D20">
        <w:rPr>
          <w:rFonts w:ascii="Helvetica Neue" w:hAnsi="Helvetica Neue" w:cs="põ$â˛"/>
          <w:color w:val="000000" w:themeColor="text1"/>
          <w:sz w:val="21"/>
          <w:szCs w:val="21"/>
        </w:rPr>
        <w:t xml:space="preserve"> (e.g. “FEBRUARY” would be paired twice with the unequal-value month worth 2, twice with the unequal-value month worth 4, etc.)</w:t>
      </w:r>
      <w:r w:rsidR="001369DF">
        <w:rPr>
          <w:rFonts w:ascii="Helvetica Neue" w:hAnsi="Helvetica Neue" w:cs="põ$â˛"/>
          <w:color w:val="000000" w:themeColor="text1"/>
          <w:sz w:val="21"/>
          <w:szCs w:val="21"/>
        </w:rPr>
        <w:t xml:space="preserve">; this ensures that </w:t>
      </w:r>
      <w:r w:rsidR="00690966">
        <w:rPr>
          <w:rFonts w:ascii="Helvetica Neue" w:hAnsi="Helvetica Neue" w:cs="põ$â˛"/>
          <w:color w:val="000000" w:themeColor="text1"/>
          <w:sz w:val="21"/>
          <w:szCs w:val="21"/>
        </w:rPr>
        <w:t>people are presented with a range of pairings</w:t>
      </w:r>
      <w:r w:rsidR="00CC2705">
        <w:rPr>
          <w:rFonts w:ascii="Helvetica Neue" w:hAnsi="Helvetica Neue" w:cs="põ$â˛"/>
          <w:color w:val="000000" w:themeColor="text1"/>
          <w:sz w:val="21"/>
          <w:szCs w:val="21"/>
        </w:rPr>
        <w:t>.</w:t>
      </w:r>
      <w:bookmarkStart w:id="0" w:name="_GoBack"/>
      <w:bookmarkEnd w:id="0"/>
    </w:p>
    <w:p w14:paraId="0D8E0FCE" w14:textId="77777777" w:rsidR="00382035" w:rsidRPr="00DC73B2" w:rsidRDefault="00382035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000000" w:themeColor="text1"/>
          <w:sz w:val="21"/>
          <w:szCs w:val="21"/>
        </w:rPr>
      </w:pPr>
    </w:p>
    <w:p w14:paraId="3C9E60A9" w14:textId="77777777" w:rsidR="003F196D" w:rsidRPr="0031119E" w:rsidRDefault="00D05C11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A5A5A5" w:themeColor="accent3"/>
          <w:sz w:val="21"/>
          <w:szCs w:val="21"/>
        </w:rPr>
      </w:pPr>
      <w:r w:rsidRPr="0031119E">
        <w:rPr>
          <w:rFonts w:ascii="Helvetica Neue" w:hAnsi="Helvetica Neue" w:cs="põ$â˛"/>
          <w:i/>
          <w:color w:val="A5A5A5" w:themeColor="accent3"/>
          <w:sz w:val="21"/>
          <w:szCs w:val="21"/>
        </w:rPr>
        <w:lastRenderedPageBreak/>
        <w:t>Specify exactly which analyses you will conduct to examine the main question.</w:t>
      </w:r>
    </w:p>
    <w:p w14:paraId="5F82593B" w14:textId="77777777" w:rsidR="007360E7" w:rsidRPr="0031119E" w:rsidRDefault="007360E7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1EDEB775" w14:textId="0606E80B" w:rsidR="0006291B" w:rsidRPr="0031119E" w:rsidRDefault="00D56FC9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  <w:r w:rsidRPr="0031119E">
        <w:rPr>
          <w:rFonts w:ascii="Helvetica Neue" w:hAnsi="Helvetica Neue" w:cs="põ$â˛"/>
          <w:color w:val="A5A5A5" w:themeColor="accent3"/>
          <w:sz w:val="21"/>
          <w:szCs w:val="21"/>
        </w:rPr>
        <w:t>(A) W</w:t>
      </w:r>
      <w:r w:rsidR="007F5972" w:rsidRPr="0031119E">
        <w:rPr>
          <w:rFonts w:ascii="Helvetica Neue" w:hAnsi="Helvetica Neue" w:cs="põ$â˛"/>
          <w:color w:val="A5A5A5" w:themeColor="accent3"/>
          <w:sz w:val="21"/>
          <w:szCs w:val="21"/>
        </w:rPr>
        <w:t>e predict that</w:t>
      </w:r>
      <w:r w:rsidR="00023F71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, among the words with equal Stage 1 value, those chosen more often in Stage 1 </w:t>
      </w:r>
      <w:r w:rsidR="007F5972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will be more likely to come to mind during the decision. </w:t>
      </w:r>
      <w:r w:rsidR="00983414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To test this, we will </w:t>
      </w:r>
      <w:r w:rsidR="00AF6CC6" w:rsidRPr="0031119E">
        <w:rPr>
          <w:rFonts w:ascii="Helvetica Neue" w:hAnsi="Helvetica Neue" w:cs="põ$â˛"/>
          <w:color w:val="A5A5A5" w:themeColor="accent3"/>
          <w:sz w:val="21"/>
          <w:szCs w:val="21"/>
        </w:rPr>
        <w:t>estimate</w:t>
      </w:r>
      <w:r w:rsidR="00983414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a logistic mixed effects regression model, regressing people’s answer to whether each word came to mind </w:t>
      </w:r>
      <w:r w:rsidR="00F611BA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in Stage 2 </w:t>
      </w:r>
      <w:r w:rsidR="00983414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on </w:t>
      </w:r>
      <w:r w:rsidR="00604C0D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how </w:t>
      </w:r>
      <w:r w:rsidR="006D6FA1" w:rsidRPr="0031119E">
        <w:rPr>
          <w:rFonts w:ascii="Helvetica Neue" w:hAnsi="Helvetica Neue" w:cs="põ$â˛"/>
          <w:color w:val="A5A5A5" w:themeColor="accent3"/>
          <w:sz w:val="21"/>
          <w:szCs w:val="21"/>
        </w:rPr>
        <w:t>many times the word was chosen in Stage 1</w:t>
      </w:r>
      <w:r w:rsidR="00983414" w:rsidRPr="0031119E">
        <w:rPr>
          <w:rFonts w:ascii="Helvetica Neue" w:hAnsi="Helvetica Neue" w:cs="põ$â˛"/>
          <w:color w:val="A5A5A5" w:themeColor="accent3"/>
          <w:sz w:val="21"/>
          <w:szCs w:val="21"/>
        </w:rPr>
        <w:t>. We will estimate both random intercepts and slopes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>, and</w:t>
      </w:r>
      <w:r w:rsidR="00C970BD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calculate a one-tailed p value for the 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>Stage 1 value coefficient.</w:t>
      </w:r>
    </w:p>
    <w:p w14:paraId="0E39D7BD" w14:textId="77777777" w:rsidR="007F6CE7" w:rsidRPr="0031119E" w:rsidRDefault="007F6CE7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6130CECE" w14:textId="3210481F" w:rsidR="0006291B" w:rsidRPr="0031119E" w:rsidRDefault="00D56FC9" w:rsidP="00484179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A5A5A5" w:themeColor="accent3"/>
          <w:sz w:val="21"/>
          <w:szCs w:val="21"/>
        </w:rPr>
      </w:pPr>
      <w:r w:rsidRPr="0031119E">
        <w:rPr>
          <w:rFonts w:ascii="Helvetica Neue" w:hAnsi="Helvetica Neue" w:cs="põ$â˛"/>
          <w:color w:val="A5A5A5" w:themeColor="accent3"/>
          <w:sz w:val="21"/>
          <w:szCs w:val="21"/>
        </w:rPr>
        <w:t>(B) W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e predict that, of the words which came to mind during the decision, words with higher Stage 2 values will be more likely selected. To test this, </w:t>
      </w:r>
      <w:r w:rsidR="0006291B" w:rsidRPr="0031119E">
        <w:rPr>
          <w:rFonts w:ascii="Helvetica Neue" w:hAnsi="Helvetica Neue" w:cs="põ$â˛"/>
          <w:color w:val="A5A5A5" w:themeColor="accent3"/>
          <w:sz w:val="21"/>
          <w:szCs w:val="21"/>
        </w:rPr>
        <w:t>we will fit a multinomial logistic regression model to people’s choices (using the R package “</w:t>
      </w:r>
      <w:proofErr w:type="spellStart"/>
      <w:r w:rsidR="0006291B" w:rsidRPr="0031119E">
        <w:rPr>
          <w:rFonts w:ascii="Helvetica Neue" w:hAnsi="Helvetica Neue" w:cs="põ$â˛"/>
          <w:color w:val="A5A5A5" w:themeColor="accent3"/>
          <w:sz w:val="21"/>
          <w:szCs w:val="21"/>
        </w:rPr>
        <w:t>mlogit</w:t>
      </w:r>
      <w:proofErr w:type="spellEnd"/>
      <w:r w:rsidR="0006291B" w:rsidRPr="0031119E">
        <w:rPr>
          <w:rFonts w:ascii="Helvetica Neue" w:hAnsi="Helvetica Neue" w:cs="põ$â˛"/>
          <w:color w:val="A5A5A5" w:themeColor="accent3"/>
          <w:sz w:val="21"/>
          <w:szCs w:val="21"/>
        </w:rPr>
        <w:t>”</w:t>
      </w:r>
      <w:r w:rsidR="00133CCF" w:rsidRPr="0031119E">
        <w:rPr>
          <w:rFonts w:ascii="Helvetica Neue" w:hAnsi="Helvetica Neue" w:cs="põ$â˛"/>
          <w:color w:val="A5A5A5" w:themeColor="accent3"/>
          <w:sz w:val="21"/>
          <w:szCs w:val="21"/>
        </w:rPr>
        <w:t>), regressing Stage 2 choice on Stage 2 val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>ue</w:t>
      </w:r>
      <w:r w:rsidR="00133CCF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. (We </w:t>
      </w:r>
      <w:r w:rsidR="0079094A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will </w:t>
      </w:r>
      <w:r w:rsidR="00133CCF" w:rsidRPr="0031119E">
        <w:rPr>
          <w:rFonts w:ascii="Helvetica Neue" w:hAnsi="Helvetica Neue" w:cs="põ$â˛"/>
          <w:color w:val="A5A5A5" w:themeColor="accent3"/>
          <w:sz w:val="21"/>
          <w:szCs w:val="21"/>
        </w:rPr>
        <w:t>omit word-specific intercepts.</w:t>
      </w:r>
      <w:r w:rsidR="0079094A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The regression analysis will only include, for each participant, 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the words that the participant </w:t>
      </w:r>
      <w:r w:rsidR="00F5597D" w:rsidRPr="0031119E">
        <w:rPr>
          <w:rFonts w:ascii="Helvetica Neue" w:hAnsi="Helvetica Neue" w:cs="põ$â˛"/>
          <w:color w:val="A5A5A5" w:themeColor="accent3"/>
          <w:sz w:val="21"/>
          <w:szCs w:val="21"/>
        </w:rPr>
        <w:t>reported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</w:t>
      </w:r>
      <w:r w:rsidR="00F5597D" w:rsidRPr="0031119E">
        <w:rPr>
          <w:rFonts w:ascii="Helvetica Neue" w:hAnsi="Helvetica Neue" w:cs="põ$â˛"/>
          <w:color w:val="A5A5A5" w:themeColor="accent3"/>
          <w:sz w:val="21"/>
          <w:szCs w:val="21"/>
        </w:rPr>
        <w:t>coming to mind</w:t>
      </w:r>
      <w:r w:rsidR="007F6CE7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during the decision</w:t>
      </w:r>
      <w:r w:rsidR="0079094A" w:rsidRPr="0031119E">
        <w:rPr>
          <w:rFonts w:ascii="Helvetica Neue" w:hAnsi="Helvetica Neue" w:cs="põ$â˛"/>
          <w:color w:val="A5A5A5" w:themeColor="accent3"/>
          <w:sz w:val="21"/>
          <w:szCs w:val="21"/>
        </w:rPr>
        <w:t>.</w:t>
      </w:r>
      <w:r w:rsidR="00133CCF" w:rsidRPr="0031119E">
        <w:rPr>
          <w:rFonts w:ascii="Helvetica Neue" w:hAnsi="Helvetica Neue" w:cs="põ$â˛"/>
          <w:color w:val="A5A5A5" w:themeColor="accent3"/>
          <w:sz w:val="21"/>
          <w:szCs w:val="21"/>
        </w:rPr>
        <w:t>)</w:t>
      </w:r>
      <w:r w:rsidR="001E0E32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We will calculate a one-tailed p value for </w:t>
      </w:r>
      <w:r w:rsidR="00F5597D" w:rsidRPr="0031119E">
        <w:rPr>
          <w:rFonts w:ascii="Helvetica Neue" w:hAnsi="Helvetica Neue" w:cs="põ$â˛"/>
          <w:color w:val="A5A5A5" w:themeColor="accent3"/>
          <w:sz w:val="21"/>
          <w:szCs w:val="21"/>
        </w:rPr>
        <w:t>the Stage 2 value coefficient.</w:t>
      </w:r>
    </w:p>
    <w:p w14:paraId="62B751A7" w14:textId="77777777" w:rsidR="00032A69" w:rsidRPr="0031119E" w:rsidRDefault="00032A69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2DC45E5E" w14:textId="77777777" w:rsidR="00D05C11" w:rsidRPr="0031119E" w:rsidRDefault="00D05C11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  <w:r w:rsidRPr="0031119E">
        <w:rPr>
          <w:rFonts w:ascii="Helvetica Neue" w:hAnsi="Helvetica Neue" w:cs="põ$â˛"/>
          <w:i/>
          <w:color w:val="A5A5A5" w:themeColor="accent3"/>
          <w:sz w:val="21"/>
          <w:szCs w:val="21"/>
        </w:rPr>
        <w:t>How many observations will be collected?</w:t>
      </w:r>
    </w:p>
    <w:p w14:paraId="616508CC" w14:textId="77777777" w:rsidR="00D05C11" w:rsidRPr="0031119E" w:rsidRDefault="00D05C11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7C0F7357" w14:textId="07007DF3" w:rsidR="00032A69" w:rsidRPr="0031119E" w:rsidRDefault="00F5597D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  <w:r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N = </w:t>
      </w:r>
      <w:r w:rsidR="0021587F" w:rsidRPr="0031119E">
        <w:rPr>
          <w:rFonts w:ascii="Helvetica Neue" w:hAnsi="Helvetica Neue" w:cs="põ$â˛"/>
          <w:color w:val="A5A5A5" w:themeColor="accent3"/>
          <w:sz w:val="21"/>
          <w:szCs w:val="21"/>
        </w:rPr>
        <w:t>5</w:t>
      </w:r>
      <w:r w:rsidR="00032A69" w:rsidRPr="0031119E">
        <w:rPr>
          <w:rFonts w:ascii="Helvetica Neue" w:hAnsi="Helvetica Neue" w:cs="põ$â˛"/>
          <w:color w:val="A5A5A5" w:themeColor="accent3"/>
          <w:sz w:val="21"/>
          <w:szCs w:val="21"/>
        </w:rPr>
        <w:t>00</w:t>
      </w:r>
      <w:r w:rsidR="002D3520" w:rsidRPr="0031119E">
        <w:rPr>
          <w:rFonts w:ascii="Helvetica Neue" w:hAnsi="Helvetica Neue" w:cs="põ$â˛"/>
          <w:color w:val="A5A5A5" w:themeColor="accent3"/>
          <w:sz w:val="21"/>
          <w:szCs w:val="21"/>
        </w:rPr>
        <w:t xml:space="preserve"> (before exclusion)</w:t>
      </w:r>
      <w:r w:rsidR="00836EF7" w:rsidRPr="0031119E">
        <w:rPr>
          <w:rFonts w:ascii="Helvetica Neue" w:hAnsi="Helvetica Neue" w:cs="põ$â˛"/>
          <w:color w:val="A5A5A5" w:themeColor="accent3"/>
          <w:sz w:val="21"/>
          <w:szCs w:val="21"/>
        </w:rPr>
        <w:t>.</w:t>
      </w:r>
    </w:p>
    <w:p w14:paraId="77C8CCC2" w14:textId="77777777" w:rsidR="00D05C11" w:rsidRPr="00DC73B2" w:rsidRDefault="00D05C11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</w:p>
    <w:p w14:paraId="6D642DED" w14:textId="77777777" w:rsidR="00D05C11" w:rsidRPr="0031119E" w:rsidRDefault="00D05C11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i/>
          <w:color w:val="A5A5A5" w:themeColor="accent3"/>
          <w:sz w:val="21"/>
          <w:szCs w:val="21"/>
        </w:rPr>
      </w:pPr>
      <w:r w:rsidRPr="0031119E">
        <w:rPr>
          <w:rFonts w:ascii="Helvetica Neue" w:hAnsi="Helvetica Neue" w:cs="põ$â˛"/>
          <w:i/>
          <w:color w:val="A5A5A5" w:themeColor="accent3"/>
          <w:sz w:val="21"/>
          <w:szCs w:val="21"/>
        </w:rPr>
        <w:t>Anything else you would like to preregister?</w:t>
      </w:r>
    </w:p>
    <w:p w14:paraId="1ADA0B12" w14:textId="77777777" w:rsidR="00AB457E" w:rsidRPr="0031119E" w:rsidRDefault="00AB457E" w:rsidP="00B56530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162672A1" w14:textId="6959E6F5" w:rsidR="00CD1D73" w:rsidRPr="0031119E" w:rsidRDefault="00A00A9A" w:rsidP="00DD75C9">
      <w:pPr>
        <w:spacing w:after="0" w:line="240" w:lineRule="auto"/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</w:pP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We will exclude participants for whom any of the following is true: They don't complete the study, they input the correct value during Stage 1 training on less than 70% of trials, they fail to give a word within the time limit in Stage 2, they fail the Stage 2 comprehension checks, or they write things down physically during the experiment (as measured by a probe at the end).</w:t>
      </w:r>
    </w:p>
    <w:p w14:paraId="45B38214" w14:textId="77777777" w:rsidR="00CD1D73" w:rsidRPr="0031119E" w:rsidRDefault="00CD1D73" w:rsidP="00A00A9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A5A5A5" w:themeColor="accent3"/>
          <w:sz w:val="21"/>
          <w:szCs w:val="21"/>
        </w:rPr>
      </w:pPr>
    </w:p>
    <w:p w14:paraId="2872575E" w14:textId="0B955B13" w:rsidR="00A00A9A" w:rsidRPr="0031119E" w:rsidRDefault="00A00A9A" w:rsidP="00A00A9A">
      <w:pPr>
        <w:spacing w:after="0" w:line="240" w:lineRule="auto"/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</w:pP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 xml:space="preserve">We will conduct two </w:t>
      </w:r>
      <w:r w:rsidR="00CD1D73"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 xml:space="preserve">further </w:t>
      </w: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 xml:space="preserve">additional analyses. First, we will test whether Stage 2 value influences which words people consider. To test this, we will estimate the same logistic mixed effects model as in (A), except with Stage 2 value instead of Stage 1 value as the regressor. Second, we will test whether Stage 1 </w:t>
      </w:r>
      <w:r w:rsidR="008366BE"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choice frequency</w:t>
      </w: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 xml:space="preserve"> influences selection out of the consideration set. To test this, we will fit the same multinomial logistic regression model as in (B), except with Stage 1 </w:t>
      </w:r>
      <w:r w:rsidR="008B2EEF"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choice frequency</w:t>
      </w: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 xml:space="preserve"> instead of Stage 2 value as the regressor.</w:t>
      </w: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  <w:br/>
      </w: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</w:rPr>
        <w:br/>
      </w:r>
      <w:r w:rsidRPr="0031119E">
        <w:rPr>
          <w:rFonts w:ascii="Helvetica Neue" w:eastAsia="Times New Roman" w:hAnsi="Helvetica Neue" w:cs="Times New Roman"/>
          <w:color w:val="A5A5A5" w:themeColor="accent3"/>
          <w:sz w:val="21"/>
          <w:szCs w:val="21"/>
          <w:shd w:val="clear" w:color="auto" w:fill="FFFFFF"/>
        </w:rPr>
        <w:t>In any of our mixed effects models, if there are significant convergence issues, we will disallow correlation between the random effects.</w:t>
      </w:r>
    </w:p>
    <w:p w14:paraId="0C910B7E" w14:textId="77777777" w:rsidR="00A00A9A" w:rsidRPr="00DC73B2" w:rsidRDefault="00A00A9A" w:rsidP="00A00A9A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põ$â˛"/>
          <w:color w:val="000000" w:themeColor="text1"/>
          <w:sz w:val="21"/>
          <w:szCs w:val="21"/>
        </w:rPr>
      </w:pPr>
    </w:p>
    <w:sectPr w:rsidR="00A00A9A" w:rsidRPr="00DC7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õ$â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938CC57F-02B8-42D2-8952-D56D821E1819}"/>
    <w:docVar w:name="dgnword-eventsink" w:val="561093872"/>
  </w:docVars>
  <w:rsids>
    <w:rsidRoot w:val="004D7AF5"/>
    <w:rsid w:val="000058DF"/>
    <w:rsid w:val="00023F71"/>
    <w:rsid w:val="00025205"/>
    <w:rsid w:val="00030D07"/>
    <w:rsid w:val="00032A69"/>
    <w:rsid w:val="0006291B"/>
    <w:rsid w:val="00066D0C"/>
    <w:rsid w:val="0009631F"/>
    <w:rsid w:val="000A233D"/>
    <w:rsid w:val="000B703D"/>
    <w:rsid w:val="000B7F56"/>
    <w:rsid w:val="000C28C0"/>
    <w:rsid w:val="000C74C1"/>
    <w:rsid w:val="000D0811"/>
    <w:rsid w:val="000D6CCC"/>
    <w:rsid w:val="000E41D1"/>
    <w:rsid w:val="000E523D"/>
    <w:rsid w:val="000F0E9D"/>
    <w:rsid w:val="000F56BE"/>
    <w:rsid w:val="00133CCF"/>
    <w:rsid w:val="001369DF"/>
    <w:rsid w:val="001842AC"/>
    <w:rsid w:val="001B70A2"/>
    <w:rsid w:val="001B7687"/>
    <w:rsid w:val="001D3114"/>
    <w:rsid w:val="001E0E32"/>
    <w:rsid w:val="00205366"/>
    <w:rsid w:val="0021254B"/>
    <w:rsid w:val="0021587F"/>
    <w:rsid w:val="00227519"/>
    <w:rsid w:val="0023399D"/>
    <w:rsid w:val="0026365E"/>
    <w:rsid w:val="002819D5"/>
    <w:rsid w:val="002D3520"/>
    <w:rsid w:val="002E1411"/>
    <w:rsid w:val="0031119E"/>
    <w:rsid w:val="0032062C"/>
    <w:rsid w:val="00342F88"/>
    <w:rsid w:val="00373047"/>
    <w:rsid w:val="00382035"/>
    <w:rsid w:val="003A4419"/>
    <w:rsid w:val="003B056F"/>
    <w:rsid w:val="003D2D63"/>
    <w:rsid w:val="003F196D"/>
    <w:rsid w:val="00417DB3"/>
    <w:rsid w:val="00443B3F"/>
    <w:rsid w:val="00444030"/>
    <w:rsid w:val="00447577"/>
    <w:rsid w:val="00463566"/>
    <w:rsid w:val="00470CB8"/>
    <w:rsid w:val="004758A8"/>
    <w:rsid w:val="00484179"/>
    <w:rsid w:val="004952E4"/>
    <w:rsid w:val="004A1A1F"/>
    <w:rsid w:val="004A2CDE"/>
    <w:rsid w:val="004C2ECB"/>
    <w:rsid w:val="004D7AF5"/>
    <w:rsid w:val="00507025"/>
    <w:rsid w:val="00526B91"/>
    <w:rsid w:val="0054555A"/>
    <w:rsid w:val="0056309A"/>
    <w:rsid w:val="0056674A"/>
    <w:rsid w:val="00574019"/>
    <w:rsid w:val="005D319B"/>
    <w:rsid w:val="005D51C6"/>
    <w:rsid w:val="005D6219"/>
    <w:rsid w:val="00604C0D"/>
    <w:rsid w:val="00613D20"/>
    <w:rsid w:val="00636E7D"/>
    <w:rsid w:val="00644242"/>
    <w:rsid w:val="00644F8E"/>
    <w:rsid w:val="006607F4"/>
    <w:rsid w:val="00666487"/>
    <w:rsid w:val="00674292"/>
    <w:rsid w:val="00690966"/>
    <w:rsid w:val="006927E3"/>
    <w:rsid w:val="006D6FA1"/>
    <w:rsid w:val="006E1511"/>
    <w:rsid w:val="00703DF5"/>
    <w:rsid w:val="00716725"/>
    <w:rsid w:val="00732DBF"/>
    <w:rsid w:val="007360E7"/>
    <w:rsid w:val="00744586"/>
    <w:rsid w:val="0076280F"/>
    <w:rsid w:val="0076504B"/>
    <w:rsid w:val="0077102C"/>
    <w:rsid w:val="0077561F"/>
    <w:rsid w:val="00783A68"/>
    <w:rsid w:val="0079094A"/>
    <w:rsid w:val="007B7375"/>
    <w:rsid w:val="007C2E7A"/>
    <w:rsid w:val="007E1F3C"/>
    <w:rsid w:val="007F5972"/>
    <w:rsid w:val="007F6CE7"/>
    <w:rsid w:val="00826B28"/>
    <w:rsid w:val="008366BE"/>
    <w:rsid w:val="00836EF7"/>
    <w:rsid w:val="0084181A"/>
    <w:rsid w:val="00853C86"/>
    <w:rsid w:val="0086154A"/>
    <w:rsid w:val="00876750"/>
    <w:rsid w:val="0088511B"/>
    <w:rsid w:val="00885824"/>
    <w:rsid w:val="00895552"/>
    <w:rsid w:val="008B2EEF"/>
    <w:rsid w:val="008C3B85"/>
    <w:rsid w:val="008F0673"/>
    <w:rsid w:val="009161C5"/>
    <w:rsid w:val="00937312"/>
    <w:rsid w:val="0096409B"/>
    <w:rsid w:val="00983414"/>
    <w:rsid w:val="00984F5A"/>
    <w:rsid w:val="009B1DCF"/>
    <w:rsid w:val="009B35FD"/>
    <w:rsid w:val="009B412D"/>
    <w:rsid w:val="009C3A9B"/>
    <w:rsid w:val="00A00A9A"/>
    <w:rsid w:val="00A00EE8"/>
    <w:rsid w:val="00A309E7"/>
    <w:rsid w:val="00A67A94"/>
    <w:rsid w:val="00A7566D"/>
    <w:rsid w:val="00AA1659"/>
    <w:rsid w:val="00AA7D50"/>
    <w:rsid w:val="00AB1BB2"/>
    <w:rsid w:val="00AB457E"/>
    <w:rsid w:val="00AC3B6E"/>
    <w:rsid w:val="00AF6CC6"/>
    <w:rsid w:val="00B05048"/>
    <w:rsid w:val="00B128E4"/>
    <w:rsid w:val="00B2288E"/>
    <w:rsid w:val="00B272D2"/>
    <w:rsid w:val="00B3450D"/>
    <w:rsid w:val="00B50FCC"/>
    <w:rsid w:val="00B53833"/>
    <w:rsid w:val="00B56530"/>
    <w:rsid w:val="00B67B0A"/>
    <w:rsid w:val="00B67DEE"/>
    <w:rsid w:val="00B71FED"/>
    <w:rsid w:val="00B90044"/>
    <w:rsid w:val="00B92F86"/>
    <w:rsid w:val="00BA5F13"/>
    <w:rsid w:val="00BC1C62"/>
    <w:rsid w:val="00C17B0E"/>
    <w:rsid w:val="00C220E6"/>
    <w:rsid w:val="00C41F8B"/>
    <w:rsid w:val="00C47383"/>
    <w:rsid w:val="00C87EC9"/>
    <w:rsid w:val="00C970BD"/>
    <w:rsid w:val="00CA6522"/>
    <w:rsid w:val="00CC2705"/>
    <w:rsid w:val="00CD1D73"/>
    <w:rsid w:val="00CD781B"/>
    <w:rsid w:val="00CE375F"/>
    <w:rsid w:val="00CE540D"/>
    <w:rsid w:val="00CE5AFD"/>
    <w:rsid w:val="00CE6689"/>
    <w:rsid w:val="00D02255"/>
    <w:rsid w:val="00D05C11"/>
    <w:rsid w:val="00D21D30"/>
    <w:rsid w:val="00D5400A"/>
    <w:rsid w:val="00D56FC9"/>
    <w:rsid w:val="00DC73B2"/>
    <w:rsid w:val="00DD75C9"/>
    <w:rsid w:val="00DE5A43"/>
    <w:rsid w:val="00E40642"/>
    <w:rsid w:val="00E84295"/>
    <w:rsid w:val="00EA6292"/>
    <w:rsid w:val="00EB6D83"/>
    <w:rsid w:val="00EC4385"/>
    <w:rsid w:val="00EC79F4"/>
    <w:rsid w:val="00EE42EC"/>
    <w:rsid w:val="00F0645B"/>
    <w:rsid w:val="00F06EAA"/>
    <w:rsid w:val="00F358A3"/>
    <w:rsid w:val="00F4423A"/>
    <w:rsid w:val="00F5597D"/>
    <w:rsid w:val="00F5693D"/>
    <w:rsid w:val="00F611BA"/>
    <w:rsid w:val="00F640F2"/>
    <w:rsid w:val="00F66E62"/>
    <w:rsid w:val="00F726DB"/>
    <w:rsid w:val="00F7395A"/>
    <w:rsid w:val="00F767B6"/>
    <w:rsid w:val="00F84AC7"/>
    <w:rsid w:val="00F84D3E"/>
    <w:rsid w:val="00F84EDA"/>
    <w:rsid w:val="00F92DBA"/>
    <w:rsid w:val="00FC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2F4"/>
  <w15:chartTrackingRefBased/>
  <w15:docId w15:val="{9051667F-BBCB-46AB-89F6-DA8B365F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6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6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6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6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6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6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6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Morris</cp:lastModifiedBy>
  <cp:revision>97</cp:revision>
  <dcterms:created xsi:type="dcterms:W3CDTF">2018-06-22T12:21:00Z</dcterms:created>
  <dcterms:modified xsi:type="dcterms:W3CDTF">2018-12-11T22:07:00Z</dcterms:modified>
</cp:coreProperties>
</file>