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3C55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Segoe UI Emoji" w:hAnsi="Segoe UI Emoji" w:cs="Segoe UI Emoji"/>
          <w:b/>
          <w:bCs/>
        </w:rPr>
        <w:t>✅</w:t>
      </w:r>
      <w:r w:rsidRPr="00B23EE8">
        <w:rPr>
          <w:rFonts w:ascii="Times New Roman" w:hAnsi="Times New Roman" w:cs="Times New Roman"/>
          <w:b/>
          <w:bCs/>
        </w:rPr>
        <w:t xml:space="preserve"> PART 1 — How the “Time Discussion” Fits </w:t>
      </w:r>
      <w:proofErr w:type="gramStart"/>
      <w:r w:rsidRPr="00B23EE8">
        <w:rPr>
          <w:rFonts w:ascii="Times New Roman" w:hAnsi="Times New Roman" w:cs="Times New Roman"/>
          <w:b/>
          <w:bCs/>
        </w:rPr>
        <w:t>Into</w:t>
      </w:r>
      <w:proofErr w:type="gramEnd"/>
      <w:r w:rsidRPr="00B23EE8">
        <w:rPr>
          <w:rFonts w:ascii="Times New Roman" w:hAnsi="Times New Roman" w:cs="Times New Roman"/>
          <w:b/>
          <w:bCs/>
        </w:rPr>
        <w:t xml:space="preserve"> the Plan</w:t>
      </w:r>
    </w:p>
    <w:p w14:paraId="2F834D71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After reviewing the zip AND the time-handling summary, the conclusion is:</w:t>
      </w:r>
    </w:p>
    <w:p w14:paraId="5B3EA33E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 xml:space="preserve">Your previous plan assumed a much simpler concept of "time" than what ta_lab2 </w:t>
      </w:r>
      <w:proofErr w:type="gramStart"/>
      <w:r w:rsidRPr="00B23EE8">
        <w:rPr>
          <w:rFonts w:ascii="Times New Roman" w:hAnsi="Times New Roman" w:cs="Times New Roman"/>
          <w:b/>
          <w:bCs/>
        </w:rPr>
        <w:t>actually needs</w:t>
      </w:r>
      <w:proofErr w:type="gramEnd"/>
      <w:r w:rsidRPr="00B23EE8">
        <w:rPr>
          <w:rFonts w:ascii="Times New Roman" w:hAnsi="Times New Roman" w:cs="Times New Roman"/>
          <w:b/>
          <w:bCs/>
        </w:rPr>
        <w:t>.</w:t>
      </w:r>
    </w:p>
    <w:p w14:paraId="0D096E66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The time discussion reveals that your system must treat </w:t>
      </w:r>
      <w:r w:rsidRPr="00B23EE8">
        <w:rPr>
          <w:rFonts w:ascii="Times New Roman" w:hAnsi="Times New Roman" w:cs="Times New Roman"/>
          <w:i/>
          <w:iCs/>
        </w:rPr>
        <w:t>timeframes, trading sessions, calendar alignment, business days, and cross-market time propagation</w:t>
      </w:r>
      <w:r w:rsidRPr="00B23EE8">
        <w:rPr>
          <w:rFonts w:ascii="Times New Roman" w:hAnsi="Times New Roman" w:cs="Times New Roman"/>
        </w:rPr>
        <w:t xml:space="preserve"> as first-class architectural components—not convenience utilities.</w:t>
      </w:r>
    </w:p>
    <w:p w14:paraId="3DDCEF9C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The attached summary makes several critical points that the old plan did </w:t>
      </w:r>
      <w:r w:rsidRPr="00B23EE8">
        <w:rPr>
          <w:rFonts w:ascii="Times New Roman" w:hAnsi="Times New Roman" w:cs="Times New Roman"/>
          <w:b/>
          <w:bCs/>
        </w:rPr>
        <w:t>not</w:t>
      </w:r>
      <w:r w:rsidRPr="00B23EE8">
        <w:rPr>
          <w:rFonts w:ascii="Times New Roman" w:hAnsi="Times New Roman" w:cs="Times New Roman"/>
        </w:rPr>
        <w:t xml:space="preserve"> account for:</w:t>
      </w:r>
    </w:p>
    <w:p w14:paraId="5FE1021F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1. The entire system must be built around a formal, explicit model of time</w:t>
      </w:r>
    </w:p>
    <w:p w14:paraId="561B3FEB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The summary states clearly that:</w:t>
      </w:r>
    </w:p>
    <w:p w14:paraId="6E700059" w14:textId="77777777" w:rsidR="001D445A" w:rsidRPr="00B23EE8" w:rsidRDefault="001D445A" w:rsidP="001D44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Crypto is 24/7</w:t>
      </w:r>
    </w:p>
    <w:p w14:paraId="59CA3856" w14:textId="77777777" w:rsidR="001D445A" w:rsidRPr="00B23EE8" w:rsidRDefault="001D445A" w:rsidP="001D44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Equities are session-based</w:t>
      </w:r>
    </w:p>
    <w:p w14:paraId="3DE02B8F" w14:textId="77777777" w:rsidR="001D445A" w:rsidRPr="00B23EE8" w:rsidRDefault="001D445A" w:rsidP="001D44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ADRs adjust after underlying markets move</w:t>
      </w:r>
    </w:p>
    <w:p w14:paraId="5BF3F180" w14:textId="77777777" w:rsidR="001D445A" w:rsidRPr="00B23EE8" w:rsidRDefault="001D445A" w:rsidP="001D44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Futures and FX operate 24/5 with overlapping sessions</w:t>
      </w:r>
    </w:p>
    <w:p w14:paraId="3884B290" w14:textId="77777777" w:rsidR="001D445A" w:rsidRPr="00B23EE8" w:rsidRDefault="001D445A" w:rsidP="001D44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Cross-market reaction timing matters</w:t>
      </w:r>
    </w:p>
    <w:p w14:paraId="55C309D7" w14:textId="77777777" w:rsidR="001D445A" w:rsidRPr="00B23EE8" w:rsidRDefault="001D445A" w:rsidP="001D44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DST affects session opens/closings differently</w:t>
      </w:r>
    </w:p>
    <w:p w14:paraId="365D5A8B" w14:textId="77777777" w:rsidR="001D445A" w:rsidRPr="00B23EE8" w:rsidRDefault="001D445A" w:rsidP="001D44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Calendar alignment and </w:t>
      </w:r>
      <w:proofErr w:type="spellStart"/>
      <w:r w:rsidRPr="00B23EE8">
        <w:rPr>
          <w:rFonts w:ascii="Times New Roman" w:hAnsi="Times New Roman" w:cs="Times New Roman"/>
        </w:rPr>
        <w:t>tf_day</w:t>
      </w:r>
      <w:proofErr w:type="spellEnd"/>
      <w:r w:rsidRPr="00B23EE8">
        <w:rPr>
          <w:rFonts w:ascii="Times New Roman" w:hAnsi="Times New Roman" w:cs="Times New Roman"/>
        </w:rPr>
        <w:t xml:space="preserve"> alignment require different logic</w:t>
      </w:r>
    </w:p>
    <w:p w14:paraId="36674D61" w14:textId="77777777" w:rsidR="001D445A" w:rsidRPr="00B23EE8" w:rsidRDefault="001D445A" w:rsidP="001D44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EMA calculations using calendar windows behave differently than </w:t>
      </w:r>
      <w:proofErr w:type="spellStart"/>
      <w:r w:rsidRPr="00B23EE8">
        <w:rPr>
          <w:rFonts w:ascii="Times New Roman" w:hAnsi="Times New Roman" w:cs="Times New Roman"/>
        </w:rPr>
        <w:t>tf_day</w:t>
      </w:r>
      <w:proofErr w:type="spellEnd"/>
      <w:r w:rsidRPr="00B23EE8">
        <w:rPr>
          <w:rFonts w:ascii="Times New Roman" w:hAnsi="Times New Roman" w:cs="Times New Roman"/>
        </w:rPr>
        <w:t xml:space="preserve"> windows</w:t>
      </w:r>
    </w:p>
    <w:p w14:paraId="341055A2" w14:textId="77777777" w:rsidR="001D445A" w:rsidRPr="00B23EE8" w:rsidRDefault="001D445A" w:rsidP="001D44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You currently have </w:t>
      </w:r>
      <w:r w:rsidRPr="00B23EE8">
        <w:rPr>
          <w:rFonts w:ascii="Times New Roman" w:hAnsi="Times New Roman" w:cs="Times New Roman"/>
          <w:i/>
          <w:iCs/>
        </w:rPr>
        <w:t>two EMA multi-TF systems</w:t>
      </w:r>
      <w:r w:rsidRPr="00B23EE8">
        <w:rPr>
          <w:rFonts w:ascii="Times New Roman" w:hAnsi="Times New Roman" w:cs="Times New Roman"/>
        </w:rPr>
        <w:t xml:space="preserve"> because of this missing unification</w:t>
      </w:r>
    </w:p>
    <w:p w14:paraId="71B2080F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This fundamentally affects </w:t>
      </w:r>
      <w:proofErr w:type="gramStart"/>
      <w:r w:rsidRPr="00B23EE8">
        <w:rPr>
          <w:rFonts w:ascii="Times New Roman" w:hAnsi="Times New Roman" w:cs="Times New Roman"/>
        </w:rPr>
        <w:t>the architecture</w:t>
      </w:r>
      <w:proofErr w:type="gramEnd"/>
      <w:r w:rsidRPr="00B23EE8">
        <w:rPr>
          <w:rFonts w:ascii="Times New Roman" w:hAnsi="Times New Roman" w:cs="Times New Roman"/>
        </w:rPr>
        <w:t>.</w:t>
      </w:r>
    </w:p>
    <w:p w14:paraId="55EC09FB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 xml:space="preserve">2. A formal </w:t>
      </w:r>
      <w:proofErr w:type="spellStart"/>
      <w:r w:rsidRPr="00B23EE8">
        <w:rPr>
          <w:rFonts w:ascii="Times New Roman" w:hAnsi="Times New Roman" w:cs="Times New Roman"/>
          <w:b/>
          <w:bCs/>
        </w:rPr>
        <w:t>dim_timeframe</w:t>
      </w:r>
      <w:proofErr w:type="spellEnd"/>
      <w:r w:rsidRPr="00B23EE8">
        <w:rPr>
          <w:rFonts w:ascii="Times New Roman" w:hAnsi="Times New Roman" w:cs="Times New Roman"/>
          <w:b/>
          <w:bCs/>
        </w:rPr>
        <w:t xml:space="preserve"> table is no longer optional — it's required</w:t>
      </w:r>
    </w:p>
    <w:p w14:paraId="5B47B6A0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The summary explicitly shows:</w:t>
      </w:r>
    </w:p>
    <w:p w14:paraId="69360D29" w14:textId="77777777" w:rsidR="001D445A" w:rsidRPr="00B23EE8" w:rsidRDefault="001D445A" w:rsidP="001D445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Current TF definitions are implicit</w:t>
      </w:r>
    </w:p>
    <w:p w14:paraId="59A3D375" w14:textId="77777777" w:rsidR="001D445A" w:rsidRPr="00B23EE8" w:rsidRDefault="001D445A" w:rsidP="001D445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Calendar logic isn't consistently used</w:t>
      </w:r>
    </w:p>
    <w:p w14:paraId="7CF4091D" w14:textId="77777777" w:rsidR="001D445A" w:rsidRPr="00B23EE8" w:rsidRDefault="001D445A" w:rsidP="001D445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Multi-TF and calendar-TF EMAs are split in two tables</w:t>
      </w:r>
    </w:p>
    <w:p w14:paraId="390EA708" w14:textId="77777777" w:rsidR="001D445A" w:rsidRPr="00B23EE8" w:rsidRDefault="001D445A" w:rsidP="001D445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There is no authoritative source of truth for what “1M”, “3M”, “45D”, “EOM roll”, or “</w:t>
      </w:r>
      <w:proofErr w:type="spellStart"/>
      <w:r w:rsidRPr="00B23EE8">
        <w:rPr>
          <w:rFonts w:ascii="Times New Roman" w:hAnsi="Times New Roman" w:cs="Times New Roman"/>
        </w:rPr>
        <w:t>tf_day</w:t>
      </w:r>
      <w:proofErr w:type="spellEnd"/>
      <w:r w:rsidRPr="00B23EE8">
        <w:rPr>
          <w:rFonts w:ascii="Times New Roman" w:hAnsi="Times New Roman" w:cs="Times New Roman"/>
        </w:rPr>
        <w:t xml:space="preserve">=45” </w:t>
      </w:r>
      <w:proofErr w:type="gramStart"/>
      <w:r w:rsidRPr="00B23EE8">
        <w:rPr>
          <w:rFonts w:ascii="Times New Roman" w:hAnsi="Times New Roman" w:cs="Times New Roman"/>
        </w:rPr>
        <w:t xml:space="preserve">actually </w:t>
      </w:r>
      <w:r w:rsidRPr="00B23EE8">
        <w:rPr>
          <w:rFonts w:ascii="Times New Roman" w:hAnsi="Times New Roman" w:cs="Times New Roman"/>
          <w:i/>
          <w:iCs/>
        </w:rPr>
        <w:t>mean</w:t>
      </w:r>
      <w:proofErr w:type="gramEnd"/>
    </w:p>
    <w:p w14:paraId="022A9D60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Your previous plan said:</w:t>
      </w:r>
    </w:p>
    <w:p w14:paraId="37E41995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lastRenderedPageBreak/>
        <w:t xml:space="preserve">“Build </w:t>
      </w:r>
      <w:proofErr w:type="spellStart"/>
      <w:r w:rsidRPr="00B23EE8">
        <w:rPr>
          <w:rFonts w:ascii="Times New Roman" w:hAnsi="Times New Roman" w:cs="Times New Roman"/>
        </w:rPr>
        <w:t>dim_timeframe</w:t>
      </w:r>
      <w:proofErr w:type="spellEnd"/>
      <w:r w:rsidRPr="00B23EE8">
        <w:rPr>
          <w:rFonts w:ascii="Times New Roman" w:hAnsi="Times New Roman" w:cs="Times New Roman"/>
        </w:rPr>
        <w:t xml:space="preserve"> table week 3–4.”</w:t>
      </w:r>
    </w:p>
    <w:p w14:paraId="44B63B54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That is </w:t>
      </w:r>
      <w:r w:rsidRPr="00B23EE8">
        <w:rPr>
          <w:rFonts w:ascii="Times New Roman" w:hAnsi="Times New Roman" w:cs="Times New Roman"/>
          <w:b/>
          <w:bCs/>
        </w:rPr>
        <w:t>now too late</w:t>
      </w:r>
      <w:r w:rsidRPr="00B23EE8">
        <w:rPr>
          <w:rFonts w:ascii="Times New Roman" w:hAnsi="Times New Roman" w:cs="Times New Roman"/>
        </w:rPr>
        <w:t>.</w:t>
      </w:r>
      <w:r w:rsidRPr="00B23EE8">
        <w:rPr>
          <w:rFonts w:ascii="Times New Roman" w:hAnsi="Times New Roman" w:cs="Times New Roman"/>
        </w:rPr>
        <w:br/>
        <w:t xml:space="preserve">The time model needs to be built </w:t>
      </w:r>
      <w:r w:rsidRPr="00B23EE8">
        <w:rPr>
          <w:rFonts w:ascii="Times New Roman" w:hAnsi="Times New Roman" w:cs="Times New Roman"/>
          <w:b/>
          <w:bCs/>
        </w:rPr>
        <w:t>before</w:t>
      </w:r>
      <w:r w:rsidRPr="00B23EE8">
        <w:rPr>
          <w:rFonts w:ascii="Times New Roman" w:hAnsi="Times New Roman" w:cs="Times New Roman"/>
        </w:rPr>
        <w:t xml:space="preserve"> returns, vol, indicators, and unified feature pipelines.</w:t>
      </w:r>
    </w:p>
    <w:p w14:paraId="1E0ED9F6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3. Multi-market implications mean your system must support session-aware pipelines</w:t>
      </w:r>
    </w:p>
    <w:p w14:paraId="3ACC810B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While you're only ingesting crypto right now, the summary </w:t>
      </w:r>
      <w:proofErr w:type="gramStart"/>
      <w:r w:rsidRPr="00B23EE8">
        <w:rPr>
          <w:rFonts w:ascii="Times New Roman" w:hAnsi="Times New Roman" w:cs="Times New Roman"/>
        </w:rPr>
        <w:t>makes</w:t>
      </w:r>
      <w:proofErr w:type="gramEnd"/>
      <w:r w:rsidRPr="00B23EE8">
        <w:rPr>
          <w:rFonts w:ascii="Times New Roman" w:hAnsi="Times New Roman" w:cs="Times New Roman"/>
        </w:rPr>
        <w:t xml:space="preserve"> clear:</w:t>
      </w:r>
    </w:p>
    <w:p w14:paraId="527F5232" w14:textId="77777777" w:rsidR="001D445A" w:rsidRPr="00B23EE8" w:rsidRDefault="001D445A" w:rsidP="001D445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The system architecture must be designed to eventually support:</w:t>
      </w:r>
    </w:p>
    <w:p w14:paraId="798121C6" w14:textId="77777777" w:rsidR="001D445A" w:rsidRPr="00B23EE8" w:rsidRDefault="001D445A" w:rsidP="001D445A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NYSE opens</w:t>
      </w:r>
    </w:p>
    <w:p w14:paraId="69F9B26C" w14:textId="77777777" w:rsidR="001D445A" w:rsidRPr="00B23EE8" w:rsidRDefault="001D445A" w:rsidP="001D445A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after-hours sessions</w:t>
      </w:r>
    </w:p>
    <w:p w14:paraId="2B3EBF10" w14:textId="77777777" w:rsidR="001D445A" w:rsidRPr="00B23EE8" w:rsidRDefault="001D445A" w:rsidP="001D445A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FX continuous trading</w:t>
      </w:r>
    </w:p>
    <w:p w14:paraId="21349CE2" w14:textId="77777777" w:rsidR="001D445A" w:rsidRPr="00B23EE8" w:rsidRDefault="001D445A" w:rsidP="001D445A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futures rollover times</w:t>
      </w:r>
    </w:p>
    <w:p w14:paraId="7A735C4B" w14:textId="77777777" w:rsidR="001D445A" w:rsidRPr="00B23EE8" w:rsidRDefault="001D445A" w:rsidP="001D445A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international </w:t>
      </w:r>
      <w:proofErr w:type="spellStart"/>
      <w:proofErr w:type="gramStart"/>
      <w:r w:rsidRPr="00B23EE8">
        <w:rPr>
          <w:rFonts w:ascii="Times New Roman" w:hAnsi="Times New Roman" w:cs="Times New Roman"/>
        </w:rPr>
        <w:t>timezone</w:t>
      </w:r>
      <w:proofErr w:type="spellEnd"/>
      <w:proofErr w:type="gramEnd"/>
      <w:r w:rsidRPr="00B23EE8">
        <w:rPr>
          <w:rFonts w:ascii="Times New Roman" w:hAnsi="Times New Roman" w:cs="Times New Roman"/>
        </w:rPr>
        <w:t xml:space="preserve"> reactions</w:t>
      </w:r>
    </w:p>
    <w:p w14:paraId="36A8B36A" w14:textId="77777777" w:rsidR="001D445A" w:rsidRPr="00B23EE8" w:rsidRDefault="001D445A" w:rsidP="001D445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Even crypto EMA/returns calculations should use the correct TF </w:t>
      </w:r>
      <w:proofErr w:type="gramStart"/>
      <w:r w:rsidRPr="00B23EE8">
        <w:rPr>
          <w:rFonts w:ascii="Times New Roman" w:hAnsi="Times New Roman" w:cs="Times New Roman"/>
        </w:rPr>
        <w:t>definitions</w:t>
      </w:r>
      <w:proofErr w:type="gramEnd"/>
      <w:r w:rsidRPr="00B23EE8">
        <w:rPr>
          <w:rFonts w:ascii="Times New Roman" w:hAnsi="Times New Roman" w:cs="Times New Roman"/>
        </w:rPr>
        <w:t xml:space="preserve"> so they generalize later.</w:t>
      </w:r>
    </w:p>
    <w:p w14:paraId="00F7C141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This means that before building returns/vol/TA pipelines, you must define:</w:t>
      </w:r>
    </w:p>
    <w:p w14:paraId="3BBD82A0" w14:textId="77777777" w:rsidR="001D445A" w:rsidRPr="00B23EE8" w:rsidRDefault="001D445A" w:rsidP="001D445A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  <w:b/>
          <w:bCs/>
        </w:rPr>
        <w:t>dim_timeframe</w:t>
      </w:r>
      <w:proofErr w:type="spellEnd"/>
      <w:r w:rsidRPr="00B23EE8">
        <w:rPr>
          <w:rFonts w:ascii="Times New Roman" w:hAnsi="Times New Roman" w:cs="Times New Roman"/>
          <w:b/>
          <w:bCs/>
        </w:rPr>
        <w:t xml:space="preserve"> (canonical TFs + rules)</w:t>
      </w:r>
    </w:p>
    <w:p w14:paraId="70490DD0" w14:textId="77777777" w:rsidR="001D445A" w:rsidRPr="00B23EE8" w:rsidRDefault="001D445A" w:rsidP="001D445A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  <w:b/>
          <w:bCs/>
        </w:rPr>
        <w:t>dim_sessions</w:t>
      </w:r>
      <w:proofErr w:type="spellEnd"/>
      <w:r w:rsidRPr="00B23EE8">
        <w:rPr>
          <w:rFonts w:ascii="Times New Roman" w:hAnsi="Times New Roman" w:cs="Times New Roman"/>
          <w:b/>
          <w:bCs/>
        </w:rPr>
        <w:t xml:space="preserve"> (per-asset trading hours and session </w:t>
      </w:r>
      <w:proofErr w:type="gramStart"/>
      <w:r w:rsidRPr="00B23EE8">
        <w:rPr>
          <w:rFonts w:ascii="Times New Roman" w:hAnsi="Times New Roman" w:cs="Times New Roman"/>
          <w:b/>
          <w:bCs/>
        </w:rPr>
        <w:t>rules)</w:t>
      </w:r>
      <w:r w:rsidRPr="00B23EE8">
        <w:rPr>
          <w:rFonts w:ascii="Times New Roman" w:hAnsi="Times New Roman" w:cs="Times New Roman"/>
        </w:rPr>
        <w:t xml:space="preserve"> —</w:t>
      </w:r>
      <w:proofErr w:type="gramEnd"/>
      <w:r w:rsidRPr="00B23EE8">
        <w:rPr>
          <w:rFonts w:ascii="Times New Roman" w:hAnsi="Times New Roman" w:cs="Times New Roman"/>
        </w:rPr>
        <w:t xml:space="preserve"> even if initially empty</w:t>
      </w:r>
    </w:p>
    <w:p w14:paraId="3DA3DA20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Your old plan had </w:t>
      </w:r>
      <w:r w:rsidRPr="00B23EE8">
        <w:rPr>
          <w:rFonts w:ascii="Times New Roman" w:hAnsi="Times New Roman" w:cs="Times New Roman"/>
          <w:i/>
          <w:iCs/>
        </w:rPr>
        <w:t>no concept of sessions</w:t>
      </w:r>
      <w:r w:rsidRPr="00B23EE8">
        <w:rPr>
          <w:rFonts w:ascii="Times New Roman" w:hAnsi="Times New Roman" w:cs="Times New Roman"/>
        </w:rPr>
        <w:t xml:space="preserve"> anywhere.</w:t>
      </w:r>
      <w:r w:rsidRPr="00B23EE8">
        <w:rPr>
          <w:rFonts w:ascii="Times New Roman" w:hAnsi="Times New Roman" w:cs="Times New Roman"/>
        </w:rPr>
        <w:br/>
        <w:t>This is a significant oversight corrected by the time discussion.</w:t>
      </w:r>
    </w:p>
    <w:p w14:paraId="51F3D750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4. Multi-TF EMAs (</w:t>
      </w:r>
      <w:proofErr w:type="spellStart"/>
      <w:r w:rsidRPr="00B23EE8">
        <w:rPr>
          <w:rFonts w:ascii="Times New Roman" w:hAnsi="Times New Roman" w:cs="Times New Roman"/>
          <w:b/>
          <w:bCs/>
        </w:rPr>
        <w:t>tf_day</w:t>
      </w:r>
      <w:proofErr w:type="spellEnd"/>
      <w:r w:rsidRPr="00B23EE8">
        <w:rPr>
          <w:rFonts w:ascii="Times New Roman" w:hAnsi="Times New Roman" w:cs="Times New Roman"/>
          <w:b/>
          <w:bCs/>
        </w:rPr>
        <w:t xml:space="preserve"> vs calendar) should be unified into a single table</w:t>
      </w:r>
    </w:p>
    <w:p w14:paraId="1298022A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The summary explicitly identifies:</w:t>
      </w:r>
    </w:p>
    <w:p w14:paraId="6C97C086" w14:textId="77777777" w:rsidR="001D445A" w:rsidRPr="00B23EE8" w:rsidRDefault="001D445A" w:rsidP="001D44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Two separate EMA multi-TF systems</w:t>
      </w:r>
    </w:p>
    <w:p w14:paraId="14C1C886" w14:textId="77777777" w:rsidR="001D445A" w:rsidRPr="00B23EE8" w:rsidRDefault="001D445A" w:rsidP="001D44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Overlapping semantics</w:t>
      </w:r>
    </w:p>
    <w:p w14:paraId="69366943" w14:textId="77777777" w:rsidR="001D445A" w:rsidRPr="00B23EE8" w:rsidRDefault="001D445A" w:rsidP="001D44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Hard to maintain</w:t>
      </w:r>
    </w:p>
    <w:p w14:paraId="67710C19" w14:textId="77777777" w:rsidR="001D445A" w:rsidRPr="00B23EE8" w:rsidRDefault="001D445A" w:rsidP="001D44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Confusing future expansion</w:t>
      </w:r>
    </w:p>
    <w:p w14:paraId="76EA1656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The previous plan did not call for unifying these.</w:t>
      </w:r>
      <w:r w:rsidRPr="00B23EE8">
        <w:rPr>
          <w:rFonts w:ascii="Times New Roman" w:hAnsi="Times New Roman" w:cs="Times New Roman"/>
        </w:rPr>
        <w:br/>
        <w:t>It simply assumed you could stabilize “multi-TF EMA” as-is.</w:t>
      </w:r>
    </w:p>
    <w:p w14:paraId="0D67D9BB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Now we know that’s impossible without:</w:t>
      </w:r>
    </w:p>
    <w:p w14:paraId="64189168" w14:textId="77777777" w:rsidR="001D445A" w:rsidRPr="00B23EE8" w:rsidRDefault="001D445A" w:rsidP="001D445A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dim_timeframe</w:t>
      </w:r>
      <w:proofErr w:type="spellEnd"/>
    </w:p>
    <w:p w14:paraId="1D8F1EA5" w14:textId="77777777" w:rsidR="001D445A" w:rsidRPr="00B23EE8" w:rsidRDefault="001D445A" w:rsidP="001D445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lastRenderedPageBreak/>
        <w:t>a unified schema</w:t>
      </w:r>
    </w:p>
    <w:p w14:paraId="16976DF2" w14:textId="77777777" w:rsidR="001D445A" w:rsidRPr="00B23EE8" w:rsidRDefault="001D445A" w:rsidP="001D445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a unified calculation model</w:t>
      </w:r>
    </w:p>
    <w:p w14:paraId="4A6193C3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5. DST must be handled abstractly—not in EMA logic</w:t>
      </w:r>
    </w:p>
    <w:p w14:paraId="1C6E782F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DST does not affect:</w:t>
      </w:r>
    </w:p>
    <w:p w14:paraId="55055C78" w14:textId="77777777" w:rsidR="001D445A" w:rsidRPr="00B23EE8" w:rsidRDefault="001D445A" w:rsidP="001D445A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tf_day</w:t>
      </w:r>
      <w:proofErr w:type="spellEnd"/>
      <w:r w:rsidRPr="00B23EE8">
        <w:rPr>
          <w:rFonts w:ascii="Times New Roman" w:hAnsi="Times New Roman" w:cs="Times New Roman"/>
        </w:rPr>
        <w:t xml:space="preserve"> windows</w:t>
      </w:r>
    </w:p>
    <w:p w14:paraId="49B946AD" w14:textId="77777777" w:rsidR="001D445A" w:rsidRPr="00B23EE8" w:rsidRDefault="001D445A" w:rsidP="001D445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calendar anchors</w:t>
      </w:r>
    </w:p>
    <w:p w14:paraId="63D947F1" w14:textId="77777777" w:rsidR="001D445A" w:rsidRPr="00B23EE8" w:rsidRDefault="001D445A" w:rsidP="001D445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EMA formulas</w:t>
      </w:r>
    </w:p>
    <w:p w14:paraId="21A9D460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But it </w:t>
      </w:r>
      <w:r w:rsidRPr="00B23EE8">
        <w:rPr>
          <w:rFonts w:ascii="Times New Roman" w:hAnsi="Times New Roman" w:cs="Times New Roman"/>
          <w:i/>
          <w:iCs/>
        </w:rPr>
        <w:t>does</w:t>
      </w:r>
      <w:r w:rsidRPr="00B23EE8">
        <w:rPr>
          <w:rFonts w:ascii="Times New Roman" w:hAnsi="Times New Roman" w:cs="Times New Roman"/>
        </w:rPr>
        <w:t xml:space="preserve"> affect:</w:t>
      </w:r>
    </w:p>
    <w:p w14:paraId="0B4528F7" w14:textId="77777777" w:rsidR="001D445A" w:rsidRPr="00B23EE8" w:rsidRDefault="001D445A" w:rsidP="001D445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trading session boundaries</w:t>
      </w:r>
    </w:p>
    <w:p w14:paraId="77414725" w14:textId="77777777" w:rsidR="001D445A" w:rsidRPr="00B23EE8" w:rsidRDefault="001D445A" w:rsidP="001D445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session alignment</w:t>
      </w:r>
    </w:p>
    <w:p w14:paraId="1E535838" w14:textId="77777777" w:rsidR="001D445A" w:rsidRPr="00B23EE8" w:rsidRDefault="001D445A" w:rsidP="001D445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cross-market propagation</w:t>
      </w:r>
    </w:p>
    <w:p w14:paraId="7E6C26E5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Your old plan didn't allocate any time for DST/session handling.</w:t>
      </w:r>
    </w:p>
    <w:p w14:paraId="161D1522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Now it must.</w:t>
      </w:r>
    </w:p>
    <w:p w14:paraId="74C0693A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5123062E">
          <v:rect id="_x0000_i1614" style="width:0;height:1.5pt" o:hralign="center" o:hrstd="t" o:hr="t" fillcolor="#a0a0a0" stroked="f"/>
        </w:pict>
      </w:r>
    </w:p>
    <w:p w14:paraId="1491D8E6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Segoe UI Emoji" w:hAnsi="Segoe UI Emoji" w:cs="Segoe UI Emoji"/>
          <w:b/>
          <w:bCs/>
        </w:rPr>
        <w:t>❗</w:t>
      </w:r>
      <w:r w:rsidRPr="00B23EE8">
        <w:rPr>
          <w:rFonts w:ascii="Times New Roman" w:hAnsi="Times New Roman" w:cs="Times New Roman"/>
          <w:b/>
          <w:bCs/>
        </w:rPr>
        <w:t xml:space="preserve"> PART 2 — What Must Change in the Plan</w:t>
      </w:r>
    </w:p>
    <w:p w14:paraId="3A3AA8BA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Here are the </w:t>
      </w:r>
      <w:r w:rsidRPr="00B23EE8">
        <w:rPr>
          <w:rFonts w:ascii="Times New Roman" w:hAnsi="Times New Roman" w:cs="Times New Roman"/>
          <w:b/>
          <w:bCs/>
        </w:rPr>
        <w:t>required changes</w:t>
      </w:r>
      <w:r w:rsidRPr="00B23EE8">
        <w:rPr>
          <w:rFonts w:ascii="Times New Roman" w:hAnsi="Times New Roman" w:cs="Times New Roman"/>
        </w:rPr>
        <w:t>, directly derived from the summary:</w:t>
      </w:r>
    </w:p>
    <w:p w14:paraId="7767B1BF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 xml:space="preserve">Change 1 — Move </w:t>
      </w:r>
      <w:proofErr w:type="spellStart"/>
      <w:r w:rsidRPr="00B23EE8">
        <w:rPr>
          <w:rFonts w:ascii="Times New Roman" w:hAnsi="Times New Roman" w:cs="Times New Roman"/>
          <w:b/>
          <w:bCs/>
        </w:rPr>
        <w:t>dim_timeframe</w:t>
      </w:r>
      <w:proofErr w:type="spellEnd"/>
      <w:r w:rsidRPr="00B23EE8">
        <w:rPr>
          <w:rFonts w:ascii="Times New Roman" w:hAnsi="Times New Roman" w:cs="Times New Roman"/>
          <w:b/>
          <w:bCs/>
        </w:rPr>
        <w:t xml:space="preserve"> to the front of the plan (Week 1–2)</w:t>
      </w:r>
    </w:p>
    <w:p w14:paraId="601AE5D8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This is now foundational.</w:t>
      </w:r>
      <w:r w:rsidRPr="00B23EE8">
        <w:rPr>
          <w:rFonts w:ascii="Times New Roman" w:hAnsi="Times New Roman" w:cs="Times New Roman"/>
        </w:rPr>
        <w:br/>
        <w:t xml:space="preserve">The entire EMA, returns, vol, and indicator logic must reference </w:t>
      </w:r>
      <w:proofErr w:type="spellStart"/>
      <w:r w:rsidRPr="00B23EE8">
        <w:rPr>
          <w:rFonts w:ascii="Times New Roman" w:hAnsi="Times New Roman" w:cs="Times New Roman"/>
        </w:rPr>
        <w:t>dim_timeframe</w:t>
      </w:r>
      <w:proofErr w:type="spellEnd"/>
      <w:r w:rsidRPr="00B23EE8">
        <w:rPr>
          <w:rFonts w:ascii="Times New Roman" w:hAnsi="Times New Roman" w:cs="Times New Roman"/>
        </w:rPr>
        <w:t>.</w:t>
      </w:r>
    </w:p>
    <w:p w14:paraId="02F07A3F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 xml:space="preserve">Change 2 — Add a new Week 1 objective: Define </w:t>
      </w:r>
      <w:proofErr w:type="spellStart"/>
      <w:r w:rsidRPr="00B23EE8">
        <w:rPr>
          <w:rFonts w:ascii="Times New Roman" w:hAnsi="Times New Roman" w:cs="Times New Roman"/>
          <w:b/>
          <w:bCs/>
        </w:rPr>
        <w:t>dim_sessions</w:t>
      </w:r>
      <w:proofErr w:type="spellEnd"/>
      <w:r w:rsidRPr="00B23EE8">
        <w:rPr>
          <w:rFonts w:ascii="Times New Roman" w:hAnsi="Times New Roman" w:cs="Times New Roman"/>
          <w:b/>
          <w:bCs/>
        </w:rPr>
        <w:t xml:space="preserve"> (even if partially empty)</w:t>
      </w:r>
    </w:p>
    <w:p w14:paraId="5E8E7024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You need trading-session semantics defined now so later work doesn’t break.</w:t>
      </w:r>
    </w:p>
    <w:p w14:paraId="19710A32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 xml:space="preserve">Change 3 — Unify </w:t>
      </w:r>
      <w:proofErr w:type="spellStart"/>
      <w:r w:rsidRPr="00B23EE8">
        <w:rPr>
          <w:rFonts w:ascii="Times New Roman" w:hAnsi="Times New Roman" w:cs="Times New Roman"/>
          <w:b/>
          <w:bCs/>
        </w:rPr>
        <w:t>cmc_ema_multi_tf</w:t>
      </w:r>
      <w:proofErr w:type="spellEnd"/>
      <w:r w:rsidRPr="00B23EE8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B23EE8">
        <w:rPr>
          <w:rFonts w:ascii="Times New Roman" w:hAnsi="Times New Roman" w:cs="Times New Roman"/>
          <w:b/>
          <w:bCs/>
        </w:rPr>
        <w:t>cmc_ema_multi_tf_cal</w:t>
      </w:r>
      <w:proofErr w:type="spellEnd"/>
      <w:r w:rsidRPr="00B23EE8">
        <w:rPr>
          <w:rFonts w:ascii="Times New Roman" w:hAnsi="Times New Roman" w:cs="Times New Roman"/>
          <w:b/>
          <w:bCs/>
        </w:rPr>
        <w:t xml:space="preserve"> into one table</w:t>
      </w:r>
    </w:p>
    <w:p w14:paraId="20A0E6F9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This requires a refactor of:</w:t>
      </w:r>
    </w:p>
    <w:p w14:paraId="57C9AAE2" w14:textId="77777777" w:rsidR="001D445A" w:rsidRPr="00B23EE8" w:rsidRDefault="001D445A" w:rsidP="001D445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schema</w:t>
      </w:r>
    </w:p>
    <w:p w14:paraId="6EAD846E" w14:textId="77777777" w:rsidR="001D445A" w:rsidRPr="00B23EE8" w:rsidRDefault="001D445A" w:rsidP="001D445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scripts</w:t>
      </w:r>
    </w:p>
    <w:p w14:paraId="11BE521F" w14:textId="77777777" w:rsidR="001D445A" w:rsidRPr="00B23EE8" w:rsidRDefault="001D445A" w:rsidP="001D445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roll logic</w:t>
      </w:r>
    </w:p>
    <w:p w14:paraId="4D6120F0" w14:textId="77777777" w:rsidR="001D445A" w:rsidRPr="00B23EE8" w:rsidRDefault="001D445A" w:rsidP="001D445A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tf_days</w:t>
      </w:r>
      <w:proofErr w:type="spellEnd"/>
      <w:r w:rsidRPr="00B23EE8">
        <w:rPr>
          <w:rFonts w:ascii="Times New Roman" w:hAnsi="Times New Roman" w:cs="Times New Roman"/>
        </w:rPr>
        <w:t xml:space="preserve"> logic</w:t>
      </w:r>
    </w:p>
    <w:p w14:paraId="22398170" w14:textId="77777777" w:rsidR="001D445A" w:rsidRPr="00B23EE8" w:rsidRDefault="001D445A" w:rsidP="001D445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lastRenderedPageBreak/>
        <w:t>calendar anchors</w:t>
      </w:r>
    </w:p>
    <w:p w14:paraId="13276EE5" w14:textId="77777777" w:rsidR="001D445A" w:rsidRPr="00B23EE8" w:rsidRDefault="001D445A" w:rsidP="001D445A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gramStart"/>
      <w:r w:rsidRPr="00B23EE8">
        <w:rPr>
          <w:rFonts w:ascii="Times New Roman" w:hAnsi="Times New Roman" w:cs="Times New Roman"/>
        </w:rPr>
        <w:t>flags</w:t>
      </w:r>
      <w:proofErr w:type="gramEnd"/>
    </w:p>
    <w:p w14:paraId="6AD60C6C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This must happen </w:t>
      </w:r>
      <w:r w:rsidRPr="00B23EE8">
        <w:rPr>
          <w:rFonts w:ascii="Times New Roman" w:hAnsi="Times New Roman" w:cs="Times New Roman"/>
          <w:b/>
          <w:bCs/>
        </w:rPr>
        <w:t>before</w:t>
      </w:r>
      <w:r w:rsidRPr="00B23EE8">
        <w:rPr>
          <w:rFonts w:ascii="Times New Roman" w:hAnsi="Times New Roman" w:cs="Times New Roman"/>
        </w:rPr>
        <w:t xml:space="preserve"> returns/vol/TA.</w:t>
      </w:r>
    </w:p>
    <w:p w14:paraId="30A78525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Change 4 — Calendar alignment must be explicitly defined using the new dimension tables</w:t>
      </w:r>
    </w:p>
    <w:p w14:paraId="25ABA44D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No more “in-code magic.”</w:t>
      </w:r>
    </w:p>
    <w:p w14:paraId="44CAD8DE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 xml:space="preserve">Change 5 — All downstream features (returns, vol, indicators) must reference </w:t>
      </w:r>
      <w:proofErr w:type="spellStart"/>
      <w:r w:rsidRPr="00B23EE8">
        <w:rPr>
          <w:rFonts w:ascii="Times New Roman" w:hAnsi="Times New Roman" w:cs="Times New Roman"/>
          <w:b/>
          <w:bCs/>
        </w:rPr>
        <w:t>dim_timeframe</w:t>
      </w:r>
      <w:proofErr w:type="spellEnd"/>
    </w:p>
    <w:p w14:paraId="34EE8DA6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This ensures portability and multi-asset scaling.</w:t>
      </w:r>
    </w:p>
    <w:p w14:paraId="3EBCDA58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Change 6 — Scheduling and stats must be updated to use the time dimension model</w:t>
      </w:r>
    </w:p>
    <w:p w14:paraId="6E112EEB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Your old plan scheduled refreshes based purely on prices.</w:t>
      </w:r>
      <w:r w:rsidRPr="00B23EE8">
        <w:rPr>
          <w:rFonts w:ascii="Times New Roman" w:hAnsi="Times New Roman" w:cs="Times New Roman"/>
        </w:rPr>
        <w:br/>
        <w:t>Now scheduling depends on:</w:t>
      </w:r>
    </w:p>
    <w:p w14:paraId="2441DC1E" w14:textId="77777777" w:rsidR="001D445A" w:rsidRPr="00B23EE8" w:rsidRDefault="001D445A" w:rsidP="001D445A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tf_day</w:t>
      </w:r>
      <w:proofErr w:type="spellEnd"/>
      <w:r w:rsidRPr="00B23EE8">
        <w:rPr>
          <w:rFonts w:ascii="Times New Roman" w:hAnsi="Times New Roman" w:cs="Times New Roman"/>
        </w:rPr>
        <w:t xml:space="preserve"> windows</w:t>
      </w:r>
    </w:p>
    <w:p w14:paraId="0DA6305C" w14:textId="77777777" w:rsidR="001D445A" w:rsidRPr="00B23EE8" w:rsidRDefault="001D445A" w:rsidP="001D445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calendar windows</w:t>
      </w:r>
    </w:p>
    <w:p w14:paraId="3B99FB82" w14:textId="77777777" w:rsidR="001D445A" w:rsidRPr="00B23EE8" w:rsidRDefault="001D445A" w:rsidP="001D445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session boundaries</w:t>
      </w:r>
    </w:p>
    <w:p w14:paraId="1D528C03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47B0EB93">
          <v:rect id="_x0000_i1615" style="width:0;height:1.5pt" o:hralign="center" o:hrstd="t" o:hr="t" fillcolor="#a0a0a0" stroked="f"/>
        </w:pict>
      </w:r>
    </w:p>
    <w:p w14:paraId="02D20425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Segoe UI Emoji" w:hAnsi="Segoe UI Emoji" w:cs="Segoe UI Emoji"/>
          <w:b/>
          <w:bCs/>
        </w:rPr>
        <w:t>🔁</w:t>
      </w:r>
      <w:r w:rsidRPr="00B23EE8">
        <w:rPr>
          <w:rFonts w:ascii="Times New Roman" w:hAnsi="Times New Roman" w:cs="Times New Roman"/>
          <w:b/>
          <w:bCs/>
        </w:rPr>
        <w:t xml:space="preserve"> PART 3 — Updated Plan (Summary Only)</w:t>
      </w:r>
    </w:p>
    <w:p w14:paraId="4DF5A3A2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What changed in the plan:</w:t>
      </w:r>
    </w:p>
    <w:p w14:paraId="63934D6D" w14:textId="77777777" w:rsidR="001D445A" w:rsidRPr="00B23EE8" w:rsidRDefault="001D445A" w:rsidP="001D445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Week 1–2 now dedicated to the time model (</w:t>
      </w:r>
      <w:proofErr w:type="spellStart"/>
      <w:r w:rsidRPr="00B23EE8">
        <w:rPr>
          <w:rFonts w:ascii="Times New Roman" w:hAnsi="Times New Roman" w:cs="Times New Roman"/>
          <w:b/>
          <w:bCs/>
        </w:rPr>
        <w:t>dim_timeframe</w:t>
      </w:r>
      <w:proofErr w:type="spellEnd"/>
      <w:r w:rsidRPr="00B23EE8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B23EE8">
        <w:rPr>
          <w:rFonts w:ascii="Times New Roman" w:hAnsi="Times New Roman" w:cs="Times New Roman"/>
          <w:b/>
          <w:bCs/>
        </w:rPr>
        <w:t>dim_sessions</w:t>
      </w:r>
      <w:proofErr w:type="spellEnd"/>
      <w:r w:rsidRPr="00B23EE8">
        <w:rPr>
          <w:rFonts w:ascii="Times New Roman" w:hAnsi="Times New Roman" w:cs="Times New Roman"/>
          <w:b/>
          <w:bCs/>
        </w:rPr>
        <w:t>)</w:t>
      </w:r>
    </w:p>
    <w:p w14:paraId="250E3BB2" w14:textId="77777777" w:rsidR="001D445A" w:rsidRPr="00B23EE8" w:rsidRDefault="001D445A" w:rsidP="001D445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EMA unification moved up to Week 2–3</w:t>
      </w:r>
    </w:p>
    <w:p w14:paraId="2E14E120" w14:textId="77777777" w:rsidR="001D445A" w:rsidRPr="00B23EE8" w:rsidRDefault="001D445A" w:rsidP="001D445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Returns/vol/indicators pushed back to Weeks 4–7</w:t>
      </w:r>
    </w:p>
    <w:p w14:paraId="720D4AB6" w14:textId="77777777" w:rsidR="001D445A" w:rsidRPr="00B23EE8" w:rsidRDefault="001D445A" w:rsidP="001D445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Daily features + signals pushed back accordingly</w:t>
      </w:r>
    </w:p>
    <w:p w14:paraId="02F809E7" w14:textId="77777777" w:rsidR="001D445A" w:rsidRPr="00B23EE8" w:rsidRDefault="001D445A" w:rsidP="001D445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Everything now references the time dimension tables</w:t>
      </w:r>
    </w:p>
    <w:p w14:paraId="00A0980C" w14:textId="77777777" w:rsidR="001D445A" w:rsidRPr="00B23EE8" w:rsidRDefault="001D445A" w:rsidP="001D445A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gramStart"/>
      <w:r w:rsidRPr="00B23EE8">
        <w:rPr>
          <w:rFonts w:ascii="Times New Roman" w:hAnsi="Times New Roman" w:cs="Times New Roman"/>
          <w:b/>
          <w:bCs/>
        </w:rPr>
        <w:t>Session-awareness</w:t>
      </w:r>
      <w:proofErr w:type="gramEnd"/>
      <w:r w:rsidRPr="00B23EE8">
        <w:rPr>
          <w:rFonts w:ascii="Times New Roman" w:hAnsi="Times New Roman" w:cs="Times New Roman"/>
          <w:b/>
          <w:bCs/>
        </w:rPr>
        <w:t xml:space="preserve"> and DST-awareness added to the architecture</w:t>
      </w:r>
    </w:p>
    <w:p w14:paraId="2BF5AF86" w14:textId="77777777" w:rsidR="001D445A" w:rsidRPr="00B23EE8" w:rsidRDefault="001D445A" w:rsidP="001D445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Rolling vs calendar logic standardized</w:t>
      </w:r>
    </w:p>
    <w:p w14:paraId="0B5B63C5" w14:textId="77777777" w:rsidR="001D445A" w:rsidRPr="00B23EE8" w:rsidRDefault="001D445A" w:rsidP="001D445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Statistical validation updated to leverage dimension tables</w:t>
      </w:r>
    </w:p>
    <w:p w14:paraId="4C0F36D3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Now here is the new full plan:</w:t>
      </w:r>
    </w:p>
    <w:p w14:paraId="7EB70BF6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694A5093">
          <v:rect id="_x0000_i1616" style="width:0;height:1.5pt" o:hralign="center" o:hrstd="t" o:hr="t" fillcolor="#a0a0a0" stroked="f"/>
        </w:pict>
      </w:r>
    </w:p>
    <w:p w14:paraId="4F52D3A7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Segoe UI Emoji" w:hAnsi="Segoe UI Emoji" w:cs="Segoe UI Emoji"/>
          <w:b/>
          <w:bCs/>
        </w:rPr>
        <w:lastRenderedPageBreak/>
        <w:t>🧠</w:t>
      </w:r>
      <w:r w:rsidRPr="00B23EE8">
        <w:rPr>
          <w:rFonts w:ascii="Times New Roman" w:hAnsi="Times New Roman" w:cs="Times New Roman"/>
          <w:b/>
          <w:bCs/>
        </w:rPr>
        <w:t xml:space="preserve"> PART 4 — Updated Full 12-Week Plan (Incorporating Time Model)</w:t>
      </w:r>
    </w:p>
    <w:p w14:paraId="378E8E1A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This replaces the previous plan entirely.</w:t>
      </w:r>
    </w:p>
    <w:p w14:paraId="72EE4C84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63020000">
          <v:rect id="_x0000_i1617" style="width:0;height:1.5pt" o:hralign="center" o:hrstd="t" o:hr="t" fillcolor="#a0a0a0" stroked="f"/>
        </w:pict>
      </w:r>
    </w:p>
    <w:p w14:paraId="3AFA5253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 xml:space="preserve">Week 1 (Dec 1–7): Build the Time Model – </w:t>
      </w:r>
      <w:proofErr w:type="spellStart"/>
      <w:r w:rsidRPr="00B23EE8">
        <w:rPr>
          <w:rFonts w:ascii="Times New Roman" w:hAnsi="Times New Roman" w:cs="Times New Roman"/>
          <w:b/>
          <w:bCs/>
        </w:rPr>
        <w:t>dim_timeframe</w:t>
      </w:r>
      <w:proofErr w:type="spellEnd"/>
    </w:p>
    <w:p w14:paraId="3035030F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7CC3262B" w14:textId="77777777" w:rsidR="001D445A" w:rsidRPr="00B23EE8" w:rsidRDefault="001D445A" w:rsidP="001D445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Create </w:t>
      </w:r>
      <w:proofErr w:type="spellStart"/>
      <w:r w:rsidRPr="00B23EE8">
        <w:rPr>
          <w:rFonts w:ascii="Times New Roman" w:hAnsi="Times New Roman" w:cs="Times New Roman"/>
        </w:rPr>
        <w:t>dim_timeframe</w:t>
      </w:r>
      <w:proofErr w:type="spellEnd"/>
      <w:r w:rsidRPr="00B23EE8">
        <w:rPr>
          <w:rFonts w:ascii="Times New Roman" w:hAnsi="Times New Roman" w:cs="Times New Roman"/>
        </w:rPr>
        <w:t xml:space="preserve"> table</w:t>
      </w:r>
    </w:p>
    <w:p w14:paraId="659C4A03" w14:textId="77777777" w:rsidR="001D445A" w:rsidRPr="00B23EE8" w:rsidRDefault="001D445A" w:rsidP="001D445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Define every timeframe as rows (1D, 3D, 5D, 10D, 21D, 45D, 1W, 1M, 3M, 6M, 1Y, etc.)</w:t>
      </w:r>
    </w:p>
    <w:p w14:paraId="37D041D0" w14:textId="77777777" w:rsidR="001D445A" w:rsidRPr="00B23EE8" w:rsidRDefault="001D445A" w:rsidP="001D445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Fields include:</w:t>
      </w:r>
    </w:p>
    <w:p w14:paraId="4B79918B" w14:textId="77777777" w:rsidR="001D445A" w:rsidRPr="00B23EE8" w:rsidRDefault="001D445A" w:rsidP="001D445A">
      <w:pPr>
        <w:numPr>
          <w:ilvl w:val="1"/>
          <w:numId w:val="60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tf</w:t>
      </w:r>
      <w:proofErr w:type="spellEnd"/>
    </w:p>
    <w:p w14:paraId="11D15831" w14:textId="77777777" w:rsidR="001D445A" w:rsidRPr="00B23EE8" w:rsidRDefault="001D445A" w:rsidP="001D445A">
      <w:pPr>
        <w:numPr>
          <w:ilvl w:val="1"/>
          <w:numId w:val="60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base_unit</w:t>
      </w:r>
      <w:proofErr w:type="spellEnd"/>
    </w:p>
    <w:p w14:paraId="27310959" w14:textId="77777777" w:rsidR="001D445A" w:rsidRPr="00B23EE8" w:rsidRDefault="001D445A" w:rsidP="001D445A">
      <w:pPr>
        <w:numPr>
          <w:ilvl w:val="1"/>
          <w:numId w:val="60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tf_days_nominal</w:t>
      </w:r>
      <w:proofErr w:type="spellEnd"/>
    </w:p>
    <w:p w14:paraId="1F4061FE" w14:textId="77777777" w:rsidR="001D445A" w:rsidRPr="00B23EE8" w:rsidRDefault="001D445A" w:rsidP="001D445A">
      <w:pPr>
        <w:numPr>
          <w:ilvl w:val="1"/>
          <w:numId w:val="60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alignment_type</w:t>
      </w:r>
      <w:proofErr w:type="spellEnd"/>
      <w:r w:rsidRPr="00B23EE8">
        <w:rPr>
          <w:rFonts w:ascii="Times New Roman" w:hAnsi="Times New Roman" w:cs="Times New Roman"/>
        </w:rPr>
        <w:t xml:space="preserve"> (</w:t>
      </w:r>
      <w:proofErr w:type="spellStart"/>
      <w:r w:rsidRPr="00B23EE8">
        <w:rPr>
          <w:rFonts w:ascii="Times New Roman" w:hAnsi="Times New Roman" w:cs="Times New Roman"/>
        </w:rPr>
        <w:t>tf_day</w:t>
      </w:r>
      <w:proofErr w:type="spellEnd"/>
      <w:r w:rsidRPr="00B23EE8">
        <w:rPr>
          <w:rFonts w:ascii="Times New Roman" w:hAnsi="Times New Roman" w:cs="Times New Roman"/>
        </w:rPr>
        <w:t xml:space="preserve"> | calendar)</w:t>
      </w:r>
    </w:p>
    <w:p w14:paraId="03FC0BC5" w14:textId="77777777" w:rsidR="001D445A" w:rsidRPr="00B23EE8" w:rsidRDefault="001D445A" w:rsidP="001D445A">
      <w:pPr>
        <w:numPr>
          <w:ilvl w:val="1"/>
          <w:numId w:val="60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calendar_anchor</w:t>
      </w:r>
      <w:proofErr w:type="spellEnd"/>
      <w:r w:rsidRPr="00B23EE8">
        <w:rPr>
          <w:rFonts w:ascii="Times New Roman" w:hAnsi="Times New Roman" w:cs="Times New Roman"/>
        </w:rPr>
        <w:t xml:space="preserve"> (EOM, EOQ, EOY)</w:t>
      </w:r>
    </w:p>
    <w:p w14:paraId="775C2468" w14:textId="77777777" w:rsidR="001D445A" w:rsidRPr="00B23EE8" w:rsidRDefault="001D445A" w:rsidP="001D445A">
      <w:pPr>
        <w:numPr>
          <w:ilvl w:val="1"/>
          <w:numId w:val="60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roll_policy</w:t>
      </w:r>
      <w:proofErr w:type="spellEnd"/>
    </w:p>
    <w:p w14:paraId="24EDB18E" w14:textId="77777777" w:rsidR="001D445A" w:rsidRPr="00B23EE8" w:rsidRDefault="001D445A" w:rsidP="001D445A">
      <w:pPr>
        <w:numPr>
          <w:ilvl w:val="1"/>
          <w:numId w:val="60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is_canonical</w:t>
      </w:r>
      <w:proofErr w:type="spellEnd"/>
    </w:p>
    <w:p w14:paraId="4DC14D28" w14:textId="77777777" w:rsidR="001D445A" w:rsidRPr="00B23EE8" w:rsidRDefault="001D445A" w:rsidP="001D445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Add Python wrapper to load this dimension</w:t>
      </w:r>
    </w:p>
    <w:p w14:paraId="0BB9D6B2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Why?</w:t>
      </w:r>
      <w:r w:rsidRPr="00B23EE8">
        <w:rPr>
          <w:rFonts w:ascii="Times New Roman" w:hAnsi="Times New Roman" w:cs="Times New Roman"/>
        </w:rPr>
        <w:br/>
        <w:t>Because every EMA/return/vol/TA must reference it.</w:t>
      </w:r>
      <w:r w:rsidRPr="00B23EE8">
        <w:rPr>
          <w:rFonts w:ascii="Times New Roman" w:hAnsi="Times New Roman" w:cs="Times New Roman"/>
        </w:rPr>
        <w:br/>
        <w:t>()</w:t>
      </w:r>
    </w:p>
    <w:p w14:paraId="736E1200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5EC6EFB7">
          <v:rect id="_x0000_i1618" style="width:0;height:1.5pt" o:hralign="center" o:hrstd="t" o:hr="t" fillcolor="#a0a0a0" stroked="f"/>
        </w:pict>
      </w:r>
    </w:p>
    <w:p w14:paraId="60B571B3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 xml:space="preserve">Week 2 (Dec 8–14): Build Trading Sessions – </w:t>
      </w:r>
      <w:proofErr w:type="spellStart"/>
      <w:r w:rsidRPr="00B23EE8">
        <w:rPr>
          <w:rFonts w:ascii="Times New Roman" w:hAnsi="Times New Roman" w:cs="Times New Roman"/>
          <w:b/>
          <w:bCs/>
        </w:rPr>
        <w:t>dim_sessions</w:t>
      </w:r>
      <w:proofErr w:type="spellEnd"/>
    </w:p>
    <w:p w14:paraId="2BD7C8DB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10413175" w14:textId="77777777" w:rsidR="001D445A" w:rsidRPr="00B23EE8" w:rsidRDefault="001D445A" w:rsidP="001D445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Create trading session reference table</w:t>
      </w:r>
    </w:p>
    <w:p w14:paraId="30131C50" w14:textId="77777777" w:rsidR="001D445A" w:rsidRPr="00B23EE8" w:rsidRDefault="001D445A" w:rsidP="001D445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Fields:</w:t>
      </w:r>
    </w:p>
    <w:p w14:paraId="6831F57D" w14:textId="77777777" w:rsidR="001D445A" w:rsidRPr="00B23EE8" w:rsidRDefault="001D445A" w:rsidP="001D445A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asset_id</w:t>
      </w:r>
      <w:proofErr w:type="spellEnd"/>
    </w:p>
    <w:p w14:paraId="5FA3A0BD" w14:textId="77777777" w:rsidR="001D445A" w:rsidRPr="00B23EE8" w:rsidRDefault="001D445A" w:rsidP="001D445A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timezone</w:t>
      </w:r>
      <w:proofErr w:type="spellEnd"/>
    </w:p>
    <w:p w14:paraId="235A54D1" w14:textId="77777777" w:rsidR="001D445A" w:rsidRPr="00B23EE8" w:rsidRDefault="001D445A" w:rsidP="001D445A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session_open_local</w:t>
      </w:r>
      <w:proofErr w:type="spellEnd"/>
    </w:p>
    <w:p w14:paraId="5B74ADD1" w14:textId="77777777" w:rsidR="001D445A" w:rsidRPr="00B23EE8" w:rsidRDefault="001D445A" w:rsidP="001D445A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lastRenderedPageBreak/>
        <w:t>session_close_local</w:t>
      </w:r>
      <w:proofErr w:type="spellEnd"/>
    </w:p>
    <w:p w14:paraId="263D073D" w14:textId="77777777" w:rsidR="001D445A" w:rsidRPr="00B23EE8" w:rsidRDefault="001D445A" w:rsidP="001D445A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is_24h</w:t>
      </w:r>
    </w:p>
    <w:p w14:paraId="0E4B809C" w14:textId="77777777" w:rsidR="001D445A" w:rsidRPr="00B23EE8" w:rsidRDefault="001D445A" w:rsidP="001D445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Implement DST-safe logic for sessions</w:t>
      </w:r>
    </w:p>
    <w:p w14:paraId="0191A529" w14:textId="77777777" w:rsidR="001D445A" w:rsidRPr="00B23EE8" w:rsidRDefault="001D445A" w:rsidP="001D445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Connect calendar.py to session logic</w:t>
      </w:r>
    </w:p>
    <w:p w14:paraId="4B79CA1F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Why?</w:t>
      </w:r>
      <w:r w:rsidRPr="00B23EE8">
        <w:rPr>
          <w:rFonts w:ascii="Times New Roman" w:hAnsi="Times New Roman" w:cs="Times New Roman"/>
        </w:rPr>
        <w:br/>
        <w:t>Cross-market propagation and multi-asset EMAs require session-awareness.</w:t>
      </w:r>
    </w:p>
    <w:p w14:paraId="1A4BD1E5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10E73904">
          <v:rect id="_x0000_i1619" style="width:0;height:1.5pt" o:hralign="center" o:hrstd="t" o:hr="t" fillcolor="#a0a0a0" stroked="f"/>
        </w:pict>
      </w:r>
    </w:p>
    <w:p w14:paraId="69BFF9D5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Week 3 (Dec 15–21): Unify EMA Multi-TF Into One Table</w:t>
      </w:r>
    </w:p>
    <w:p w14:paraId="04E050B3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2C84A138" w14:textId="77777777" w:rsidR="001D445A" w:rsidRPr="00B23EE8" w:rsidRDefault="001D445A" w:rsidP="001D445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Merge </w:t>
      </w:r>
      <w:proofErr w:type="spellStart"/>
      <w:r w:rsidRPr="00B23EE8">
        <w:rPr>
          <w:rFonts w:ascii="Times New Roman" w:hAnsi="Times New Roman" w:cs="Times New Roman"/>
        </w:rPr>
        <w:t>cmc_ema_multi_tf</w:t>
      </w:r>
      <w:proofErr w:type="spellEnd"/>
      <w:r w:rsidRPr="00B23EE8">
        <w:rPr>
          <w:rFonts w:ascii="Times New Roman" w:hAnsi="Times New Roman" w:cs="Times New Roman"/>
        </w:rPr>
        <w:t xml:space="preserve"> + </w:t>
      </w:r>
      <w:proofErr w:type="spellStart"/>
      <w:r w:rsidRPr="00B23EE8">
        <w:rPr>
          <w:rFonts w:ascii="Times New Roman" w:hAnsi="Times New Roman" w:cs="Times New Roman"/>
        </w:rPr>
        <w:t>cmc_ema_multi_tf_cal</w:t>
      </w:r>
      <w:proofErr w:type="spellEnd"/>
      <w:r w:rsidRPr="00B23EE8">
        <w:rPr>
          <w:rFonts w:ascii="Times New Roman" w:hAnsi="Times New Roman" w:cs="Times New Roman"/>
        </w:rPr>
        <w:t xml:space="preserve"> into:</w:t>
      </w:r>
    </w:p>
    <w:p w14:paraId="7729B20A" w14:textId="77777777" w:rsidR="001D445A" w:rsidRPr="00B23EE8" w:rsidRDefault="001D445A" w:rsidP="001D445A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cmc_ema_multi_tf_unified</w:t>
      </w:r>
      <w:proofErr w:type="spellEnd"/>
    </w:p>
    <w:p w14:paraId="15A01B87" w14:textId="77777777" w:rsidR="001D445A" w:rsidRPr="00B23EE8" w:rsidRDefault="001D445A" w:rsidP="001D445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Schema includes:</w:t>
      </w:r>
    </w:p>
    <w:p w14:paraId="3A4CC11E" w14:textId="77777777" w:rsidR="001D445A" w:rsidRPr="00B23EE8" w:rsidRDefault="001D445A" w:rsidP="001D445A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B23EE8">
        <w:rPr>
          <w:rFonts w:ascii="Times New Roman" w:hAnsi="Times New Roman" w:cs="Times New Roman"/>
        </w:rPr>
        <w:t>tf</w:t>
      </w:r>
      <w:proofErr w:type="spellEnd"/>
      <w:r w:rsidRPr="00B23EE8">
        <w:rPr>
          <w:rFonts w:ascii="Times New Roman" w:hAnsi="Times New Roman" w:cs="Times New Roman"/>
        </w:rPr>
        <w:t xml:space="preserve"> referencing </w:t>
      </w:r>
      <w:proofErr w:type="spellStart"/>
      <w:r w:rsidRPr="00B23EE8">
        <w:rPr>
          <w:rFonts w:ascii="Times New Roman" w:hAnsi="Times New Roman" w:cs="Times New Roman"/>
        </w:rPr>
        <w:t>dim_timeframe</w:t>
      </w:r>
      <w:proofErr w:type="spellEnd"/>
    </w:p>
    <w:p w14:paraId="2D9962C8" w14:textId="77777777" w:rsidR="001D445A" w:rsidRPr="00B23EE8" w:rsidRDefault="001D445A" w:rsidP="001D445A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roll logic consistent with </w:t>
      </w:r>
      <w:proofErr w:type="spellStart"/>
      <w:r w:rsidRPr="00B23EE8">
        <w:rPr>
          <w:rFonts w:ascii="Times New Roman" w:hAnsi="Times New Roman" w:cs="Times New Roman"/>
        </w:rPr>
        <w:t>alignment_type</w:t>
      </w:r>
      <w:proofErr w:type="spellEnd"/>
      <w:r w:rsidRPr="00B23EE8">
        <w:rPr>
          <w:rFonts w:ascii="Times New Roman" w:hAnsi="Times New Roman" w:cs="Times New Roman"/>
        </w:rPr>
        <w:t xml:space="preserve"> + </w:t>
      </w:r>
      <w:proofErr w:type="spellStart"/>
      <w:r w:rsidRPr="00B23EE8">
        <w:rPr>
          <w:rFonts w:ascii="Times New Roman" w:hAnsi="Times New Roman" w:cs="Times New Roman"/>
        </w:rPr>
        <w:t>roll_policy</w:t>
      </w:r>
      <w:proofErr w:type="spellEnd"/>
    </w:p>
    <w:p w14:paraId="706F660C" w14:textId="77777777" w:rsidR="001D445A" w:rsidRPr="00B23EE8" w:rsidRDefault="001D445A" w:rsidP="001D445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Remove duplication</w:t>
      </w:r>
    </w:p>
    <w:p w14:paraId="7CAAE0ED" w14:textId="77777777" w:rsidR="001D445A" w:rsidRPr="00B23EE8" w:rsidRDefault="001D445A" w:rsidP="001D445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Update all refresh scripts to use unified logic</w:t>
      </w:r>
    </w:p>
    <w:p w14:paraId="4283ECFE" w14:textId="77777777" w:rsidR="001D445A" w:rsidRPr="00B23EE8" w:rsidRDefault="001D445A" w:rsidP="001D445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Add </w:t>
      </w:r>
      <w:proofErr w:type="spellStart"/>
      <w:r w:rsidRPr="00B23EE8">
        <w:rPr>
          <w:rFonts w:ascii="Times New Roman" w:hAnsi="Times New Roman" w:cs="Times New Roman"/>
        </w:rPr>
        <w:t>rowcount</w:t>
      </w:r>
      <w:proofErr w:type="spellEnd"/>
      <w:r w:rsidRPr="00B23EE8">
        <w:rPr>
          <w:rFonts w:ascii="Times New Roman" w:hAnsi="Times New Roman" w:cs="Times New Roman"/>
        </w:rPr>
        <w:t xml:space="preserve"> + spacing validation tests</w:t>
      </w:r>
    </w:p>
    <w:p w14:paraId="5A27A0B7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Why?</w:t>
      </w:r>
      <w:r w:rsidRPr="00B23EE8">
        <w:rPr>
          <w:rFonts w:ascii="Times New Roman" w:hAnsi="Times New Roman" w:cs="Times New Roman"/>
        </w:rPr>
        <w:br/>
        <w:t>Two EMA models = permanent inconsistency.</w:t>
      </w:r>
      <w:r w:rsidRPr="00B23EE8">
        <w:rPr>
          <w:rFonts w:ascii="Times New Roman" w:hAnsi="Times New Roman" w:cs="Times New Roman"/>
        </w:rPr>
        <w:br/>
        <w:t>This is the biggest structural fix.</w:t>
      </w:r>
      <w:r w:rsidRPr="00B23EE8">
        <w:rPr>
          <w:rFonts w:ascii="Times New Roman" w:hAnsi="Times New Roman" w:cs="Times New Roman"/>
        </w:rPr>
        <w:br/>
        <w:t>()</w:t>
      </w:r>
    </w:p>
    <w:p w14:paraId="3D4D8185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118319C2">
          <v:rect id="_x0000_i1620" style="width:0;height:1.5pt" o:hralign="center" o:hrstd="t" o:hr="t" fillcolor="#a0a0a0" stroked="f"/>
        </w:pict>
      </w:r>
    </w:p>
    <w:p w14:paraId="616E9A84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Week 4 (Dec 22–28): Stabilize EMA Pipeline + Incremental Logic</w:t>
      </w:r>
    </w:p>
    <w:p w14:paraId="6B2A9391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5B6C04CE" w14:textId="77777777" w:rsidR="001D445A" w:rsidRPr="00B23EE8" w:rsidRDefault="001D445A" w:rsidP="001D445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Make EMA refresh scripts incremental by default</w:t>
      </w:r>
    </w:p>
    <w:p w14:paraId="5A0138AA" w14:textId="77777777" w:rsidR="001D445A" w:rsidRPr="00B23EE8" w:rsidRDefault="001D445A" w:rsidP="001D445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Ensure only NEW rows are computed</w:t>
      </w:r>
    </w:p>
    <w:p w14:paraId="7BE7A5D3" w14:textId="77777777" w:rsidR="001D445A" w:rsidRPr="00B23EE8" w:rsidRDefault="001D445A" w:rsidP="001D445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Validate using new dimension tables</w:t>
      </w:r>
    </w:p>
    <w:p w14:paraId="00D18837" w14:textId="77777777" w:rsidR="001D445A" w:rsidRPr="00B23EE8" w:rsidRDefault="001D445A" w:rsidP="001D445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Confirm </w:t>
      </w:r>
      <w:proofErr w:type="spellStart"/>
      <w:r w:rsidRPr="00B23EE8">
        <w:rPr>
          <w:rFonts w:ascii="Times New Roman" w:hAnsi="Times New Roman" w:cs="Times New Roman"/>
        </w:rPr>
        <w:t>tf_day</w:t>
      </w:r>
      <w:proofErr w:type="spellEnd"/>
      <w:r w:rsidRPr="00B23EE8">
        <w:rPr>
          <w:rFonts w:ascii="Times New Roman" w:hAnsi="Times New Roman" w:cs="Times New Roman"/>
        </w:rPr>
        <w:t xml:space="preserve"> intervals line up</w:t>
      </w:r>
    </w:p>
    <w:p w14:paraId="01636380" w14:textId="77777777" w:rsidR="001D445A" w:rsidRPr="00B23EE8" w:rsidRDefault="001D445A" w:rsidP="001D445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lastRenderedPageBreak/>
        <w:t>Confirm calendar anchors line up</w:t>
      </w:r>
    </w:p>
    <w:p w14:paraId="5CECDDD9" w14:textId="77777777" w:rsidR="001D445A" w:rsidRPr="00B23EE8" w:rsidRDefault="001D445A" w:rsidP="001D445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Build stats script comparing actual vs </w:t>
      </w:r>
      <w:proofErr w:type="spellStart"/>
      <w:r w:rsidRPr="00B23EE8">
        <w:rPr>
          <w:rFonts w:ascii="Times New Roman" w:hAnsi="Times New Roman" w:cs="Times New Roman"/>
        </w:rPr>
        <w:t>tf</w:t>
      </w:r>
      <w:proofErr w:type="spellEnd"/>
      <w:r w:rsidRPr="00B23EE8">
        <w:rPr>
          <w:rFonts w:ascii="Times New Roman" w:hAnsi="Times New Roman" w:cs="Times New Roman"/>
        </w:rPr>
        <w:t xml:space="preserve">-defined </w:t>
      </w:r>
      <w:proofErr w:type="spellStart"/>
      <w:r w:rsidRPr="00B23EE8">
        <w:rPr>
          <w:rFonts w:ascii="Times New Roman" w:hAnsi="Times New Roman" w:cs="Times New Roman"/>
        </w:rPr>
        <w:t>rowcounts</w:t>
      </w:r>
      <w:proofErr w:type="spellEnd"/>
    </w:p>
    <w:p w14:paraId="0607A397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6D7FF001">
          <v:rect id="_x0000_i1621" style="width:0;height:1.5pt" o:hralign="center" o:hrstd="t" o:hr="t" fillcolor="#a0a0a0" stroked="f"/>
        </w:pict>
      </w:r>
    </w:p>
    <w:p w14:paraId="6E1B833D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Week 5 (Dec 29–Jan 4): Implement Returns Table Using Time Model</w:t>
      </w:r>
    </w:p>
    <w:p w14:paraId="30869B85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37090792" w14:textId="77777777" w:rsidR="001D445A" w:rsidRPr="00B23EE8" w:rsidRDefault="001D445A" w:rsidP="001D445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Create </w:t>
      </w:r>
      <w:proofErr w:type="spellStart"/>
      <w:r w:rsidRPr="00B23EE8">
        <w:rPr>
          <w:rFonts w:ascii="Times New Roman" w:hAnsi="Times New Roman" w:cs="Times New Roman"/>
        </w:rPr>
        <w:t>cmc_returns_daily</w:t>
      </w:r>
      <w:proofErr w:type="spellEnd"/>
    </w:p>
    <w:p w14:paraId="7074461A" w14:textId="77777777" w:rsidR="001D445A" w:rsidRPr="00B23EE8" w:rsidRDefault="001D445A" w:rsidP="001D445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All lookbacks come from </w:t>
      </w:r>
      <w:proofErr w:type="spellStart"/>
      <w:r w:rsidRPr="00B23EE8">
        <w:rPr>
          <w:rFonts w:ascii="Times New Roman" w:hAnsi="Times New Roman" w:cs="Times New Roman"/>
        </w:rPr>
        <w:t>dim_timeframe</w:t>
      </w:r>
      <w:proofErr w:type="spellEnd"/>
      <w:r w:rsidRPr="00B23EE8">
        <w:rPr>
          <w:rFonts w:ascii="Times New Roman" w:hAnsi="Times New Roman" w:cs="Times New Roman"/>
        </w:rPr>
        <w:t xml:space="preserve"> (e.g., 1D, 2D, 5D, 21D)</w:t>
      </w:r>
    </w:p>
    <w:p w14:paraId="37B23A06" w14:textId="77777777" w:rsidR="001D445A" w:rsidRPr="00B23EE8" w:rsidRDefault="001D445A" w:rsidP="001D445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Incremental </w:t>
      </w:r>
      <w:proofErr w:type="gramStart"/>
      <w:r w:rsidRPr="00B23EE8">
        <w:rPr>
          <w:rFonts w:ascii="Times New Roman" w:hAnsi="Times New Roman" w:cs="Times New Roman"/>
        </w:rPr>
        <w:t>refresh</w:t>
      </w:r>
      <w:proofErr w:type="gramEnd"/>
      <w:r w:rsidRPr="00B23EE8">
        <w:rPr>
          <w:rFonts w:ascii="Times New Roman" w:hAnsi="Times New Roman" w:cs="Times New Roman"/>
        </w:rPr>
        <w:t xml:space="preserve"> script</w:t>
      </w:r>
    </w:p>
    <w:p w14:paraId="4B68C548" w14:textId="77777777" w:rsidR="001D445A" w:rsidRPr="00B23EE8" w:rsidRDefault="001D445A" w:rsidP="001D445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Add SQL view for debugging</w:t>
      </w:r>
    </w:p>
    <w:p w14:paraId="0D65317A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60274FF8">
          <v:rect id="_x0000_i1622" style="width:0;height:1.5pt" o:hralign="center" o:hrstd="t" o:hr="t" fillcolor="#a0a0a0" stroked="f"/>
        </w:pict>
      </w:r>
    </w:p>
    <w:p w14:paraId="7E27D262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Week 6 (Jan 5–11): Implement Volatility Table</w:t>
      </w:r>
    </w:p>
    <w:p w14:paraId="58BEFB3A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31B8C334" w14:textId="77777777" w:rsidR="001D445A" w:rsidRPr="00B23EE8" w:rsidRDefault="001D445A" w:rsidP="001D445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Create </w:t>
      </w:r>
      <w:proofErr w:type="spellStart"/>
      <w:r w:rsidRPr="00B23EE8">
        <w:rPr>
          <w:rFonts w:ascii="Times New Roman" w:hAnsi="Times New Roman" w:cs="Times New Roman"/>
        </w:rPr>
        <w:t>cmc_vol_daily</w:t>
      </w:r>
      <w:proofErr w:type="spellEnd"/>
    </w:p>
    <w:p w14:paraId="18256148" w14:textId="77777777" w:rsidR="001D445A" w:rsidRPr="00B23EE8" w:rsidRDefault="001D445A" w:rsidP="001D445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Use vol functions (Parkinson, GK, etc.)</w:t>
      </w:r>
    </w:p>
    <w:p w14:paraId="6D11D441" w14:textId="77777777" w:rsidR="001D445A" w:rsidRPr="00B23EE8" w:rsidRDefault="001D445A" w:rsidP="001D445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Windows </w:t>
      </w:r>
      <w:proofErr w:type="gramStart"/>
      <w:r w:rsidRPr="00B23EE8">
        <w:rPr>
          <w:rFonts w:ascii="Times New Roman" w:hAnsi="Times New Roman" w:cs="Times New Roman"/>
        </w:rPr>
        <w:t>come</w:t>
      </w:r>
      <w:proofErr w:type="gramEnd"/>
      <w:r w:rsidRPr="00B23EE8">
        <w:rPr>
          <w:rFonts w:ascii="Times New Roman" w:hAnsi="Times New Roman" w:cs="Times New Roman"/>
        </w:rPr>
        <w:t xml:space="preserve"> from </w:t>
      </w:r>
      <w:proofErr w:type="spellStart"/>
      <w:r w:rsidRPr="00B23EE8">
        <w:rPr>
          <w:rFonts w:ascii="Times New Roman" w:hAnsi="Times New Roman" w:cs="Times New Roman"/>
        </w:rPr>
        <w:t>dim_timeframe</w:t>
      </w:r>
      <w:proofErr w:type="spellEnd"/>
    </w:p>
    <w:p w14:paraId="6008BE4B" w14:textId="77777777" w:rsidR="001D445A" w:rsidRPr="00B23EE8" w:rsidRDefault="001D445A" w:rsidP="001D445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Incremental </w:t>
      </w:r>
      <w:proofErr w:type="gramStart"/>
      <w:r w:rsidRPr="00B23EE8">
        <w:rPr>
          <w:rFonts w:ascii="Times New Roman" w:hAnsi="Times New Roman" w:cs="Times New Roman"/>
        </w:rPr>
        <w:t>refresh</w:t>
      </w:r>
      <w:proofErr w:type="gramEnd"/>
      <w:r w:rsidRPr="00B23EE8">
        <w:rPr>
          <w:rFonts w:ascii="Times New Roman" w:hAnsi="Times New Roman" w:cs="Times New Roman"/>
        </w:rPr>
        <w:t xml:space="preserve"> script</w:t>
      </w:r>
    </w:p>
    <w:p w14:paraId="4A7926AD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5F33D5CD">
          <v:rect id="_x0000_i1623" style="width:0;height:1.5pt" o:hralign="center" o:hrstd="t" o:hr="t" fillcolor="#a0a0a0" stroked="f"/>
        </w:pict>
      </w:r>
    </w:p>
    <w:p w14:paraId="24CD961D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Week 7 (Jan 12–18): Implement TA Indicators (RSI, MACD, etc.)</w:t>
      </w:r>
    </w:p>
    <w:p w14:paraId="7E049326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108E16FD" w14:textId="77777777" w:rsidR="001D445A" w:rsidRPr="00B23EE8" w:rsidRDefault="001D445A" w:rsidP="001D445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Create </w:t>
      </w:r>
      <w:proofErr w:type="spellStart"/>
      <w:r w:rsidRPr="00B23EE8">
        <w:rPr>
          <w:rFonts w:ascii="Times New Roman" w:hAnsi="Times New Roman" w:cs="Times New Roman"/>
        </w:rPr>
        <w:t>cmc_ta_daily</w:t>
      </w:r>
      <w:proofErr w:type="spellEnd"/>
    </w:p>
    <w:p w14:paraId="361496E4" w14:textId="77777777" w:rsidR="001D445A" w:rsidRPr="00B23EE8" w:rsidRDefault="001D445A" w:rsidP="001D445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B23EE8">
        <w:rPr>
          <w:rFonts w:ascii="Times New Roman" w:hAnsi="Times New Roman" w:cs="Times New Roman"/>
        </w:rPr>
        <w:t>features.indicators</w:t>
      </w:r>
      <w:proofErr w:type="spellEnd"/>
      <w:proofErr w:type="gramEnd"/>
    </w:p>
    <w:p w14:paraId="4EED7E65" w14:textId="77777777" w:rsidR="001D445A" w:rsidRPr="00B23EE8" w:rsidRDefault="001D445A" w:rsidP="001D445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Respect session boundaries and </w:t>
      </w:r>
      <w:proofErr w:type="spellStart"/>
      <w:r w:rsidRPr="00B23EE8">
        <w:rPr>
          <w:rFonts w:ascii="Times New Roman" w:hAnsi="Times New Roman" w:cs="Times New Roman"/>
        </w:rPr>
        <w:t>tf</w:t>
      </w:r>
      <w:proofErr w:type="spellEnd"/>
      <w:r w:rsidRPr="00B23EE8">
        <w:rPr>
          <w:rFonts w:ascii="Times New Roman" w:hAnsi="Times New Roman" w:cs="Times New Roman"/>
        </w:rPr>
        <w:t xml:space="preserve"> definitions</w:t>
      </w:r>
    </w:p>
    <w:p w14:paraId="0816D32B" w14:textId="77777777" w:rsidR="001D445A" w:rsidRPr="00B23EE8" w:rsidRDefault="001D445A" w:rsidP="001D445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Incremental </w:t>
      </w:r>
      <w:proofErr w:type="gramStart"/>
      <w:r w:rsidRPr="00B23EE8">
        <w:rPr>
          <w:rFonts w:ascii="Times New Roman" w:hAnsi="Times New Roman" w:cs="Times New Roman"/>
        </w:rPr>
        <w:t>refresh</w:t>
      </w:r>
      <w:proofErr w:type="gramEnd"/>
      <w:r w:rsidRPr="00B23EE8">
        <w:rPr>
          <w:rFonts w:ascii="Times New Roman" w:hAnsi="Times New Roman" w:cs="Times New Roman"/>
        </w:rPr>
        <w:t xml:space="preserve"> script</w:t>
      </w:r>
    </w:p>
    <w:p w14:paraId="6EAFD05D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629E0B36">
          <v:rect id="_x0000_i1624" style="width:0;height:1.5pt" o:hralign="center" o:hrstd="t" o:hr="t" fillcolor="#a0a0a0" stroked="f"/>
        </w:pict>
      </w:r>
    </w:p>
    <w:p w14:paraId="69D98561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Week 8 (Jan 19–25): Unified Daily Feature View</w:t>
      </w:r>
    </w:p>
    <w:p w14:paraId="58DED558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77AB7B84" w14:textId="77777777" w:rsidR="001D445A" w:rsidRPr="00B23EE8" w:rsidRDefault="001D445A" w:rsidP="001D445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Create </w:t>
      </w:r>
      <w:proofErr w:type="spellStart"/>
      <w:r w:rsidRPr="00B23EE8">
        <w:rPr>
          <w:rFonts w:ascii="Times New Roman" w:hAnsi="Times New Roman" w:cs="Times New Roman"/>
        </w:rPr>
        <w:t>cmc_daily_features</w:t>
      </w:r>
      <w:proofErr w:type="spellEnd"/>
      <w:r w:rsidRPr="00B23EE8">
        <w:rPr>
          <w:rFonts w:ascii="Times New Roman" w:hAnsi="Times New Roman" w:cs="Times New Roman"/>
        </w:rPr>
        <w:t xml:space="preserve"> view/table joining:</w:t>
      </w:r>
    </w:p>
    <w:p w14:paraId="08AE5C09" w14:textId="77777777" w:rsidR="001D445A" w:rsidRPr="00B23EE8" w:rsidRDefault="001D445A" w:rsidP="001D445A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lastRenderedPageBreak/>
        <w:t>price</w:t>
      </w:r>
    </w:p>
    <w:p w14:paraId="240D7A19" w14:textId="77777777" w:rsidR="001D445A" w:rsidRPr="00B23EE8" w:rsidRDefault="001D445A" w:rsidP="001D445A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EMAs</w:t>
      </w:r>
    </w:p>
    <w:p w14:paraId="3411C6BB" w14:textId="77777777" w:rsidR="001D445A" w:rsidRPr="00B23EE8" w:rsidRDefault="001D445A" w:rsidP="001D445A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returns</w:t>
      </w:r>
    </w:p>
    <w:p w14:paraId="2901CFDF" w14:textId="77777777" w:rsidR="001D445A" w:rsidRPr="00B23EE8" w:rsidRDefault="001D445A" w:rsidP="001D445A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vol</w:t>
      </w:r>
    </w:p>
    <w:p w14:paraId="459072FB" w14:textId="77777777" w:rsidR="001D445A" w:rsidRPr="00B23EE8" w:rsidRDefault="001D445A" w:rsidP="001D445A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TA</w:t>
      </w:r>
    </w:p>
    <w:p w14:paraId="5197E046" w14:textId="77777777" w:rsidR="001D445A" w:rsidRPr="00B23EE8" w:rsidRDefault="001D445A" w:rsidP="001D445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Validate joins against time dimension</w:t>
      </w:r>
    </w:p>
    <w:p w14:paraId="4A83B625" w14:textId="77777777" w:rsidR="001D445A" w:rsidRPr="00B23EE8" w:rsidRDefault="001D445A" w:rsidP="001D445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Null-handling strategy finalized</w:t>
      </w:r>
    </w:p>
    <w:p w14:paraId="39EF85AE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64210C7A">
          <v:rect id="_x0000_i1625" style="width:0;height:1.5pt" o:hralign="center" o:hrstd="t" o:hr="t" fillcolor="#a0a0a0" stroked="f"/>
        </w:pict>
      </w:r>
    </w:p>
    <w:p w14:paraId="34E82EB1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Week 9 (Jan 26–Feb 1): Signals Layer v1</w:t>
      </w:r>
    </w:p>
    <w:p w14:paraId="4A5404E8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144D127F" w14:textId="77777777" w:rsidR="001D445A" w:rsidRPr="00B23EE8" w:rsidRDefault="001D445A" w:rsidP="001D445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Implement </w:t>
      </w:r>
      <w:proofErr w:type="spellStart"/>
      <w:r w:rsidRPr="00B23EE8">
        <w:rPr>
          <w:rFonts w:ascii="Times New Roman" w:hAnsi="Times New Roman" w:cs="Times New Roman"/>
        </w:rPr>
        <w:t>cmc_signals_daily</w:t>
      </w:r>
      <w:proofErr w:type="spellEnd"/>
    </w:p>
    <w:p w14:paraId="6BCB6049" w14:textId="77777777" w:rsidR="001D445A" w:rsidRPr="00B23EE8" w:rsidRDefault="001D445A" w:rsidP="001D445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Use unified features</w:t>
      </w:r>
    </w:p>
    <w:p w14:paraId="7439BBAA" w14:textId="77777777" w:rsidR="001D445A" w:rsidRPr="00B23EE8" w:rsidRDefault="001D445A" w:rsidP="001D445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Basic signal types:</w:t>
      </w:r>
    </w:p>
    <w:p w14:paraId="65E15F5E" w14:textId="77777777" w:rsidR="001D445A" w:rsidRPr="00B23EE8" w:rsidRDefault="001D445A" w:rsidP="001D445A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EMA crossovers</w:t>
      </w:r>
    </w:p>
    <w:p w14:paraId="121487AC" w14:textId="77777777" w:rsidR="001D445A" w:rsidRPr="00B23EE8" w:rsidRDefault="001D445A" w:rsidP="001D445A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RSI MR</w:t>
      </w:r>
    </w:p>
    <w:p w14:paraId="38A581E4" w14:textId="77777777" w:rsidR="001D445A" w:rsidRPr="00B23EE8" w:rsidRDefault="001D445A" w:rsidP="001D445A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ATR breakout</w:t>
      </w:r>
    </w:p>
    <w:p w14:paraId="4074C857" w14:textId="77777777" w:rsidR="001D445A" w:rsidRPr="00B23EE8" w:rsidRDefault="001D445A" w:rsidP="001D445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Incremental </w:t>
      </w:r>
      <w:proofErr w:type="gramStart"/>
      <w:r w:rsidRPr="00B23EE8">
        <w:rPr>
          <w:rFonts w:ascii="Times New Roman" w:hAnsi="Times New Roman" w:cs="Times New Roman"/>
        </w:rPr>
        <w:t>refresh</w:t>
      </w:r>
      <w:proofErr w:type="gramEnd"/>
      <w:r w:rsidRPr="00B23EE8">
        <w:rPr>
          <w:rFonts w:ascii="Times New Roman" w:hAnsi="Times New Roman" w:cs="Times New Roman"/>
        </w:rPr>
        <w:t xml:space="preserve"> script</w:t>
      </w:r>
    </w:p>
    <w:p w14:paraId="5B369A81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62E899CE">
          <v:rect id="_x0000_i1626" style="width:0;height:1.5pt" o:hralign="center" o:hrstd="t" o:hr="t" fillcolor="#a0a0a0" stroked="f"/>
        </w:pict>
      </w:r>
    </w:p>
    <w:p w14:paraId="58D22C17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 xml:space="preserve">Week 10 (Feb 2–8): </w:t>
      </w:r>
      <w:proofErr w:type="spellStart"/>
      <w:r w:rsidRPr="00B23EE8">
        <w:rPr>
          <w:rFonts w:ascii="Times New Roman" w:hAnsi="Times New Roman" w:cs="Times New Roman"/>
          <w:b/>
          <w:bCs/>
        </w:rPr>
        <w:t>Backtest</w:t>
      </w:r>
      <w:proofErr w:type="spellEnd"/>
      <w:r w:rsidRPr="00B23EE8">
        <w:rPr>
          <w:rFonts w:ascii="Times New Roman" w:hAnsi="Times New Roman" w:cs="Times New Roman"/>
          <w:b/>
          <w:bCs/>
        </w:rPr>
        <w:t xml:space="preserve"> Integration v1</w:t>
      </w:r>
    </w:p>
    <w:p w14:paraId="11F25768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190FFD96" w14:textId="77777777" w:rsidR="001D445A" w:rsidRPr="00B23EE8" w:rsidRDefault="001D445A" w:rsidP="001D445A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Write </w:t>
      </w:r>
      <w:proofErr w:type="spellStart"/>
      <w:r w:rsidRPr="00B23EE8">
        <w:rPr>
          <w:rFonts w:ascii="Times New Roman" w:hAnsi="Times New Roman" w:cs="Times New Roman"/>
        </w:rPr>
        <w:t>backtest</w:t>
      </w:r>
      <w:proofErr w:type="spellEnd"/>
      <w:r w:rsidRPr="00B23EE8">
        <w:rPr>
          <w:rFonts w:ascii="Times New Roman" w:hAnsi="Times New Roman" w:cs="Times New Roman"/>
        </w:rPr>
        <w:t xml:space="preserve"> orchestration referencing </w:t>
      </w:r>
      <w:proofErr w:type="spellStart"/>
      <w:r w:rsidRPr="00B23EE8">
        <w:rPr>
          <w:rFonts w:ascii="Times New Roman" w:hAnsi="Times New Roman" w:cs="Times New Roman"/>
        </w:rPr>
        <w:t>cmc_daily_features</w:t>
      </w:r>
      <w:proofErr w:type="spellEnd"/>
    </w:p>
    <w:p w14:paraId="15801DF0" w14:textId="77777777" w:rsidR="001D445A" w:rsidRPr="00B23EE8" w:rsidRDefault="001D445A" w:rsidP="001D445A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Integrate signals from DB</w:t>
      </w:r>
    </w:p>
    <w:p w14:paraId="6F094DBC" w14:textId="77777777" w:rsidR="001D445A" w:rsidRPr="00B23EE8" w:rsidRDefault="001D445A" w:rsidP="001D445A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Store </w:t>
      </w:r>
      <w:proofErr w:type="spellStart"/>
      <w:r w:rsidRPr="00B23EE8">
        <w:rPr>
          <w:rFonts w:ascii="Times New Roman" w:hAnsi="Times New Roman" w:cs="Times New Roman"/>
        </w:rPr>
        <w:t>backtest</w:t>
      </w:r>
      <w:proofErr w:type="spellEnd"/>
      <w:r w:rsidRPr="00B23EE8">
        <w:rPr>
          <w:rFonts w:ascii="Times New Roman" w:hAnsi="Times New Roman" w:cs="Times New Roman"/>
        </w:rPr>
        <w:t xml:space="preserve"> results in DB</w:t>
      </w:r>
    </w:p>
    <w:p w14:paraId="52F8256C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10616CD9">
          <v:rect id="_x0000_i1627" style="width:0;height:1.5pt" o:hralign="center" o:hrstd="t" o:hr="t" fillcolor="#a0a0a0" stroked="f"/>
        </w:pict>
      </w:r>
    </w:p>
    <w:p w14:paraId="14C09174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Week 11 (Feb 9–15): Observability, Stats &amp; Data Quality</w:t>
      </w:r>
    </w:p>
    <w:p w14:paraId="3A98D43A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14127AAF" w14:textId="77777777" w:rsidR="001D445A" w:rsidRPr="00B23EE8" w:rsidRDefault="001D445A" w:rsidP="001D445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Formal stats </w:t>
      </w:r>
      <w:proofErr w:type="gramStart"/>
      <w:r w:rsidRPr="00B23EE8">
        <w:rPr>
          <w:rFonts w:ascii="Times New Roman" w:hAnsi="Times New Roman" w:cs="Times New Roman"/>
        </w:rPr>
        <w:t>suite</w:t>
      </w:r>
      <w:proofErr w:type="gramEnd"/>
      <w:r w:rsidRPr="00B23EE8">
        <w:rPr>
          <w:rFonts w:ascii="Times New Roman" w:hAnsi="Times New Roman" w:cs="Times New Roman"/>
        </w:rPr>
        <w:t xml:space="preserve"> referencing time dimension</w:t>
      </w:r>
    </w:p>
    <w:p w14:paraId="23F9353D" w14:textId="77777777" w:rsidR="001D445A" w:rsidRPr="00B23EE8" w:rsidRDefault="001D445A" w:rsidP="001D445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lastRenderedPageBreak/>
        <w:t>Gap tests</w:t>
      </w:r>
    </w:p>
    <w:p w14:paraId="2A7C1856" w14:textId="77777777" w:rsidR="001D445A" w:rsidRPr="00B23EE8" w:rsidRDefault="001D445A" w:rsidP="001D445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TF alignment tests</w:t>
      </w:r>
    </w:p>
    <w:p w14:paraId="75BE7767" w14:textId="77777777" w:rsidR="001D445A" w:rsidRPr="00B23EE8" w:rsidRDefault="001D445A" w:rsidP="001D445A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gramStart"/>
      <w:r w:rsidRPr="00B23EE8">
        <w:rPr>
          <w:rFonts w:ascii="Times New Roman" w:hAnsi="Times New Roman" w:cs="Times New Roman"/>
        </w:rPr>
        <w:t>Roll alignment</w:t>
      </w:r>
      <w:proofErr w:type="gramEnd"/>
      <w:r w:rsidRPr="00B23EE8">
        <w:rPr>
          <w:rFonts w:ascii="Times New Roman" w:hAnsi="Times New Roman" w:cs="Times New Roman"/>
        </w:rPr>
        <w:t xml:space="preserve"> tests</w:t>
      </w:r>
    </w:p>
    <w:p w14:paraId="26F7944B" w14:textId="77777777" w:rsidR="001D445A" w:rsidRPr="00B23EE8" w:rsidRDefault="001D445A" w:rsidP="001D445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Null/</w:t>
      </w:r>
      <w:proofErr w:type="spellStart"/>
      <w:r w:rsidRPr="00B23EE8">
        <w:rPr>
          <w:rFonts w:ascii="Times New Roman" w:hAnsi="Times New Roman" w:cs="Times New Roman"/>
        </w:rPr>
        <w:t>NaN</w:t>
      </w:r>
      <w:proofErr w:type="spellEnd"/>
      <w:r w:rsidRPr="00B23EE8">
        <w:rPr>
          <w:rFonts w:ascii="Times New Roman" w:hAnsi="Times New Roman" w:cs="Times New Roman"/>
        </w:rPr>
        <w:t xml:space="preserve"> tests</w:t>
      </w:r>
    </w:p>
    <w:p w14:paraId="0300CE0D" w14:textId="77777777" w:rsidR="001D445A" w:rsidRPr="00B23EE8" w:rsidRDefault="001D445A" w:rsidP="001D445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Weekly QC report</w:t>
      </w:r>
    </w:p>
    <w:p w14:paraId="50ED832B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049981B9">
          <v:rect id="_x0000_i1628" style="width:0;height:1.5pt" o:hralign="center" o:hrstd="t" o:hr="t" fillcolor="#a0a0a0" stroked="f"/>
        </w:pict>
      </w:r>
    </w:p>
    <w:p w14:paraId="42CDD62D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Times New Roman" w:hAnsi="Times New Roman" w:cs="Times New Roman"/>
          <w:b/>
          <w:bCs/>
        </w:rPr>
        <w:t>Week 12 (Feb 16–22): Documentation, Release, Cleanup</w:t>
      </w:r>
    </w:p>
    <w:p w14:paraId="6D9E46C0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  <w:b/>
          <w:bCs/>
        </w:rPr>
        <w:t>Deliverables:</w:t>
      </w:r>
    </w:p>
    <w:p w14:paraId="6C0D1BC0" w14:textId="77777777" w:rsidR="001D445A" w:rsidRPr="00B23EE8" w:rsidRDefault="001D445A" w:rsidP="001D445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Full docs rewrite</w:t>
      </w:r>
    </w:p>
    <w:p w14:paraId="4DEE7316" w14:textId="77777777" w:rsidR="001D445A" w:rsidRPr="00B23EE8" w:rsidRDefault="001D445A" w:rsidP="001D445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Architecture diagrams</w:t>
      </w:r>
    </w:p>
    <w:p w14:paraId="4FC1E0D8" w14:textId="77777777" w:rsidR="001D445A" w:rsidRPr="00B23EE8" w:rsidRDefault="001D445A" w:rsidP="001D445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Time model documentation</w:t>
      </w:r>
    </w:p>
    <w:p w14:paraId="5BDB8DBE" w14:textId="77777777" w:rsidR="001D445A" w:rsidRPr="00B23EE8" w:rsidRDefault="001D445A" w:rsidP="001D445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EMA model documentation</w:t>
      </w:r>
    </w:p>
    <w:p w14:paraId="10D9929C" w14:textId="77777777" w:rsidR="001D445A" w:rsidRPr="00B23EE8" w:rsidRDefault="001D445A" w:rsidP="001D445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Data pipeline documentation</w:t>
      </w:r>
    </w:p>
    <w:p w14:paraId="05DA2352" w14:textId="77777777" w:rsidR="001D445A" w:rsidRPr="00B23EE8" w:rsidRDefault="001D445A" w:rsidP="001D445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Tag release v0.4.0</w:t>
      </w:r>
    </w:p>
    <w:p w14:paraId="1C89C08E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pict w14:anchorId="1012553A">
          <v:rect id="_x0000_i1629" style="width:0;height:1.5pt" o:hralign="center" o:hrstd="t" o:hr="t" fillcolor="#a0a0a0" stroked="f"/>
        </w:pict>
      </w:r>
    </w:p>
    <w:p w14:paraId="6BACD12A" w14:textId="77777777" w:rsidR="001D445A" w:rsidRPr="00B23EE8" w:rsidRDefault="001D445A" w:rsidP="001D445A">
      <w:pPr>
        <w:rPr>
          <w:rFonts w:ascii="Times New Roman" w:hAnsi="Times New Roman" w:cs="Times New Roman"/>
          <w:b/>
          <w:bCs/>
        </w:rPr>
      </w:pPr>
      <w:r w:rsidRPr="00B23EE8">
        <w:rPr>
          <w:rFonts w:ascii="Segoe UI Emoji" w:hAnsi="Segoe UI Emoji" w:cs="Segoe UI Emoji"/>
          <w:b/>
          <w:bCs/>
        </w:rPr>
        <w:t>✅</w:t>
      </w:r>
      <w:r w:rsidRPr="00B23EE8">
        <w:rPr>
          <w:rFonts w:ascii="Times New Roman" w:hAnsi="Times New Roman" w:cs="Times New Roman"/>
          <w:b/>
          <w:bCs/>
        </w:rPr>
        <w:t xml:space="preserve"> Final Notes</w:t>
      </w:r>
    </w:p>
    <w:p w14:paraId="5FE12055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This updated plan is:</w:t>
      </w:r>
    </w:p>
    <w:p w14:paraId="5AA24241" w14:textId="77777777" w:rsidR="001D445A" w:rsidRPr="00B23EE8" w:rsidRDefault="001D445A" w:rsidP="001D445A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More realistic</w:t>
      </w:r>
    </w:p>
    <w:p w14:paraId="1DD4AE9A" w14:textId="77777777" w:rsidR="001D445A" w:rsidRPr="00B23EE8" w:rsidRDefault="001D445A" w:rsidP="001D445A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More aligned with actual code</w:t>
      </w:r>
    </w:p>
    <w:p w14:paraId="033B0E82" w14:textId="77777777" w:rsidR="001D445A" w:rsidRPr="00B23EE8" w:rsidRDefault="001D445A" w:rsidP="001D445A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More aligned with your future goal (multi-market, multi-asset pipeline)</w:t>
      </w:r>
    </w:p>
    <w:p w14:paraId="0BA84C6C" w14:textId="77777777" w:rsidR="001D445A" w:rsidRPr="00B23EE8" w:rsidRDefault="001D445A" w:rsidP="001D445A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Better architected</w:t>
      </w:r>
    </w:p>
    <w:p w14:paraId="528891BE" w14:textId="77777777" w:rsidR="001D445A" w:rsidRPr="00B23EE8" w:rsidRDefault="001D445A" w:rsidP="001D445A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More maintainable</w:t>
      </w:r>
    </w:p>
    <w:p w14:paraId="5C4C13EF" w14:textId="77777777" w:rsidR="001D445A" w:rsidRPr="00B23EE8" w:rsidRDefault="001D445A" w:rsidP="001D445A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>Higher leverage</w:t>
      </w:r>
    </w:p>
    <w:p w14:paraId="6DA59449" w14:textId="77777777" w:rsidR="001D445A" w:rsidRPr="00B23EE8" w:rsidRDefault="001D445A" w:rsidP="001D445A">
      <w:pPr>
        <w:rPr>
          <w:rFonts w:ascii="Times New Roman" w:hAnsi="Times New Roman" w:cs="Times New Roman"/>
        </w:rPr>
      </w:pPr>
      <w:r w:rsidRPr="00B23EE8">
        <w:rPr>
          <w:rFonts w:ascii="Times New Roman" w:hAnsi="Times New Roman" w:cs="Times New Roman"/>
        </w:rPr>
        <w:t xml:space="preserve">It transforms ta_lab2 from “EMA engine + features” into a </w:t>
      </w:r>
      <w:r w:rsidRPr="00B23EE8">
        <w:rPr>
          <w:rFonts w:ascii="Times New Roman" w:hAnsi="Times New Roman" w:cs="Times New Roman"/>
          <w:b/>
          <w:bCs/>
        </w:rPr>
        <w:t>true time-aware quant research framework</w:t>
      </w:r>
      <w:r w:rsidRPr="00B23EE8">
        <w:rPr>
          <w:rFonts w:ascii="Times New Roman" w:hAnsi="Times New Roman" w:cs="Times New Roman"/>
        </w:rPr>
        <w:t>.</w:t>
      </w:r>
    </w:p>
    <w:p w14:paraId="043693E8" w14:textId="77777777" w:rsidR="001D445A" w:rsidRPr="00B23EE8" w:rsidRDefault="001D445A" w:rsidP="001D445A">
      <w:pPr>
        <w:rPr>
          <w:rFonts w:ascii="Times New Roman" w:hAnsi="Times New Roman" w:cs="Times New Roman"/>
        </w:rPr>
      </w:pPr>
    </w:p>
    <w:p w14:paraId="34730F78" w14:textId="77777777" w:rsidR="00C30E45" w:rsidRPr="001D445A" w:rsidRDefault="00C30E45" w:rsidP="001D445A"/>
    <w:sectPr w:rsidR="00C30E45" w:rsidRPr="001D4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7E5"/>
    <w:multiLevelType w:val="multilevel"/>
    <w:tmpl w:val="AD4A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2885"/>
    <w:multiLevelType w:val="multilevel"/>
    <w:tmpl w:val="4B1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45C"/>
    <w:multiLevelType w:val="multilevel"/>
    <w:tmpl w:val="9F5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C7DA6"/>
    <w:multiLevelType w:val="multilevel"/>
    <w:tmpl w:val="21A0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67861"/>
    <w:multiLevelType w:val="multilevel"/>
    <w:tmpl w:val="F1F4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F0D18"/>
    <w:multiLevelType w:val="multilevel"/>
    <w:tmpl w:val="0062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229B9"/>
    <w:multiLevelType w:val="multilevel"/>
    <w:tmpl w:val="B7E8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95A6D"/>
    <w:multiLevelType w:val="multilevel"/>
    <w:tmpl w:val="959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D65FF"/>
    <w:multiLevelType w:val="multilevel"/>
    <w:tmpl w:val="8A4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653B4"/>
    <w:multiLevelType w:val="multilevel"/>
    <w:tmpl w:val="E87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B5EDC"/>
    <w:multiLevelType w:val="multilevel"/>
    <w:tmpl w:val="C8E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F64C7"/>
    <w:multiLevelType w:val="multilevel"/>
    <w:tmpl w:val="C8E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21EF6"/>
    <w:multiLevelType w:val="multilevel"/>
    <w:tmpl w:val="D2AE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9A2FE6"/>
    <w:multiLevelType w:val="multilevel"/>
    <w:tmpl w:val="B33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0367A"/>
    <w:multiLevelType w:val="multilevel"/>
    <w:tmpl w:val="5B84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00ED1"/>
    <w:multiLevelType w:val="multilevel"/>
    <w:tmpl w:val="1D9A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23C08"/>
    <w:multiLevelType w:val="multilevel"/>
    <w:tmpl w:val="68F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A3D68"/>
    <w:multiLevelType w:val="multilevel"/>
    <w:tmpl w:val="E518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72FD4"/>
    <w:multiLevelType w:val="multilevel"/>
    <w:tmpl w:val="2234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4237F"/>
    <w:multiLevelType w:val="multilevel"/>
    <w:tmpl w:val="C9F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839E5"/>
    <w:multiLevelType w:val="multilevel"/>
    <w:tmpl w:val="851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A07E5"/>
    <w:multiLevelType w:val="multilevel"/>
    <w:tmpl w:val="FA9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F097E"/>
    <w:multiLevelType w:val="multilevel"/>
    <w:tmpl w:val="A21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34F6D"/>
    <w:multiLevelType w:val="multilevel"/>
    <w:tmpl w:val="8FA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F0AE3"/>
    <w:multiLevelType w:val="multilevel"/>
    <w:tmpl w:val="BB00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0317E"/>
    <w:multiLevelType w:val="multilevel"/>
    <w:tmpl w:val="B87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E1291F"/>
    <w:multiLevelType w:val="multilevel"/>
    <w:tmpl w:val="747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00289"/>
    <w:multiLevelType w:val="multilevel"/>
    <w:tmpl w:val="D96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B649E3"/>
    <w:multiLevelType w:val="multilevel"/>
    <w:tmpl w:val="A88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63800"/>
    <w:multiLevelType w:val="multilevel"/>
    <w:tmpl w:val="101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A7482"/>
    <w:multiLevelType w:val="multilevel"/>
    <w:tmpl w:val="BD32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25E8E"/>
    <w:multiLevelType w:val="multilevel"/>
    <w:tmpl w:val="5CE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EF65ED"/>
    <w:multiLevelType w:val="multilevel"/>
    <w:tmpl w:val="F7F8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745D4B"/>
    <w:multiLevelType w:val="multilevel"/>
    <w:tmpl w:val="C2EA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771834"/>
    <w:multiLevelType w:val="multilevel"/>
    <w:tmpl w:val="602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F2D64"/>
    <w:multiLevelType w:val="multilevel"/>
    <w:tmpl w:val="306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D85953"/>
    <w:multiLevelType w:val="multilevel"/>
    <w:tmpl w:val="1D3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616F5"/>
    <w:multiLevelType w:val="multilevel"/>
    <w:tmpl w:val="D18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056A5B"/>
    <w:multiLevelType w:val="multilevel"/>
    <w:tmpl w:val="E9A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0B5303"/>
    <w:multiLevelType w:val="multilevel"/>
    <w:tmpl w:val="AD1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644B3F"/>
    <w:multiLevelType w:val="multilevel"/>
    <w:tmpl w:val="DF86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317913"/>
    <w:multiLevelType w:val="multilevel"/>
    <w:tmpl w:val="5A42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AC53D5"/>
    <w:multiLevelType w:val="multilevel"/>
    <w:tmpl w:val="D6C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773C6"/>
    <w:multiLevelType w:val="multilevel"/>
    <w:tmpl w:val="9934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B50613"/>
    <w:multiLevelType w:val="multilevel"/>
    <w:tmpl w:val="68F0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2A3245"/>
    <w:multiLevelType w:val="multilevel"/>
    <w:tmpl w:val="8C3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5C1A76"/>
    <w:multiLevelType w:val="multilevel"/>
    <w:tmpl w:val="A8F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7C499A"/>
    <w:multiLevelType w:val="multilevel"/>
    <w:tmpl w:val="9822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3D2511"/>
    <w:multiLevelType w:val="multilevel"/>
    <w:tmpl w:val="7A2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0A47DA"/>
    <w:multiLevelType w:val="multilevel"/>
    <w:tmpl w:val="8E7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4B08E0"/>
    <w:multiLevelType w:val="multilevel"/>
    <w:tmpl w:val="47D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B25953"/>
    <w:multiLevelType w:val="multilevel"/>
    <w:tmpl w:val="297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5967A8"/>
    <w:multiLevelType w:val="multilevel"/>
    <w:tmpl w:val="AB4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5F7693"/>
    <w:multiLevelType w:val="multilevel"/>
    <w:tmpl w:val="482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905940"/>
    <w:multiLevelType w:val="multilevel"/>
    <w:tmpl w:val="812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E124E"/>
    <w:multiLevelType w:val="multilevel"/>
    <w:tmpl w:val="D88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60213B"/>
    <w:multiLevelType w:val="multilevel"/>
    <w:tmpl w:val="F4D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AA51CC"/>
    <w:multiLevelType w:val="multilevel"/>
    <w:tmpl w:val="874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5552D"/>
    <w:multiLevelType w:val="multilevel"/>
    <w:tmpl w:val="E2D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4647E3"/>
    <w:multiLevelType w:val="multilevel"/>
    <w:tmpl w:val="49F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8053CF"/>
    <w:multiLevelType w:val="multilevel"/>
    <w:tmpl w:val="C66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E2419F"/>
    <w:multiLevelType w:val="multilevel"/>
    <w:tmpl w:val="8B3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102D39"/>
    <w:multiLevelType w:val="multilevel"/>
    <w:tmpl w:val="1C7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9F05A8"/>
    <w:multiLevelType w:val="multilevel"/>
    <w:tmpl w:val="5A6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437E45"/>
    <w:multiLevelType w:val="multilevel"/>
    <w:tmpl w:val="CB7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F77C7E"/>
    <w:multiLevelType w:val="multilevel"/>
    <w:tmpl w:val="92EE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173547"/>
    <w:multiLevelType w:val="multilevel"/>
    <w:tmpl w:val="27D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EB10DA"/>
    <w:multiLevelType w:val="multilevel"/>
    <w:tmpl w:val="6D54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6C63D4"/>
    <w:multiLevelType w:val="multilevel"/>
    <w:tmpl w:val="07C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EE2719"/>
    <w:multiLevelType w:val="multilevel"/>
    <w:tmpl w:val="3CD6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5A4B21"/>
    <w:multiLevelType w:val="multilevel"/>
    <w:tmpl w:val="C7F8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A6226C"/>
    <w:multiLevelType w:val="multilevel"/>
    <w:tmpl w:val="8AB2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984105">
    <w:abstractNumId w:val="26"/>
  </w:num>
  <w:num w:numId="2" w16cid:durableId="1891964983">
    <w:abstractNumId w:val="70"/>
  </w:num>
  <w:num w:numId="3" w16cid:durableId="522472751">
    <w:abstractNumId w:val="24"/>
  </w:num>
  <w:num w:numId="4" w16cid:durableId="1889563993">
    <w:abstractNumId w:val="48"/>
  </w:num>
  <w:num w:numId="5" w16cid:durableId="1397439142">
    <w:abstractNumId w:val="20"/>
  </w:num>
  <w:num w:numId="6" w16cid:durableId="138041440">
    <w:abstractNumId w:val="25"/>
  </w:num>
  <w:num w:numId="7" w16cid:durableId="1127507796">
    <w:abstractNumId w:val="11"/>
  </w:num>
  <w:num w:numId="8" w16cid:durableId="1090547086">
    <w:abstractNumId w:val="51"/>
  </w:num>
  <w:num w:numId="9" w16cid:durableId="4720901">
    <w:abstractNumId w:val="33"/>
  </w:num>
  <w:num w:numId="10" w16cid:durableId="1075978193">
    <w:abstractNumId w:val="19"/>
  </w:num>
  <w:num w:numId="11" w16cid:durableId="1706103411">
    <w:abstractNumId w:val="50"/>
  </w:num>
  <w:num w:numId="12" w16cid:durableId="874779301">
    <w:abstractNumId w:val="0"/>
  </w:num>
  <w:num w:numId="13" w16cid:durableId="1209101141">
    <w:abstractNumId w:val="64"/>
  </w:num>
  <w:num w:numId="14" w16cid:durableId="1135949069">
    <w:abstractNumId w:val="63"/>
  </w:num>
  <w:num w:numId="15" w16cid:durableId="1817911622">
    <w:abstractNumId w:val="62"/>
  </w:num>
  <w:num w:numId="16" w16cid:durableId="829368620">
    <w:abstractNumId w:val="23"/>
  </w:num>
  <w:num w:numId="17" w16cid:durableId="434204793">
    <w:abstractNumId w:val="30"/>
  </w:num>
  <w:num w:numId="18" w16cid:durableId="761796708">
    <w:abstractNumId w:val="7"/>
  </w:num>
  <w:num w:numId="19" w16cid:durableId="2101370019">
    <w:abstractNumId w:val="67"/>
  </w:num>
  <w:num w:numId="20" w16cid:durableId="647170285">
    <w:abstractNumId w:val="8"/>
  </w:num>
  <w:num w:numId="21" w16cid:durableId="1230118067">
    <w:abstractNumId w:val="14"/>
  </w:num>
  <w:num w:numId="22" w16cid:durableId="1244100438">
    <w:abstractNumId w:val="21"/>
  </w:num>
  <w:num w:numId="23" w16cid:durableId="2112163695">
    <w:abstractNumId w:val="59"/>
  </w:num>
  <w:num w:numId="24" w16cid:durableId="392772648">
    <w:abstractNumId w:val="52"/>
  </w:num>
  <w:num w:numId="25" w16cid:durableId="814181545">
    <w:abstractNumId w:val="6"/>
  </w:num>
  <w:num w:numId="26" w16cid:durableId="696588994">
    <w:abstractNumId w:val="58"/>
  </w:num>
  <w:num w:numId="27" w16cid:durableId="1446272931">
    <w:abstractNumId w:val="46"/>
  </w:num>
  <w:num w:numId="28" w16cid:durableId="2057119925">
    <w:abstractNumId w:val="28"/>
  </w:num>
  <w:num w:numId="29" w16cid:durableId="858853007">
    <w:abstractNumId w:val="53"/>
  </w:num>
  <w:num w:numId="30" w16cid:durableId="566648899">
    <w:abstractNumId w:val="42"/>
  </w:num>
  <w:num w:numId="31" w16cid:durableId="2021735602">
    <w:abstractNumId w:val="27"/>
  </w:num>
  <w:num w:numId="32" w16cid:durableId="576861560">
    <w:abstractNumId w:val="37"/>
  </w:num>
  <w:num w:numId="33" w16cid:durableId="1652321061">
    <w:abstractNumId w:val="71"/>
  </w:num>
  <w:num w:numId="34" w16cid:durableId="1061708505">
    <w:abstractNumId w:val="22"/>
  </w:num>
  <w:num w:numId="35" w16cid:durableId="1838618650">
    <w:abstractNumId w:val="60"/>
  </w:num>
  <w:num w:numId="36" w16cid:durableId="691228953">
    <w:abstractNumId w:val="47"/>
  </w:num>
  <w:num w:numId="37" w16cid:durableId="1111899004">
    <w:abstractNumId w:val="69"/>
  </w:num>
  <w:num w:numId="38" w16cid:durableId="1923174464">
    <w:abstractNumId w:val="35"/>
  </w:num>
  <w:num w:numId="39" w16cid:durableId="1160459674">
    <w:abstractNumId w:val="61"/>
  </w:num>
  <w:num w:numId="40" w16cid:durableId="1332101173">
    <w:abstractNumId w:val="3"/>
  </w:num>
  <w:num w:numId="41" w16cid:durableId="1890263137">
    <w:abstractNumId w:val="68"/>
  </w:num>
  <w:num w:numId="42" w16cid:durableId="208421283">
    <w:abstractNumId w:val="54"/>
  </w:num>
  <w:num w:numId="43" w16cid:durableId="797650290">
    <w:abstractNumId w:val="38"/>
  </w:num>
  <w:num w:numId="44" w16cid:durableId="582883171">
    <w:abstractNumId w:val="18"/>
  </w:num>
  <w:num w:numId="45" w16cid:durableId="1772698931">
    <w:abstractNumId w:val="66"/>
  </w:num>
  <w:num w:numId="46" w16cid:durableId="1057823251">
    <w:abstractNumId w:val="10"/>
  </w:num>
  <w:num w:numId="47" w16cid:durableId="1279946383">
    <w:abstractNumId w:val="5"/>
  </w:num>
  <w:num w:numId="48" w16cid:durableId="361786904">
    <w:abstractNumId w:val="36"/>
  </w:num>
  <w:num w:numId="49" w16cid:durableId="1187669871">
    <w:abstractNumId w:val="40"/>
  </w:num>
  <w:num w:numId="50" w16cid:durableId="905455385">
    <w:abstractNumId w:val="45"/>
  </w:num>
  <w:num w:numId="51" w16cid:durableId="89787666">
    <w:abstractNumId w:val="29"/>
  </w:num>
  <w:num w:numId="52" w16cid:durableId="2018799642">
    <w:abstractNumId w:val="12"/>
  </w:num>
  <w:num w:numId="53" w16cid:durableId="279804819">
    <w:abstractNumId w:val="57"/>
  </w:num>
  <w:num w:numId="54" w16cid:durableId="1281961175">
    <w:abstractNumId w:val="9"/>
  </w:num>
  <w:num w:numId="55" w16cid:durableId="961230866">
    <w:abstractNumId w:val="1"/>
  </w:num>
  <w:num w:numId="56" w16cid:durableId="1235897064">
    <w:abstractNumId w:val="44"/>
  </w:num>
  <w:num w:numId="57" w16cid:durableId="1645889855">
    <w:abstractNumId w:val="65"/>
  </w:num>
  <w:num w:numId="58" w16cid:durableId="1950038978">
    <w:abstractNumId w:val="31"/>
  </w:num>
  <w:num w:numId="59" w16cid:durableId="1974020950">
    <w:abstractNumId w:val="32"/>
  </w:num>
  <w:num w:numId="60" w16cid:durableId="1970626774">
    <w:abstractNumId w:val="39"/>
  </w:num>
  <w:num w:numId="61" w16cid:durableId="1129131064">
    <w:abstractNumId w:val="41"/>
  </w:num>
  <w:num w:numId="62" w16cid:durableId="1828089356">
    <w:abstractNumId w:val="15"/>
  </w:num>
  <w:num w:numId="63" w16cid:durableId="76874895">
    <w:abstractNumId w:val="17"/>
  </w:num>
  <w:num w:numId="64" w16cid:durableId="223371272">
    <w:abstractNumId w:val="2"/>
  </w:num>
  <w:num w:numId="65" w16cid:durableId="379405211">
    <w:abstractNumId w:val="49"/>
  </w:num>
  <w:num w:numId="66" w16cid:durableId="408355931">
    <w:abstractNumId w:val="56"/>
  </w:num>
  <w:num w:numId="67" w16cid:durableId="1926723821">
    <w:abstractNumId w:val="34"/>
  </w:num>
  <w:num w:numId="68" w16cid:durableId="1729382758">
    <w:abstractNumId w:val="55"/>
  </w:num>
  <w:num w:numId="69" w16cid:durableId="1294600962">
    <w:abstractNumId w:val="13"/>
  </w:num>
  <w:num w:numId="70" w16cid:durableId="2099062334">
    <w:abstractNumId w:val="4"/>
  </w:num>
  <w:num w:numId="71" w16cid:durableId="1825243136">
    <w:abstractNumId w:val="43"/>
  </w:num>
  <w:num w:numId="72" w16cid:durableId="16373747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A1"/>
    <w:rsid w:val="000D5210"/>
    <w:rsid w:val="001D445A"/>
    <w:rsid w:val="003007A1"/>
    <w:rsid w:val="00597125"/>
    <w:rsid w:val="005D3F34"/>
    <w:rsid w:val="00722DCD"/>
    <w:rsid w:val="00C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7068"/>
  <w15:chartTrackingRefBased/>
  <w15:docId w15:val="{25777EB9-2D98-4446-8F7D-38F75A02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45A"/>
  </w:style>
  <w:style w:type="paragraph" w:styleId="Heading1">
    <w:name w:val="heading 1"/>
    <w:basedOn w:val="Normal"/>
    <w:next w:val="Normal"/>
    <w:link w:val="Heading1Char"/>
    <w:uiPriority w:val="9"/>
    <w:qFormat/>
    <w:rsid w:val="0030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9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3</cp:revision>
  <dcterms:created xsi:type="dcterms:W3CDTF">2025-11-27T20:16:00Z</dcterms:created>
  <dcterms:modified xsi:type="dcterms:W3CDTF">2025-11-28T18:59:00Z</dcterms:modified>
</cp:coreProperties>
</file>