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3126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Here’s the story arc in plain English—what changed at each step, why it changed, and what it unlocked.</w:t>
      </w:r>
    </w:p>
    <w:p w14:paraId="4A80545F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Phase 1 — Single-file exploration (CSV → notebooks/scripts)</w:t>
      </w:r>
    </w:p>
    <w:p w14:paraId="3831AAFC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What you did:</w:t>
      </w:r>
      <w:r w:rsidRPr="00724AE4">
        <w:rPr>
          <w:rFonts w:asciiTheme="majorHAnsi" w:hAnsiTheme="majorHAnsi" w:cs="Times New Roman"/>
        </w:rPr>
        <w:t xml:space="preserve"> Pulled daily BTC data to a CSV and analyzed it with two Python files: a driver script (BTC Price Analysis.py) and a helper library (Data_Analysis_Functions.py).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Why:</w:t>
      </w:r>
      <w:r w:rsidRPr="00724AE4">
        <w:rPr>
          <w:rFonts w:asciiTheme="majorHAnsi" w:hAnsiTheme="majorHAnsi" w:cs="Times New Roman"/>
        </w:rPr>
        <w:t xml:space="preserve"> Fastest way to prototype ideas (returns, vol, EMAs, regimes, plots) without worrying about packaging.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What it unlocked:</w:t>
      </w:r>
      <w:r w:rsidRPr="00724AE4">
        <w:rPr>
          <w:rFonts w:asciiTheme="majorHAnsi" w:hAnsiTheme="majorHAnsi" w:cs="Times New Roman"/>
        </w:rPr>
        <w:t xml:space="preserve"> Rapid iteration, visual feedback, and a concrete sense of which features mattered (ema slopes, flip segments, comovement regimes).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Tradeoffs:</w:t>
      </w:r>
      <w:r w:rsidRPr="00724AE4">
        <w:rPr>
          <w:rFonts w:asciiTheme="majorHAnsi" w:hAnsiTheme="majorHAnsi" w:cs="Times New Roman"/>
        </w:rPr>
        <w:t xml:space="preserve"> Growing complexity, brittle imports, duplicated logic, and harder reuse/testing as the codebase expanded.</w:t>
      </w:r>
    </w:p>
    <w:p w14:paraId="647963A8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Phase 2 — From scripts to a package (</w:t>
      </w:r>
      <w:proofErr w:type="spellStart"/>
      <w:r w:rsidRPr="00724AE4">
        <w:rPr>
          <w:rFonts w:asciiTheme="majorHAnsi" w:hAnsiTheme="majorHAnsi" w:cs="Times New Roman"/>
          <w:b/>
          <w:bCs/>
        </w:rPr>
        <w:t>ta_lab</w:t>
      </w:r>
      <w:proofErr w:type="spellEnd"/>
      <w:r w:rsidRPr="00724AE4">
        <w:rPr>
          <w:rFonts w:asciiTheme="majorHAnsi" w:hAnsiTheme="majorHAnsi" w:cs="Times New Roman"/>
          <w:b/>
          <w:bCs/>
        </w:rPr>
        <w:t xml:space="preserve"> → ta_lab2)</w:t>
      </w:r>
    </w:p>
    <w:p w14:paraId="1FF10344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What you did:</w:t>
      </w:r>
      <w:r w:rsidRPr="00724AE4">
        <w:rPr>
          <w:rFonts w:asciiTheme="majorHAnsi" w:hAnsiTheme="majorHAnsi" w:cs="Times New Roman"/>
        </w:rPr>
        <w:t xml:space="preserve"> Reorganized the ad-hoc analysis into a real Python package with modules (features/returns/vol/ema/regimes/segments/viz), public APIs, and shims for backward compatibility.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Why:</w:t>
      </w:r>
      <w:r w:rsidRPr="00724AE4">
        <w:rPr>
          <w:rFonts w:asciiTheme="majorHAnsi" w:hAnsiTheme="majorHAnsi" w:cs="Times New Roman"/>
        </w:rPr>
        <w:t xml:space="preserve"> Maintainability and scale—clear module boundaries, versioning, tests, and CI become possible. This is reflected in your commit themes (compatibility shims, refactors, indicators, regimes stats, viz integration).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What it unlocked:</w:t>
      </w:r>
    </w:p>
    <w:p w14:paraId="7C171C5E" w14:textId="77777777" w:rsidR="007C6908" w:rsidRPr="00724AE4" w:rsidRDefault="007C6908" w:rsidP="007C690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Reusability: </w:t>
      </w:r>
      <w:proofErr w:type="gramStart"/>
      <w:r w:rsidRPr="00724AE4">
        <w:rPr>
          <w:rFonts w:asciiTheme="majorHAnsi" w:hAnsiTheme="majorHAnsi" w:cs="Times New Roman"/>
        </w:rPr>
        <w:t>importable</w:t>
      </w:r>
      <w:proofErr w:type="gramEnd"/>
      <w:r w:rsidRPr="00724AE4">
        <w:rPr>
          <w:rFonts w:asciiTheme="majorHAnsi" w:hAnsiTheme="majorHAnsi" w:cs="Times New Roman"/>
        </w:rPr>
        <w:t xml:space="preserve"> functions across projects.</w:t>
      </w:r>
    </w:p>
    <w:p w14:paraId="1DA84C18" w14:textId="77777777" w:rsidR="007C6908" w:rsidRPr="00724AE4" w:rsidRDefault="007C6908" w:rsidP="007C690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Stability: backward-</w:t>
      </w:r>
      <w:proofErr w:type="spellStart"/>
      <w:r w:rsidRPr="00724AE4">
        <w:rPr>
          <w:rFonts w:asciiTheme="majorHAnsi" w:hAnsiTheme="majorHAnsi" w:cs="Times New Roman"/>
        </w:rPr>
        <w:t>compat</w:t>
      </w:r>
      <w:proofErr w:type="spellEnd"/>
      <w:r w:rsidRPr="00724AE4">
        <w:rPr>
          <w:rFonts w:asciiTheme="majorHAnsi" w:hAnsiTheme="majorHAnsi" w:cs="Times New Roman"/>
        </w:rPr>
        <w:t xml:space="preserve"> shims so old code still runs.</w:t>
      </w:r>
    </w:p>
    <w:p w14:paraId="5C7BF7A1" w14:textId="77777777" w:rsidR="007C6908" w:rsidRPr="00724AE4" w:rsidRDefault="007C6908" w:rsidP="007C690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Velocity: smaller, focused modules let you add features (e.g., multi-timeframe resampling, robust calendar features) without breaking everything.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Tradeoffs:</w:t>
      </w:r>
      <w:r w:rsidRPr="00724AE4">
        <w:rPr>
          <w:rFonts w:asciiTheme="majorHAnsi" w:hAnsiTheme="majorHAnsi" w:cs="Times New Roman"/>
        </w:rPr>
        <w:t xml:space="preserve"> Up-front structure/overhead (naming, packaging, CI), but far lower tech debt later.</w:t>
      </w:r>
    </w:p>
    <w:p w14:paraId="1AD7BD33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Phase 3 — From static files to data pipelines (fedtools2 + directories)</w:t>
      </w:r>
    </w:p>
    <w:p w14:paraId="6181FB9B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What you did:</w:t>
      </w:r>
      <w:r w:rsidRPr="00724AE4">
        <w:rPr>
          <w:rFonts w:asciiTheme="majorHAnsi" w:hAnsiTheme="majorHAnsi" w:cs="Times New Roman"/>
        </w:rPr>
        <w:t xml:space="preserve"> Proved you can </w:t>
      </w:r>
      <w:r w:rsidRPr="00724AE4">
        <w:rPr>
          <w:rFonts w:asciiTheme="majorHAnsi" w:hAnsiTheme="majorHAnsi" w:cs="Times New Roman"/>
          <w:b/>
          <w:bCs/>
        </w:rPr>
        <w:t>pull from an API</w:t>
      </w:r>
      <w:r w:rsidRPr="00724AE4">
        <w:rPr>
          <w:rFonts w:asciiTheme="majorHAnsi" w:hAnsiTheme="majorHAnsi" w:cs="Times New Roman"/>
        </w:rPr>
        <w:t xml:space="preserve"> and </w:t>
      </w:r>
      <w:r w:rsidRPr="00724AE4">
        <w:rPr>
          <w:rFonts w:asciiTheme="majorHAnsi" w:hAnsiTheme="majorHAnsi" w:cs="Times New Roman"/>
          <w:b/>
          <w:bCs/>
        </w:rPr>
        <w:t>persist to a database</w:t>
      </w:r>
      <w:r w:rsidRPr="00724AE4">
        <w:rPr>
          <w:rFonts w:asciiTheme="majorHAnsi" w:hAnsiTheme="majorHAnsi" w:cs="Times New Roman"/>
        </w:rPr>
        <w:t xml:space="preserve"> (locally first), and organized supporting folders (</w:t>
      </w:r>
      <w:proofErr w:type="spellStart"/>
      <w:r w:rsidRPr="00724AE4">
        <w:rPr>
          <w:rFonts w:asciiTheme="majorHAnsi" w:hAnsiTheme="majorHAnsi" w:cs="Times New Roman"/>
        </w:rPr>
        <w:t>Data_Tools</w:t>
      </w:r>
      <w:proofErr w:type="spellEnd"/>
      <w:r w:rsidRPr="00724AE4">
        <w:rPr>
          <w:rFonts w:asciiTheme="majorHAnsi" w:hAnsiTheme="majorHAnsi" w:cs="Times New Roman"/>
        </w:rPr>
        <w:t xml:space="preserve">, ETL, </w:t>
      </w:r>
      <w:proofErr w:type="spellStart"/>
      <w:r w:rsidRPr="00724AE4">
        <w:rPr>
          <w:rFonts w:asciiTheme="majorHAnsi" w:hAnsiTheme="majorHAnsi" w:cs="Times New Roman"/>
        </w:rPr>
        <w:t>FinancialData</w:t>
      </w:r>
      <w:proofErr w:type="spellEnd"/>
      <w:r w:rsidRPr="00724AE4">
        <w:rPr>
          <w:rFonts w:asciiTheme="majorHAnsi" w:hAnsiTheme="majorHAnsi" w:cs="Times New Roman"/>
        </w:rPr>
        <w:t xml:space="preserve">, </w:t>
      </w:r>
      <w:proofErr w:type="spellStart"/>
      <w:r w:rsidRPr="00724AE4">
        <w:rPr>
          <w:rFonts w:asciiTheme="majorHAnsi" w:hAnsiTheme="majorHAnsi" w:cs="Times New Roman"/>
        </w:rPr>
        <w:t>FedData</w:t>
      </w:r>
      <w:proofErr w:type="spellEnd"/>
      <w:r w:rsidRPr="00724AE4">
        <w:rPr>
          <w:rFonts w:asciiTheme="majorHAnsi" w:hAnsiTheme="majorHAnsi" w:cs="Times New Roman"/>
        </w:rPr>
        <w:t>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Why:</w:t>
      </w:r>
      <w:r w:rsidRPr="00724AE4">
        <w:rPr>
          <w:rFonts w:asciiTheme="majorHAnsi" w:hAnsiTheme="majorHAnsi" w:cs="Times New Roman"/>
        </w:rPr>
        <w:t xml:space="preserve"> CSVs are great for exploration, but they don’t scale or stay fresh. A DB-backed pipeline enables repeatability, idempotency, and incremental updates—foundation for production workflows.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What it unlocked:</w:t>
      </w:r>
    </w:p>
    <w:p w14:paraId="529E5E59" w14:textId="77777777" w:rsidR="007C6908" w:rsidRPr="00724AE4" w:rsidRDefault="007C6908" w:rsidP="007C6908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Structured storage (schema evolution, indexes).</w:t>
      </w:r>
    </w:p>
    <w:p w14:paraId="20964B89" w14:textId="77777777" w:rsidR="007C6908" w:rsidRPr="00724AE4" w:rsidRDefault="007C6908" w:rsidP="007C6908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lastRenderedPageBreak/>
        <w:t>Scheduled ingestion (timers) and auditability (timestamps, change logs).</w:t>
      </w:r>
    </w:p>
    <w:p w14:paraId="40DC7A05" w14:textId="77777777" w:rsidR="007C6908" w:rsidRPr="00724AE4" w:rsidRDefault="007C6908" w:rsidP="007C6908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Separation of concerns (ingest → transform → analyze).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Tradeoffs:</w:t>
      </w:r>
      <w:r w:rsidRPr="00724AE4">
        <w:rPr>
          <w:rFonts w:asciiTheme="majorHAnsi" w:hAnsiTheme="majorHAnsi" w:cs="Times New Roman"/>
        </w:rPr>
        <w:t xml:space="preserve"> You now must manage schemas, migrations, credentials, and job reliability.</w:t>
      </w:r>
    </w:p>
    <w:p w14:paraId="6541F4F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Phase 4 — Cloud enablement (VM + remote DB)</w:t>
      </w:r>
    </w:p>
    <w:p w14:paraId="2E5ECDAB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What you did:</w:t>
      </w:r>
      <w:r w:rsidRPr="00724AE4">
        <w:rPr>
          <w:rFonts w:asciiTheme="majorHAnsi" w:hAnsiTheme="majorHAnsi" w:cs="Times New Roman"/>
        </w:rPr>
        <w:t xml:space="preserve"> Moved the database to a VM, connected securely from local, and planned automation (timers/schedulers) for API pulls and DB updates.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Why:</w:t>
      </w:r>
      <w:r w:rsidRPr="00724AE4">
        <w:rPr>
          <w:rFonts w:asciiTheme="majorHAnsi" w:hAnsiTheme="majorHAnsi" w:cs="Times New Roman"/>
        </w:rPr>
        <w:t xml:space="preserve"> Availability and scale—jobs can run when your laptop is off; infra can grow independently of your dev machine; remote access supports collaboration and future services.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What it unlocked:</w:t>
      </w:r>
    </w:p>
    <w:p w14:paraId="0604E63A" w14:textId="77777777" w:rsidR="007C6908" w:rsidRPr="00724AE4" w:rsidRDefault="007C6908" w:rsidP="007C6908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Always-on ingestion and analytics.</w:t>
      </w:r>
    </w:p>
    <w:p w14:paraId="0500EF07" w14:textId="77777777" w:rsidR="007C6908" w:rsidRPr="00724AE4" w:rsidRDefault="007C6908" w:rsidP="007C6908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Clear boundary between </w:t>
      </w:r>
      <w:r w:rsidRPr="00724AE4">
        <w:rPr>
          <w:rFonts w:asciiTheme="majorHAnsi" w:hAnsiTheme="majorHAnsi" w:cs="Times New Roman"/>
          <w:b/>
          <w:bCs/>
        </w:rPr>
        <w:t>data platform</w:t>
      </w:r>
      <w:r w:rsidRPr="00724AE4">
        <w:rPr>
          <w:rFonts w:asciiTheme="majorHAnsi" w:hAnsiTheme="majorHAnsi" w:cs="Times New Roman"/>
        </w:rPr>
        <w:t xml:space="preserve"> (VM/DB) and </w:t>
      </w:r>
      <w:r w:rsidRPr="00724AE4">
        <w:rPr>
          <w:rFonts w:asciiTheme="majorHAnsi" w:hAnsiTheme="majorHAnsi" w:cs="Times New Roman"/>
          <w:b/>
          <w:bCs/>
        </w:rPr>
        <w:t>analysis apps</w:t>
      </w:r>
      <w:r w:rsidRPr="00724AE4">
        <w:rPr>
          <w:rFonts w:asciiTheme="majorHAnsi" w:hAnsiTheme="majorHAnsi" w:cs="Times New Roman"/>
        </w:rPr>
        <w:t xml:space="preserve"> (ta_lab2).</w:t>
      </w:r>
    </w:p>
    <w:p w14:paraId="0FDE9C9D" w14:textId="77777777" w:rsidR="007C6908" w:rsidRPr="00724AE4" w:rsidRDefault="007C6908" w:rsidP="007C6908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Path to multi-environment practices (dev/stage/prod).</w:t>
      </w:r>
      <w:r w:rsidRPr="00724AE4">
        <w:rPr>
          <w:rFonts w:asciiTheme="majorHAnsi" w:hAnsiTheme="majorHAnsi" w:cs="Times New Roman"/>
        </w:rPr>
        <w:br/>
      </w:r>
      <w:r w:rsidRPr="00724AE4">
        <w:rPr>
          <w:rFonts w:asciiTheme="majorHAnsi" w:hAnsiTheme="majorHAnsi" w:cs="Times New Roman"/>
          <w:b/>
          <w:bCs/>
        </w:rPr>
        <w:t>Tradeoffs:</w:t>
      </w:r>
      <w:r w:rsidRPr="00724AE4">
        <w:rPr>
          <w:rFonts w:asciiTheme="majorHAnsi" w:hAnsiTheme="majorHAnsi" w:cs="Times New Roman"/>
        </w:rPr>
        <w:t xml:space="preserve"> Ops overhead (monitoring, backups, security hardening, costs).</w:t>
      </w:r>
    </w:p>
    <w:p w14:paraId="6A2AE7EF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70EABD89">
          <v:rect id="_x0000_i1025" style="width:0;height:1.5pt" o:hralign="center" o:hrstd="t" o:hr="t" fillcolor="#a0a0a0" stroked="f"/>
        </w:pict>
      </w:r>
    </w:p>
    <w:p w14:paraId="0B109ECF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How the commits map to this evolution</w:t>
      </w:r>
    </w:p>
    <w:p w14:paraId="17A91CA8" w14:textId="77777777" w:rsidR="007C6908" w:rsidRPr="00724AE4" w:rsidRDefault="007C6908" w:rsidP="007C6908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Packaging &amp; Compat:</w:t>
      </w:r>
      <w:r w:rsidRPr="00724AE4">
        <w:rPr>
          <w:rFonts w:asciiTheme="majorHAnsi" w:hAnsiTheme="majorHAnsi" w:cs="Times New Roman"/>
        </w:rPr>
        <w:t xml:space="preserve"> “Initial package structure,” “legacy shims,” “</w:t>
      </w:r>
      <w:proofErr w:type="spellStart"/>
      <w:r w:rsidRPr="00724AE4">
        <w:rPr>
          <w:rFonts w:asciiTheme="majorHAnsi" w:hAnsiTheme="majorHAnsi" w:cs="Times New Roman"/>
        </w:rPr>
        <w:t>df</w:t>
      </w:r>
      <w:proofErr w:type="spellEnd"/>
      <w:r w:rsidRPr="00724AE4">
        <w:rPr>
          <w:rFonts w:asciiTheme="majorHAnsi" w:hAnsiTheme="majorHAnsi" w:cs="Times New Roman"/>
        </w:rPr>
        <w:t>-friendly APIs,” “</w:t>
      </w:r>
      <w:proofErr w:type="spellStart"/>
      <w:r w:rsidRPr="00724AE4">
        <w:rPr>
          <w:rFonts w:asciiTheme="majorHAnsi" w:hAnsiTheme="majorHAnsi" w:cs="Times New Roman"/>
        </w:rPr>
        <w:t>newest_top</w:t>
      </w:r>
      <w:proofErr w:type="spellEnd"/>
      <w:r w:rsidRPr="00724AE4">
        <w:rPr>
          <w:rFonts w:asciiTheme="majorHAnsi" w:hAnsiTheme="majorHAnsi" w:cs="Times New Roman"/>
        </w:rPr>
        <w:t xml:space="preserve"> flipping” → transforming script logic into stable, importable modules without breaking older entry points.</w:t>
      </w:r>
    </w:p>
    <w:p w14:paraId="4DBD0803" w14:textId="77777777" w:rsidR="007C6908" w:rsidRPr="00724AE4" w:rsidRDefault="007C6908" w:rsidP="007C6908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Feature Depth:</w:t>
      </w:r>
      <w:r w:rsidRPr="00724AE4">
        <w:rPr>
          <w:rFonts w:asciiTheme="majorHAnsi" w:hAnsiTheme="majorHAnsi" w:cs="Times New Roman"/>
        </w:rPr>
        <w:t xml:space="preserve"> “multi-timeframe resampling,” “ADX vectorization,” “EMA comovement stats/hierarchy,” “trend labeling/segments,” “viz integration” → richer analytics built on modular foundations.</w:t>
      </w:r>
    </w:p>
    <w:p w14:paraId="67E930A8" w14:textId="77777777" w:rsidR="007C6908" w:rsidRPr="00724AE4" w:rsidRDefault="007C6908" w:rsidP="007C6908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Quality &amp; Release:</w:t>
      </w:r>
      <w:r w:rsidRPr="00724AE4">
        <w:rPr>
          <w:rFonts w:asciiTheme="majorHAnsi" w:hAnsiTheme="majorHAnsi" w:cs="Times New Roman"/>
        </w:rPr>
        <w:t xml:space="preserve"> “tests,” “ci + release automation,” “changelog” → maturing from prototype to versioned package with guardrails.</w:t>
      </w:r>
    </w:p>
    <w:p w14:paraId="77FC8780" w14:textId="77777777" w:rsidR="007C6908" w:rsidRPr="00724AE4" w:rsidRDefault="007C6908" w:rsidP="007C6908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Config &amp; Pipelines:</w:t>
      </w:r>
      <w:r w:rsidRPr="00724AE4">
        <w:rPr>
          <w:rFonts w:asciiTheme="majorHAnsi" w:hAnsiTheme="majorHAnsi" w:cs="Times New Roman"/>
        </w:rPr>
        <w:t xml:space="preserve"> “config shims/paths,” “pipeline returns summary,” “placeholder data for config” → standardizing configuration and enabling repeatable runs.</w:t>
      </w:r>
    </w:p>
    <w:p w14:paraId="2DE73DFA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78761D43">
          <v:rect id="_x0000_i1026" style="width:0;height:1.5pt" o:hralign="center" o:hrstd="t" o:hr="t" fillcolor="#a0a0a0" stroked="f"/>
        </w:pict>
      </w:r>
    </w:p>
    <w:p w14:paraId="1B4158B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Big picture progression (capabilities ↑, tech debt ↓)</w:t>
      </w:r>
    </w:p>
    <w:p w14:paraId="34F452F9" w14:textId="77777777" w:rsidR="007C6908" w:rsidRPr="00724AE4" w:rsidRDefault="007C6908" w:rsidP="007C6908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Prototype</w:t>
      </w:r>
      <w:r w:rsidRPr="00724AE4">
        <w:rPr>
          <w:rFonts w:asciiTheme="majorHAnsi" w:hAnsiTheme="majorHAnsi" w:cs="Times New Roman"/>
        </w:rPr>
        <w:t xml:space="preserve"> (CSV + 2 files) → 2) </w:t>
      </w:r>
      <w:r w:rsidRPr="00724AE4">
        <w:rPr>
          <w:rFonts w:asciiTheme="majorHAnsi" w:hAnsiTheme="majorHAnsi" w:cs="Times New Roman"/>
          <w:b/>
          <w:bCs/>
        </w:rPr>
        <w:t>Library/Package</w:t>
      </w:r>
      <w:r w:rsidRPr="00724AE4">
        <w:rPr>
          <w:rFonts w:asciiTheme="majorHAnsi" w:hAnsiTheme="majorHAnsi" w:cs="Times New Roman"/>
        </w:rPr>
        <w:t xml:space="preserve"> (ta_lab2) → 3) </w:t>
      </w:r>
      <w:r w:rsidRPr="00724AE4">
        <w:rPr>
          <w:rFonts w:asciiTheme="majorHAnsi" w:hAnsiTheme="majorHAnsi" w:cs="Times New Roman"/>
          <w:b/>
          <w:bCs/>
        </w:rPr>
        <w:t>Data Platform</w:t>
      </w:r>
      <w:r w:rsidRPr="00724AE4">
        <w:rPr>
          <w:rFonts w:asciiTheme="majorHAnsi" w:hAnsiTheme="majorHAnsi" w:cs="Times New Roman"/>
        </w:rPr>
        <w:t xml:space="preserve"> (API→DB pipelines) → 4) </w:t>
      </w:r>
      <w:r w:rsidRPr="00724AE4">
        <w:rPr>
          <w:rFonts w:asciiTheme="majorHAnsi" w:hAnsiTheme="majorHAnsi" w:cs="Times New Roman"/>
          <w:b/>
          <w:bCs/>
        </w:rPr>
        <w:t>Cloud-Native</w:t>
      </w:r>
      <w:r w:rsidRPr="00724AE4">
        <w:rPr>
          <w:rFonts w:asciiTheme="majorHAnsi" w:hAnsiTheme="majorHAnsi" w:cs="Times New Roman"/>
        </w:rPr>
        <w:t xml:space="preserve"> (VM + schedulers + remote DB).</w:t>
      </w:r>
      <w:r w:rsidRPr="00724AE4">
        <w:rPr>
          <w:rFonts w:asciiTheme="majorHAnsi" w:hAnsiTheme="majorHAnsi" w:cs="Times New Roman"/>
        </w:rPr>
        <w:br/>
        <w:t xml:space="preserve">Each step trades a bit of speed for a lot of </w:t>
      </w:r>
      <w:r w:rsidRPr="00724AE4">
        <w:rPr>
          <w:rFonts w:asciiTheme="majorHAnsi" w:hAnsiTheme="majorHAnsi" w:cs="Times New Roman"/>
          <w:b/>
          <w:bCs/>
        </w:rPr>
        <w:t>reliability, reproducibility, and scale</w:t>
      </w:r>
      <w:r w:rsidRPr="00724AE4">
        <w:rPr>
          <w:rFonts w:asciiTheme="majorHAnsi" w:hAnsiTheme="majorHAnsi" w:cs="Times New Roman"/>
        </w:rPr>
        <w:t>.</w:t>
      </w:r>
    </w:p>
    <w:p w14:paraId="1C1FD7AD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lastRenderedPageBreak/>
        <w:pict w14:anchorId="664D9424">
          <v:rect id="_x0000_i1027" style="width:0;height:1.5pt" o:hralign="center" o:hrstd="t" o:hr="t" fillcolor="#a0a0a0" stroked="f"/>
        </w:pict>
      </w:r>
    </w:p>
    <w:p w14:paraId="0CA1CAB0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What this sets you up for next</w:t>
      </w:r>
    </w:p>
    <w:p w14:paraId="35E97650" w14:textId="77777777" w:rsidR="007C6908" w:rsidRPr="00724AE4" w:rsidRDefault="007C6908" w:rsidP="007C6908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Data contracts &amp; schemas:</w:t>
      </w:r>
      <w:r w:rsidRPr="00724AE4">
        <w:rPr>
          <w:rFonts w:asciiTheme="majorHAnsi" w:hAnsiTheme="majorHAnsi" w:cs="Times New Roman"/>
        </w:rPr>
        <w:t xml:space="preserve"> lock column names/types and version your DB schema (Alembic) to keep ingestion and analytics in sync.</w:t>
      </w:r>
    </w:p>
    <w:p w14:paraId="586CB3A0" w14:textId="77777777" w:rsidR="007C6908" w:rsidRPr="00724AE4" w:rsidRDefault="007C6908" w:rsidP="007C6908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Job orchestration:</w:t>
      </w:r>
      <w:r w:rsidRPr="00724AE4">
        <w:rPr>
          <w:rFonts w:asciiTheme="majorHAnsi" w:hAnsiTheme="majorHAnsi" w:cs="Times New Roman"/>
        </w:rPr>
        <w:t xml:space="preserve"> start simple (Windows Task Scheduler/crontab) → graduate to Airflow/Prefect when you need dependency graphs and SLAs.</w:t>
      </w:r>
    </w:p>
    <w:p w14:paraId="5D33F5C9" w14:textId="77777777" w:rsidR="007C6908" w:rsidRPr="00724AE4" w:rsidRDefault="007C6908" w:rsidP="007C6908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Observability:</w:t>
      </w:r>
      <w:r w:rsidRPr="00724AE4">
        <w:rPr>
          <w:rFonts w:asciiTheme="majorHAnsi" w:hAnsiTheme="majorHAnsi" w:cs="Times New Roman"/>
        </w:rPr>
        <w:t xml:space="preserve"> structured logs, metrics, alerting (failures, late data, anomaly flags).</w:t>
      </w:r>
    </w:p>
    <w:p w14:paraId="2D69191B" w14:textId="77777777" w:rsidR="007C6908" w:rsidRPr="00724AE4" w:rsidRDefault="007C6908" w:rsidP="007C6908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Model/Signal governance:</w:t>
      </w:r>
      <w:r w:rsidRPr="00724AE4">
        <w:rPr>
          <w:rFonts w:asciiTheme="majorHAnsi" w:hAnsiTheme="majorHAnsi" w:cs="Times New Roman"/>
        </w:rPr>
        <w:t xml:space="preserve"> versioned indicators &amp; signals, </w:t>
      </w:r>
      <w:proofErr w:type="spellStart"/>
      <w:r w:rsidRPr="00724AE4">
        <w:rPr>
          <w:rFonts w:asciiTheme="majorHAnsi" w:hAnsiTheme="majorHAnsi" w:cs="Times New Roman"/>
        </w:rPr>
        <w:t>backtest</w:t>
      </w:r>
      <w:proofErr w:type="spellEnd"/>
      <w:r w:rsidRPr="00724AE4">
        <w:rPr>
          <w:rFonts w:asciiTheme="majorHAnsi" w:hAnsiTheme="majorHAnsi" w:cs="Times New Roman"/>
        </w:rPr>
        <w:t xml:space="preserve"> registries, and performance dashboards.</w:t>
      </w:r>
    </w:p>
    <w:p w14:paraId="33F4E8AA" w14:textId="77777777" w:rsidR="007C6908" w:rsidRPr="00724AE4" w:rsidRDefault="007C6908" w:rsidP="007C6908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Packaging polish:</w:t>
      </w:r>
      <w:r w:rsidRPr="00724AE4">
        <w:rPr>
          <w:rFonts w:asciiTheme="majorHAnsi" w:hAnsiTheme="majorHAnsi" w:cs="Times New Roman"/>
        </w:rPr>
        <w:t xml:space="preserve"> semantic versioning, API docs (</w:t>
      </w:r>
      <w:proofErr w:type="spellStart"/>
      <w:r w:rsidRPr="00724AE4">
        <w:rPr>
          <w:rFonts w:asciiTheme="majorHAnsi" w:hAnsiTheme="majorHAnsi" w:cs="Times New Roman"/>
        </w:rPr>
        <w:t>mkdocs</w:t>
      </w:r>
      <w:proofErr w:type="spellEnd"/>
      <w:r w:rsidRPr="00724AE4">
        <w:rPr>
          <w:rFonts w:asciiTheme="majorHAnsi" w:hAnsiTheme="majorHAnsi" w:cs="Times New Roman"/>
        </w:rPr>
        <w:t>), example notebooks that import ta_lab2 against the live DB.</w:t>
      </w:r>
    </w:p>
    <w:p w14:paraId="558EA304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In short: you moved from </w:t>
      </w:r>
      <w:r w:rsidRPr="00724AE4">
        <w:rPr>
          <w:rFonts w:asciiTheme="majorHAnsi" w:hAnsiTheme="majorHAnsi" w:cs="Times New Roman"/>
          <w:b/>
          <w:bCs/>
        </w:rPr>
        <w:t>“try ideas quickly”</w:t>
      </w:r>
      <w:r w:rsidRPr="00724AE4">
        <w:rPr>
          <w:rFonts w:asciiTheme="majorHAnsi" w:hAnsiTheme="majorHAnsi" w:cs="Times New Roman"/>
        </w:rPr>
        <w:t xml:space="preserve"> → </w:t>
      </w:r>
      <w:r w:rsidRPr="00724AE4">
        <w:rPr>
          <w:rFonts w:asciiTheme="majorHAnsi" w:hAnsiTheme="majorHAnsi" w:cs="Times New Roman"/>
          <w:b/>
          <w:bCs/>
        </w:rPr>
        <w:t>“codify reusable analytics”</w:t>
      </w:r>
      <w:r w:rsidRPr="00724AE4">
        <w:rPr>
          <w:rFonts w:asciiTheme="majorHAnsi" w:hAnsiTheme="majorHAnsi" w:cs="Times New Roman"/>
        </w:rPr>
        <w:t xml:space="preserve"> → </w:t>
      </w:r>
      <w:r w:rsidRPr="00724AE4">
        <w:rPr>
          <w:rFonts w:asciiTheme="majorHAnsi" w:hAnsiTheme="majorHAnsi" w:cs="Times New Roman"/>
          <w:b/>
          <w:bCs/>
        </w:rPr>
        <w:t>“treat data as a product”</w:t>
      </w:r>
      <w:r w:rsidRPr="00724AE4">
        <w:rPr>
          <w:rFonts w:asciiTheme="majorHAnsi" w:hAnsiTheme="majorHAnsi" w:cs="Times New Roman"/>
        </w:rPr>
        <w:t xml:space="preserve"> → </w:t>
      </w:r>
      <w:r w:rsidRPr="00724AE4">
        <w:rPr>
          <w:rFonts w:asciiTheme="majorHAnsi" w:hAnsiTheme="majorHAnsi" w:cs="Times New Roman"/>
          <w:b/>
          <w:bCs/>
        </w:rPr>
        <w:t>“run it reliably in the cloud.”</w:t>
      </w:r>
    </w:p>
    <w:p w14:paraId="5C10A173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You said:</w:t>
      </w:r>
    </w:p>
    <w:p w14:paraId="050EA02F" w14:textId="4F42444F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Does the progression make logical sense, and how do </w:t>
      </w:r>
      <w:proofErr w:type="spellStart"/>
      <w:r w:rsidRPr="00724AE4">
        <w:rPr>
          <w:rFonts w:asciiTheme="majorHAnsi" w:hAnsiTheme="majorHAnsi" w:cs="Times New Roman"/>
        </w:rPr>
        <w:t>i</w:t>
      </w:r>
      <w:proofErr w:type="spellEnd"/>
      <w:r w:rsidRPr="00724AE4">
        <w:rPr>
          <w:rFonts w:asciiTheme="majorHAnsi" w:hAnsiTheme="majorHAnsi" w:cs="Times New Roman"/>
        </w:rPr>
        <w:t xml:space="preserve"> know put this all together, work on it, track the development. There are a lot of different things I want to work on first, so </w:t>
      </w:r>
      <w:proofErr w:type="spellStart"/>
      <w:r w:rsidRPr="00724AE4">
        <w:rPr>
          <w:rFonts w:asciiTheme="majorHAnsi" w:hAnsiTheme="majorHAnsi" w:cs="Times New Roman"/>
        </w:rPr>
        <w:t>i</w:t>
      </w:r>
      <w:proofErr w:type="spellEnd"/>
      <w:r w:rsidRPr="00724AE4">
        <w:rPr>
          <w:rFonts w:asciiTheme="majorHAnsi" w:hAnsiTheme="majorHAnsi" w:cs="Times New Roman"/>
        </w:rPr>
        <w:t xml:space="preserve"> need an in depth and detailed plan, a high level overview of that plan and realistic timelines and deadlines, in addition to all this a plan for documentation, and a plan to educate myself as I go so I can understand exactly how this was built, what the components do and not get ahead of my skis</w:t>
      </w:r>
    </w:p>
    <w:p w14:paraId="1D23D1AA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ChatGPT said:</w:t>
      </w:r>
    </w:p>
    <w:p w14:paraId="022F2F25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Thought for 18s</w:t>
      </w:r>
    </w:p>
    <w:p w14:paraId="67303D62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Absolutely—the progression is logical. You went from quick exploration → maintainable package → reliable data pipeline → cloud-ready automation. Here’s a complete plan you can execute, track, and learn from as you go.</w:t>
      </w:r>
    </w:p>
    <w:p w14:paraId="40AFD97B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High-level overview (one page)</w:t>
      </w:r>
    </w:p>
    <w:p w14:paraId="35371E59" w14:textId="77777777" w:rsidR="007C6908" w:rsidRPr="00724AE4" w:rsidRDefault="007C6908" w:rsidP="007C6908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Goal:</w:t>
      </w:r>
      <w:r w:rsidRPr="00724AE4">
        <w:rPr>
          <w:rFonts w:asciiTheme="majorHAnsi" w:hAnsiTheme="majorHAnsi" w:cs="Times New Roman"/>
        </w:rPr>
        <w:t xml:space="preserve"> Stand up a small, production-</w:t>
      </w:r>
      <w:proofErr w:type="spellStart"/>
      <w:r w:rsidRPr="00724AE4">
        <w:rPr>
          <w:rFonts w:asciiTheme="majorHAnsi" w:hAnsiTheme="majorHAnsi" w:cs="Times New Roman"/>
        </w:rPr>
        <w:t>ish</w:t>
      </w:r>
      <w:proofErr w:type="spellEnd"/>
      <w:r w:rsidRPr="00724AE4">
        <w:rPr>
          <w:rFonts w:asciiTheme="majorHAnsi" w:hAnsiTheme="majorHAnsi" w:cs="Times New Roman"/>
        </w:rPr>
        <w:t xml:space="preserve"> analytics stack for BTC (and later macro/FRED) with clean packages, a DB-backed pipeline, automated updates, and publishable docs.</w:t>
      </w:r>
    </w:p>
    <w:p w14:paraId="1E940DEE" w14:textId="77777777" w:rsidR="007C6908" w:rsidRPr="00724AE4" w:rsidRDefault="007C6908" w:rsidP="007C6908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Workstreams:</w:t>
      </w:r>
    </w:p>
    <w:p w14:paraId="30E735E2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Data platform</w:t>
      </w:r>
      <w:r w:rsidRPr="00724AE4">
        <w:rPr>
          <w:rFonts w:asciiTheme="majorHAnsi" w:hAnsiTheme="majorHAnsi" w:cs="Times New Roman"/>
        </w:rPr>
        <w:t xml:space="preserve"> (ingest → store → schedule)</w:t>
      </w:r>
    </w:p>
    <w:p w14:paraId="310AF173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Analytics package</w:t>
      </w:r>
      <w:r w:rsidRPr="00724AE4">
        <w:rPr>
          <w:rFonts w:asciiTheme="majorHAnsi" w:hAnsiTheme="majorHAnsi" w:cs="Times New Roman"/>
        </w:rPr>
        <w:t xml:space="preserve"> (ta_lab2)</w:t>
      </w:r>
    </w:p>
    <w:p w14:paraId="0BDD9429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lastRenderedPageBreak/>
        <w:t>Visualization + notebooks</w:t>
      </w:r>
    </w:p>
    <w:p w14:paraId="4E899208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CI/CD + quality</w:t>
      </w:r>
      <w:r w:rsidRPr="00724AE4">
        <w:rPr>
          <w:rFonts w:asciiTheme="majorHAnsi" w:hAnsiTheme="majorHAnsi" w:cs="Times New Roman"/>
        </w:rPr>
        <w:t xml:space="preserve"> (tests, lint, release)</w:t>
      </w:r>
    </w:p>
    <w:p w14:paraId="0EB40C09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Docs + runbooks</w:t>
      </w:r>
    </w:p>
    <w:p w14:paraId="2C3E618E" w14:textId="77777777" w:rsidR="007C6908" w:rsidRPr="00724AE4" w:rsidRDefault="007C6908" w:rsidP="007C6908">
      <w:pPr>
        <w:numPr>
          <w:ilvl w:val="1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Learning track</w:t>
      </w:r>
      <w:r w:rsidRPr="00724AE4">
        <w:rPr>
          <w:rFonts w:asciiTheme="majorHAnsi" w:hAnsiTheme="majorHAnsi" w:cs="Times New Roman"/>
        </w:rPr>
        <w:t xml:space="preserve"> (targeted topics aligned to the work)</w:t>
      </w:r>
    </w:p>
    <w:p w14:paraId="70314579" w14:textId="77777777" w:rsidR="007C6908" w:rsidRPr="00724AE4" w:rsidRDefault="007C6908" w:rsidP="007C6908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Operating model:</w:t>
      </w:r>
      <w:r w:rsidRPr="00724AE4">
        <w:rPr>
          <w:rFonts w:asciiTheme="majorHAnsi" w:hAnsiTheme="majorHAnsi" w:cs="Times New Roman"/>
        </w:rPr>
        <w:t xml:space="preserve"> 1–2 focused priorities per week, strict WIP limit, weekly demo, weekly retro, GitHub Project board, semantic versioning, conventional commits.</w:t>
      </w:r>
    </w:p>
    <w:p w14:paraId="2D431856" w14:textId="77777777" w:rsidR="007C6908" w:rsidRPr="00724AE4" w:rsidRDefault="007C6908" w:rsidP="007C6908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Timeline:</w:t>
      </w:r>
      <w:r w:rsidRPr="00724AE4">
        <w:rPr>
          <w:rFonts w:asciiTheme="majorHAnsi" w:hAnsiTheme="majorHAnsi" w:cs="Times New Roman"/>
        </w:rPr>
        <w:t xml:space="preserve"> 12 weeks (Nov 10, </w:t>
      </w:r>
      <w:proofErr w:type="gramStart"/>
      <w:r w:rsidRPr="00724AE4">
        <w:rPr>
          <w:rFonts w:asciiTheme="majorHAnsi" w:hAnsiTheme="majorHAnsi" w:cs="Times New Roman"/>
        </w:rPr>
        <w:t>2025</w:t>
      </w:r>
      <w:proofErr w:type="gramEnd"/>
      <w:r w:rsidRPr="00724AE4">
        <w:rPr>
          <w:rFonts w:asciiTheme="majorHAnsi" w:hAnsiTheme="majorHAnsi" w:cs="Times New Roman"/>
        </w:rPr>
        <w:t xml:space="preserve"> → Jan 30, 2026) with holiday buffers.</w:t>
      </w:r>
    </w:p>
    <w:p w14:paraId="02096BF2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49390C35">
          <v:rect id="_x0000_i1028" style="width:0;height:1.5pt" o:hralign="center" o:hrstd="t" o:hr="t" fillcolor="#a0a0a0" stroked="f"/>
        </w:pict>
      </w:r>
    </w:p>
    <w:p w14:paraId="3E7EC814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Detailed 12-week plan (dates, deliverables, acceptance)</w:t>
      </w:r>
    </w:p>
    <w:p w14:paraId="20CE84B5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Start: </w:t>
      </w:r>
      <w:r w:rsidRPr="00724AE4">
        <w:rPr>
          <w:rFonts w:asciiTheme="majorHAnsi" w:hAnsiTheme="majorHAnsi" w:cs="Times New Roman"/>
          <w:b/>
          <w:bCs/>
        </w:rPr>
        <w:t>Mon, Nov 10, 2025</w:t>
      </w:r>
      <w:r w:rsidRPr="00724AE4">
        <w:rPr>
          <w:rFonts w:asciiTheme="majorHAnsi" w:hAnsiTheme="majorHAnsi" w:cs="Times New Roman"/>
        </w:rPr>
        <w:t xml:space="preserve">. End: </w:t>
      </w:r>
      <w:r w:rsidRPr="00724AE4">
        <w:rPr>
          <w:rFonts w:asciiTheme="majorHAnsi" w:hAnsiTheme="majorHAnsi" w:cs="Times New Roman"/>
          <w:b/>
          <w:bCs/>
        </w:rPr>
        <w:t>Fri, Jan 30, 2026</w:t>
      </w:r>
      <w:r w:rsidRPr="00724AE4">
        <w:rPr>
          <w:rFonts w:asciiTheme="majorHAnsi" w:hAnsiTheme="majorHAnsi" w:cs="Times New Roman"/>
        </w:rPr>
        <w:t>. US holidays noted (lighter scope Weeks 3, 7–8).</w:t>
      </w:r>
    </w:p>
    <w:p w14:paraId="2DC5CB47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1 (Nov 10–14): Repo hygiene &amp; project scaffolding</w:t>
      </w:r>
    </w:p>
    <w:p w14:paraId="18142D20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5913DF4B" w14:textId="77777777" w:rsidR="007C6908" w:rsidRPr="00977E1C" w:rsidRDefault="007C6908" w:rsidP="007C6908">
      <w:pPr>
        <w:numPr>
          <w:ilvl w:val="0"/>
          <w:numId w:val="8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>GitHub Projects board (Columns: Backlog / Next / In-Progress / Review / Done).</w:t>
      </w:r>
    </w:p>
    <w:p w14:paraId="6A6A22B3" w14:textId="77777777" w:rsidR="007C6908" w:rsidRPr="00977E1C" w:rsidRDefault="007C6908" w:rsidP="007C6908">
      <w:pPr>
        <w:numPr>
          <w:ilvl w:val="0"/>
          <w:numId w:val="8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Labels: pkg, pipeline, </w:t>
      </w:r>
      <w:proofErr w:type="spellStart"/>
      <w:r w:rsidRPr="00977E1C">
        <w:rPr>
          <w:rFonts w:asciiTheme="majorHAnsi" w:hAnsiTheme="majorHAnsi" w:cs="Times New Roman"/>
          <w:highlight w:val="green"/>
        </w:rPr>
        <w:t>db</w:t>
      </w:r>
      <w:proofErr w:type="spellEnd"/>
      <w:r w:rsidRPr="00977E1C">
        <w:rPr>
          <w:rFonts w:asciiTheme="majorHAnsi" w:hAnsiTheme="majorHAnsi" w:cs="Times New Roman"/>
          <w:highlight w:val="green"/>
        </w:rPr>
        <w:t>, viz, infra, docs, good-first, blocked, bug.</w:t>
      </w:r>
    </w:p>
    <w:p w14:paraId="04C220CC" w14:textId="77777777" w:rsidR="007C6908" w:rsidRPr="00724AE4" w:rsidRDefault="007C6908" w:rsidP="007C6908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Issue templates (bug/feature/tech-debt) + PR template (checklist, tests, docs touched).</w:t>
      </w:r>
    </w:p>
    <w:p w14:paraId="2670D793" w14:textId="77777777" w:rsidR="007C6908" w:rsidRPr="00977E1C" w:rsidRDefault="007C6908" w:rsidP="007C6908">
      <w:pPr>
        <w:numPr>
          <w:ilvl w:val="0"/>
          <w:numId w:val="8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>CODEOWNERS, CONTRIBUTING.md, SECURITY.md (basic).</w:t>
      </w:r>
    </w:p>
    <w:p w14:paraId="520AF559" w14:textId="77777777" w:rsidR="007C6908" w:rsidRPr="00724AE4" w:rsidRDefault="007C6908" w:rsidP="007C6908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Decide Python version &amp; env tool (e.g., </w:t>
      </w:r>
      <w:proofErr w:type="spellStart"/>
      <w:r w:rsidRPr="00724AE4">
        <w:rPr>
          <w:rFonts w:asciiTheme="majorHAnsi" w:hAnsiTheme="majorHAnsi" w:cs="Times New Roman"/>
        </w:rPr>
        <w:t>uv</w:t>
      </w:r>
      <w:proofErr w:type="spellEnd"/>
      <w:r w:rsidRPr="00724AE4">
        <w:rPr>
          <w:rFonts w:asciiTheme="majorHAnsi" w:hAnsiTheme="majorHAnsi" w:cs="Times New Roman"/>
        </w:rPr>
        <w:t xml:space="preserve"> or </w:t>
      </w:r>
      <w:proofErr w:type="spellStart"/>
      <w:r w:rsidRPr="00724AE4">
        <w:rPr>
          <w:rFonts w:asciiTheme="majorHAnsi" w:hAnsiTheme="majorHAnsi" w:cs="Times New Roman"/>
        </w:rPr>
        <w:t>conda</w:t>
      </w:r>
      <w:proofErr w:type="spellEnd"/>
      <w:r w:rsidRPr="00724AE4">
        <w:rPr>
          <w:rFonts w:asciiTheme="majorHAnsi" w:hAnsiTheme="majorHAnsi" w:cs="Times New Roman"/>
        </w:rPr>
        <w:t xml:space="preserve">). Lock </w:t>
      </w:r>
      <w:proofErr w:type="spellStart"/>
      <w:proofErr w:type="gramStart"/>
      <w:r w:rsidRPr="00724AE4">
        <w:rPr>
          <w:rFonts w:asciiTheme="majorHAnsi" w:hAnsiTheme="majorHAnsi" w:cs="Times New Roman"/>
        </w:rPr>
        <w:t>pyproject.toml</w:t>
      </w:r>
      <w:proofErr w:type="spellEnd"/>
      <w:proofErr w:type="gramEnd"/>
      <w:r w:rsidRPr="00724AE4">
        <w:rPr>
          <w:rFonts w:asciiTheme="majorHAnsi" w:hAnsiTheme="majorHAnsi" w:cs="Times New Roman"/>
        </w:rPr>
        <w:t>.</w:t>
      </w:r>
    </w:p>
    <w:p w14:paraId="09733419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23A2519D" w14:textId="77777777" w:rsidR="007C6908" w:rsidRPr="00977E1C" w:rsidRDefault="007C6908" w:rsidP="007C6908">
      <w:pPr>
        <w:numPr>
          <w:ilvl w:val="0"/>
          <w:numId w:val="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Fresh clone installs with one command; </w:t>
      </w:r>
      <w:proofErr w:type="spellStart"/>
      <w:proofErr w:type="gramStart"/>
      <w:r w:rsidRPr="00977E1C">
        <w:rPr>
          <w:rFonts w:asciiTheme="majorHAnsi" w:hAnsiTheme="majorHAnsi" w:cs="Times New Roman"/>
          <w:highlight w:val="green"/>
        </w:rPr>
        <w:t>pytest</w:t>
      </w:r>
      <w:proofErr w:type="spellEnd"/>
      <w:r w:rsidRPr="00977E1C">
        <w:rPr>
          <w:rFonts w:asciiTheme="majorHAnsi" w:hAnsiTheme="majorHAnsi" w:cs="Times New Roman"/>
          <w:highlight w:val="green"/>
        </w:rPr>
        <w:t xml:space="preserve"> -q</w:t>
      </w:r>
      <w:proofErr w:type="gramEnd"/>
      <w:r w:rsidRPr="00977E1C">
        <w:rPr>
          <w:rFonts w:asciiTheme="majorHAnsi" w:hAnsiTheme="majorHAnsi" w:cs="Times New Roman"/>
          <w:highlight w:val="green"/>
        </w:rPr>
        <w:t xml:space="preserve"> runs a sample test.</w:t>
      </w:r>
    </w:p>
    <w:p w14:paraId="2521C629" w14:textId="77777777" w:rsidR="007C6908" w:rsidRPr="00977E1C" w:rsidRDefault="007C6908" w:rsidP="007C6908">
      <w:pPr>
        <w:numPr>
          <w:ilvl w:val="0"/>
          <w:numId w:val="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>Project board has an initial backlog of 30–50 granular issues.</w:t>
      </w:r>
    </w:p>
    <w:p w14:paraId="1BBBC95F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2 (Nov 17–21): Stabilize ta_lab2 surface area</w:t>
      </w:r>
    </w:p>
    <w:p w14:paraId="0E28F704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5498FC17" w14:textId="77777777" w:rsidR="007C6908" w:rsidRPr="00724AE4" w:rsidRDefault="007C6908" w:rsidP="007C6908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Finalize module boundaries (e.g., features, returns, vol, ema, regimes, segments, viz, io).</w:t>
      </w:r>
    </w:p>
    <w:p w14:paraId="0C0BDB92" w14:textId="77777777" w:rsidR="007C6908" w:rsidRPr="00724AE4" w:rsidRDefault="007C6908" w:rsidP="007C6908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Backward-</w:t>
      </w:r>
      <w:proofErr w:type="spellStart"/>
      <w:r w:rsidRPr="00724AE4">
        <w:rPr>
          <w:rFonts w:asciiTheme="majorHAnsi" w:hAnsiTheme="majorHAnsi" w:cs="Times New Roman"/>
        </w:rPr>
        <w:t>compat</w:t>
      </w:r>
      <w:proofErr w:type="spellEnd"/>
      <w:r w:rsidRPr="00724AE4">
        <w:rPr>
          <w:rFonts w:asciiTheme="majorHAnsi" w:hAnsiTheme="majorHAnsi" w:cs="Times New Roman"/>
        </w:rPr>
        <w:t xml:space="preserve"> </w:t>
      </w:r>
      <w:proofErr w:type="gramStart"/>
      <w:r w:rsidRPr="00724AE4">
        <w:rPr>
          <w:rFonts w:asciiTheme="majorHAnsi" w:hAnsiTheme="majorHAnsi" w:cs="Times New Roman"/>
        </w:rPr>
        <w:t>shims</w:t>
      </w:r>
      <w:proofErr w:type="gramEnd"/>
      <w:r w:rsidRPr="00724AE4">
        <w:rPr>
          <w:rFonts w:asciiTheme="majorHAnsi" w:hAnsiTheme="majorHAnsi" w:cs="Times New Roman"/>
        </w:rPr>
        <w:t xml:space="preserve"> kept but </w:t>
      </w:r>
      <w:r w:rsidRPr="00724AE4">
        <w:rPr>
          <w:rFonts w:asciiTheme="majorHAnsi" w:hAnsiTheme="majorHAnsi" w:cs="Times New Roman"/>
          <w:b/>
          <w:bCs/>
        </w:rPr>
        <w:t>clearly deprecated</w:t>
      </w:r>
      <w:r w:rsidRPr="00724AE4">
        <w:rPr>
          <w:rFonts w:asciiTheme="majorHAnsi" w:hAnsiTheme="majorHAnsi" w:cs="Times New Roman"/>
        </w:rPr>
        <w:t xml:space="preserve"> with warnings.</w:t>
      </w:r>
    </w:p>
    <w:p w14:paraId="3DF32204" w14:textId="77777777" w:rsidR="007C6908" w:rsidRPr="00724AE4" w:rsidRDefault="007C6908" w:rsidP="007C6908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Type hints, </w:t>
      </w:r>
      <w:proofErr w:type="spellStart"/>
      <w:r w:rsidRPr="00724AE4">
        <w:rPr>
          <w:rFonts w:asciiTheme="majorHAnsi" w:hAnsiTheme="majorHAnsi" w:cs="Times New Roman"/>
        </w:rPr>
        <w:t>pydantic</w:t>
      </w:r>
      <w:proofErr w:type="spellEnd"/>
      <w:r w:rsidRPr="00724AE4">
        <w:rPr>
          <w:rFonts w:asciiTheme="majorHAnsi" w:hAnsiTheme="majorHAnsi" w:cs="Times New Roman"/>
        </w:rPr>
        <w:t xml:space="preserve"> models (where config/data contracts help).</w:t>
      </w:r>
    </w:p>
    <w:p w14:paraId="336CD336" w14:textId="77777777" w:rsidR="007C6908" w:rsidRPr="00724AE4" w:rsidRDefault="007C6908" w:rsidP="007C6908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Unit tests to 60%+ coverage for public APIs.</w:t>
      </w:r>
    </w:p>
    <w:p w14:paraId="70EF9DB3" w14:textId="77777777" w:rsidR="007C6908" w:rsidRPr="00977E1C" w:rsidRDefault="007C6908" w:rsidP="007C6908">
      <w:pPr>
        <w:numPr>
          <w:ilvl w:val="0"/>
          <w:numId w:val="10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lastRenderedPageBreak/>
        <w:t xml:space="preserve">Release </w:t>
      </w:r>
      <w:r w:rsidRPr="00977E1C">
        <w:rPr>
          <w:rFonts w:asciiTheme="majorHAnsi" w:hAnsiTheme="majorHAnsi" w:cs="Times New Roman"/>
          <w:b/>
          <w:bCs/>
          <w:highlight w:val="green"/>
        </w:rPr>
        <w:t>v0.3.1</w:t>
      </w:r>
      <w:r w:rsidRPr="00977E1C">
        <w:rPr>
          <w:rFonts w:asciiTheme="majorHAnsi" w:hAnsiTheme="majorHAnsi" w:cs="Times New Roman"/>
          <w:highlight w:val="green"/>
        </w:rPr>
        <w:t xml:space="preserve"> (patch) with CHANGELOG.</w:t>
      </w:r>
    </w:p>
    <w:p w14:paraId="3381C920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150D9616" w14:textId="77777777" w:rsidR="007C6908" w:rsidRPr="00724AE4" w:rsidRDefault="007C6908" w:rsidP="007C6908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from ta_lab2 import ... works from a clean environment.</w:t>
      </w:r>
    </w:p>
    <w:p w14:paraId="45438C14" w14:textId="77777777" w:rsidR="007C6908" w:rsidRPr="00724AE4" w:rsidRDefault="007C6908" w:rsidP="007C6908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API docs autogenerate locally (</w:t>
      </w:r>
      <w:proofErr w:type="spellStart"/>
      <w:r w:rsidRPr="00724AE4">
        <w:rPr>
          <w:rFonts w:asciiTheme="majorHAnsi" w:hAnsiTheme="majorHAnsi" w:cs="Times New Roman"/>
        </w:rPr>
        <w:t>mkdocs</w:t>
      </w:r>
      <w:proofErr w:type="spellEnd"/>
      <w:r w:rsidRPr="00724AE4">
        <w:rPr>
          <w:rFonts w:asciiTheme="majorHAnsi" w:hAnsiTheme="majorHAnsi" w:cs="Times New Roman"/>
        </w:rPr>
        <w:t xml:space="preserve"> serve or </w:t>
      </w:r>
      <w:proofErr w:type="spellStart"/>
      <w:r w:rsidRPr="00724AE4">
        <w:rPr>
          <w:rFonts w:asciiTheme="majorHAnsi" w:hAnsiTheme="majorHAnsi" w:cs="Times New Roman"/>
        </w:rPr>
        <w:t>pdoc</w:t>
      </w:r>
      <w:proofErr w:type="spellEnd"/>
      <w:r w:rsidRPr="00724AE4">
        <w:rPr>
          <w:rFonts w:asciiTheme="majorHAnsi" w:hAnsiTheme="majorHAnsi" w:cs="Times New Roman"/>
        </w:rPr>
        <w:t>).</w:t>
      </w:r>
    </w:p>
    <w:p w14:paraId="4B61BD0C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3 (Nov 24–28, Thanksgiving): Local ingest POC (FRED or CMC)</w:t>
      </w:r>
    </w:p>
    <w:p w14:paraId="7F9E50C5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778D867B" w14:textId="77777777" w:rsidR="007C6908" w:rsidRPr="00724AE4" w:rsidRDefault="007C6908" w:rsidP="007C6908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fedtools2 minimal CLI: ingest </w:t>
      </w:r>
      <w:proofErr w:type="spellStart"/>
      <w:r w:rsidRPr="00724AE4">
        <w:rPr>
          <w:rFonts w:asciiTheme="majorHAnsi" w:hAnsiTheme="majorHAnsi" w:cs="Times New Roman"/>
        </w:rPr>
        <w:t>fred</w:t>
      </w:r>
      <w:proofErr w:type="spellEnd"/>
      <w:r w:rsidRPr="00724AE4">
        <w:rPr>
          <w:rFonts w:asciiTheme="majorHAnsi" w:hAnsiTheme="majorHAnsi" w:cs="Times New Roman"/>
        </w:rPr>
        <w:t xml:space="preserve"> --series CPIAUCSL (as example) and ingest </w:t>
      </w:r>
      <w:proofErr w:type="spellStart"/>
      <w:r w:rsidRPr="00724AE4">
        <w:rPr>
          <w:rFonts w:asciiTheme="majorHAnsi" w:hAnsiTheme="majorHAnsi" w:cs="Times New Roman"/>
        </w:rPr>
        <w:t>cmc</w:t>
      </w:r>
      <w:proofErr w:type="spellEnd"/>
      <w:r w:rsidRPr="00724AE4">
        <w:rPr>
          <w:rFonts w:asciiTheme="majorHAnsi" w:hAnsiTheme="majorHAnsi" w:cs="Times New Roman"/>
        </w:rPr>
        <w:t xml:space="preserve"> --symbol BTC.</w:t>
      </w:r>
    </w:p>
    <w:p w14:paraId="0B6D12B3" w14:textId="77777777" w:rsidR="007C6908" w:rsidRPr="00724AE4" w:rsidRDefault="007C6908" w:rsidP="007C6908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Local Postgres schema v1: </w:t>
      </w:r>
      <w:proofErr w:type="spellStart"/>
      <w:r w:rsidRPr="00724AE4">
        <w:rPr>
          <w:rFonts w:asciiTheme="majorHAnsi" w:hAnsiTheme="majorHAnsi" w:cs="Times New Roman"/>
        </w:rPr>
        <w:t>ohlcv</w:t>
      </w:r>
      <w:proofErr w:type="spellEnd"/>
      <w:r w:rsidRPr="00724AE4">
        <w:rPr>
          <w:rFonts w:asciiTheme="majorHAnsi" w:hAnsiTheme="majorHAnsi" w:cs="Times New Roman"/>
        </w:rPr>
        <w:t xml:space="preserve">, </w:t>
      </w:r>
      <w:proofErr w:type="spellStart"/>
      <w:r w:rsidRPr="00724AE4">
        <w:rPr>
          <w:rFonts w:asciiTheme="majorHAnsi" w:hAnsiTheme="majorHAnsi" w:cs="Times New Roman"/>
        </w:rPr>
        <w:t>series_metadata</w:t>
      </w:r>
      <w:proofErr w:type="spellEnd"/>
      <w:r w:rsidRPr="00724AE4">
        <w:rPr>
          <w:rFonts w:asciiTheme="majorHAnsi" w:hAnsiTheme="majorHAnsi" w:cs="Times New Roman"/>
        </w:rPr>
        <w:t xml:space="preserve">, </w:t>
      </w:r>
      <w:proofErr w:type="spellStart"/>
      <w:r w:rsidRPr="00724AE4">
        <w:rPr>
          <w:rFonts w:asciiTheme="majorHAnsi" w:hAnsiTheme="majorHAnsi" w:cs="Times New Roman"/>
        </w:rPr>
        <w:t>ingest_log</w:t>
      </w:r>
      <w:proofErr w:type="spellEnd"/>
      <w:r w:rsidRPr="00724AE4">
        <w:rPr>
          <w:rFonts w:asciiTheme="majorHAnsi" w:hAnsiTheme="majorHAnsi" w:cs="Times New Roman"/>
        </w:rPr>
        <w:t>. Simple Alembic migration.</w:t>
      </w:r>
    </w:p>
    <w:p w14:paraId="727313CC" w14:textId="77777777" w:rsidR="007C6908" w:rsidRPr="00724AE4" w:rsidRDefault="007C6908" w:rsidP="007C6908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Idempotent writes (UPSERT on natural keys), ingestion audit row per run.</w:t>
      </w:r>
    </w:p>
    <w:p w14:paraId="43CB70D8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6EB4F27F" w14:textId="77777777" w:rsidR="007C6908" w:rsidRPr="00724AE4" w:rsidRDefault="007C6908" w:rsidP="007C6908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Two successive runs don’t duplicate rows.</w:t>
      </w:r>
    </w:p>
    <w:p w14:paraId="2EC7DEC9" w14:textId="77777777" w:rsidR="007C6908" w:rsidRPr="00724AE4" w:rsidRDefault="007C6908" w:rsidP="007C6908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SELECT </w:t>
      </w:r>
      <w:proofErr w:type="gramStart"/>
      <w:r w:rsidRPr="00724AE4">
        <w:rPr>
          <w:rFonts w:asciiTheme="majorHAnsi" w:hAnsiTheme="majorHAnsi" w:cs="Times New Roman"/>
        </w:rPr>
        <w:t>COUNT(</w:t>
      </w:r>
      <w:proofErr w:type="gramEnd"/>
      <w:r w:rsidRPr="00724AE4">
        <w:rPr>
          <w:rFonts w:asciiTheme="majorHAnsi" w:hAnsiTheme="majorHAnsi" w:cs="Times New Roman"/>
        </w:rPr>
        <w:t xml:space="preserve">*), </w:t>
      </w:r>
      <w:proofErr w:type="gramStart"/>
      <w:r w:rsidRPr="00724AE4">
        <w:rPr>
          <w:rFonts w:asciiTheme="majorHAnsi" w:hAnsiTheme="majorHAnsi" w:cs="Times New Roman"/>
        </w:rPr>
        <w:t>MIN(</w:t>
      </w:r>
      <w:proofErr w:type="gramEnd"/>
      <w:r w:rsidRPr="00724AE4">
        <w:rPr>
          <w:rFonts w:asciiTheme="majorHAnsi" w:hAnsiTheme="majorHAnsi" w:cs="Times New Roman"/>
        </w:rPr>
        <w:t xml:space="preserve">date), </w:t>
      </w:r>
      <w:proofErr w:type="gramStart"/>
      <w:r w:rsidRPr="00724AE4">
        <w:rPr>
          <w:rFonts w:asciiTheme="majorHAnsi" w:hAnsiTheme="majorHAnsi" w:cs="Times New Roman"/>
        </w:rPr>
        <w:t>MAX(</w:t>
      </w:r>
      <w:proofErr w:type="gramEnd"/>
      <w:r w:rsidRPr="00724AE4">
        <w:rPr>
          <w:rFonts w:asciiTheme="majorHAnsi" w:hAnsiTheme="majorHAnsi" w:cs="Times New Roman"/>
        </w:rPr>
        <w:t>date) returns expected window.</w:t>
      </w:r>
    </w:p>
    <w:p w14:paraId="44BA872E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4 (Dec 1–5): Schema hardening + contracts</w:t>
      </w:r>
    </w:p>
    <w:p w14:paraId="42E0D876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46DCFE29" w14:textId="77777777" w:rsidR="007C6908" w:rsidRPr="00724AE4" w:rsidRDefault="007C6908" w:rsidP="007C6908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Data contracts (column names/types, nullability, constraints) written as Markdown + Alembic migration scripts.</w:t>
      </w:r>
    </w:p>
    <w:p w14:paraId="270F35D3" w14:textId="77777777" w:rsidR="007C6908" w:rsidRPr="00724AE4" w:rsidRDefault="007C6908" w:rsidP="007C6908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Indexes for common access patterns (</w:t>
      </w:r>
      <w:proofErr w:type="spellStart"/>
      <w:r w:rsidRPr="00724AE4">
        <w:rPr>
          <w:rFonts w:asciiTheme="majorHAnsi" w:hAnsiTheme="majorHAnsi" w:cs="Times New Roman"/>
        </w:rPr>
        <w:t>symbol+date</w:t>
      </w:r>
      <w:proofErr w:type="spellEnd"/>
      <w:r w:rsidRPr="00724AE4">
        <w:rPr>
          <w:rFonts w:asciiTheme="majorHAnsi" w:hAnsiTheme="majorHAnsi" w:cs="Times New Roman"/>
        </w:rPr>
        <w:t>).</w:t>
      </w:r>
    </w:p>
    <w:p w14:paraId="0D90ABB5" w14:textId="77777777" w:rsidR="007C6908" w:rsidRPr="00724AE4" w:rsidRDefault="007C6908" w:rsidP="007C6908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io module in ta_lab2 to load from DB, not just CSV.</w:t>
      </w:r>
    </w:p>
    <w:p w14:paraId="0218003F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6DCE1AEB" w14:textId="77777777" w:rsidR="007C6908" w:rsidRPr="00724AE4" w:rsidRDefault="007C6908" w:rsidP="007C6908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ta_lab2.io.load_</w:t>
      </w:r>
      <w:proofErr w:type="gramStart"/>
      <w:r w:rsidRPr="00724AE4">
        <w:rPr>
          <w:rFonts w:asciiTheme="majorHAnsi" w:hAnsiTheme="majorHAnsi" w:cs="Times New Roman"/>
        </w:rPr>
        <w:t>ohlcv(</w:t>
      </w:r>
      <w:proofErr w:type="gramEnd"/>
      <w:r w:rsidRPr="00724AE4">
        <w:rPr>
          <w:rFonts w:asciiTheme="majorHAnsi" w:hAnsiTheme="majorHAnsi" w:cs="Times New Roman"/>
        </w:rPr>
        <w:t>symbol="BTC", source="</w:t>
      </w:r>
      <w:proofErr w:type="spellStart"/>
      <w:r w:rsidRPr="00724AE4">
        <w:rPr>
          <w:rFonts w:asciiTheme="majorHAnsi" w:hAnsiTheme="majorHAnsi" w:cs="Times New Roman"/>
        </w:rPr>
        <w:t>db</w:t>
      </w:r>
      <w:proofErr w:type="spellEnd"/>
      <w:r w:rsidRPr="00724AE4">
        <w:rPr>
          <w:rFonts w:asciiTheme="majorHAnsi" w:hAnsiTheme="majorHAnsi" w:cs="Times New Roman"/>
        </w:rPr>
        <w:t xml:space="preserve">") returns a typed </w:t>
      </w:r>
      <w:proofErr w:type="spellStart"/>
      <w:r w:rsidRPr="00724AE4">
        <w:rPr>
          <w:rFonts w:asciiTheme="majorHAnsi" w:hAnsiTheme="majorHAnsi" w:cs="Times New Roman"/>
        </w:rPr>
        <w:t>DataFrame</w:t>
      </w:r>
      <w:proofErr w:type="spellEnd"/>
      <w:r w:rsidRPr="00724AE4">
        <w:rPr>
          <w:rFonts w:asciiTheme="majorHAnsi" w:hAnsiTheme="majorHAnsi" w:cs="Times New Roman"/>
        </w:rPr>
        <w:t xml:space="preserve"> with the contract enforced.</w:t>
      </w:r>
    </w:p>
    <w:p w14:paraId="16EBA5C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5 (Dec 8–12): Cloud VM + secure access</w:t>
      </w:r>
    </w:p>
    <w:p w14:paraId="6942BBBF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40297809" w14:textId="77777777" w:rsidR="007C6908" w:rsidRPr="00724AE4" w:rsidRDefault="007C6908" w:rsidP="007C6908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VM provisioned (OCI, per your earlier plan). Hardened SSH, UFW rules, non-root Postgres.</w:t>
      </w:r>
    </w:p>
    <w:p w14:paraId="11EECF75" w14:textId="77777777" w:rsidR="007C6908" w:rsidRPr="00724AE4" w:rsidRDefault="007C6908" w:rsidP="007C6908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Service user + </w:t>
      </w:r>
      <w:proofErr w:type="spellStart"/>
      <w:r w:rsidRPr="00724AE4">
        <w:rPr>
          <w:rFonts w:asciiTheme="majorHAnsi" w:hAnsiTheme="majorHAnsi" w:cs="Times New Roman"/>
        </w:rPr>
        <w:t>systemd</w:t>
      </w:r>
      <w:proofErr w:type="spellEnd"/>
      <w:r w:rsidRPr="00724AE4">
        <w:rPr>
          <w:rFonts w:asciiTheme="majorHAnsi" w:hAnsiTheme="majorHAnsi" w:cs="Times New Roman"/>
        </w:rPr>
        <w:t xml:space="preserve"> for ingestion job runner.</w:t>
      </w:r>
    </w:p>
    <w:p w14:paraId="11997B59" w14:textId="77777777" w:rsidR="007C6908" w:rsidRPr="00977E1C" w:rsidRDefault="007C6908" w:rsidP="007C6908">
      <w:pPr>
        <w:numPr>
          <w:ilvl w:val="0"/>
          <w:numId w:val="16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lastRenderedPageBreak/>
        <w:t>Local → VM DB connectivity via SSH tunnel; connection string documented.</w:t>
      </w:r>
    </w:p>
    <w:p w14:paraId="481DAF84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35E33EE9" w14:textId="77777777" w:rsidR="007C6908" w:rsidRPr="00977E1C" w:rsidRDefault="007C6908" w:rsidP="007C6908">
      <w:pPr>
        <w:numPr>
          <w:ilvl w:val="0"/>
          <w:numId w:val="17"/>
        </w:numPr>
        <w:rPr>
          <w:rFonts w:asciiTheme="majorHAnsi" w:hAnsiTheme="majorHAnsi" w:cs="Times New Roman"/>
          <w:highlight w:val="green"/>
        </w:rPr>
      </w:pPr>
      <w:proofErr w:type="spellStart"/>
      <w:r w:rsidRPr="00977E1C">
        <w:rPr>
          <w:rFonts w:asciiTheme="majorHAnsi" w:hAnsiTheme="majorHAnsi" w:cs="Times New Roman"/>
          <w:highlight w:val="green"/>
        </w:rPr>
        <w:t>psql</w:t>
      </w:r>
      <w:proofErr w:type="spellEnd"/>
      <w:r w:rsidRPr="00977E1C">
        <w:rPr>
          <w:rFonts w:asciiTheme="majorHAnsi" w:hAnsiTheme="majorHAnsi" w:cs="Times New Roman"/>
          <w:highlight w:val="green"/>
        </w:rPr>
        <w:t xml:space="preserve"> from local via tunnel works.</w:t>
      </w:r>
    </w:p>
    <w:p w14:paraId="69F12FF5" w14:textId="77777777" w:rsidR="007C6908" w:rsidRPr="00724AE4" w:rsidRDefault="007C6908" w:rsidP="007C6908">
      <w:pPr>
        <w:numPr>
          <w:ilvl w:val="0"/>
          <w:numId w:val="1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Latency test + a small ingest run executes on the VM.</w:t>
      </w:r>
    </w:p>
    <w:p w14:paraId="64C9B680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6 (Dec 15–19): Scheduling + reliability basics</w:t>
      </w:r>
    </w:p>
    <w:p w14:paraId="296B26F1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0EC1A83F" w14:textId="77777777" w:rsidR="007C6908" w:rsidRPr="00724AE4" w:rsidRDefault="007C6908" w:rsidP="007C6908">
      <w:pPr>
        <w:numPr>
          <w:ilvl w:val="0"/>
          <w:numId w:val="1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Timers: start with </w:t>
      </w:r>
      <w:proofErr w:type="spellStart"/>
      <w:r w:rsidRPr="00724AE4">
        <w:rPr>
          <w:rFonts w:asciiTheme="majorHAnsi" w:hAnsiTheme="majorHAnsi" w:cs="Times New Roman"/>
        </w:rPr>
        <w:t>cron</w:t>
      </w:r>
      <w:proofErr w:type="spellEnd"/>
      <w:r w:rsidRPr="00724AE4">
        <w:rPr>
          <w:rFonts w:asciiTheme="majorHAnsi" w:hAnsiTheme="majorHAnsi" w:cs="Times New Roman"/>
        </w:rPr>
        <w:t>/Windows Task Scheduler equivalents on VM.</w:t>
      </w:r>
    </w:p>
    <w:p w14:paraId="3660314F" w14:textId="77777777" w:rsidR="007C6908" w:rsidRPr="00724AE4" w:rsidRDefault="007C6908" w:rsidP="007C6908">
      <w:pPr>
        <w:numPr>
          <w:ilvl w:val="0"/>
          <w:numId w:val="1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Logging: structured JSON logs; log rotation; a daily success/failed summary.</w:t>
      </w:r>
    </w:p>
    <w:p w14:paraId="235074EC" w14:textId="77777777" w:rsidR="007C6908" w:rsidRPr="00724AE4" w:rsidRDefault="007C6908" w:rsidP="007C6908">
      <w:pPr>
        <w:numPr>
          <w:ilvl w:val="0"/>
          <w:numId w:val="18"/>
        </w:numPr>
        <w:rPr>
          <w:rFonts w:asciiTheme="majorHAnsi" w:hAnsiTheme="majorHAnsi" w:cs="Times New Roman"/>
        </w:rPr>
      </w:pPr>
      <w:proofErr w:type="gramStart"/>
      <w:r w:rsidRPr="00724AE4">
        <w:rPr>
          <w:rFonts w:asciiTheme="majorHAnsi" w:hAnsiTheme="majorHAnsi" w:cs="Times New Roman"/>
        </w:rPr>
        <w:t>Retries</w:t>
      </w:r>
      <w:proofErr w:type="gramEnd"/>
      <w:r w:rsidRPr="00724AE4">
        <w:rPr>
          <w:rFonts w:asciiTheme="majorHAnsi" w:hAnsiTheme="majorHAnsi" w:cs="Times New Roman"/>
        </w:rPr>
        <w:t xml:space="preserve"> with exponential backoff; dead-letter (persist failed payload metadata).</w:t>
      </w:r>
    </w:p>
    <w:p w14:paraId="60A257AD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4F0A6ECC" w14:textId="77777777" w:rsidR="007C6908" w:rsidRPr="00724AE4" w:rsidRDefault="007C6908" w:rsidP="007C6908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Kill the internet and watch a job retry then report failure; restore and re-run succeeds.</w:t>
      </w:r>
    </w:p>
    <w:p w14:paraId="5E4977FA" w14:textId="77777777" w:rsidR="007C6908" w:rsidRPr="00724AE4" w:rsidRDefault="007C6908" w:rsidP="007C6908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Daily job produces one log file + one </w:t>
      </w:r>
      <w:proofErr w:type="spellStart"/>
      <w:r w:rsidRPr="00724AE4">
        <w:rPr>
          <w:rFonts w:asciiTheme="majorHAnsi" w:hAnsiTheme="majorHAnsi" w:cs="Times New Roman"/>
        </w:rPr>
        <w:t>ingest_log</w:t>
      </w:r>
      <w:proofErr w:type="spellEnd"/>
      <w:r w:rsidRPr="00724AE4">
        <w:rPr>
          <w:rFonts w:asciiTheme="majorHAnsi" w:hAnsiTheme="majorHAnsi" w:cs="Times New Roman"/>
        </w:rPr>
        <w:t xml:space="preserve"> record.</w:t>
      </w:r>
    </w:p>
    <w:p w14:paraId="438C92ED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7 (Dec 22–26, Holidays): Analytics ↔ DB integration (light)</w:t>
      </w:r>
    </w:p>
    <w:p w14:paraId="02ED7787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6B0F18F5" w14:textId="77777777" w:rsidR="007C6908" w:rsidRPr="00724AE4" w:rsidRDefault="007C6908" w:rsidP="007C6908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ta_lab2 functions that operate directly on DB-loaded </w:t>
      </w:r>
      <w:proofErr w:type="gramStart"/>
      <w:r w:rsidRPr="00724AE4">
        <w:rPr>
          <w:rFonts w:asciiTheme="majorHAnsi" w:hAnsiTheme="majorHAnsi" w:cs="Times New Roman"/>
        </w:rPr>
        <w:t>frames;</w:t>
      </w:r>
      <w:proofErr w:type="gramEnd"/>
      <w:r w:rsidRPr="00724AE4">
        <w:rPr>
          <w:rFonts w:asciiTheme="majorHAnsi" w:hAnsiTheme="majorHAnsi" w:cs="Times New Roman"/>
        </w:rPr>
        <w:t xml:space="preserve"> e.g., EMA comovement stats computed over a date range pulled from DB.</w:t>
      </w:r>
    </w:p>
    <w:p w14:paraId="3D3D6192" w14:textId="77777777" w:rsidR="007C6908" w:rsidRPr="00724AE4" w:rsidRDefault="007C6908" w:rsidP="007C6908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Cache layer (parquet on disk) to avoid re-querying unchanged spans.</w:t>
      </w:r>
    </w:p>
    <w:p w14:paraId="76D50477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65192EAE" w14:textId="77777777" w:rsidR="007C6908" w:rsidRPr="00724AE4" w:rsidRDefault="007C6908" w:rsidP="007C6908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One end-to-end notebook: DB → compute indicators → regimes → chart.</w:t>
      </w:r>
    </w:p>
    <w:p w14:paraId="1220C75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8 (Dec 29–Jan 2, Holidays): Visualization &amp; notebooks (light)</w:t>
      </w:r>
    </w:p>
    <w:p w14:paraId="0E8B3CCE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0EA85E2A" w14:textId="77777777" w:rsidR="007C6908" w:rsidRPr="00724AE4" w:rsidRDefault="007C6908" w:rsidP="007C6908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viz utilities stabilized (matplotlib defaults consistent; no seaborn unless you decide to).</w:t>
      </w:r>
    </w:p>
    <w:p w14:paraId="6C3134FE" w14:textId="77777777" w:rsidR="007C6908" w:rsidRPr="00724AE4" w:rsidRDefault="007C6908" w:rsidP="007C6908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2–3 example notebooks: “Returns &amp; Vol”, “EMA Trends &amp; Regimes”, “Segments Explorer”.</w:t>
      </w:r>
    </w:p>
    <w:p w14:paraId="36CAD5E8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1E7CF2D6" w14:textId="77777777" w:rsidR="007C6908" w:rsidRPr="00724AE4" w:rsidRDefault="007C6908" w:rsidP="007C6908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Notebooks run top-to-bottom from a clean environment with a small sample DB.</w:t>
      </w:r>
    </w:p>
    <w:p w14:paraId="3A7CAF25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9 (Jan 5–9): Observability &amp; Ops polish</w:t>
      </w:r>
    </w:p>
    <w:p w14:paraId="5C57E925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lastRenderedPageBreak/>
        <w:t>Deliverables</w:t>
      </w:r>
    </w:p>
    <w:p w14:paraId="33980DF4" w14:textId="77777777" w:rsidR="007C6908" w:rsidRPr="00724AE4" w:rsidRDefault="007C6908" w:rsidP="007C6908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Metrics: job duration, rows ingested, rows changed, time-since-last-update.</w:t>
      </w:r>
    </w:p>
    <w:p w14:paraId="6B5C177D" w14:textId="77777777" w:rsidR="007C6908" w:rsidRPr="00724AE4" w:rsidRDefault="007C6908" w:rsidP="007C6908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Alerts: email/Telegram on failures or data staleness &gt; X hours.</w:t>
      </w:r>
    </w:p>
    <w:p w14:paraId="46FE0C0C" w14:textId="77777777" w:rsidR="007C6908" w:rsidRPr="00724AE4" w:rsidRDefault="007C6908" w:rsidP="007C6908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Runbook: “How to fix failed ingest,” “How to rotate keys,” “How to restore from backup.”</w:t>
      </w:r>
    </w:p>
    <w:p w14:paraId="1B210918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5D66A44D" w14:textId="77777777" w:rsidR="007C6908" w:rsidRPr="00724AE4" w:rsidRDefault="007C6908" w:rsidP="007C6908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Trigger a controlled failure; alert fires; runbook steps resolve it.</w:t>
      </w:r>
    </w:p>
    <w:p w14:paraId="45B9FBDC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10 (Jan 12–16): Documentation sprint</w:t>
      </w:r>
    </w:p>
    <w:p w14:paraId="0AFFF141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17D70549" w14:textId="77777777" w:rsidR="007C6908" w:rsidRPr="00724AE4" w:rsidRDefault="007C6908" w:rsidP="007C6908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 site (</w:t>
      </w:r>
      <w:proofErr w:type="spellStart"/>
      <w:r w:rsidRPr="00724AE4">
        <w:rPr>
          <w:rFonts w:asciiTheme="majorHAnsi" w:hAnsiTheme="majorHAnsi" w:cs="Times New Roman"/>
        </w:rPr>
        <w:t>mkdocs</w:t>
      </w:r>
      <w:proofErr w:type="spellEnd"/>
      <w:r w:rsidRPr="00724AE4">
        <w:rPr>
          <w:rFonts w:asciiTheme="majorHAnsi" w:hAnsiTheme="majorHAnsi" w:cs="Times New Roman"/>
        </w:rPr>
        <w:t xml:space="preserve"> + material):</w:t>
      </w:r>
    </w:p>
    <w:p w14:paraId="2EF27D9D" w14:textId="77777777" w:rsidR="007C6908" w:rsidRPr="00724AE4" w:rsidRDefault="007C6908" w:rsidP="007C6908">
      <w:pPr>
        <w:numPr>
          <w:ilvl w:val="1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Concepts:</w:t>
      </w:r>
      <w:r w:rsidRPr="00724AE4">
        <w:rPr>
          <w:rFonts w:asciiTheme="majorHAnsi" w:hAnsiTheme="majorHAnsi" w:cs="Times New Roman"/>
        </w:rPr>
        <w:t xml:space="preserve"> data contracts, regimes, segments</w:t>
      </w:r>
    </w:p>
    <w:p w14:paraId="27C9BD70" w14:textId="77777777" w:rsidR="007C6908" w:rsidRPr="00724AE4" w:rsidRDefault="007C6908" w:rsidP="007C6908">
      <w:pPr>
        <w:numPr>
          <w:ilvl w:val="1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How-to:</w:t>
      </w:r>
      <w:r w:rsidRPr="00724AE4">
        <w:rPr>
          <w:rFonts w:asciiTheme="majorHAnsi" w:hAnsiTheme="majorHAnsi" w:cs="Times New Roman"/>
        </w:rPr>
        <w:t xml:space="preserve"> install, ingest, query, compute, visualize</w:t>
      </w:r>
    </w:p>
    <w:p w14:paraId="01753D85" w14:textId="77777777" w:rsidR="007C6908" w:rsidRPr="00724AE4" w:rsidRDefault="007C6908" w:rsidP="007C6908">
      <w:pPr>
        <w:numPr>
          <w:ilvl w:val="1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Reference:</w:t>
      </w:r>
      <w:r w:rsidRPr="00724AE4">
        <w:rPr>
          <w:rFonts w:asciiTheme="majorHAnsi" w:hAnsiTheme="majorHAnsi" w:cs="Times New Roman"/>
        </w:rPr>
        <w:t xml:space="preserve"> API (autogenerated), CLI commands</w:t>
      </w:r>
    </w:p>
    <w:p w14:paraId="09C5C3E7" w14:textId="77777777" w:rsidR="007C6908" w:rsidRPr="00724AE4" w:rsidRDefault="007C6908" w:rsidP="007C6908">
      <w:pPr>
        <w:numPr>
          <w:ilvl w:val="1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Ops:</w:t>
      </w:r>
      <w:r w:rsidRPr="00724AE4">
        <w:rPr>
          <w:rFonts w:asciiTheme="majorHAnsi" w:hAnsiTheme="majorHAnsi" w:cs="Times New Roman"/>
        </w:rPr>
        <w:t xml:space="preserve"> runbooks, backups, restore, monitoring</w:t>
      </w:r>
    </w:p>
    <w:p w14:paraId="02F92B52" w14:textId="77777777" w:rsidR="007C6908" w:rsidRPr="00724AE4" w:rsidRDefault="007C6908" w:rsidP="007C6908">
      <w:pPr>
        <w:numPr>
          <w:ilvl w:val="1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ADR folder:</w:t>
      </w:r>
      <w:r w:rsidRPr="00724AE4">
        <w:rPr>
          <w:rFonts w:asciiTheme="majorHAnsi" w:hAnsiTheme="majorHAnsi" w:cs="Times New Roman"/>
        </w:rPr>
        <w:t xml:space="preserve"> short “Architecture Decision Records” (one page each)</w:t>
      </w:r>
    </w:p>
    <w:p w14:paraId="2BFFA2D3" w14:textId="77777777" w:rsidR="007C6908" w:rsidRPr="00724AE4" w:rsidRDefault="007C6908" w:rsidP="007C6908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Add “guided tours” (3 short docs tying together tasks end-to-end).</w:t>
      </w:r>
    </w:p>
    <w:p w14:paraId="09163311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33B1BAB4" w14:textId="77777777" w:rsidR="007C6908" w:rsidRPr="00724AE4" w:rsidRDefault="007C6908" w:rsidP="007C6908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 new reader can go from zero → first chart in &lt;30 minutes following the docs.</w:t>
      </w:r>
    </w:p>
    <w:p w14:paraId="44544AF8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11 (Jan 19–23): Testing, CI/CD, release</w:t>
      </w:r>
    </w:p>
    <w:p w14:paraId="70CCD76E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Deliverables</w:t>
      </w:r>
    </w:p>
    <w:p w14:paraId="7D719C7B" w14:textId="77777777" w:rsidR="007C6908" w:rsidRPr="00724AE4" w:rsidRDefault="007C6908" w:rsidP="007C6908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CI: lint (ruff), type check (</w:t>
      </w:r>
      <w:proofErr w:type="spellStart"/>
      <w:r w:rsidRPr="00724AE4">
        <w:rPr>
          <w:rFonts w:asciiTheme="majorHAnsi" w:hAnsiTheme="majorHAnsi" w:cs="Times New Roman"/>
        </w:rPr>
        <w:t>pyright</w:t>
      </w:r>
      <w:proofErr w:type="spellEnd"/>
      <w:r w:rsidRPr="00724AE4">
        <w:rPr>
          <w:rFonts w:asciiTheme="majorHAnsi" w:hAnsiTheme="majorHAnsi" w:cs="Times New Roman"/>
        </w:rPr>
        <w:t>/</w:t>
      </w:r>
      <w:proofErr w:type="spellStart"/>
      <w:r w:rsidRPr="00724AE4">
        <w:rPr>
          <w:rFonts w:asciiTheme="majorHAnsi" w:hAnsiTheme="majorHAnsi" w:cs="Times New Roman"/>
        </w:rPr>
        <w:t>mypy</w:t>
      </w:r>
      <w:proofErr w:type="spellEnd"/>
      <w:r w:rsidRPr="00724AE4">
        <w:rPr>
          <w:rFonts w:asciiTheme="majorHAnsi" w:hAnsiTheme="majorHAnsi" w:cs="Times New Roman"/>
        </w:rPr>
        <w:t>), tests (</w:t>
      </w:r>
      <w:proofErr w:type="spellStart"/>
      <w:r w:rsidRPr="00724AE4">
        <w:rPr>
          <w:rFonts w:asciiTheme="majorHAnsi" w:hAnsiTheme="majorHAnsi" w:cs="Times New Roman"/>
        </w:rPr>
        <w:t>pytest</w:t>
      </w:r>
      <w:proofErr w:type="spellEnd"/>
      <w:r w:rsidRPr="00724AE4">
        <w:rPr>
          <w:rFonts w:asciiTheme="majorHAnsi" w:hAnsiTheme="majorHAnsi" w:cs="Times New Roman"/>
        </w:rPr>
        <w:t xml:space="preserve"> with coverage gate), build, publish.</w:t>
      </w:r>
    </w:p>
    <w:p w14:paraId="0A8D0EE7" w14:textId="77777777" w:rsidR="007C6908" w:rsidRPr="00724AE4" w:rsidRDefault="007C6908" w:rsidP="007C6908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Pre-commit hooks (black/ruff/</w:t>
      </w:r>
      <w:proofErr w:type="spellStart"/>
      <w:r w:rsidRPr="00724AE4">
        <w:rPr>
          <w:rFonts w:asciiTheme="majorHAnsi" w:hAnsiTheme="majorHAnsi" w:cs="Times New Roman"/>
        </w:rPr>
        <w:t>pyproject</w:t>
      </w:r>
      <w:proofErr w:type="spellEnd"/>
      <w:r w:rsidRPr="00724AE4">
        <w:rPr>
          <w:rFonts w:asciiTheme="majorHAnsi" w:hAnsiTheme="majorHAnsi" w:cs="Times New Roman"/>
        </w:rPr>
        <w:t xml:space="preserve"> sync).</w:t>
      </w:r>
    </w:p>
    <w:p w14:paraId="60815CE7" w14:textId="77777777" w:rsidR="007C6908" w:rsidRPr="00724AE4" w:rsidRDefault="007C6908" w:rsidP="007C6908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Release </w:t>
      </w:r>
      <w:r w:rsidRPr="00724AE4">
        <w:rPr>
          <w:rFonts w:asciiTheme="majorHAnsi" w:hAnsiTheme="majorHAnsi" w:cs="Times New Roman"/>
          <w:b/>
          <w:bCs/>
        </w:rPr>
        <w:t>v0.4.0</w:t>
      </w:r>
      <w:r w:rsidRPr="00724AE4">
        <w:rPr>
          <w:rFonts w:asciiTheme="majorHAnsi" w:hAnsiTheme="majorHAnsi" w:cs="Times New Roman"/>
        </w:rPr>
        <w:t xml:space="preserve"> (minor): stable IO, regimes/segments/viz APIs, docs published.</w:t>
      </w:r>
    </w:p>
    <w:p w14:paraId="5DD5F178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739D637B" w14:textId="77777777" w:rsidR="007C6908" w:rsidRPr="00724AE4" w:rsidRDefault="007C6908" w:rsidP="007C6908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A tagged release builds and publishes; CHANGELOG generated via conventional commits.</w:t>
      </w:r>
    </w:p>
    <w:p w14:paraId="77FE4C2F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Week 12 (Jan 26–30): Buffer, hardening, roadmap v0.5</w:t>
      </w:r>
    </w:p>
    <w:p w14:paraId="71BD937E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lastRenderedPageBreak/>
        <w:t>Deliverables</w:t>
      </w:r>
    </w:p>
    <w:p w14:paraId="10D042AF" w14:textId="77777777" w:rsidR="007C6908" w:rsidRPr="00724AE4" w:rsidRDefault="007C6908" w:rsidP="007C6908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Close open bugs; performance passes on hotspots; small refactors with benchmarks.</w:t>
      </w:r>
    </w:p>
    <w:p w14:paraId="209AFB6F" w14:textId="77777777" w:rsidR="007C6908" w:rsidRPr="00724AE4" w:rsidRDefault="007C6908" w:rsidP="007C6908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Next-quarter roadmap (scope, themes, risks).</w:t>
      </w:r>
    </w:p>
    <w:p w14:paraId="74AC8C37" w14:textId="77777777" w:rsidR="007C6908" w:rsidRPr="00724AE4" w:rsidRDefault="007C6908" w:rsidP="007C6908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Post-mortem: what slowed you down, what to standardize.</w:t>
      </w:r>
    </w:p>
    <w:p w14:paraId="1A8C1158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Acceptance</w:t>
      </w:r>
    </w:p>
    <w:p w14:paraId="0A821E16" w14:textId="77777777" w:rsidR="007C6908" w:rsidRPr="00724AE4" w:rsidRDefault="007C6908" w:rsidP="007C6908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Board is green; only known low-priority items remain; roadmap PR approved.</w:t>
      </w:r>
    </w:p>
    <w:p w14:paraId="3CC8DF8D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2C963302">
          <v:rect id="_x0000_i1029" style="width:0;height:1.5pt" o:hralign="center" o:hrstd="t" o:hr="t" fillcolor="#a0a0a0" stroked="f"/>
        </w:pict>
      </w:r>
    </w:p>
    <w:p w14:paraId="0134E87D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How to track the work (practical mechanics)</w:t>
      </w:r>
    </w:p>
    <w:p w14:paraId="65C7A2BA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Git &amp; releases</w:t>
      </w:r>
    </w:p>
    <w:p w14:paraId="36BAB6ED" w14:textId="77777777" w:rsidR="007C6908" w:rsidRPr="00724AE4" w:rsidRDefault="007C6908" w:rsidP="007C6908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Branching:</w:t>
      </w:r>
      <w:r w:rsidRPr="00724AE4">
        <w:rPr>
          <w:rFonts w:asciiTheme="majorHAnsi" w:hAnsiTheme="majorHAnsi" w:cs="Times New Roman"/>
        </w:rPr>
        <w:t xml:space="preserve"> main (protected), release/*, feat/*, fix/*, docs/*.</w:t>
      </w:r>
    </w:p>
    <w:p w14:paraId="340882FB" w14:textId="77777777" w:rsidR="007C6908" w:rsidRPr="00724AE4" w:rsidRDefault="007C6908" w:rsidP="007C6908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Commits:</w:t>
      </w:r>
      <w:r w:rsidRPr="00724AE4">
        <w:rPr>
          <w:rFonts w:asciiTheme="majorHAnsi" w:hAnsiTheme="majorHAnsi" w:cs="Times New Roman"/>
        </w:rPr>
        <w:t xml:space="preserve"> Conventional Commits (</w:t>
      </w:r>
      <w:proofErr w:type="gramStart"/>
      <w:r w:rsidRPr="00724AE4">
        <w:rPr>
          <w:rFonts w:asciiTheme="majorHAnsi" w:hAnsiTheme="majorHAnsi" w:cs="Times New Roman"/>
        </w:rPr>
        <w:t>feat:,</w:t>
      </w:r>
      <w:proofErr w:type="gramEnd"/>
      <w:r w:rsidRPr="00724AE4">
        <w:rPr>
          <w:rFonts w:asciiTheme="majorHAnsi" w:hAnsiTheme="majorHAnsi" w:cs="Times New Roman"/>
        </w:rPr>
        <w:t xml:space="preserve"> </w:t>
      </w:r>
      <w:proofErr w:type="gramStart"/>
      <w:r w:rsidRPr="00724AE4">
        <w:rPr>
          <w:rFonts w:asciiTheme="majorHAnsi" w:hAnsiTheme="majorHAnsi" w:cs="Times New Roman"/>
        </w:rPr>
        <w:t>fix:,</w:t>
      </w:r>
      <w:proofErr w:type="gramEnd"/>
      <w:r w:rsidRPr="00724AE4">
        <w:rPr>
          <w:rFonts w:asciiTheme="majorHAnsi" w:hAnsiTheme="majorHAnsi" w:cs="Times New Roman"/>
        </w:rPr>
        <w:t xml:space="preserve"> </w:t>
      </w:r>
      <w:proofErr w:type="gramStart"/>
      <w:r w:rsidRPr="00724AE4">
        <w:rPr>
          <w:rFonts w:asciiTheme="majorHAnsi" w:hAnsiTheme="majorHAnsi" w:cs="Times New Roman"/>
        </w:rPr>
        <w:t>docs:,</w:t>
      </w:r>
      <w:proofErr w:type="gramEnd"/>
      <w:r w:rsidRPr="00724AE4">
        <w:rPr>
          <w:rFonts w:asciiTheme="majorHAnsi" w:hAnsiTheme="majorHAnsi" w:cs="Times New Roman"/>
        </w:rPr>
        <w:t xml:space="preserve"> </w:t>
      </w:r>
      <w:proofErr w:type="gramStart"/>
      <w:r w:rsidRPr="00724AE4">
        <w:rPr>
          <w:rFonts w:asciiTheme="majorHAnsi" w:hAnsiTheme="majorHAnsi" w:cs="Times New Roman"/>
        </w:rPr>
        <w:t>refactor:,</w:t>
      </w:r>
      <w:proofErr w:type="gramEnd"/>
      <w:r w:rsidRPr="00724AE4">
        <w:rPr>
          <w:rFonts w:asciiTheme="majorHAnsi" w:hAnsiTheme="majorHAnsi" w:cs="Times New Roman"/>
        </w:rPr>
        <w:t xml:space="preserve"> </w:t>
      </w:r>
      <w:proofErr w:type="gramStart"/>
      <w:r w:rsidRPr="00724AE4">
        <w:rPr>
          <w:rFonts w:asciiTheme="majorHAnsi" w:hAnsiTheme="majorHAnsi" w:cs="Times New Roman"/>
        </w:rPr>
        <w:t>chore:,</w:t>
      </w:r>
      <w:proofErr w:type="gramEnd"/>
      <w:r w:rsidRPr="00724AE4">
        <w:rPr>
          <w:rFonts w:asciiTheme="majorHAnsi" w:hAnsiTheme="majorHAnsi" w:cs="Times New Roman"/>
        </w:rPr>
        <w:t xml:space="preserve"> test:).</w:t>
      </w:r>
    </w:p>
    <w:p w14:paraId="4595ABB4" w14:textId="77777777" w:rsidR="007C6908" w:rsidRPr="00724AE4" w:rsidRDefault="007C6908" w:rsidP="007C6908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Releases:</w:t>
      </w:r>
      <w:r w:rsidRPr="00724AE4">
        <w:rPr>
          <w:rFonts w:asciiTheme="majorHAnsi" w:hAnsiTheme="majorHAnsi" w:cs="Times New Roman"/>
        </w:rPr>
        <w:t xml:space="preserve"> Semantic Versioning.</w:t>
      </w:r>
    </w:p>
    <w:p w14:paraId="19E8EE09" w14:textId="77777777" w:rsidR="007C6908" w:rsidRPr="00724AE4" w:rsidRDefault="007C6908" w:rsidP="007C6908">
      <w:pPr>
        <w:numPr>
          <w:ilvl w:val="1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Patch = bugfix/internal (0.3.1)</w:t>
      </w:r>
    </w:p>
    <w:p w14:paraId="18009A5A" w14:textId="77777777" w:rsidR="007C6908" w:rsidRPr="00724AE4" w:rsidRDefault="007C6908" w:rsidP="007C6908">
      <w:pPr>
        <w:numPr>
          <w:ilvl w:val="1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Minor = new features, </w:t>
      </w:r>
      <w:proofErr w:type="gramStart"/>
      <w:r w:rsidRPr="00724AE4">
        <w:rPr>
          <w:rFonts w:asciiTheme="majorHAnsi" w:hAnsiTheme="majorHAnsi" w:cs="Times New Roman"/>
        </w:rPr>
        <w:t>backward-compatible</w:t>
      </w:r>
      <w:proofErr w:type="gramEnd"/>
      <w:r w:rsidRPr="00724AE4">
        <w:rPr>
          <w:rFonts w:asciiTheme="majorHAnsi" w:hAnsiTheme="majorHAnsi" w:cs="Times New Roman"/>
        </w:rPr>
        <w:t xml:space="preserve"> (0.4.0)</w:t>
      </w:r>
    </w:p>
    <w:p w14:paraId="6A2E2252" w14:textId="77777777" w:rsidR="007C6908" w:rsidRPr="00724AE4" w:rsidRDefault="007C6908" w:rsidP="007C6908">
      <w:pPr>
        <w:numPr>
          <w:ilvl w:val="1"/>
          <w:numId w:val="32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Major = breaking changes (1.0.0)</w:t>
      </w:r>
    </w:p>
    <w:p w14:paraId="06E78367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GitHub Projects board</w:t>
      </w:r>
    </w:p>
    <w:p w14:paraId="7AA8B133" w14:textId="77777777" w:rsidR="007C6908" w:rsidRPr="00724AE4" w:rsidRDefault="007C6908" w:rsidP="007C6908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Columns:</w:t>
      </w:r>
      <w:r w:rsidRPr="00724AE4">
        <w:rPr>
          <w:rFonts w:asciiTheme="majorHAnsi" w:hAnsiTheme="majorHAnsi" w:cs="Times New Roman"/>
        </w:rPr>
        <w:t xml:space="preserve"> Backlog → Next → In-Progress → Review → Done.</w:t>
      </w:r>
    </w:p>
    <w:p w14:paraId="34A2E6DE" w14:textId="77777777" w:rsidR="007C6908" w:rsidRPr="00724AE4" w:rsidRDefault="007C6908" w:rsidP="007C6908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WIP limit:</w:t>
      </w:r>
      <w:r w:rsidRPr="00724AE4">
        <w:rPr>
          <w:rFonts w:asciiTheme="majorHAnsi" w:hAnsiTheme="majorHAnsi" w:cs="Times New Roman"/>
        </w:rPr>
        <w:t xml:space="preserve"> Max 3 cards In-Progress.</w:t>
      </w:r>
    </w:p>
    <w:p w14:paraId="687F9781" w14:textId="77777777" w:rsidR="007C6908" w:rsidRPr="00724AE4" w:rsidRDefault="007C6908" w:rsidP="007C6908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Cadence:</w:t>
      </w:r>
    </w:p>
    <w:p w14:paraId="01E42D4C" w14:textId="77777777" w:rsidR="007C6908" w:rsidRPr="00724AE4" w:rsidRDefault="007C6908" w:rsidP="007C6908">
      <w:pPr>
        <w:numPr>
          <w:ilvl w:val="1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Daily 15-min</w:t>
      </w:r>
      <w:r w:rsidRPr="00724AE4">
        <w:rPr>
          <w:rFonts w:asciiTheme="majorHAnsi" w:hAnsiTheme="majorHAnsi" w:cs="Times New Roman"/>
        </w:rPr>
        <w:t xml:space="preserve"> stand-alone check: What’s blocked? What’s next?</w:t>
      </w:r>
    </w:p>
    <w:p w14:paraId="29AA72A2" w14:textId="77777777" w:rsidR="007C6908" w:rsidRPr="00724AE4" w:rsidRDefault="007C6908" w:rsidP="007C6908">
      <w:pPr>
        <w:numPr>
          <w:ilvl w:val="1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Weekly 45-min</w:t>
      </w:r>
      <w:r w:rsidRPr="00724AE4">
        <w:rPr>
          <w:rFonts w:asciiTheme="majorHAnsi" w:hAnsiTheme="majorHAnsi" w:cs="Times New Roman"/>
        </w:rPr>
        <w:t xml:space="preserve"> demo/retro: Show output, log 2–3 improvements.</w:t>
      </w:r>
    </w:p>
    <w:p w14:paraId="0AFC8946" w14:textId="77777777" w:rsidR="007C6908" w:rsidRPr="00724AE4" w:rsidRDefault="007C6908" w:rsidP="007C6908">
      <w:pPr>
        <w:numPr>
          <w:ilvl w:val="1"/>
          <w:numId w:val="33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Monthly</w:t>
      </w:r>
      <w:r w:rsidRPr="00724AE4">
        <w:rPr>
          <w:rFonts w:asciiTheme="majorHAnsi" w:hAnsiTheme="majorHAnsi" w:cs="Times New Roman"/>
        </w:rPr>
        <w:t xml:space="preserve"> milestone review: commit to next month’s scope.</w:t>
      </w:r>
    </w:p>
    <w:p w14:paraId="152AF370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Issue hygiene (short, consistent)</w:t>
      </w:r>
    </w:p>
    <w:p w14:paraId="2BC9BB39" w14:textId="77777777" w:rsidR="007C6908" w:rsidRPr="00724AE4" w:rsidRDefault="007C6908" w:rsidP="007C6908">
      <w:pPr>
        <w:numPr>
          <w:ilvl w:val="0"/>
          <w:numId w:val="3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Title: imperative (“Add UPSERT to </w:t>
      </w:r>
      <w:proofErr w:type="spellStart"/>
      <w:r w:rsidRPr="00724AE4">
        <w:rPr>
          <w:rFonts w:asciiTheme="majorHAnsi" w:hAnsiTheme="majorHAnsi" w:cs="Times New Roman"/>
        </w:rPr>
        <w:t>ohlcv</w:t>
      </w:r>
      <w:proofErr w:type="spellEnd"/>
      <w:r w:rsidRPr="00724AE4">
        <w:rPr>
          <w:rFonts w:asciiTheme="majorHAnsi" w:hAnsiTheme="majorHAnsi" w:cs="Times New Roman"/>
        </w:rPr>
        <w:t xml:space="preserve"> writer”).</w:t>
      </w:r>
    </w:p>
    <w:p w14:paraId="752041A3" w14:textId="77777777" w:rsidR="007C6908" w:rsidRPr="00724AE4" w:rsidRDefault="007C6908" w:rsidP="007C6908">
      <w:pPr>
        <w:numPr>
          <w:ilvl w:val="0"/>
          <w:numId w:val="3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Body: </w:t>
      </w:r>
      <w:r w:rsidRPr="00724AE4">
        <w:rPr>
          <w:rFonts w:asciiTheme="majorHAnsi" w:hAnsiTheme="majorHAnsi" w:cs="Times New Roman"/>
          <w:b/>
          <w:bCs/>
        </w:rPr>
        <w:t>Context</w:t>
      </w:r>
      <w:r w:rsidRPr="00724AE4">
        <w:rPr>
          <w:rFonts w:asciiTheme="majorHAnsi" w:hAnsiTheme="majorHAnsi" w:cs="Times New Roman"/>
        </w:rPr>
        <w:t xml:space="preserve">, </w:t>
      </w:r>
      <w:r w:rsidRPr="00724AE4">
        <w:rPr>
          <w:rFonts w:asciiTheme="majorHAnsi" w:hAnsiTheme="majorHAnsi" w:cs="Times New Roman"/>
          <w:b/>
          <w:bCs/>
        </w:rPr>
        <w:t>Definition of Done</w:t>
      </w:r>
      <w:r w:rsidRPr="00724AE4">
        <w:rPr>
          <w:rFonts w:asciiTheme="majorHAnsi" w:hAnsiTheme="majorHAnsi" w:cs="Times New Roman"/>
        </w:rPr>
        <w:t xml:space="preserve">, </w:t>
      </w:r>
      <w:r w:rsidRPr="00724AE4">
        <w:rPr>
          <w:rFonts w:asciiTheme="majorHAnsi" w:hAnsiTheme="majorHAnsi" w:cs="Times New Roman"/>
          <w:b/>
          <w:bCs/>
        </w:rPr>
        <w:t>Test/Acceptance</w:t>
      </w:r>
      <w:r w:rsidRPr="00724AE4">
        <w:rPr>
          <w:rFonts w:asciiTheme="majorHAnsi" w:hAnsiTheme="majorHAnsi" w:cs="Times New Roman"/>
        </w:rPr>
        <w:t xml:space="preserve">, </w:t>
      </w:r>
      <w:r w:rsidRPr="00724AE4">
        <w:rPr>
          <w:rFonts w:asciiTheme="majorHAnsi" w:hAnsiTheme="majorHAnsi" w:cs="Times New Roman"/>
          <w:b/>
          <w:bCs/>
        </w:rPr>
        <w:t>Risk/Notes</w:t>
      </w:r>
      <w:r w:rsidRPr="00724AE4">
        <w:rPr>
          <w:rFonts w:asciiTheme="majorHAnsi" w:hAnsiTheme="majorHAnsi" w:cs="Times New Roman"/>
        </w:rPr>
        <w:t>.</w:t>
      </w:r>
    </w:p>
    <w:p w14:paraId="7182F270" w14:textId="77777777" w:rsidR="007C6908" w:rsidRPr="00724AE4" w:rsidRDefault="007C6908" w:rsidP="007C6908">
      <w:pPr>
        <w:numPr>
          <w:ilvl w:val="0"/>
          <w:numId w:val="34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Size: aim for 0.5–1.5 days each; split otherwise.</w:t>
      </w:r>
    </w:p>
    <w:p w14:paraId="479BA601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lastRenderedPageBreak/>
        <w:pict w14:anchorId="192FA0D5">
          <v:rect id="_x0000_i1030" style="width:0;height:1.5pt" o:hralign="center" o:hrstd="t" o:hr="t" fillcolor="#a0a0a0" stroked="f"/>
        </w:pict>
      </w:r>
    </w:p>
    <w:p w14:paraId="393C3CD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Documentation plan (living, minimal, complete)</w:t>
      </w:r>
    </w:p>
    <w:p w14:paraId="56F61091" w14:textId="77777777" w:rsidR="007C6908" w:rsidRPr="00724AE4" w:rsidRDefault="007C6908" w:rsidP="007C6908">
      <w:pPr>
        <w:numPr>
          <w:ilvl w:val="0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Tooling:</w:t>
      </w:r>
      <w:r w:rsidRPr="00724AE4">
        <w:rPr>
          <w:rFonts w:asciiTheme="majorHAnsi" w:hAnsiTheme="majorHAnsi" w:cs="Times New Roman"/>
        </w:rPr>
        <w:t xml:space="preserve"> </w:t>
      </w:r>
      <w:proofErr w:type="spellStart"/>
      <w:r w:rsidRPr="00724AE4">
        <w:rPr>
          <w:rFonts w:asciiTheme="majorHAnsi" w:hAnsiTheme="majorHAnsi" w:cs="Times New Roman"/>
        </w:rPr>
        <w:t>mkdocs</w:t>
      </w:r>
      <w:proofErr w:type="spellEnd"/>
      <w:r w:rsidRPr="00724AE4">
        <w:rPr>
          <w:rFonts w:asciiTheme="majorHAnsi" w:hAnsiTheme="majorHAnsi" w:cs="Times New Roman"/>
        </w:rPr>
        <w:t xml:space="preserve">-material (or </w:t>
      </w:r>
      <w:proofErr w:type="spellStart"/>
      <w:r w:rsidRPr="00724AE4">
        <w:rPr>
          <w:rFonts w:asciiTheme="majorHAnsi" w:hAnsiTheme="majorHAnsi" w:cs="Times New Roman"/>
        </w:rPr>
        <w:t>pdoc</w:t>
      </w:r>
      <w:proofErr w:type="spellEnd"/>
      <w:r w:rsidRPr="00724AE4">
        <w:rPr>
          <w:rFonts w:asciiTheme="majorHAnsi" w:hAnsiTheme="majorHAnsi" w:cs="Times New Roman"/>
        </w:rPr>
        <w:t>) + docs/ in ta_lab2 and fedtools2.</w:t>
      </w:r>
    </w:p>
    <w:p w14:paraId="38E66112" w14:textId="77777777" w:rsidR="007C6908" w:rsidRPr="00724AE4" w:rsidRDefault="007C6908" w:rsidP="007C6908">
      <w:pPr>
        <w:numPr>
          <w:ilvl w:val="0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Structure:</w:t>
      </w:r>
    </w:p>
    <w:p w14:paraId="7926B392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docs/01-getting-started.md</w:t>
      </w:r>
    </w:p>
    <w:p w14:paraId="5CC3E58B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docs/02-concepts/ (returns, vol, EMA, regimes, segments, data contracts)</w:t>
      </w:r>
    </w:p>
    <w:p w14:paraId="6249E8ED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docs/03-howto/ (install, ingest, query, compute, visualize, schedule)</w:t>
      </w:r>
    </w:p>
    <w:p w14:paraId="4879A75C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docs/04-reference/ (autogenerated API)</w:t>
      </w:r>
    </w:p>
    <w:p w14:paraId="7E165766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docs/05-ops/ (runbooks: backups, restore, rotate keys, failure modes)</w:t>
      </w:r>
    </w:p>
    <w:p w14:paraId="3A23E23C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docs/06-adr/ (short ADRs: e.g., “Why Postgres,” “Why </w:t>
      </w:r>
      <w:proofErr w:type="spellStart"/>
      <w:r w:rsidRPr="00724AE4">
        <w:rPr>
          <w:rFonts w:asciiTheme="majorHAnsi" w:hAnsiTheme="majorHAnsi" w:cs="Times New Roman"/>
        </w:rPr>
        <w:t>mkdocs</w:t>
      </w:r>
      <w:proofErr w:type="spellEnd"/>
      <w:r w:rsidRPr="00724AE4">
        <w:rPr>
          <w:rFonts w:asciiTheme="majorHAnsi" w:hAnsiTheme="majorHAnsi" w:cs="Times New Roman"/>
        </w:rPr>
        <w:t>,” “Why Alembic”)</w:t>
      </w:r>
    </w:p>
    <w:p w14:paraId="0DAAED25" w14:textId="77777777" w:rsidR="007C6908" w:rsidRPr="00724AE4" w:rsidRDefault="007C6908" w:rsidP="007C6908">
      <w:pPr>
        <w:numPr>
          <w:ilvl w:val="1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examples/ (notebooks referenced by docs)</w:t>
      </w:r>
    </w:p>
    <w:p w14:paraId="715853A5" w14:textId="77777777" w:rsidR="007C6908" w:rsidRPr="00724AE4" w:rsidRDefault="007C6908" w:rsidP="007C6908">
      <w:pPr>
        <w:numPr>
          <w:ilvl w:val="0"/>
          <w:numId w:val="35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Quality bar (“docs DoD”):</w:t>
      </w:r>
      <w:r w:rsidRPr="00724AE4">
        <w:rPr>
          <w:rFonts w:asciiTheme="majorHAnsi" w:hAnsiTheme="majorHAnsi" w:cs="Times New Roman"/>
        </w:rPr>
        <w:t xml:space="preserve"> every public function has a docstring + example; every CLI command has a --help example; every change that alters behavior updates docs in the same PR.</w:t>
      </w:r>
    </w:p>
    <w:p w14:paraId="648DCB6A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5339BB55">
          <v:rect id="_x0000_i1031" style="width:0;height:1.5pt" o:hralign="center" o:hrstd="t" o:hr="t" fillcolor="#a0a0a0" stroked="f"/>
        </w:pict>
      </w:r>
    </w:p>
    <w:p w14:paraId="2EC17FB2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Learning plan (so you don’t get ahead of your skis)</w:t>
      </w:r>
    </w:p>
    <w:p w14:paraId="504C8F81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Tie learning to the week’s work; go deep only on what’s immediately useful.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340"/>
        <w:gridCol w:w="6379"/>
      </w:tblGrid>
      <w:tr w:rsidR="007C6908" w:rsidRPr="00724AE4" w14:paraId="13B9A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A186A" w14:textId="77777777" w:rsidR="007C6908" w:rsidRPr="00724AE4" w:rsidRDefault="007C6908" w:rsidP="007C6908">
            <w:pPr>
              <w:rPr>
                <w:rFonts w:asciiTheme="majorHAnsi" w:hAnsiTheme="majorHAnsi" w:cs="Times New Roman"/>
                <w:b/>
                <w:bCs/>
              </w:rPr>
            </w:pPr>
            <w:r w:rsidRPr="00724AE4">
              <w:rPr>
                <w:rFonts w:asciiTheme="majorHAnsi" w:hAnsiTheme="majorHAnsi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DF75818" w14:textId="77777777" w:rsidR="007C6908" w:rsidRPr="00724AE4" w:rsidRDefault="007C6908" w:rsidP="007C6908">
            <w:pPr>
              <w:rPr>
                <w:rFonts w:asciiTheme="majorHAnsi" w:hAnsiTheme="majorHAnsi" w:cs="Times New Roman"/>
                <w:b/>
                <w:bCs/>
              </w:rPr>
            </w:pPr>
            <w:r w:rsidRPr="00724AE4">
              <w:rPr>
                <w:rFonts w:asciiTheme="majorHAnsi" w:hAnsiTheme="majorHAnsi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4FB9CC3" w14:textId="77777777" w:rsidR="007C6908" w:rsidRPr="00724AE4" w:rsidRDefault="007C6908" w:rsidP="007C6908">
            <w:pPr>
              <w:rPr>
                <w:rFonts w:asciiTheme="majorHAnsi" w:hAnsiTheme="majorHAnsi" w:cs="Times New Roman"/>
                <w:b/>
                <w:bCs/>
              </w:rPr>
            </w:pPr>
            <w:r w:rsidRPr="00724AE4">
              <w:rPr>
                <w:rFonts w:asciiTheme="majorHAnsi" w:hAnsiTheme="majorHAnsi" w:cs="Times New Roman"/>
                <w:b/>
                <w:bCs/>
              </w:rPr>
              <w:t>Focus</w:t>
            </w:r>
          </w:p>
        </w:tc>
      </w:tr>
      <w:tr w:rsidR="007C6908" w:rsidRPr="00724AE4" w14:paraId="2AD4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CCC4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335A23" w14:textId="77777777" w:rsidR="007C6908" w:rsidRPr="00977E1C" w:rsidRDefault="007C6908" w:rsidP="007C6908">
            <w:pPr>
              <w:rPr>
                <w:rFonts w:asciiTheme="majorHAnsi" w:hAnsiTheme="majorHAnsi" w:cs="Times New Roman"/>
                <w:highlight w:val="green"/>
              </w:rPr>
            </w:pPr>
            <w:r w:rsidRPr="00977E1C">
              <w:rPr>
                <w:rFonts w:asciiTheme="majorHAnsi" w:hAnsiTheme="majorHAnsi" w:cs="Times New Roman"/>
                <w:highlight w:val="green"/>
              </w:rPr>
              <w:t>Project ops</w:t>
            </w:r>
          </w:p>
        </w:tc>
        <w:tc>
          <w:tcPr>
            <w:tcW w:w="0" w:type="auto"/>
            <w:vAlign w:val="center"/>
            <w:hideMark/>
          </w:tcPr>
          <w:p w14:paraId="4715CFE0" w14:textId="77777777" w:rsidR="007C6908" w:rsidRPr="00977E1C" w:rsidRDefault="007C6908" w:rsidP="007C6908">
            <w:pPr>
              <w:rPr>
                <w:rFonts w:asciiTheme="majorHAnsi" w:hAnsiTheme="majorHAnsi" w:cs="Times New Roman"/>
                <w:highlight w:val="green"/>
              </w:rPr>
            </w:pPr>
            <w:r w:rsidRPr="00977E1C">
              <w:rPr>
                <w:rFonts w:asciiTheme="majorHAnsi" w:hAnsiTheme="majorHAnsi" w:cs="Times New Roman"/>
                <w:highlight w:val="green"/>
              </w:rPr>
              <w:t>GitHub Projects, issue writing, semantic versioning, conventional commits</w:t>
            </w:r>
          </w:p>
        </w:tc>
      </w:tr>
      <w:tr w:rsidR="007C6908" w:rsidRPr="00724AE4" w14:paraId="7C29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CA9B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D5EC5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Python packaging</w:t>
            </w:r>
          </w:p>
        </w:tc>
        <w:tc>
          <w:tcPr>
            <w:tcW w:w="0" w:type="auto"/>
            <w:vAlign w:val="center"/>
            <w:hideMark/>
          </w:tcPr>
          <w:p w14:paraId="2CF989D4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proofErr w:type="spellStart"/>
            <w:proofErr w:type="gramStart"/>
            <w:r w:rsidRPr="00977E1C">
              <w:rPr>
                <w:rFonts w:asciiTheme="majorHAnsi" w:hAnsiTheme="majorHAnsi" w:cs="Times New Roman"/>
                <w:highlight w:val="green"/>
              </w:rPr>
              <w:t>pyproject.toml</w:t>
            </w:r>
            <w:proofErr w:type="spellEnd"/>
            <w:proofErr w:type="gramEnd"/>
            <w:r w:rsidRPr="00977E1C">
              <w:rPr>
                <w:rFonts w:asciiTheme="majorHAnsi" w:hAnsiTheme="majorHAnsi" w:cs="Times New Roman"/>
                <w:highlight w:val="green"/>
              </w:rPr>
              <w:t>, build backends</w:t>
            </w:r>
            <w:r w:rsidRPr="00724AE4">
              <w:rPr>
                <w:rFonts w:asciiTheme="majorHAnsi" w:hAnsiTheme="majorHAnsi" w:cs="Times New Roman"/>
              </w:rPr>
              <w:t>, dependency pinning, type hints</w:t>
            </w:r>
          </w:p>
        </w:tc>
      </w:tr>
      <w:tr w:rsidR="007C6908" w:rsidRPr="00724AE4" w14:paraId="0296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7B14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949298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64C8B35F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HTTP basics, retries, idempotency, FRED/CMC payloads</w:t>
            </w:r>
          </w:p>
        </w:tc>
      </w:tr>
      <w:tr w:rsidR="007C6908" w:rsidRPr="00724AE4" w14:paraId="03BC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D883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01167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Data contracts</w:t>
            </w:r>
          </w:p>
        </w:tc>
        <w:tc>
          <w:tcPr>
            <w:tcW w:w="0" w:type="auto"/>
            <w:vAlign w:val="center"/>
            <w:hideMark/>
          </w:tcPr>
          <w:p w14:paraId="561877E8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Schema design, Alembic migrations, indexes, keys</w:t>
            </w:r>
          </w:p>
        </w:tc>
      </w:tr>
      <w:tr w:rsidR="007C6908" w:rsidRPr="00724AE4" w14:paraId="6485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3A49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FFFF59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Linux &amp; Postgres admin</w:t>
            </w:r>
          </w:p>
        </w:tc>
        <w:tc>
          <w:tcPr>
            <w:tcW w:w="0" w:type="auto"/>
            <w:vAlign w:val="center"/>
            <w:hideMark/>
          </w:tcPr>
          <w:p w14:paraId="6CF3EAD9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977E1C">
              <w:rPr>
                <w:rFonts w:asciiTheme="majorHAnsi" w:hAnsiTheme="majorHAnsi" w:cs="Times New Roman"/>
                <w:highlight w:val="green"/>
              </w:rPr>
              <w:t>SSH</w:t>
            </w:r>
            <w:r w:rsidRPr="00724AE4">
              <w:rPr>
                <w:rFonts w:asciiTheme="majorHAnsi" w:hAnsiTheme="majorHAnsi" w:cs="Times New Roman"/>
              </w:rPr>
              <w:t xml:space="preserve">, UFW, </w:t>
            </w:r>
            <w:proofErr w:type="spellStart"/>
            <w:r w:rsidRPr="00724AE4">
              <w:rPr>
                <w:rFonts w:asciiTheme="majorHAnsi" w:hAnsiTheme="majorHAnsi" w:cs="Times New Roman"/>
              </w:rPr>
              <w:t>systemd</w:t>
            </w:r>
            <w:proofErr w:type="spellEnd"/>
            <w:r w:rsidRPr="00724AE4">
              <w:rPr>
                <w:rFonts w:asciiTheme="majorHAnsi" w:hAnsiTheme="majorHAnsi" w:cs="Times New Roman"/>
              </w:rPr>
              <w:t xml:space="preserve">, roles, </w:t>
            </w:r>
            <w:proofErr w:type="spellStart"/>
            <w:r w:rsidRPr="00724AE4">
              <w:rPr>
                <w:rFonts w:asciiTheme="majorHAnsi" w:hAnsiTheme="majorHAnsi" w:cs="Times New Roman"/>
              </w:rPr>
              <w:t>pg_hba</w:t>
            </w:r>
            <w:proofErr w:type="spellEnd"/>
            <w:r w:rsidRPr="00724AE4">
              <w:rPr>
                <w:rFonts w:asciiTheme="majorHAnsi" w:hAnsiTheme="majorHAnsi" w:cs="Times New Roman"/>
              </w:rPr>
              <w:t>, backups</w:t>
            </w:r>
          </w:p>
        </w:tc>
      </w:tr>
      <w:tr w:rsidR="007C6908" w:rsidRPr="00724AE4" w14:paraId="66404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6BD0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AB054C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Scheduling &amp; reliability</w:t>
            </w:r>
          </w:p>
        </w:tc>
        <w:tc>
          <w:tcPr>
            <w:tcW w:w="0" w:type="auto"/>
            <w:vAlign w:val="center"/>
            <w:hideMark/>
          </w:tcPr>
          <w:p w14:paraId="68F6FC77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proofErr w:type="spellStart"/>
            <w:r w:rsidRPr="00724AE4">
              <w:rPr>
                <w:rFonts w:asciiTheme="majorHAnsi" w:hAnsiTheme="majorHAnsi" w:cs="Times New Roman"/>
              </w:rPr>
              <w:t>cron</w:t>
            </w:r>
            <w:proofErr w:type="spellEnd"/>
            <w:r w:rsidRPr="00724AE4">
              <w:rPr>
                <w:rFonts w:asciiTheme="majorHAnsi" w:hAnsiTheme="majorHAnsi" w:cs="Times New Roman"/>
              </w:rPr>
              <w:t>, logging, backoff, failure taxonomies</w:t>
            </w:r>
          </w:p>
        </w:tc>
      </w:tr>
      <w:tr w:rsidR="007C6908" w:rsidRPr="00724AE4" w14:paraId="1DFC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8668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B882B2F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Analytics from DB</w:t>
            </w:r>
          </w:p>
        </w:tc>
        <w:tc>
          <w:tcPr>
            <w:tcW w:w="0" w:type="auto"/>
            <w:vAlign w:val="center"/>
            <w:hideMark/>
          </w:tcPr>
          <w:p w14:paraId="51ED7706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Efficient queries, caching, IO boundaries</w:t>
            </w:r>
          </w:p>
        </w:tc>
      </w:tr>
      <w:tr w:rsidR="007C6908" w:rsidRPr="00724AE4" w14:paraId="1175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BC67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77BC4B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Matplotlib fundamentals</w:t>
            </w:r>
          </w:p>
        </w:tc>
        <w:tc>
          <w:tcPr>
            <w:tcW w:w="0" w:type="auto"/>
            <w:vAlign w:val="center"/>
            <w:hideMark/>
          </w:tcPr>
          <w:p w14:paraId="017F7346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Clean plots, axes APIs, saving figures</w:t>
            </w:r>
          </w:p>
        </w:tc>
      </w:tr>
      <w:tr w:rsidR="007C6908" w:rsidRPr="00724AE4" w14:paraId="7828F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CF66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DF7C38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4AD51D4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Metrics, alerting patterns, SLOs for data freshness</w:t>
            </w:r>
          </w:p>
        </w:tc>
      </w:tr>
      <w:tr w:rsidR="007C6908" w:rsidRPr="00724AE4" w14:paraId="063B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AF9F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A95B46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41F7794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proofErr w:type="spellStart"/>
            <w:r w:rsidRPr="00724AE4">
              <w:rPr>
                <w:rFonts w:asciiTheme="majorHAnsi" w:hAnsiTheme="majorHAnsi" w:cs="Times New Roman"/>
              </w:rPr>
              <w:t>mkdocs</w:t>
            </w:r>
            <w:proofErr w:type="spellEnd"/>
            <w:r w:rsidRPr="00724AE4">
              <w:rPr>
                <w:rFonts w:asciiTheme="majorHAnsi" w:hAnsiTheme="majorHAnsi" w:cs="Times New Roman"/>
              </w:rPr>
              <w:t xml:space="preserve">, docstrings, examples that </w:t>
            </w:r>
            <w:proofErr w:type="gramStart"/>
            <w:r w:rsidRPr="00724AE4">
              <w:rPr>
                <w:rFonts w:asciiTheme="majorHAnsi" w:hAnsiTheme="majorHAnsi" w:cs="Times New Roman"/>
              </w:rPr>
              <w:t>actually run</w:t>
            </w:r>
            <w:proofErr w:type="gramEnd"/>
          </w:p>
        </w:tc>
      </w:tr>
      <w:tr w:rsidR="007C6908" w:rsidRPr="00724AE4" w14:paraId="59B4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56CB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6B81CA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E5EE645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proofErr w:type="spellStart"/>
            <w:r w:rsidRPr="00724AE4">
              <w:rPr>
                <w:rFonts w:asciiTheme="majorHAnsi" w:hAnsiTheme="majorHAnsi" w:cs="Times New Roman"/>
              </w:rPr>
              <w:t>Pytest</w:t>
            </w:r>
            <w:proofErr w:type="spellEnd"/>
            <w:r w:rsidRPr="00724AE4">
              <w:rPr>
                <w:rFonts w:asciiTheme="majorHAnsi" w:hAnsiTheme="majorHAnsi" w:cs="Times New Roman"/>
              </w:rPr>
              <w:t>, coverage, lint/type checks, release automation</w:t>
            </w:r>
          </w:p>
        </w:tc>
      </w:tr>
      <w:tr w:rsidR="007C6908" w:rsidRPr="00724AE4" w14:paraId="6738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78AB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B7E54E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Performance &amp; cleanup</w:t>
            </w:r>
          </w:p>
        </w:tc>
        <w:tc>
          <w:tcPr>
            <w:tcW w:w="0" w:type="auto"/>
            <w:vAlign w:val="center"/>
            <w:hideMark/>
          </w:tcPr>
          <w:p w14:paraId="28E4A91E" w14:textId="77777777" w:rsidR="007C6908" w:rsidRPr="00724AE4" w:rsidRDefault="007C6908" w:rsidP="007C6908">
            <w:pPr>
              <w:rPr>
                <w:rFonts w:asciiTheme="majorHAnsi" w:hAnsiTheme="majorHAnsi" w:cs="Times New Roman"/>
              </w:rPr>
            </w:pPr>
            <w:r w:rsidRPr="00724AE4">
              <w:rPr>
                <w:rFonts w:asciiTheme="majorHAnsi" w:hAnsiTheme="majorHAnsi" w:cs="Times New Roman"/>
              </w:rPr>
              <w:t>Profiling (%%</w:t>
            </w:r>
            <w:proofErr w:type="spellStart"/>
            <w:proofErr w:type="gramStart"/>
            <w:r w:rsidRPr="00724AE4">
              <w:rPr>
                <w:rFonts w:asciiTheme="majorHAnsi" w:hAnsiTheme="majorHAnsi" w:cs="Times New Roman"/>
              </w:rPr>
              <w:t>timeit</w:t>
            </w:r>
            <w:proofErr w:type="spellEnd"/>
            <w:proofErr w:type="gramEnd"/>
            <w:r w:rsidRPr="00724AE4">
              <w:rPr>
                <w:rFonts w:asciiTheme="majorHAnsi" w:hAnsiTheme="majorHAnsi" w:cs="Times New Roman"/>
              </w:rPr>
              <w:t xml:space="preserve">, </w:t>
            </w:r>
            <w:proofErr w:type="spellStart"/>
            <w:r w:rsidRPr="00724AE4">
              <w:rPr>
                <w:rFonts w:asciiTheme="majorHAnsi" w:hAnsiTheme="majorHAnsi" w:cs="Times New Roman"/>
              </w:rPr>
              <w:t>cProfile</w:t>
            </w:r>
            <w:proofErr w:type="spellEnd"/>
            <w:r w:rsidRPr="00724AE4">
              <w:rPr>
                <w:rFonts w:asciiTheme="majorHAnsi" w:hAnsiTheme="majorHAnsi" w:cs="Times New Roman"/>
              </w:rPr>
              <w:t>), small refactors</w:t>
            </w:r>
          </w:p>
        </w:tc>
      </w:tr>
    </w:tbl>
    <w:p w14:paraId="06E50C8F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Keep a </w:t>
      </w:r>
      <w:r w:rsidRPr="00724AE4">
        <w:rPr>
          <w:rFonts w:asciiTheme="majorHAnsi" w:hAnsiTheme="majorHAnsi" w:cs="Times New Roman"/>
          <w:b/>
          <w:bCs/>
        </w:rPr>
        <w:t>Learning Log</w:t>
      </w:r>
      <w:r w:rsidRPr="00724AE4">
        <w:rPr>
          <w:rFonts w:asciiTheme="majorHAnsi" w:hAnsiTheme="majorHAnsi" w:cs="Times New Roman"/>
        </w:rPr>
        <w:t xml:space="preserve"> in docs/notes/learning-log.md: date, </w:t>
      </w:r>
      <w:proofErr w:type="gramStart"/>
      <w:r w:rsidRPr="00724AE4">
        <w:rPr>
          <w:rFonts w:asciiTheme="majorHAnsi" w:hAnsiTheme="majorHAnsi" w:cs="Times New Roman"/>
        </w:rPr>
        <w:t>topic, what clicked</w:t>
      </w:r>
      <w:proofErr w:type="gramEnd"/>
      <w:r w:rsidRPr="00724AE4">
        <w:rPr>
          <w:rFonts w:asciiTheme="majorHAnsi" w:hAnsiTheme="majorHAnsi" w:cs="Times New Roman"/>
        </w:rPr>
        <w:t>, what’s still fuzzy, one follow-up question.</w:t>
      </w:r>
    </w:p>
    <w:p w14:paraId="1C1F8A9D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68D48F4E">
          <v:rect id="_x0000_i1032" style="width:0;height:1.5pt" o:hralign="center" o:hrstd="t" o:hr="t" fillcolor="#a0a0a0" stroked="f"/>
        </w:pict>
      </w:r>
    </w:p>
    <w:p w14:paraId="01157983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Prioritization &amp; scope control</w:t>
      </w:r>
    </w:p>
    <w:p w14:paraId="2FE34D37" w14:textId="77777777" w:rsidR="007C6908" w:rsidRPr="00724AE4" w:rsidRDefault="007C6908" w:rsidP="007C6908">
      <w:pPr>
        <w:numPr>
          <w:ilvl w:val="0"/>
          <w:numId w:val="3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Impact/Effort matrix:</w:t>
      </w:r>
      <w:r w:rsidRPr="00724AE4">
        <w:rPr>
          <w:rFonts w:asciiTheme="majorHAnsi" w:hAnsiTheme="majorHAnsi" w:cs="Times New Roman"/>
        </w:rPr>
        <w:t xml:space="preserve"> Only start high-impact, low-effort first; defer high-effort unless impact is huge.</w:t>
      </w:r>
    </w:p>
    <w:p w14:paraId="3E15FA6B" w14:textId="77777777" w:rsidR="007C6908" w:rsidRPr="00724AE4" w:rsidRDefault="007C6908" w:rsidP="007C6908">
      <w:pPr>
        <w:numPr>
          <w:ilvl w:val="0"/>
          <w:numId w:val="3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WIP limit:</w:t>
      </w:r>
      <w:r w:rsidRPr="00724AE4">
        <w:rPr>
          <w:rFonts w:asciiTheme="majorHAnsi" w:hAnsiTheme="majorHAnsi" w:cs="Times New Roman"/>
        </w:rPr>
        <w:t xml:space="preserve"> Never more than </w:t>
      </w:r>
      <w:r w:rsidRPr="00724AE4">
        <w:rPr>
          <w:rFonts w:asciiTheme="majorHAnsi" w:hAnsiTheme="majorHAnsi" w:cs="Times New Roman"/>
          <w:b/>
          <w:bCs/>
        </w:rPr>
        <w:t>3</w:t>
      </w:r>
      <w:r w:rsidRPr="00724AE4">
        <w:rPr>
          <w:rFonts w:asciiTheme="majorHAnsi" w:hAnsiTheme="majorHAnsi" w:cs="Times New Roman"/>
        </w:rPr>
        <w:t xml:space="preserve"> issues in progress.</w:t>
      </w:r>
    </w:p>
    <w:p w14:paraId="6C34AC21" w14:textId="77777777" w:rsidR="007C6908" w:rsidRPr="00724AE4" w:rsidRDefault="007C6908" w:rsidP="007C6908">
      <w:pPr>
        <w:numPr>
          <w:ilvl w:val="0"/>
          <w:numId w:val="36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Definition of Done (DoD):</w:t>
      </w:r>
      <w:r w:rsidRPr="00724AE4">
        <w:rPr>
          <w:rFonts w:asciiTheme="majorHAnsi" w:hAnsiTheme="majorHAnsi" w:cs="Times New Roman"/>
        </w:rPr>
        <w:t xml:space="preserve"> code + tests + docs + typed + linted + CHANGELOG + example updated.</w:t>
      </w:r>
    </w:p>
    <w:p w14:paraId="3BBC5AA3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DoD checklist (copy into PR template)</w:t>
      </w:r>
    </w:p>
    <w:p w14:paraId="43EDE160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Unit tests for new/changed behavior</w:t>
      </w:r>
    </w:p>
    <w:p w14:paraId="17EC08A1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Types and docstrings</w:t>
      </w:r>
    </w:p>
    <w:p w14:paraId="5513B96A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Docs updated (user + API)</w:t>
      </w:r>
    </w:p>
    <w:p w14:paraId="70BD08CC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Example notebook (if user-facing)</w:t>
      </w:r>
    </w:p>
    <w:p w14:paraId="1F076C87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Changelog entry</w:t>
      </w:r>
    </w:p>
    <w:p w14:paraId="7ADB389A" w14:textId="77777777" w:rsidR="007C6908" w:rsidRPr="00724AE4" w:rsidRDefault="007C6908" w:rsidP="007C6908">
      <w:pPr>
        <w:numPr>
          <w:ilvl w:val="0"/>
          <w:numId w:val="37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Benchmark if performance-sensitive</w:t>
      </w:r>
    </w:p>
    <w:p w14:paraId="471769AD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3D8AA4F6">
          <v:rect id="_x0000_i1033" style="width:0;height:1.5pt" o:hralign="center" o:hrstd="t" o:hr="t" fillcolor="#a0a0a0" stroked="f"/>
        </w:pict>
      </w:r>
    </w:p>
    <w:p w14:paraId="683DE3E4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Risks &amp; mitigations</w:t>
      </w:r>
    </w:p>
    <w:p w14:paraId="295C9E10" w14:textId="77777777" w:rsidR="007C6908" w:rsidRPr="00724AE4" w:rsidRDefault="007C6908" w:rsidP="007C6908">
      <w:pPr>
        <w:numPr>
          <w:ilvl w:val="0"/>
          <w:numId w:val="3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lastRenderedPageBreak/>
        <w:t>Scope creep:</w:t>
      </w:r>
      <w:r w:rsidRPr="00724AE4">
        <w:rPr>
          <w:rFonts w:asciiTheme="majorHAnsi" w:hAnsiTheme="majorHAnsi" w:cs="Times New Roman"/>
        </w:rPr>
        <w:t xml:space="preserve"> Use WIP limit + weekly demo to keep focus.</w:t>
      </w:r>
    </w:p>
    <w:p w14:paraId="6128856E" w14:textId="77777777" w:rsidR="007C6908" w:rsidRPr="00724AE4" w:rsidRDefault="007C6908" w:rsidP="007C6908">
      <w:pPr>
        <w:numPr>
          <w:ilvl w:val="0"/>
          <w:numId w:val="3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Hidden coupling:</w:t>
      </w:r>
      <w:r w:rsidRPr="00724AE4">
        <w:rPr>
          <w:rFonts w:asciiTheme="majorHAnsi" w:hAnsiTheme="majorHAnsi" w:cs="Times New Roman"/>
        </w:rPr>
        <w:t xml:space="preserve"> Keep IO boundaries explicit (io module). Use ADRs for decisions.</w:t>
      </w:r>
    </w:p>
    <w:p w14:paraId="6A93C0F3" w14:textId="77777777" w:rsidR="007C6908" w:rsidRPr="00724AE4" w:rsidRDefault="007C6908" w:rsidP="007C6908">
      <w:pPr>
        <w:numPr>
          <w:ilvl w:val="0"/>
          <w:numId w:val="3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Data quality drift:</w:t>
      </w:r>
      <w:r w:rsidRPr="00724AE4">
        <w:rPr>
          <w:rFonts w:asciiTheme="majorHAnsi" w:hAnsiTheme="majorHAnsi" w:cs="Times New Roman"/>
        </w:rPr>
        <w:t xml:space="preserve"> Idempotent ingest + </w:t>
      </w:r>
      <w:proofErr w:type="spellStart"/>
      <w:r w:rsidRPr="00724AE4">
        <w:rPr>
          <w:rFonts w:asciiTheme="majorHAnsi" w:hAnsiTheme="majorHAnsi" w:cs="Times New Roman"/>
        </w:rPr>
        <w:t>ingest_log</w:t>
      </w:r>
      <w:proofErr w:type="spellEnd"/>
      <w:r w:rsidRPr="00724AE4">
        <w:rPr>
          <w:rFonts w:asciiTheme="majorHAnsi" w:hAnsiTheme="majorHAnsi" w:cs="Times New Roman"/>
        </w:rPr>
        <w:t xml:space="preserve"> + anomaly checks (row counts, last date).</w:t>
      </w:r>
    </w:p>
    <w:p w14:paraId="415E0B03" w14:textId="77777777" w:rsidR="007C6908" w:rsidRPr="00724AE4" w:rsidRDefault="007C6908" w:rsidP="007C6908">
      <w:pPr>
        <w:numPr>
          <w:ilvl w:val="0"/>
          <w:numId w:val="3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Holiday time loss:</w:t>
      </w:r>
      <w:r w:rsidRPr="00724AE4">
        <w:rPr>
          <w:rFonts w:asciiTheme="majorHAnsi" w:hAnsiTheme="majorHAnsi" w:cs="Times New Roman"/>
        </w:rPr>
        <w:t xml:space="preserve"> Weeks 3, 7–8 already scoped lightly.</w:t>
      </w:r>
    </w:p>
    <w:p w14:paraId="4FD938AC" w14:textId="77777777" w:rsidR="007C6908" w:rsidRPr="00724AE4" w:rsidRDefault="007C6908" w:rsidP="007C6908">
      <w:pPr>
        <w:numPr>
          <w:ilvl w:val="0"/>
          <w:numId w:val="38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  <w:b/>
          <w:bCs/>
        </w:rPr>
        <w:t>Single-point failure (VM):</w:t>
      </w:r>
      <w:r w:rsidRPr="00724AE4">
        <w:rPr>
          <w:rFonts w:asciiTheme="majorHAnsi" w:hAnsiTheme="majorHAnsi" w:cs="Times New Roman"/>
        </w:rPr>
        <w:t xml:space="preserve"> Weekly base backup; document restore drill.</w:t>
      </w:r>
    </w:p>
    <w:p w14:paraId="5B5FFC5E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0AE7545A">
          <v:rect id="_x0000_i1034" style="width:0;height:1.5pt" o:hralign="center" o:hrstd="t" o:hr="t" fillcolor="#a0a0a0" stroked="f"/>
        </w:pict>
      </w:r>
    </w:p>
    <w:p w14:paraId="0C6192D8" w14:textId="77777777" w:rsidR="007C6908" w:rsidRPr="00724AE4" w:rsidRDefault="007C6908" w:rsidP="007C6908">
      <w:pPr>
        <w:rPr>
          <w:rFonts w:asciiTheme="majorHAnsi" w:hAnsiTheme="majorHAnsi" w:cs="Times New Roman"/>
          <w:b/>
          <w:bCs/>
        </w:rPr>
      </w:pPr>
      <w:r w:rsidRPr="00724AE4">
        <w:rPr>
          <w:rFonts w:asciiTheme="majorHAnsi" w:hAnsiTheme="majorHAnsi" w:cs="Times New Roman"/>
          <w:b/>
          <w:bCs/>
        </w:rPr>
        <w:t>“First 48 hours” checklist</w:t>
      </w:r>
    </w:p>
    <w:p w14:paraId="164B2324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>Create the GitHub Project, labels, templates, PR template.</w:t>
      </w:r>
    </w:p>
    <w:p w14:paraId="5B8FD82B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Freeze Python version and env tool; commit </w:t>
      </w:r>
      <w:proofErr w:type="spellStart"/>
      <w:proofErr w:type="gramStart"/>
      <w:r w:rsidRPr="00977E1C">
        <w:rPr>
          <w:rFonts w:asciiTheme="majorHAnsi" w:hAnsiTheme="majorHAnsi" w:cs="Times New Roman"/>
          <w:highlight w:val="green"/>
        </w:rPr>
        <w:t>pyproject.toml</w:t>
      </w:r>
      <w:proofErr w:type="spellEnd"/>
      <w:proofErr w:type="gramEnd"/>
      <w:r w:rsidRPr="00977E1C">
        <w:rPr>
          <w:rFonts w:asciiTheme="majorHAnsi" w:hAnsiTheme="majorHAnsi" w:cs="Times New Roman"/>
          <w:highlight w:val="green"/>
        </w:rPr>
        <w:t>.</w:t>
      </w:r>
    </w:p>
    <w:p w14:paraId="3864DD63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>Add CI skeleton (lint/test on PR).</w:t>
      </w:r>
    </w:p>
    <w:p w14:paraId="108DEACC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Write the first 20 issues (granular). Move 2–3 to </w:t>
      </w:r>
      <w:r w:rsidRPr="00977E1C">
        <w:rPr>
          <w:rFonts w:asciiTheme="majorHAnsi" w:hAnsiTheme="majorHAnsi" w:cs="Times New Roman"/>
          <w:b/>
          <w:bCs/>
          <w:highlight w:val="green"/>
        </w:rPr>
        <w:t>Next</w:t>
      </w:r>
      <w:r w:rsidRPr="00977E1C">
        <w:rPr>
          <w:rFonts w:asciiTheme="majorHAnsi" w:hAnsiTheme="majorHAnsi" w:cs="Times New Roman"/>
          <w:highlight w:val="green"/>
        </w:rPr>
        <w:t>.</w:t>
      </w:r>
    </w:p>
    <w:p w14:paraId="2F7540B1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Cut </w:t>
      </w:r>
      <w:r w:rsidRPr="00977E1C">
        <w:rPr>
          <w:rFonts w:asciiTheme="majorHAnsi" w:hAnsiTheme="majorHAnsi" w:cs="Times New Roman"/>
          <w:b/>
          <w:bCs/>
          <w:highlight w:val="green"/>
        </w:rPr>
        <w:t>v0.3.1-alpha</w:t>
      </w:r>
      <w:r w:rsidRPr="00977E1C">
        <w:rPr>
          <w:rFonts w:asciiTheme="majorHAnsi" w:hAnsiTheme="majorHAnsi" w:cs="Times New Roman"/>
          <w:highlight w:val="green"/>
        </w:rPr>
        <w:t xml:space="preserve"> tag just to exercise release plumbing.</w:t>
      </w:r>
    </w:p>
    <w:p w14:paraId="403FA310" w14:textId="77777777" w:rsidR="007C6908" w:rsidRPr="00977E1C" w:rsidRDefault="007C6908" w:rsidP="007C6908">
      <w:pPr>
        <w:numPr>
          <w:ilvl w:val="0"/>
          <w:numId w:val="39"/>
        </w:numPr>
        <w:rPr>
          <w:rFonts w:asciiTheme="majorHAnsi" w:hAnsiTheme="majorHAnsi" w:cs="Times New Roman"/>
          <w:highlight w:val="green"/>
        </w:rPr>
      </w:pPr>
      <w:r w:rsidRPr="00977E1C">
        <w:rPr>
          <w:rFonts w:asciiTheme="majorHAnsi" w:hAnsiTheme="majorHAnsi" w:cs="Times New Roman"/>
          <w:highlight w:val="green"/>
        </w:rPr>
        <w:t xml:space="preserve">Start Week-1 tasks and book the end-of-week demo </w:t>
      </w:r>
      <w:proofErr w:type="gramStart"/>
      <w:r w:rsidRPr="00977E1C">
        <w:rPr>
          <w:rFonts w:asciiTheme="majorHAnsi" w:hAnsiTheme="majorHAnsi" w:cs="Times New Roman"/>
          <w:highlight w:val="green"/>
        </w:rPr>
        <w:t>to</w:t>
      </w:r>
      <w:proofErr w:type="gramEnd"/>
      <w:r w:rsidRPr="00977E1C">
        <w:rPr>
          <w:rFonts w:asciiTheme="majorHAnsi" w:hAnsiTheme="majorHAnsi" w:cs="Times New Roman"/>
          <w:highlight w:val="green"/>
        </w:rPr>
        <w:t xml:space="preserve"> yourself.</w:t>
      </w:r>
    </w:p>
    <w:p w14:paraId="645F71B4" w14:textId="77777777" w:rsidR="007C6908" w:rsidRPr="00724AE4" w:rsidRDefault="00000000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pict w14:anchorId="679BB225">
          <v:rect id="_x0000_i1035" style="width:0;height:1.5pt" o:hralign="center" o:hrstd="t" o:hr="t" fillcolor="#a0a0a0" stroked="f"/>
        </w:pict>
      </w:r>
    </w:p>
    <w:p w14:paraId="3C99FEE0" w14:textId="77777777" w:rsidR="007C6908" w:rsidRPr="00724AE4" w:rsidRDefault="007C6908" w:rsidP="007C6908">
      <w:p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>If you want, I can turn this into:</w:t>
      </w:r>
    </w:p>
    <w:p w14:paraId="7AD3B435" w14:textId="77777777" w:rsidR="007C6908" w:rsidRPr="00724AE4" w:rsidRDefault="007C6908" w:rsidP="007C6908">
      <w:pPr>
        <w:numPr>
          <w:ilvl w:val="0"/>
          <w:numId w:val="4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a </w:t>
      </w:r>
      <w:r w:rsidRPr="00724AE4">
        <w:rPr>
          <w:rFonts w:asciiTheme="majorHAnsi" w:hAnsiTheme="majorHAnsi" w:cs="Times New Roman"/>
          <w:b/>
          <w:bCs/>
        </w:rPr>
        <w:t>GitHub Project starter</w:t>
      </w:r>
      <w:r w:rsidRPr="00724AE4">
        <w:rPr>
          <w:rFonts w:asciiTheme="majorHAnsi" w:hAnsiTheme="majorHAnsi" w:cs="Times New Roman"/>
        </w:rPr>
        <w:t xml:space="preserve"> (CSV or JSON),</w:t>
      </w:r>
    </w:p>
    <w:p w14:paraId="26B5577B" w14:textId="77777777" w:rsidR="007C6908" w:rsidRPr="00724AE4" w:rsidRDefault="007C6908" w:rsidP="007C6908">
      <w:pPr>
        <w:numPr>
          <w:ilvl w:val="0"/>
          <w:numId w:val="4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an </w:t>
      </w:r>
      <w:r w:rsidRPr="00724AE4">
        <w:rPr>
          <w:rFonts w:asciiTheme="majorHAnsi" w:hAnsiTheme="majorHAnsi" w:cs="Times New Roman"/>
          <w:b/>
          <w:bCs/>
        </w:rPr>
        <w:t>issue pack</w:t>
      </w:r>
      <w:r w:rsidRPr="00724AE4">
        <w:rPr>
          <w:rFonts w:asciiTheme="majorHAnsi" w:hAnsiTheme="majorHAnsi" w:cs="Times New Roman"/>
        </w:rPr>
        <w:t xml:space="preserve"> you can paste as GitHub issues, and</w:t>
      </w:r>
    </w:p>
    <w:p w14:paraId="15E9D7D6" w14:textId="77777777" w:rsidR="007C6908" w:rsidRPr="00724AE4" w:rsidRDefault="007C6908" w:rsidP="007C6908">
      <w:pPr>
        <w:numPr>
          <w:ilvl w:val="0"/>
          <w:numId w:val="40"/>
        </w:numPr>
        <w:rPr>
          <w:rFonts w:asciiTheme="majorHAnsi" w:hAnsiTheme="majorHAnsi" w:cs="Times New Roman"/>
        </w:rPr>
      </w:pPr>
      <w:r w:rsidRPr="00724AE4">
        <w:rPr>
          <w:rFonts w:asciiTheme="majorHAnsi" w:hAnsiTheme="majorHAnsi" w:cs="Times New Roman"/>
        </w:rPr>
        <w:t xml:space="preserve">a </w:t>
      </w:r>
      <w:proofErr w:type="spellStart"/>
      <w:r w:rsidRPr="00724AE4">
        <w:rPr>
          <w:rFonts w:asciiTheme="majorHAnsi" w:hAnsiTheme="majorHAnsi" w:cs="Times New Roman"/>
          <w:b/>
          <w:bCs/>
        </w:rPr>
        <w:t>mkdocs</w:t>
      </w:r>
      <w:proofErr w:type="spellEnd"/>
      <w:r w:rsidRPr="00724AE4">
        <w:rPr>
          <w:rFonts w:asciiTheme="majorHAnsi" w:hAnsiTheme="majorHAnsi" w:cs="Times New Roman"/>
          <w:b/>
          <w:bCs/>
        </w:rPr>
        <w:t xml:space="preserve"> skeleton</w:t>
      </w:r>
      <w:r w:rsidRPr="00724AE4">
        <w:rPr>
          <w:rFonts w:asciiTheme="majorHAnsi" w:hAnsiTheme="majorHAnsi" w:cs="Times New Roman"/>
        </w:rPr>
        <w:t xml:space="preserve"> you can drop into docs/.</w:t>
      </w:r>
    </w:p>
    <w:p w14:paraId="4709F187" w14:textId="77777777" w:rsidR="007C6908" w:rsidRPr="00724AE4" w:rsidRDefault="007C6908" w:rsidP="007C6908">
      <w:pPr>
        <w:rPr>
          <w:rFonts w:asciiTheme="majorHAnsi" w:hAnsiTheme="majorHAnsi" w:cs="Times New Roman"/>
          <w:vanish/>
        </w:rPr>
      </w:pPr>
      <w:r w:rsidRPr="00724AE4">
        <w:rPr>
          <w:rFonts w:asciiTheme="majorHAnsi" w:hAnsiTheme="majorHAnsi" w:cs="Times New Roman"/>
          <w:vanish/>
        </w:rPr>
        <w:t>Top of Form</w:t>
      </w:r>
    </w:p>
    <w:p w14:paraId="741083F3" w14:textId="77777777" w:rsidR="00C30E45" w:rsidRPr="00724AE4" w:rsidRDefault="00C30E45">
      <w:pPr>
        <w:rPr>
          <w:rFonts w:asciiTheme="majorHAnsi" w:hAnsiTheme="majorHAnsi" w:cs="Times New Roman"/>
        </w:rPr>
      </w:pPr>
    </w:p>
    <w:sectPr w:rsidR="00C30E45" w:rsidRPr="0072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379"/>
    <w:multiLevelType w:val="multilevel"/>
    <w:tmpl w:val="749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FAA"/>
    <w:multiLevelType w:val="multilevel"/>
    <w:tmpl w:val="C6B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E67"/>
    <w:multiLevelType w:val="multilevel"/>
    <w:tmpl w:val="82EA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917"/>
    <w:multiLevelType w:val="multilevel"/>
    <w:tmpl w:val="ED3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3DA1"/>
    <w:multiLevelType w:val="multilevel"/>
    <w:tmpl w:val="18B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790C"/>
    <w:multiLevelType w:val="multilevel"/>
    <w:tmpl w:val="494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D755D"/>
    <w:multiLevelType w:val="multilevel"/>
    <w:tmpl w:val="948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B4BFB"/>
    <w:multiLevelType w:val="multilevel"/>
    <w:tmpl w:val="685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2271"/>
    <w:multiLevelType w:val="multilevel"/>
    <w:tmpl w:val="EF3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02137"/>
    <w:multiLevelType w:val="multilevel"/>
    <w:tmpl w:val="CE7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115D2"/>
    <w:multiLevelType w:val="multilevel"/>
    <w:tmpl w:val="765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822D8"/>
    <w:multiLevelType w:val="multilevel"/>
    <w:tmpl w:val="C6B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A0A95"/>
    <w:multiLevelType w:val="multilevel"/>
    <w:tmpl w:val="320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27683"/>
    <w:multiLevelType w:val="multilevel"/>
    <w:tmpl w:val="B56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D65E2"/>
    <w:multiLevelType w:val="multilevel"/>
    <w:tmpl w:val="D83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A354A"/>
    <w:multiLevelType w:val="multilevel"/>
    <w:tmpl w:val="2EB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6E29"/>
    <w:multiLevelType w:val="multilevel"/>
    <w:tmpl w:val="F7E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96CB4"/>
    <w:multiLevelType w:val="multilevel"/>
    <w:tmpl w:val="01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471A0"/>
    <w:multiLevelType w:val="multilevel"/>
    <w:tmpl w:val="CE6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00DA6"/>
    <w:multiLevelType w:val="multilevel"/>
    <w:tmpl w:val="78EA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421C3"/>
    <w:multiLevelType w:val="multilevel"/>
    <w:tmpl w:val="F3F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6223F"/>
    <w:multiLevelType w:val="multilevel"/>
    <w:tmpl w:val="F0BE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52B77"/>
    <w:multiLevelType w:val="multilevel"/>
    <w:tmpl w:val="7C4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06957"/>
    <w:multiLevelType w:val="multilevel"/>
    <w:tmpl w:val="188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85859"/>
    <w:multiLevelType w:val="multilevel"/>
    <w:tmpl w:val="2BC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E2268"/>
    <w:multiLevelType w:val="multilevel"/>
    <w:tmpl w:val="477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A2ACB"/>
    <w:multiLevelType w:val="multilevel"/>
    <w:tmpl w:val="BA1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713EB"/>
    <w:multiLevelType w:val="multilevel"/>
    <w:tmpl w:val="A09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63D9A"/>
    <w:multiLevelType w:val="multilevel"/>
    <w:tmpl w:val="10A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F1C4C"/>
    <w:multiLevelType w:val="multilevel"/>
    <w:tmpl w:val="778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F6D7C"/>
    <w:multiLevelType w:val="multilevel"/>
    <w:tmpl w:val="FE4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B5F6D"/>
    <w:multiLevelType w:val="multilevel"/>
    <w:tmpl w:val="626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A3BCA"/>
    <w:multiLevelType w:val="multilevel"/>
    <w:tmpl w:val="F5F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806A2"/>
    <w:multiLevelType w:val="multilevel"/>
    <w:tmpl w:val="377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56D0B"/>
    <w:multiLevelType w:val="multilevel"/>
    <w:tmpl w:val="273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74A05"/>
    <w:multiLevelType w:val="multilevel"/>
    <w:tmpl w:val="E97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33BA2"/>
    <w:multiLevelType w:val="multilevel"/>
    <w:tmpl w:val="08B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61290"/>
    <w:multiLevelType w:val="multilevel"/>
    <w:tmpl w:val="954C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124779"/>
    <w:multiLevelType w:val="multilevel"/>
    <w:tmpl w:val="7036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46106"/>
    <w:multiLevelType w:val="multilevel"/>
    <w:tmpl w:val="D1F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18799">
    <w:abstractNumId w:val="26"/>
  </w:num>
  <w:num w:numId="2" w16cid:durableId="1512447339">
    <w:abstractNumId w:val="5"/>
  </w:num>
  <w:num w:numId="3" w16cid:durableId="476188289">
    <w:abstractNumId w:val="20"/>
  </w:num>
  <w:num w:numId="4" w16cid:durableId="775098518">
    <w:abstractNumId w:val="12"/>
  </w:num>
  <w:num w:numId="5" w16cid:durableId="661393617">
    <w:abstractNumId w:val="38"/>
  </w:num>
  <w:num w:numId="6" w16cid:durableId="539051121">
    <w:abstractNumId w:val="24"/>
  </w:num>
  <w:num w:numId="7" w16cid:durableId="507673028">
    <w:abstractNumId w:val="27"/>
  </w:num>
  <w:num w:numId="8" w16cid:durableId="1307517093">
    <w:abstractNumId w:val="15"/>
  </w:num>
  <w:num w:numId="9" w16cid:durableId="1151211915">
    <w:abstractNumId w:val="4"/>
  </w:num>
  <w:num w:numId="10" w16cid:durableId="1523980371">
    <w:abstractNumId w:val="11"/>
  </w:num>
  <w:num w:numId="11" w16cid:durableId="1099988465">
    <w:abstractNumId w:val="29"/>
  </w:num>
  <w:num w:numId="12" w16cid:durableId="905340109">
    <w:abstractNumId w:val="23"/>
  </w:num>
  <w:num w:numId="13" w16cid:durableId="1818765890">
    <w:abstractNumId w:val="31"/>
  </w:num>
  <w:num w:numId="14" w16cid:durableId="1922182535">
    <w:abstractNumId w:val="22"/>
  </w:num>
  <w:num w:numId="15" w16cid:durableId="868110122">
    <w:abstractNumId w:val="30"/>
  </w:num>
  <w:num w:numId="16" w16cid:durableId="1596860809">
    <w:abstractNumId w:val="17"/>
  </w:num>
  <w:num w:numId="17" w16cid:durableId="694308778">
    <w:abstractNumId w:val="6"/>
  </w:num>
  <w:num w:numId="18" w16cid:durableId="116529028">
    <w:abstractNumId w:val="39"/>
  </w:num>
  <w:num w:numId="19" w16cid:durableId="1832673153">
    <w:abstractNumId w:val="19"/>
  </w:num>
  <w:num w:numId="20" w16cid:durableId="1063716233">
    <w:abstractNumId w:val="9"/>
  </w:num>
  <w:num w:numId="21" w16cid:durableId="976299313">
    <w:abstractNumId w:val="1"/>
  </w:num>
  <w:num w:numId="22" w16cid:durableId="1321688357">
    <w:abstractNumId w:val="37"/>
  </w:num>
  <w:num w:numId="23" w16cid:durableId="1524437921">
    <w:abstractNumId w:val="8"/>
  </w:num>
  <w:num w:numId="24" w16cid:durableId="8021418">
    <w:abstractNumId w:val="18"/>
  </w:num>
  <w:num w:numId="25" w16cid:durableId="2138256774">
    <w:abstractNumId w:val="36"/>
  </w:num>
  <w:num w:numId="26" w16cid:durableId="749891548">
    <w:abstractNumId w:val="2"/>
  </w:num>
  <w:num w:numId="27" w16cid:durableId="575939468">
    <w:abstractNumId w:val="7"/>
  </w:num>
  <w:num w:numId="28" w16cid:durableId="2073000675">
    <w:abstractNumId w:val="34"/>
  </w:num>
  <w:num w:numId="29" w16cid:durableId="55055059">
    <w:abstractNumId w:val="14"/>
  </w:num>
  <w:num w:numId="30" w16cid:durableId="1780828407">
    <w:abstractNumId w:val="28"/>
  </w:num>
  <w:num w:numId="31" w16cid:durableId="533615577">
    <w:abstractNumId w:val="32"/>
  </w:num>
  <w:num w:numId="32" w16cid:durableId="131025812">
    <w:abstractNumId w:val="35"/>
  </w:num>
  <w:num w:numId="33" w16cid:durableId="67534101">
    <w:abstractNumId w:val="16"/>
  </w:num>
  <w:num w:numId="34" w16cid:durableId="2073850669">
    <w:abstractNumId w:val="25"/>
  </w:num>
  <w:num w:numId="35" w16cid:durableId="122886413">
    <w:abstractNumId w:val="21"/>
  </w:num>
  <w:num w:numId="36" w16cid:durableId="1914700662">
    <w:abstractNumId w:val="13"/>
  </w:num>
  <w:num w:numId="37" w16cid:durableId="1727872951">
    <w:abstractNumId w:val="33"/>
  </w:num>
  <w:num w:numId="38" w16cid:durableId="1044255829">
    <w:abstractNumId w:val="3"/>
  </w:num>
  <w:num w:numId="39" w16cid:durableId="557280032">
    <w:abstractNumId w:val="10"/>
  </w:num>
  <w:num w:numId="40" w16cid:durableId="161428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08"/>
    <w:rsid w:val="00046AFD"/>
    <w:rsid w:val="000D5210"/>
    <w:rsid w:val="004550A5"/>
    <w:rsid w:val="00724AE4"/>
    <w:rsid w:val="007C6908"/>
    <w:rsid w:val="00977E1C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6764"/>
  <w15:chartTrackingRefBased/>
  <w15:docId w15:val="{CE497FC8-A2DD-48A9-9F3C-883EEBC4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2272</Words>
  <Characters>12956</Characters>
  <Application>Microsoft Office Word</Application>
  <DocSecurity>0</DocSecurity>
  <Lines>107</Lines>
  <Paragraphs>30</Paragraphs>
  <ScaleCrop>false</ScaleCrop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3</cp:revision>
  <cp:lastPrinted>2025-11-08T19:05:00Z</cp:lastPrinted>
  <dcterms:created xsi:type="dcterms:W3CDTF">2025-11-08T19:04:00Z</dcterms:created>
  <dcterms:modified xsi:type="dcterms:W3CDTF">2025-11-17T21:05:00Z</dcterms:modified>
</cp:coreProperties>
</file>