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651F" w14:textId="77777777" w:rsidR="00640029" w:rsidRPr="009643EF" w:rsidRDefault="00640029" w:rsidP="00640029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Hello! I have reviewed the two Python files you provided: BTC Price Analysis.py and Data_Analysis_Functions.py.</w:t>
      </w:r>
    </w:p>
    <w:p w14:paraId="1F39283C" w14:textId="77777777" w:rsidR="00640029" w:rsidRPr="009643EF" w:rsidRDefault="00640029" w:rsidP="00640029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This is a comprehensive and well-structured quantitative analysis pipeline for Bitcoin historical data. The main script, BTC Price Analysis.py, serves as the "driver" that uses the custom library, Data_Analysis_Functions.py, to perform a deep-dive analysis, particularly focused on Exponential Moving Averages (EMAs).</w:t>
      </w:r>
    </w:p>
    <w:p w14:paraId="6EC954B2" w14:textId="77777777" w:rsidR="00640029" w:rsidRPr="009643EF" w:rsidRDefault="00640029" w:rsidP="00640029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Here is a detailed breakdown of what the code does.</w:t>
      </w:r>
    </w:p>
    <w:p w14:paraId="3CC314C5" w14:textId="77777777" w:rsidR="00640029" w:rsidRPr="009643EF" w:rsidRDefault="00640029" w:rsidP="00640029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BTC Price Analysis.py (The Main Script)</w:t>
      </w:r>
    </w:p>
    <w:p w14:paraId="230096D2" w14:textId="77777777" w:rsidR="00640029" w:rsidRPr="009643EF" w:rsidRDefault="00640029" w:rsidP="00640029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This script executes the analysis workflow from start to finish.</w:t>
      </w:r>
    </w:p>
    <w:p w14:paraId="68A6B42D" w14:textId="77777777" w:rsidR="00640029" w:rsidRPr="009643EF" w:rsidRDefault="00640029" w:rsidP="00640029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Data Loading &amp; Preparation:</w:t>
      </w:r>
    </w:p>
    <w:p w14:paraId="5E5B23E6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Loads a Bitcoin historical data CSV file.</w:t>
      </w:r>
    </w:p>
    <w:p w14:paraId="697D0A90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Cleans column names (lowercase, strip whitespace).</w:t>
      </w:r>
    </w:p>
    <w:p w14:paraId="7D0B389C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Calculates simple price range columns (close-open and range (high-low)).</w:t>
      </w:r>
    </w:p>
    <w:p w14:paraId="3287B401" w14:textId="77777777" w:rsidR="00640029" w:rsidRPr="009643EF" w:rsidRDefault="00640029" w:rsidP="00640029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Feature Engineering (Returns &amp; Volatility):</w:t>
      </w:r>
    </w:p>
    <w:p w14:paraId="1B11639B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Calculates simple percent returns (b2t_pct_delta) and log returns (b2t_log_delta) for the OHLC data.</w:t>
      </w:r>
    </w:p>
    <w:p w14:paraId="0526F19A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Calculates rolling standard deviation of log returns (</w:t>
      </w:r>
      <w:proofErr w:type="spellStart"/>
      <w:r w:rsidRPr="009643EF">
        <w:rPr>
          <w:rFonts w:asciiTheme="majorHAnsi" w:hAnsiTheme="majorHAnsi" w:cs="Times New Roman"/>
        </w:rPr>
        <w:t>add_logret_stdev_vol</w:t>
      </w:r>
      <w:proofErr w:type="spellEnd"/>
      <w:r w:rsidRPr="009643EF">
        <w:rPr>
          <w:rFonts w:asciiTheme="majorHAnsi" w:hAnsiTheme="majorHAnsi" w:cs="Times New Roman"/>
        </w:rPr>
        <w:t>) as a baseline volatility measure.</w:t>
      </w:r>
    </w:p>
    <w:p w14:paraId="420F4E94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Calculates three more advanced volatility estimators over 30, 60, and 90-day windows:</w:t>
      </w:r>
    </w:p>
    <w:p w14:paraId="60464EFE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Parkinson Volatility</w:t>
      </w:r>
      <w:r w:rsidRPr="009643EF">
        <w:rPr>
          <w:rFonts w:asciiTheme="majorHAnsi" w:hAnsiTheme="majorHAnsi" w:cs="Times New Roman"/>
        </w:rPr>
        <w:t xml:space="preserve"> (uses High-Low prices).</w:t>
      </w:r>
    </w:p>
    <w:p w14:paraId="04514E34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Garman-Klass Volatility</w:t>
      </w:r>
      <w:r w:rsidRPr="009643EF">
        <w:rPr>
          <w:rFonts w:asciiTheme="majorHAnsi" w:hAnsiTheme="majorHAnsi" w:cs="Times New Roman"/>
        </w:rPr>
        <w:t xml:space="preserve"> (uses Open-High-Low-Close).</w:t>
      </w:r>
    </w:p>
    <w:p w14:paraId="3E31D1E5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Rogers-Satchell Volatility</w:t>
      </w:r>
      <w:r w:rsidRPr="009643EF">
        <w:rPr>
          <w:rFonts w:asciiTheme="majorHAnsi" w:hAnsiTheme="majorHAnsi" w:cs="Times New Roman"/>
        </w:rPr>
        <w:t xml:space="preserve"> (also uses OHLC, robust to trends/drift).</w:t>
      </w:r>
    </w:p>
    <w:p w14:paraId="184E1017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Calculates the </w:t>
      </w:r>
      <w:r w:rsidRPr="009643EF">
        <w:rPr>
          <w:rFonts w:asciiTheme="majorHAnsi" w:hAnsiTheme="majorHAnsi" w:cs="Times New Roman"/>
          <w:b/>
          <w:bCs/>
        </w:rPr>
        <w:t>Average True Range (ATR)</w:t>
      </w:r>
      <w:r w:rsidRPr="009643EF">
        <w:rPr>
          <w:rFonts w:asciiTheme="majorHAnsi" w:hAnsiTheme="majorHAnsi" w:cs="Times New Roman"/>
        </w:rPr>
        <w:t xml:space="preserve"> using a 14-period Wilder's moving average.</w:t>
      </w:r>
    </w:p>
    <w:p w14:paraId="05CC0A4A" w14:textId="77777777" w:rsidR="00640029" w:rsidRPr="009643EF" w:rsidRDefault="00640029" w:rsidP="00640029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Core EMA Analysis System:</w:t>
      </w:r>
    </w:p>
    <w:p w14:paraId="7FB37ABE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This is the most significant part of the script. It sets up a full analysis of a 4-EMA system (21, 50, 100, 200 periods).</w:t>
      </w:r>
    </w:p>
    <w:p w14:paraId="2378BE44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EMAs:</w:t>
      </w:r>
      <w:r w:rsidRPr="009643EF">
        <w:rPr>
          <w:rFonts w:asciiTheme="majorHAnsi" w:hAnsiTheme="majorHAnsi" w:cs="Times New Roman"/>
        </w:rPr>
        <w:t xml:space="preserve"> Calculates the 16 EMAs (4 periods x 4 price points: OHLC).</w:t>
      </w:r>
    </w:p>
    <w:p w14:paraId="6A27F843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lastRenderedPageBreak/>
        <w:t>1st Derivative (Slope):</w:t>
      </w:r>
      <w:r w:rsidRPr="009643EF">
        <w:rPr>
          <w:rFonts w:asciiTheme="majorHAnsi" w:hAnsiTheme="majorHAnsi" w:cs="Times New Roman"/>
        </w:rPr>
        <w:t xml:space="preserve"> Calculates the slope (_d1) for all 16 EMAs to determine the direction and speed of the trend.</w:t>
      </w:r>
    </w:p>
    <w:p w14:paraId="1A6C2012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2nd Derivative (Curvature):</w:t>
      </w:r>
      <w:r w:rsidRPr="009643EF">
        <w:rPr>
          <w:rFonts w:asciiTheme="majorHAnsi" w:hAnsiTheme="majorHAnsi" w:cs="Times New Roman"/>
        </w:rPr>
        <w:t xml:space="preserve"> Calculates the curvature (_d2) for all 16 EMAs to determine if the trend is accelerating or decelerating.</w:t>
      </w:r>
    </w:p>
    <w:p w14:paraId="41172470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Helpers:</w:t>
      </w:r>
      <w:r w:rsidRPr="009643EF">
        <w:rPr>
          <w:rFonts w:asciiTheme="majorHAnsi" w:hAnsiTheme="majorHAnsi" w:cs="Times New Roman"/>
        </w:rPr>
        <w:t xml:space="preserve"> Prepares helper columns for analysis, such as slope in basis points (_d1_bps) and trend flip indicators (_flip).</w:t>
      </w:r>
    </w:p>
    <w:p w14:paraId="2FDDA49F" w14:textId="77777777" w:rsidR="00640029" w:rsidRPr="009643EF" w:rsidRDefault="00640029" w:rsidP="00640029">
      <w:pPr>
        <w:numPr>
          <w:ilvl w:val="0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Statistical Analysis &amp; Visualization:</w:t>
      </w:r>
    </w:p>
    <w:p w14:paraId="6501299F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Plotting:</w:t>
      </w:r>
    </w:p>
    <w:p w14:paraId="78A6AC00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Generates individual plots for each close EMA, showing the EMA line, its slope on a secondary axis, and markers for trend flips.</w:t>
      </w:r>
    </w:p>
    <w:p w14:paraId="2D2163C7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Generates a consolidated plot showing all four close EMAs (21, 50, 100, 200) on a single chart.</w:t>
      </w:r>
    </w:p>
    <w:p w14:paraId="74FD92CB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Flip Segment Analysis (</w:t>
      </w:r>
      <w:proofErr w:type="spellStart"/>
      <w:r w:rsidRPr="009643EF">
        <w:rPr>
          <w:rFonts w:asciiTheme="majorHAnsi" w:hAnsiTheme="majorHAnsi" w:cs="Times New Roman"/>
          <w:b/>
          <w:bCs/>
        </w:rPr>
        <w:t>build_flip_segments</w:t>
      </w:r>
      <w:proofErr w:type="spellEnd"/>
      <w:r w:rsidRPr="009643EF">
        <w:rPr>
          <w:rFonts w:asciiTheme="majorHAnsi" w:hAnsiTheme="majorHAnsi" w:cs="Times New Roman"/>
          <w:b/>
          <w:bCs/>
        </w:rPr>
        <w:t>):</w:t>
      </w:r>
    </w:p>
    <w:p w14:paraId="3EF57D38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This is an advanced technique. The code identifies every "segment" (the period between two trend flips) for each EMA.</w:t>
      </w:r>
    </w:p>
    <w:p w14:paraId="6AD19067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It then calculates statistics for these segments, such as their duration (in bars), total return (close-to-close), max drawdown, and max run-up.</w:t>
      </w:r>
    </w:p>
    <w:p w14:paraId="049DAF11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It produces summaries of this data (e.g., </w:t>
      </w:r>
      <w:proofErr w:type="spellStart"/>
      <w:r w:rsidRPr="009643EF">
        <w:rPr>
          <w:rFonts w:asciiTheme="majorHAnsi" w:hAnsiTheme="majorHAnsi" w:cs="Times New Roman"/>
        </w:rPr>
        <w:t>flip_summary</w:t>
      </w:r>
      <w:proofErr w:type="spellEnd"/>
      <w:r w:rsidRPr="009643EF">
        <w:rPr>
          <w:rFonts w:asciiTheme="majorHAnsi" w:hAnsiTheme="majorHAnsi" w:cs="Times New Roman"/>
        </w:rPr>
        <w:t xml:space="preserve">, </w:t>
      </w:r>
      <w:proofErr w:type="spellStart"/>
      <w:r w:rsidRPr="009643EF">
        <w:rPr>
          <w:rFonts w:asciiTheme="majorHAnsi" w:hAnsiTheme="majorHAnsi" w:cs="Times New Roman"/>
        </w:rPr>
        <w:t>flip_summary_by_year</w:t>
      </w:r>
      <w:proofErr w:type="spellEnd"/>
      <w:r w:rsidRPr="009643EF">
        <w:rPr>
          <w:rFonts w:asciiTheme="majorHAnsi" w:hAnsiTheme="majorHAnsi" w:cs="Times New Roman"/>
        </w:rPr>
        <w:t>).</w:t>
      </w:r>
    </w:p>
    <w:p w14:paraId="3051C52A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Comovement Regime Analysis (</w:t>
      </w:r>
      <w:proofErr w:type="spellStart"/>
      <w:r w:rsidRPr="009643EF">
        <w:rPr>
          <w:rFonts w:asciiTheme="majorHAnsi" w:hAnsiTheme="majorHAnsi" w:cs="Times New Roman"/>
          <w:b/>
          <w:bCs/>
        </w:rPr>
        <w:t>compute_ema_comovement_stats</w:t>
      </w:r>
      <w:proofErr w:type="spellEnd"/>
      <w:r w:rsidRPr="009643EF">
        <w:rPr>
          <w:rFonts w:asciiTheme="majorHAnsi" w:hAnsiTheme="majorHAnsi" w:cs="Times New Roman"/>
          <w:b/>
          <w:bCs/>
        </w:rPr>
        <w:t>):</w:t>
      </w:r>
    </w:p>
    <w:p w14:paraId="4C05B99E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This is the most sophisticated analysis. It checks the </w:t>
      </w:r>
      <w:r w:rsidRPr="009643EF">
        <w:rPr>
          <w:rFonts w:asciiTheme="majorHAnsi" w:hAnsiTheme="majorHAnsi" w:cs="Times New Roman"/>
          <w:i/>
          <w:iCs/>
        </w:rPr>
        <w:t>comovement</w:t>
      </w:r>
      <w:r w:rsidRPr="009643EF">
        <w:rPr>
          <w:rFonts w:asciiTheme="majorHAnsi" w:hAnsiTheme="majorHAnsi" w:cs="Times New Roman"/>
        </w:rPr>
        <w:t xml:space="preserve"> of the slopes of all four close EMAs at the same time.</w:t>
      </w:r>
    </w:p>
    <w:p w14:paraId="12AEC8AE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It categorizes each trading day into one of three "regimes": </w:t>
      </w:r>
      <w:r w:rsidRPr="009643EF">
        <w:rPr>
          <w:rFonts w:asciiTheme="majorHAnsi" w:hAnsiTheme="majorHAnsi" w:cs="Times New Roman"/>
          <w:b/>
          <w:bCs/>
        </w:rPr>
        <w:t>ALL_UP</w:t>
      </w:r>
      <w:r w:rsidRPr="009643EF">
        <w:rPr>
          <w:rFonts w:asciiTheme="majorHAnsi" w:hAnsiTheme="majorHAnsi" w:cs="Times New Roman"/>
        </w:rPr>
        <w:t xml:space="preserve"> (all 4 EMA slopes are positive), </w:t>
      </w:r>
      <w:r w:rsidRPr="009643EF">
        <w:rPr>
          <w:rFonts w:asciiTheme="majorHAnsi" w:hAnsiTheme="majorHAnsi" w:cs="Times New Roman"/>
          <w:b/>
          <w:bCs/>
        </w:rPr>
        <w:t>ALL_DOWN</w:t>
      </w:r>
      <w:r w:rsidRPr="009643EF">
        <w:rPr>
          <w:rFonts w:asciiTheme="majorHAnsi" w:hAnsiTheme="majorHAnsi" w:cs="Times New Roman"/>
        </w:rPr>
        <w:t xml:space="preserve"> (all 4 are negative), or </w:t>
      </w:r>
      <w:r w:rsidRPr="009643EF">
        <w:rPr>
          <w:rFonts w:asciiTheme="majorHAnsi" w:hAnsiTheme="majorHAnsi" w:cs="Times New Roman"/>
          <w:b/>
          <w:bCs/>
        </w:rPr>
        <w:t>MIXED</w:t>
      </w:r>
      <w:r w:rsidRPr="009643EF">
        <w:rPr>
          <w:rFonts w:asciiTheme="majorHAnsi" w:hAnsiTheme="majorHAnsi" w:cs="Times New Roman"/>
        </w:rPr>
        <w:t>.</w:t>
      </w:r>
    </w:p>
    <w:p w14:paraId="56556C5D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Crucially, it then calculates the </w:t>
      </w:r>
      <w:r w:rsidRPr="009643EF">
        <w:rPr>
          <w:rFonts w:asciiTheme="majorHAnsi" w:hAnsiTheme="majorHAnsi" w:cs="Times New Roman"/>
          <w:i/>
          <w:iCs/>
        </w:rPr>
        <w:t>next day's return</w:t>
      </w:r>
      <w:r w:rsidRPr="009643EF">
        <w:rPr>
          <w:rFonts w:asciiTheme="majorHAnsi" w:hAnsiTheme="majorHAnsi" w:cs="Times New Roman"/>
        </w:rPr>
        <w:t xml:space="preserve"> based on the current day's regime. This is a foundational step for building a </w:t>
      </w:r>
      <w:proofErr w:type="spellStart"/>
      <w:r w:rsidRPr="009643EF">
        <w:rPr>
          <w:rFonts w:asciiTheme="majorHAnsi" w:hAnsiTheme="majorHAnsi" w:cs="Times New Roman"/>
        </w:rPr>
        <w:t>backtest</w:t>
      </w:r>
      <w:proofErr w:type="spellEnd"/>
      <w:r w:rsidRPr="009643EF">
        <w:rPr>
          <w:rFonts w:asciiTheme="majorHAnsi" w:hAnsiTheme="majorHAnsi" w:cs="Times New Roman"/>
        </w:rPr>
        <w:t>.</w:t>
      </w:r>
    </w:p>
    <w:p w14:paraId="262B0B9F" w14:textId="77777777" w:rsidR="00640029" w:rsidRPr="009643EF" w:rsidRDefault="00640029" w:rsidP="00640029">
      <w:pPr>
        <w:numPr>
          <w:ilvl w:val="1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Final Visuals:</w:t>
      </w:r>
    </w:p>
    <w:p w14:paraId="5C699273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Plots histograms of segment durations and returns.</w:t>
      </w:r>
    </w:p>
    <w:p w14:paraId="59242EC0" w14:textId="77777777" w:rsidR="00640029" w:rsidRPr="009643EF" w:rsidRDefault="00640029" w:rsidP="00640029">
      <w:pPr>
        <w:numPr>
          <w:ilvl w:val="2"/>
          <w:numId w:val="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Plots a bar chart of the "hit rate" (probability of a positive next-day return) for each regime (ALL_UP, ALL_DOWN, MIXED).</w:t>
      </w:r>
    </w:p>
    <w:p w14:paraId="5C2267F2" w14:textId="77777777" w:rsidR="00640029" w:rsidRPr="009643EF" w:rsidRDefault="00640029" w:rsidP="00640029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lastRenderedPageBreak/>
        <w:t>Data_Analysis_Functions.py (The Custom Library)</w:t>
      </w:r>
    </w:p>
    <w:p w14:paraId="2EFA93D8" w14:textId="77777777" w:rsidR="00640029" w:rsidRPr="009643EF" w:rsidRDefault="00640029" w:rsidP="00640029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This file is a well-organized module (</w:t>
      </w:r>
      <w:proofErr w:type="spellStart"/>
      <w:r w:rsidRPr="009643EF">
        <w:rPr>
          <w:rFonts w:asciiTheme="majorHAnsi" w:hAnsiTheme="majorHAnsi" w:cs="Times New Roman"/>
        </w:rPr>
        <w:t>daf</w:t>
      </w:r>
      <w:proofErr w:type="spellEnd"/>
      <w:r w:rsidRPr="009643EF">
        <w:rPr>
          <w:rFonts w:asciiTheme="majorHAnsi" w:hAnsiTheme="majorHAnsi" w:cs="Times New Roman"/>
        </w:rPr>
        <w:t>) that contains all the complex calculation logic, keeping the main script clean.</w:t>
      </w:r>
    </w:p>
    <w:p w14:paraId="5E0692A5" w14:textId="77777777" w:rsidR="00640029" w:rsidRPr="009643EF" w:rsidRDefault="00640029" w:rsidP="00640029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Robust Time-Series Handling:</w:t>
      </w:r>
      <w:r w:rsidRPr="009643EF">
        <w:rPr>
          <w:rFonts w:asciiTheme="majorHAnsi" w:hAnsiTheme="majorHAnsi" w:cs="Times New Roman"/>
        </w:rPr>
        <w:t xml:space="preserve"> The functions correctly handle data sorted </w:t>
      </w:r>
      <w:proofErr w:type="spellStart"/>
      <w:r w:rsidRPr="009643EF">
        <w:rPr>
          <w:rFonts w:asciiTheme="majorHAnsi" w:hAnsiTheme="majorHAnsi" w:cs="Times New Roman"/>
        </w:rPr>
        <w:t>newest_top</w:t>
      </w:r>
      <w:proofErr w:type="spellEnd"/>
      <w:r w:rsidRPr="009643EF">
        <w:rPr>
          <w:rFonts w:asciiTheme="majorHAnsi" w:hAnsiTheme="majorHAnsi" w:cs="Times New Roman"/>
        </w:rPr>
        <w:t xml:space="preserve"> (most recent date at the top). For rolling calculations (like EWM or rolling std), the code correctly reverses the </w:t>
      </w:r>
      <w:proofErr w:type="spellStart"/>
      <w:r w:rsidRPr="009643EF">
        <w:rPr>
          <w:rFonts w:asciiTheme="majorHAnsi" w:hAnsiTheme="majorHAnsi" w:cs="Times New Roman"/>
        </w:rPr>
        <w:t>DataFrame</w:t>
      </w:r>
      <w:proofErr w:type="spellEnd"/>
      <w:r w:rsidRPr="009643EF">
        <w:rPr>
          <w:rFonts w:asciiTheme="majorHAnsi" w:hAnsiTheme="majorHAnsi" w:cs="Times New Roman"/>
        </w:rPr>
        <w:t xml:space="preserve"> </w:t>
      </w:r>
      <w:proofErr w:type="gramStart"/>
      <w:r w:rsidRPr="009643EF">
        <w:rPr>
          <w:rFonts w:asciiTheme="majorHAnsi" w:hAnsiTheme="majorHAnsi" w:cs="Times New Roman"/>
        </w:rPr>
        <w:t>(.</w:t>
      </w:r>
      <w:proofErr w:type="spellStart"/>
      <w:r w:rsidRPr="009643EF">
        <w:rPr>
          <w:rFonts w:asciiTheme="majorHAnsi" w:hAnsiTheme="majorHAnsi" w:cs="Times New Roman"/>
        </w:rPr>
        <w:t>iloc</w:t>
      </w:r>
      <w:proofErr w:type="spellEnd"/>
      <w:r w:rsidRPr="009643EF">
        <w:rPr>
          <w:rFonts w:asciiTheme="majorHAnsi" w:hAnsiTheme="majorHAnsi" w:cs="Times New Roman"/>
        </w:rPr>
        <w:t>[::</w:t>
      </w:r>
      <w:proofErr w:type="gramEnd"/>
      <w:r w:rsidRPr="009643EF">
        <w:rPr>
          <w:rFonts w:asciiTheme="majorHAnsi" w:hAnsiTheme="majorHAnsi" w:cs="Times New Roman"/>
        </w:rPr>
        <w:t>-1]), performs the calculation chronologically, and then reverses it back. This is a critical and often-overlooked step.</w:t>
      </w:r>
    </w:p>
    <w:p w14:paraId="3D34A13A" w14:textId="77777777" w:rsidR="00640029" w:rsidRPr="009643EF" w:rsidRDefault="00640029" w:rsidP="00640029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Advanced Statistics:</w:t>
      </w:r>
      <w:r w:rsidRPr="009643EF">
        <w:rPr>
          <w:rFonts w:asciiTheme="majorHAnsi" w:hAnsiTheme="majorHAnsi" w:cs="Times New Roman"/>
        </w:rPr>
        <w:t xml:space="preserve"> Contains </w:t>
      </w:r>
      <w:proofErr w:type="gramStart"/>
      <w:r w:rsidRPr="009643EF">
        <w:rPr>
          <w:rFonts w:asciiTheme="majorHAnsi" w:hAnsiTheme="majorHAnsi" w:cs="Times New Roman"/>
        </w:rPr>
        <w:t>the specific</w:t>
      </w:r>
      <w:proofErr w:type="gramEnd"/>
      <w:r w:rsidRPr="009643EF">
        <w:rPr>
          <w:rFonts w:asciiTheme="majorHAnsi" w:hAnsiTheme="majorHAnsi" w:cs="Times New Roman"/>
        </w:rPr>
        <w:t xml:space="preserve"> formulas for Parkinson, Garman-Klass, and Rogers-Satchell volatility.</w:t>
      </w:r>
    </w:p>
    <w:p w14:paraId="271A0D62" w14:textId="77777777" w:rsidR="00640029" w:rsidRPr="009643EF" w:rsidRDefault="00640029" w:rsidP="00640029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Advanced Trend Analysis:</w:t>
      </w:r>
      <w:r w:rsidRPr="009643EF">
        <w:rPr>
          <w:rFonts w:asciiTheme="majorHAnsi" w:hAnsiTheme="majorHAnsi" w:cs="Times New Roman"/>
        </w:rPr>
        <w:t xml:space="preserve"> The </w:t>
      </w:r>
      <w:proofErr w:type="spellStart"/>
      <w:r w:rsidRPr="009643EF">
        <w:rPr>
          <w:rFonts w:asciiTheme="majorHAnsi" w:hAnsiTheme="majorHAnsi" w:cs="Times New Roman"/>
        </w:rPr>
        <w:t>compute_ema_trend_stats</w:t>
      </w:r>
      <w:proofErr w:type="spellEnd"/>
      <w:r w:rsidRPr="009643EF">
        <w:rPr>
          <w:rFonts w:asciiTheme="majorHAnsi" w:hAnsiTheme="majorHAnsi" w:cs="Times New Roman"/>
        </w:rPr>
        <w:t xml:space="preserve"> function is particularly advanced. It supports three different ways to define a "trend flip":</w:t>
      </w:r>
    </w:p>
    <w:p w14:paraId="2D801DE1" w14:textId="77777777" w:rsidR="00640029" w:rsidRPr="009643EF" w:rsidRDefault="00640029" w:rsidP="00640029">
      <w:pPr>
        <w:numPr>
          <w:ilvl w:val="1"/>
          <w:numId w:val="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binary:</w:t>
      </w:r>
      <w:r w:rsidRPr="009643EF">
        <w:rPr>
          <w:rFonts w:asciiTheme="majorHAnsi" w:hAnsiTheme="majorHAnsi" w:cs="Times New Roman"/>
        </w:rPr>
        <w:t xml:space="preserve"> A simple +1/-1 system where a zero-slope carries forward the previous sign.</w:t>
      </w:r>
    </w:p>
    <w:p w14:paraId="2706F9D6" w14:textId="77777777" w:rsidR="00640029" w:rsidRPr="009643EF" w:rsidRDefault="00640029" w:rsidP="00640029">
      <w:pPr>
        <w:numPr>
          <w:ilvl w:val="1"/>
          <w:numId w:val="2"/>
        </w:num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  <w:b/>
          <w:bCs/>
        </w:rPr>
        <w:t>three_state</w:t>
      </w:r>
      <w:proofErr w:type="spellEnd"/>
      <w:r w:rsidRPr="009643EF">
        <w:rPr>
          <w:rFonts w:asciiTheme="majorHAnsi" w:hAnsiTheme="majorHAnsi" w:cs="Times New Roman"/>
          <w:b/>
          <w:bCs/>
        </w:rPr>
        <w:t>:</w:t>
      </w:r>
      <w:r w:rsidRPr="009643EF">
        <w:rPr>
          <w:rFonts w:asciiTheme="majorHAnsi" w:hAnsiTheme="majorHAnsi" w:cs="Times New Roman"/>
        </w:rPr>
        <w:t xml:space="preserve"> A +1/0/-1 system where a move to a zero-slope is not a flip.</w:t>
      </w:r>
    </w:p>
    <w:p w14:paraId="51AB49F4" w14:textId="77777777" w:rsidR="00640029" w:rsidRPr="009643EF" w:rsidRDefault="00640029" w:rsidP="00640029">
      <w:pPr>
        <w:numPr>
          <w:ilvl w:val="1"/>
          <w:numId w:val="2"/>
        </w:num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  <w:b/>
          <w:bCs/>
        </w:rPr>
        <w:t>flat_zone</w:t>
      </w:r>
      <w:proofErr w:type="spellEnd"/>
      <w:r w:rsidRPr="009643EF">
        <w:rPr>
          <w:rFonts w:asciiTheme="majorHAnsi" w:hAnsiTheme="majorHAnsi" w:cs="Times New Roman"/>
          <w:b/>
          <w:bCs/>
        </w:rPr>
        <w:t>:</w:t>
      </w:r>
      <w:r w:rsidRPr="009643EF">
        <w:rPr>
          <w:rFonts w:asciiTheme="majorHAnsi" w:hAnsiTheme="majorHAnsi" w:cs="Times New Roman"/>
        </w:rPr>
        <w:t xml:space="preserve"> Defines a "flat" trend based on a slope threshold (e.g., |slope| &lt; 5 bps) and classifies if these flat periods lead to trend continuation or reversal.</w:t>
      </w:r>
    </w:p>
    <w:p w14:paraId="3340ECDC" w14:textId="77777777" w:rsidR="00640029" w:rsidRPr="009643EF" w:rsidRDefault="00640029" w:rsidP="00640029">
      <w:pPr>
        <w:numPr>
          <w:ilvl w:val="0"/>
          <w:numId w:val="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Performance:</w:t>
      </w:r>
      <w:r w:rsidRPr="009643EF">
        <w:rPr>
          <w:rFonts w:asciiTheme="majorHAnsi" w:hAnsiTheme="majorHAnsi" w:cs="Times New Roman"/>
        </w:rPr>
        <w:t xml:space="preserve"> The code uses good </w:t>
      </w:r>
      <w:proofErr w:type="gramStart"/>
      <w:r w:rsidRPr="009643EF">
        <w:rPr>
          <w:rFonts w:asciiTheme="majorHAnsi" w:hAnsiTheme="majorHAnsi" w:cs="Times New Roman"/>
        </w:rPr>
        <w:t>pandas</w:t>
      </w:r>
      <w:proofErr w:type="gramEnd"/>
      <w:r w:rsidRPr="009643EF">
        <w:rPr>
          <w:rFonts w:asciiTheme="majorHAnsi" w:hAnsiTheme="majorHAnsi" w:cs="Times New Roman"/>
        </w:rPr>
        <w:t xml:space="preserve"> practices, such as batch-assigning new columns to avoid </w:t>
      </w:r>
      <w:proofErr w:type="spellStart"/>
      <w:r w:rsidRPr="009643EF">
        <w:rPr>
          <w:rFonts w:asciiTheme="majorHAnsi" w:hAnsiTheme="majorHAnsi" w:cs="Times New Roman"/>
        </w:rPr>
        <w:t>DataFrame</w:t>
      </w:r>
      <w:proofErr w:type="spellEnd"/>
      <w:r w:rsidRPr="009643EF">
        <w:rPr>
          <w:rFonts w:asciiTheme="majorHAnsi" w:hAnsiTheme="majorHAnsi" w:cs="Times New Roman"/>
        </w:rPr>
        <w:t xml:space="preserve"> fragmentation warnings.</w:t>
      </w:r>
    </w:p>
    <w:p w14:paraId="5CCB77E1" w14:textId="77777777" w:rsidR="00640029" w:rsidRPr="009643EF" w:rsidRDefault="00640029" w:rsidP="00640029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Key Observations &amp; Potential Next Steps</w:t>
      </w:r>
    </w:p>
    <w:p w14:paraId="04C2E947" w14:textId="77777777" w:rsidR="00640029" w:rsidRPr="009643EF" w:rsidRDefault="00640029" w:rsidP="00640029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Strength:</w:t>
      </w:r>
      <w:r w:rsidRPr="009643EF">
        <w:rPr>
          <w:rFonts w:asciiTheme="majorHAnsi" w:hAnsiTheme="majorHAnsi" w:cs="Times New Roman"/>
        </w:rPr>
        <w:t xml:space="preserve"> This is not a simple technical analysis script; it's a quantitative research framework. The focus on derivatives (slope/curvature) and regime analysis (comovement) is robust.</w:t>
      </w:r>
    </w:p>
    <w:p w14:paraId="447C09E8" w14:textId="77777777" w:rsidR="00640029" w:rsidRPr="009643EF" w:rsidRDefault="00640029" w:rsidP="00640029">
      <w:pPr>
        <w:numPr>
          <w:ilvl w:val="0"/>
          <w:numId w:val="3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Observation:</w:t>
      </w:r>
      <w:r w:rsidRPr="009643EF">
        <w:rPr>
          <w:rFonts w:asciiTheme="majorHAnsi" w:hAnsiTheme="majorHAnsi" w:cs="Times New Roman"/>
        </w:rPr>
        <w:t xml:space="preserve"> The analysis of "next-bar returns" based on EMA regimes is the first step toward building a full trading strategy.</w:t>
      </w:r>
    </w:p>
    <w:p w14:paraId="6594DD33" w14:textId="77777777" w:rsidR="00640029" w:rsidRPr="009643EF" w:rsidRDefault="00640029" w:rsidP="00640029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Logical Next Steps:</w:t>
      </w:r>
    </w:p>
    <w:p w14:paraId="1AF6D827" w14:textId="77777777" w:rsidR="00640029" w:rsidRPr="009643EF" w:rsidRDefault="00640029" w:rsidP="00640029">
      <w:pPr>
        <w:numPr>
          <w:ilvl w:val="0"/>
          <w:numId w:val="4"/>
        </w:num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  <w:b/>
          <w:bCs/>
        </w:rPr>
        <w:t>Backtesting</w:t>
      </w:r>
      <w:proofErr w:type="spellEnd"/>
      <w:r w:rsidRPr="009643EF">
        <w:rPr>
          <w:rFonts w:asciiTheme="majorHAnsi" w:hAnsiTheme="majorHAnsi" w:cs="Times New Roman"/>
          <w:b/>
          <w:bCs/>
        </w:rPr>
        <w:t>:</w:t>
      </w:r>
      <w:r w:rsidRPr="009643EF">
        <w:rPr>
          <w:rFonts w:asciiTheme="majorHAnsi" w:hAnsiTheme="majorHAnsi" w:cs="Times New Roman"/>
        </w:rPr>
        <w:t xml:space="preserve"> You could use the regime signals (ALL_UP, ALL_DOWN) to build a simple </w:t>
      </w:r>
      <w:proofErr w:type="spellStart"/>
      <w:r w:rsidRPr="009643EF">
        <w:rPr>
          <w:rFonts w:asciiTheme="majorHAnsi" w:hAnsiTheme="majorHAnsi" w:cs="Times New Roman"/>
        </w:rPr>
        <w:t>backtester</w:t>
      </w:r>
      <w:proofErr w:type="spellEnd"/>
      <w:r w:rsidRPr="009643EF">
        <w:rPr>
          <w:rFonts w:asciiTheme="majorHAnsi" w:hAnsiTheme="majorHAnsi" w:cs="Times New Roman"/>
        </w:rPr>
        <w:t>. For example: "Go long when regime is ALL_UP, go short/flat when regime is ALL_DOWN, stay flat when MIXED." You could then calculate a full equity curve, Sharpe ratio, and max drawdown for this strategy.</w:t>
      </w:r>
    </w:p>
    <w:p w14:paraId="0ACF15DB" w14:textId="77777777" w:rsidR="00640029" w:rsidRPr="009643EF" w:rsidRDefault="00640029" w:rsidP="00640029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Machine Learning:</w:t>
      </w:r>
      <w:r w:rsidRPr="009643EF">
        <w:rPr>
          <w:rFonts w:asciiTheme="majorHAnsi" w:hAnsiTheme="majorHAnsi" w:cs="Times New Roman"/>
        </w:rPr>
        <w:t xml:space="preserve"> The dozens of features you've engineered (all the volatility measures, EMA slopes, curvatures, and regime states) would be excellent inputs for a machine </w:t>
      </w:r>
      <w:r w:rsidRPr="009643EF">
        <w:rPr>
          <w:rFonts w:asciiTheme="majorHAnsi" w:hAnsiTheme="majorHAnsi" w:cs="Times New Roman"/>
        </w:rPr>
        <w:lastRenderedPageBreak/>
        <w:t xml:space="preserve">learning model (like </w:t>
      </w:r>
      <w:proofErr w:type="spellStart"/>
      <w:r w:rsidRPr="009643EF">
        <w:rPr>
          <w:rFonts w:asciiTheme="majorHAnsi" w:hAnsiTheme="majorHAnsi" w:cs="Times New Roman"/>
        </w:rPr>
        <w:t>XGBoost</w:t>
      </w:r>
      <w:proofErr w:type="spellEnd"/>
      <w:r w:rsidRPr="009643EF">
        <w:rPr>
          <w:rFonts w:asciiTheme="majorHAnsi" w:hAnsiTheme="majorHAnsi" w:cs="Times New Roman"/>
        </w:rPr>
        <w:t xml:space="preserve"> or a </w:t>
      </w:r>
      <w:proofErr w:type="spellStart"/>
      <w:r w:rsidRPr="009643EF">
        <w:rPr>
          <w:rFonts w:asciiTheme="majorHAnsi" w:hAnsiTheme="majorHAnsi" w:cs="Times New Roman"/>
        </w:rPr>
        <w:t>RandomForest</w:t>
      </w:r>
      <w:proofErr w:type="spellEnd"/>
      <w:r w:rsidRPr="009643EF">
        <w:rPr>
          <w:rFonts w:asciiTheme="majorHAnsi" w:hAnsiTheme="majorHAnsi" w:cs="Times New Roman"/>
        </w:rPr>
        <w:t>) to predict the next day's price direction.</w:t>
      </w:r>
    </w:p>
    <w:p w14:paraId="45862330" w14:textId="77777777" w:rsidR="00640029" w:rsidRPr="009643EF" w:rsidRDefault="00640029" w:rsidP="00640029">
      <w:pPr>
        <w:numPr>
          <w:ilvl w:val="0"/>
          <w:numId w:val="4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Parameter Optimization:</w:t>
      </w:r>
      <w:r w:rsidRPr="009643EF">
        <w:rPr>
          <w:rFonts w:asciiTheme="majorHAnsi" w:hAnsiTheme="majorHAnsi" w:cs="Times New Roman"/>
        </w:rPr>
        <w:t xml:space="preserve"> The script hardcodes EMA periods (21, 50, 100, 200) and volatility windows. You could wrap this analysis in a loop to test different parameters.</w:t>
      </w:r>
    </w:p>
    <w:p w14:paraId="4600BDDB" w14:textId="1C359DC4" w:rsidR="00C941DE" w:rsidRPr="009643EF" w:rsidRDefault="00640029" w:rsidP="00640029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Overall, this is a very strong and impressive piece of analysis code.</w:t>
      </w:r>
    </w:p>
    <w:p w14:paraId="4FF21F46" w14:textId="77777777" w:rsidR="00C941DE" w:rsidRPr="009643EF" w:rsidRDefault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br w:type="page"/>
      </w:r>
    </w:p>
    <w:p w14:paraId="0A8BCDFD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="Segoe UI Emoji" w:hAnsi="Segoe UI Emoji" w:cs="Segoe UI Emoji"/>
          <w:b/>
          <w:bCs/>
        </w:rPr>
        <w:lastRenderedPageBreak/>
        <w:t>🧠</w:t>
      </w:r>
      <w:r w:rsidRPr="009643EF">
        <w:rPr>
          <w:rFonts w:asciiTheme="majorHAnsi" w:hAnsiTheme="majorHAnsi" w:cs="Times New Roman"/>
          <w:b/>
          <w:bCs/>
        </w:rPr>
        <w:t xml:space="preserve"> Data_Analysis_Functions.py — the engine</w:t>
      </w:r>
    </w:p>
    <w:p w14:paraId="306A1111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This module defines a </w:t>
      </w:r>
      <w:r w:rsidRPr="009643EF">
        <w:rPr>
          <w:rFonts w:asciiTheme="majorHAnsi" w:hAnsiTheme="majorHAnsi" w:cs="Times New Roman"/>
          <w:b/>
          <w:bCs/>
        </w:rPr>
        <w:t>comprehensive toolkit for quantitative time-series and technical analysis</w:t>
      </w:r>
      <w:r w:rsidRPr="009643EF">
        <w:rPr>
          <w:rFonts w:asciiTheme="majorHAnsi" w:hAnsiTheme="majorHAnsi" w:cs="Times New Roman"/>
        </w:rPr>
        <w:t>.</w:t>
      </w:r>
      <w:r w:rsidRPr="009643EF">
        <w:rPr>
          <w:rFonts w:asciiTheme="majorHAnsi" w:hAnsiTheme="majorHAnsi" w:cs="Times New Roman"/>
        </w:rPr>
        <w:br/>
        <w:t xml:space="preserve">It provides reusable, vectorized functions that operate on pandas </w:t>
      </w:r>
      <w:proofErr w:type="spellStart"/>
      <w:r w:rsidRPr="009643EF">
        <w:rPr>
          <w:rFonts w:asciiTheme="majorHAnsi" w:hAnsiTheme="majorHAnsi" w:cs="Times New Roman"/>
        </w:rPr>
        <w:t>DataFrames</w:t>
      </w:r>
      <w:proofErr w:type="spellEnd"/>
      <w:r w:rsidRPr="009643EF">
        <w:rPr>
          <w:rFonts w:asciiTheme="majorHAnsi" w:hAnsiTheme="majorHAnsi" w:cs="Times New Roman"/>
        </w:rPr>
        <w:t xml:space="preserve"> of OHLCV data.</w:t>
      </w:r>
      <w:r w:rsidRPr="009643EF">
        <w:rPr>
          <w:rFonts w:asciiTheme="majorHAnsi" w:hAnsiTheme="majorHAnsi" w:cs="Times New Roman"/>
        </w:rPr>
        <w:br/>
        <w:t>Key areas of functionality include:</w:t>
      </w:r>
    </w:p>
    <w:p w14:paraId="701D8ED1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1. Return and Volatility Calculations</w:t>
      </w:r>
    </w:p>
    <w:p w14:paraId="38FCD95E" w14:textId="77777777" w:rsidR="00C941DE" w:rsidRPr="009643EF" w:rsidRDefault="00C941DE" w:rsidP="00C941DE">
      <w:pPr>
        <w:numPr>
          <w:ilvl w:val="0"/>
          <w:numId w:val="5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  <w:b/>
          <w:bCs/>
        </w:rPr>
        <w:t>b2t_pct_</w:t>
      </w:r>
      <w:proofErr w:type="gramStart"/>
      <w:r w:rsidRPr="009643EF">
        <w:rPr>
          <w:rFonts w:asciiTheme="majorHAnsi" w:hAnsiTheme="majorHAnsi" w:cs="Times New Roman"/>
          <w:b/>
          <w:bCs/>
        </w:rPr>
        <w:t>delta(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and </w:t>
      </w:r>
      <w:r w:rsidRPr="009643EF">
        <w:rPr>
          <w:rFonts w:asciiTheme="majorHAnsi" w:hAnsiTheme="majorHAnsi" w:cs="Times New Roman"/>
          <w:b/>
          <w:bCs/>
        </w:rPr>
        <w:t>b2t_log_</w:t>
      </w:r>
      <w:proofErr w:type="gramStart"/>
      <w:r w:rsidRPr="009643EF">
        <w:rPr>
          <w:rFonts w:asciiTheme="majorHAnsi" w:hAnsiTheme="majorHAnsi" w:cs="Times New Roman"/>
          <w:b/>
          <w:bCs/>
        </w:rPr>
        <w:t>delta(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compute </w:t>
      </w:r>
      <w:r w:rsidRPr="009643EF">
        <w:rPr>
          <w:rFonts w:asciiTheme="majorHAnsi" w:hAnsiTheme="majorHAnsi" w:cs="Times New Roman"/>
          <w:b/>
          <w:bCs/>
        </w:rPr>
        <w:t>bar-to-bar simple and log returns</w:t>
      </w:r>
      <w:r w:rsidRPr="009643EF">
        <w:rPr>
          <w:rFonts w:asciiTheme="majorHAnsi" w:hAnsiTheme="majorHAnsi" w:cs="Times New Roman"/>
        </w:rPr>
        <w:t xml:space="preserve"> across open, high, low, close, and derived columns.</w:t>
      </w:r>
    </w:p>
    <w:p w14:paraId="572BC549" w14:textId="77777777" w:rsidR="00C941DE" w:rsidRPr="009643EF" w:rsidRDefault="00C941DE" w:rsidP="00C941DE">
      <w:pPr>
        <w:numPr>
          <w:ilvl w:val="0"/>
          <w:numId w:val="5"/>
        </w:num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  <w:b/>
          <w:bCs/>
        </w:rPr>
        <w:t>add_logret_stdev_</w:t>
      </w:r>
      <w:proofErr w:type="gramStart"/>
      <w:r w:rsidRPr="009643EF">
        <w:rPr>
          <w:rFonts w:asciiTheme="majorHAnsi" w:hAnsiTheme="majorHAnsi" w:cs="Times New Roman"/>
          <w:b/>
          <w:bCs/>
        </w:rPr>
        <w:t>vol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, </w:t>
      </w:r>
      <w:proofErr w:type="spellStart"/>
      <w:r w:rsidRPr="009643EF">
        <w:rPr>
          <w:rFonts w:asciiTheme="majorHAnsi" w:hAnsiTheme="majorHAnsi" w:cs="Times New Roman"/>
          <w:b/>
          <w:bCs/>
        </w:rPr>
        <w:t>add_parkinson_</w:t>
      </w:r>
      <w:proofErr w:type="gramStart"/>
      <w:r w:rsidRPr="009643EF">
        <w:rPr>
          <w:rFonts w:asciiTheme="majorHAnsi" w:hAnsiTheme="majorHAnsi" w:cs="Times New Roman"/>
          <w:b/>
          <w:bCs/>
        </w:rPr>
        <w:t>vol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, </w:t>
      </w:r>
      <w:proofErr w:type="spellStart"/>
      <w:r w:rsidRPr="009643EF">
        <w:rPr>
          <w:rFonts w:asciiTheme="majorHAnsi" w:hAnsiTheme="majorHAnsi" w:cs="Times New Roman"/>
          <w:b/>
          <w:bCs/>
        </w:rPr>
        <w:t>add_garman_klass_</w:t>
      </w:r>
      <w:proofErr w:type="gramStart"/>
      <w:r w:rsidRPr="009643EF">
        <w:rPr>
          <w:rFonts w:asciiTheme="majorHAnsi" w:hAnsiTheme="majorHAnsi" w:cs="Times New Roman"/>
          <w:b/>
          <w:bCs/>
        </w:rPr>
        <w:t>vol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, </w:t>
      </w:r>
      <w:proofErr w:type="spellStart"/>
      <w:r w:rsidRPr="009643EF">
        <w:rPr>
          <w:rFonts w:asciiTheme="majorHAnsi" w:hAnsiTheme="majorHAnsi" w:cs="Times New Roman"/>
          <w:b/>
          <w:bCs/>
        </w:rPr>
        <w:t>add_rogers_satchell_</w:t>
      </w:r>
      <w:proofErr w:type="gramStart"/>
      <w:r w:rsidRPr="009643EF">
        <w:rPr>
          <w:rFonts w:asciiTheme="majorHAnsi" w:hAnsiTheme="majorHAnsi" w:cs="Times New Roman"/>
          <w:b/>
          <w:bCs/>
        </w:rPr>
        <w:t>vol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, and </w:t>
      </w:r>
      <w:proofErr w:type="spellStart"/>
      <w:r w:rsidRPr="009643EF">
        <w:rPr>
          <w:rFonts w:asciiTheme="majorHAnsi" w:hAnsiTheme="majorHAnsi" w:cs="Times New Roman"/>
          <w:b/>
          <w:bCs/>
        </w:rPr>
        <w:t>add_</w:t>
      </w:r>
      <w:proofErr w:type="gramStart"/>
      <w:r w:rsidRPr="009643EF">
        <w:rPr>
          <w:rFonts w:asciiTheme="majorHAnsi" w:hAnsiTheme="majorHAnsi" w:cs="Times New Roman"/>
          <w:b/>
          <w:bCs/>
        </w:rPr>
        <w:t>atr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implement </w:t>
      </w:r>
      <w:r w:rsidRPr="009643EF">
        <w:rPr>
          <w:rFonts w:asciiTheme="majorHAnsi" w:hAnsiTheme="majorHAnsi" w:cs="Times New Roman"/>
          <w:b/>
          <w:bCs/>
        </w:rPr>
        <w:t>classic realized-volatility estimators</w:t>
      </w:r>
      <w:r w:rsidRPr="009643EF">
        <w:rPr>
          <w:rFonts w:asciiTheme="majorHAnsi" w:hAnsiTheme="majorHAnsi" w:cs="Times New Roman"/>
        </w:rPr>
        <w:t xml:space="preserve"> (Parkinson, Garman-Klass, Rogers-Satchell) and </w:t>
      </w:r>
      <w:r w:rsidRPr="009643EF">
        <w:rPr>
          <w:rFonts w:asciiTheme="majorHAnsi" w:hAnsiTheme="majorHAnsi" w:cs="Times New Roman"/>
          <w:b/>
          <w:bCs/>
        </w:rPr>
        <w:t>Average True Range</w:t>
      </w:r>
      <w:r w:rsidRPr="009643EF">
        <w:rPr>
          <w:rFonts w:asciiTheme="majorHAnsi" w:hAnsiTheme="majorHAnsi" w:cs="Times New Roman"/>
        </w:rPr>
        <w:t xml:space="preserve"> metrics</w:t>
      </w:r>
    </w:p>
    <w:p w14:paraId="453C6F11" w14:textId="77777777" w:rsidR="00C941DE" w:rsidRPr="009643EF" w:rsidRDefault="00C941DE" w:rsidP="00C941DE">
      <w:p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</w:rPr>
        <w:t>Data_Analysis_Functions</w:t>
      </w:r>
      <w:proofErr w:type="spellEnd"/>
    </w:p>
    <w:p w14:paraId="3A7DA815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.</w:t>
      </w:r>
    </w:p>
    <w:p w14:paraId="01A5FD5B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2. EMA Computation and Derivative Analysis</w:t>
      </w:r>
    </w:p>
    <w:p w14:paraId="57F549B9" w14:textId="77777777" w:rsidR="00C941DE" w:rsidRPr="009643EF" w:rsidRDefault="00C941DE" w:rsidP="00C941DE">
      <w:pPr>
        <w:numPr>
          <w:ilvl w:val="0"/>
          <w:numId w:val="6"/>
        </w:num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  <w:b/>
          <w:bCs/>
        </w:rPr>
        <w:t>add_ema_</w:t>
      </w:r>
      <w:proofErr w:type="gramStart"/>
      <w:r w:rsidRPr="009643EF">
        <w:rPr>
          <w:rFonts w:asciiTheme="majorHAnsi" w:hAnsiTheme="majorHAnsi" w:cs="Times New Roman"/>
          <w:b/>
          <w:bCs/>
        </w:rPr>
        <w:t>columns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, </w:t>
      </w:r>
      <w:r w:rsidRPr="009643EF">
        <w:rPr>
          <w:rFonts w:asciiTheme="majorHAnsi" w:hAnsiTheme="majorHAnsi" w:cs="Times New Roman"/>
          <w:b/>
          <w:bCs/>
        </w:rPr>
        <w:t>add_ema_d1()</w:t>
      </w:r>
      <w:r w:rsidRPr="009643EF">
        <w:rPr>
          <w:rFonts w:asciiTheme="majorHAnsi" w:hAnsiTheme="majorHAnsi" w:cs="Times New Roman"/>
        </w:rPr>
        <w:t xml:space="preserve">, </w:t>
      </w:r>
      <w:r w:rsidRPr="009643EF">
        <w:rPr>
          <w:rFonts w:asciiTheme="majorHAnsi" w:hAnsiTheme="majorHAnsi" w:cs="Times New Roman"/>
          <w:b/>
          <w:bCs/>
        </w:rPr>
        <w:t>add_ema_d2()</w:t>
      </w:r>
      <w:r w:rsidRPr="009643EF">
        <w:rPr>
          <w:rFonts w:asciiTheme="majorHAnsi" w:hAnsiTheme="majorHAnsi" w:cs="Times New Roman"/>
        </w:rPr>
        <w:t xml:space="preserve">, and </w:t>
      </w:r>
      <w:proofErr w:type="spellStart"/>
      <w:r w:rsidRPr="009643EF">
        <w:rPr>
          <w:rFonts w:asciiTheme="majorHAnsi" w:hAnsiTheme="majorHAnsi" w:cs="Times New Roman"/>
          <w:b/>
          <w:bCs/>
        </w:rPr>
        <w:t>prepare_ema_</w:t>
      </w:r>
      <w:proofErr w:type="gramStart"/>
      <w:r w:rsidRPr="009643EF">
        <w:rPr>
          <w:rFonts w:asciiTheme="majorHAnsi" w:hAnsiTheme="majorHAnsi" w:cs="Times New Roman"/>
          <w:b/>
          <w:bCs/>
        </w:rPr>
        <w:t>helpers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calculate EMAs, their first and second derivatives, and scaled slope columns.</w:t>
      </w:r>
    </w:p>
    <w:p w14:paraId="781A2ADA" w14:textId="77777777" w:rsidR="00C941DE" w:rsidRPr="009643EF" w:rsidRDefault="00C941DE" w:rsidP="00C941DE">
      <w:pPr>
        <w:numPr>
          <w:ilvl w:val="0"/>
          <w:numId w:val="6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Internal helpers like _sign_flips_from_d1() detect </w:t>
      </w:r>
      <w:r w:rsidRPr="009643EF">
        <w:rPr>
          <w:rFonts w:asciiTheme="majorHAnsi" w:hAnsiTheme="majorHAnsi" w:cs="Times New Roman"/>
          <w:b/>
          <w:bCs/>
        </w:rPr>
        <w:t>EMA trend reversals (flips)</w:t>
      </w:r>
      <w:r w:rsidRPr="009643EF">
        <w:rPr>
          <w:rFonts w:asciiTheme="majorHAnsi" w:hAnsiTheme="majorHAnsi" w:cs="Times New Roman"/>
        </w:rPr>
        <w:t>.</w:t>
      </w:r>
    </w:p>
    <w:p w14:paraId="1EEAE109" w14:textId="77777777" w:rsidR="00C941DE" w:rsidRPr="009643EF" w:rsidRDefault="00C941DE" w:rsidP="00C941DE">
      <w:pPr>
        <w:numPr>
          <w:ilvl w:val="0"/>
          <w:numId w:val="6"/>
        </w:num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  <w:b/>
          <w:bCs/>
        </w:rPr>
        <w:t>compute_ema_trend_</w:t>
      </w:r>
      <w:proofErr w:type="gramStart"/>
      <w:r w:rsidRPr="009643EF">
        <w:rPr>
          <w:rFonts w:asciiTheme="majorHAnsi" w:hAnsiTheme="majorHAnsi" w:cs="Times New Roman"/>
          <w:b/>
          <w:bCs/>
        </w:rPr>
        <w:t>stats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(and its predecessor </w:t>
      </w:r>
      <w:proofErr w:type="spellStart"/>
      <w:r w:rsidRPr="009643EF">
        <w:rPr>
          <w:rFonts w:asciiTheme="majorHAnsi" w:hAnsiTheme="majorHAnsi" w:cs="Times New Roman"/>
        </w:rPr>
        <w:t>old_compute_ema_trend_stats</w:t>
      </w:r>
      <w:proofErr w:type="spellEnd"/>
      <w:r w:rsidRPr="009643EF">
        <w:rPr>
          <w:rFonts w:asciiTheme="majorHAnsi" w:hAnsiTheme="majorHAnsi" w:cs="Times New Roman"/>
        </w:rPr>
        <w:t xml:space="preserve">) summarize </w:t>
      </w:r>
      <w:r w:rsidRPr="009643EF">
        <w:rPr>
          <w:rFonts w:asciiTheme="majorHAnsi" w:hAnsiTheme="majorHAnsi" w:cs="Times New Roman"/>
          <w:b/>
          <w:bCs/>
        </w:rPr>
        <w:t>flips, mean slopes, intervals, and magnitude distributions</w:t>
      </w:r>
      <w:r w:rsidRPr="009643EF">
        <w:rPr>
          <w:rFonts w:asciiTheme="majorHAnsi" w:hAnsiTheme="majorHAnsi" w:cs="Times New Roman"/>
        </w:rPr>
        <w:t xml:space="preserve"> across multiple periods</w:t>
      </w:r>
    </w:p>
    <w:p w14:paraId="33C7E937" w14:textId="77777777" w:rsidR="00C941DE" w:rsidRPr="009643EF" w:rsidRDefault="00C941DE" w:rsidP="00C941DE">
      <w:p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</w:rPr>
        <w:t>Data_Analysis_Functions</w:t>
      </w:r>
      <w:proofErr w:type="spellEnd"/>
    </w:p>
    <w:p w14:paraId="174ABFBF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.</w:t>
      </w:r>
    </w:p>
    <w:p w14:paraId="29AAB0EB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3. Flip-Segment &amp; Regime Analytics</w:t>
      </w:r>
    </w:p>
    <w:p w14:paraId="1451F97F" w14:textId="77777777" w:rsidR="00C941DE" w:rsidRPr="009643EF" w:rsidRDefault="00C941DE" w:rsidP="00C941DE">
      <w:pPr>
        <w:numPr>
          <w:ilvl w:val="0"/>
          <w:numId w:val="7"/>
        </w:num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  <w:b/>
          <w:bCs/>
        </w:rPr>
        <w:t>build_flip_</w:t>
      </w:r>
      <w:proofErr w:type="gramStart"/>
      <w:r w:rsidRPr="009643EF">
        <w:rPr>
          <w:rFonts w:asciiTheme="majorHAnsi" w:hAnsiTheme="majorHAnsi" w:cs="Times New Roman"/>
          <w:b/>
          <w:bCs/>
        </w:rPr>
        <w:t>segments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reconstructs the segments between EMA sign flips, measuring duration, return, drawdown, and recovery per segment</w:t>
      </w:r>
    </w:p>
    <w:p w14:paraId="27DD339D" w14:textId="77777777" w:rsidR="00C941DE" w:rsidRPr="009643EF" w:rsidRDefault="00C941DE" w:rsidP="00C941DE">
      <w:p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</w:rPr>
        <w:t>Data_Analysis_Functions</w:t>
      </w:r>
      <w:proofErr w:type="spellEnd"/>
    </w:p>
    <w:p w14:paraId="6C11C388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.</w:t>
      </w:r>
    </w:p>
    <w:p w14:paraId="00872CC6" w14:textId="77777777" w:rsidR="00C941DE" w:rsidRPr="009643EF" w:rsidRDefault="00C941DE" w:rsidP="00C941DE">
      <w:pPr>
        <w:numPr>
          <w:ilvl w:val="0"/>
          <w:numId w:val="7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The design supports both “newest-first” and “oldest-first” data orientation (direction="</w:t>
      </w:r>
      <w:proofErr w:type="spellStart"/>
      <w:r w:rsidRPr="009643EF">
        <w:rPr>
          <w:rFonts w:asciiTheme="majorHAnsi" w:hAnsiTheme="majorHAnsi" w:cs="Times New Roman"/>
        </w:rPr>
        <w:t>newest_top</w:t>
      </w:r>
      <w:proofErr w:type="spellEnd"/>
      <w:r w:rsidRPr="009643EF">
        <w:rPr>
          <w:rFonts w:asciiTheme="majorHAnsi" w:hAnsiTheme="majorHAnsi" w:cs="Times New Roman"/>
        </w:rPr>
        <w:t>").</w:t>
      </w:r>
    </w:p>
    <w:p w14:paraId="5CCD5EDA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lastRenderedPageBreak/>
        <w:t>4. Visualization Tools</w:t>
      </w:r>
    </w:p>
    <w:p w14:paraId="4DBCB081" w14:textId="77777777" w:rsidR="00C941DE" w:rsidRPr="009643EF" w:rsidRDefault="00C941DE" w:rsidP="00C941DE">
      <w:pPr>
        <w:numPr>
          <w:ilvl w:val="0"/>
          <w:numId w:val="8"/>
        </w:num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  <w:b/>
          <w:bCs/>
        </w:rPr>
        <w:t>plot_ema_w_slopes_</w:t>
      </w:r>
      <w:proofErr w:type="gramStart"/>
      <w:r w:rsidRPr="009643EF">
        <w:rPr>
          <w:rFonts w:asciiTheme="majorHAnsi" w:hAnsiTheme="majorHAnsi" w:cs="Times New Roman"/>
          <w:b/>
          <w:bCs/>
        </w:rPr>
        <w:t>flips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and </w:t>
      </w:r>
      <w:proofErr w:type="spellStart"/>
      <w:r w:rsidRPr="009643EF">
        <w:rPr>
          <w:rFonts w:asciiTheme="majorHAnsi" w:hAnsiTheme="majorHAnsi" w:cs="Times New Roman"/>
          <w:b/>
          <w:bCs/>
        </w:rPr>
        <w:t>plot_consolidated_</w:t>
      </w:r>
      <w:proofErr w:type="gramStart"/>
      <w:r w:rsidRPr="009643EF">
        <w:rPr>
          <w:rFonts w:asciiTheme="majorHAnsi" w:hAnsiTheme="majorHAnsi" w:cs="Times New Roman"/>
          <w:b/>
          <w:bCs/>
        </w:rPr>
        <w:t>emas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visualize EMA levels, slopes, and flip points on dual-axis plots</w:t>
      </w:r>
    </w:p>
    <w:p w14:paraId="5ACC2BF7" w14:textId="77777777" w:rsidR="00C941DE" w:rsidRPr="009643EF" w:rsidRDefault="00C941DE" w:rsidP="00C941DE">
      <w:pPr>
        <w:rPr>
          <w:rFonts w:asciiTheme="majorHAnsi" w:hAnsiTheme="majorHAnsi" w:cs="Times New Roman"/>
        </w:rPr>
      </w:pPr>
      <w:proofErr w:type="spellStart"/>
      <w:r w:rsidRPr="009643EF">
        <w:rPr>
          <w:rFonts w:asciiTheme="majorHAnsi" w:hAnsiTheme="majorHAnsi" w:cs="Times New Roman"/>
        </w:rPr>
        <w:t>Data_Analysis_Functions</w:t>
      </w:r>
      <w:proofErr w:type="spellEnd"/>
    </w:p>
    <w:p w14:paraId="65BF7A2B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.</w:t>
      </w:r>
    </w:p>
    <w:p w14:paraId="7DBEC2D9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In short, this file is a </w:t>
      </w:r>
      <w:r w:rsidRPr="009643EF">
        <w:rPr>
          <w:rFonts w:asciiTheme="majorHAnsi" w:hAnsiTheme="majorHAnsi" w:cs="Times New Roman"/>
          <w:b/>
          <w:bCs/>
        </w:rPr>
        <w:t>general-purpose technical analytics library</w:t>
      </w:r>
      <w:r w:rsidRPr="009643EF">
        <w:rPr>
          <w:rFonts w:asciiTheme="majorHAnsi" w:hAnsiTheme="majorHAnsi" w:cs="Times New Roman"/>
        </w:rPr>
        <w:t xml:space="preserve"> built for reuse, not just Bitcoin.</w:t>
      </w:r>
    </w:p>
    <w:p w14:paraId="1A45E902" w14:textId="77777777" w:rsidR="00C941DE" w:rsidRPr="009643EF" w:rsidRDefault="00000000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pict w14:anchorId="3C260108">
          <v:rect id="_x0000_i1035" style="width:0;height:1.5pt" o:hralign="center" o:hrstd="t" o:hr="t" fillcolor="#a0a0a0" stroked="f"/>
        </w:pict>
      </w:r>
    </w:p>
    <w:p w14:paraId="0708B40B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="Segoe UI Emoji" w:hAnsi="Segoe UI Emoji" w:cs="Segoe UI Emoji"/>
          <w:b/>
          <w:bCs/>
        </w:rPr>
        <w:t>📈</w:t>
      </w:r>
      <w:r w:rsidRPr="009643EF">
        <w:rPr>
          <w:rFonts w:asciiTheme="majorHAnsi" w:hAnsiTheme="majorHAnsi" w:cs="Times New Roman"/>
          <w:b/>
          <w:bCs/>
        </w:rPr>
        <w:t xml:space="preserve"> BTC Price Analysis.py — the application</w:t>
      </w:r>
    </w:p>
    <w:p w14:paraId="73EFB3F4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This script is a </w:t>
      </w:r>
      <w:r w:rsidRPr="009643EF">
        <w:rPr>
          <w:rFonts w:asciiTheme="majorHAnsi" w:hAnsiTheme="majorHAnsi" w:cs="Times New Roman"/>
          <w:b/>
          <w:bCs/>
        </w:rPr>
        <w:t>comprehensive workflow that drives the analysis engine</w:t>
      </w:r>
      <w:r w:rsidRPr="009643EF">
        <w:rPr>
          <w:rFonts w:asciiTheme="majorHAnsi" w:hAnsiTheme="majorHAnsi" w:cs="Times New Roman"/>
        </w:rPr>
        <w:t xml:space="preserve"> above using actual Bitcoin data from </w:t>
      </w:r>
      <w:proofErr w:type="spellStart"/>
      <w:r w:rsidRPr="009643EF">
        <w:rPr>
          <w:rFonts w:asciiTheme="majorHAnsi" w:hAnsiTheme="majorHAnsi" w:cs="Times New Roman"/>
        </w:rPr>
        <w:t>CoinMarketCap</w:t>
      </w:r>
      <w:proofErr w:type="spellEnd"/>
      <w:r w:rsidRPr="009643EF">
        <w:rPr>
          <w:rFonts w:asciiTheme="majorHAnsi" w:hAnsiTheme="majorHAnsi" w:cs="Times New Roman"/>
        </w:rPr>
        <w:t>.</w:t>
      </w:r>
    </w:p>
    <w:p w14:paraId="4DD78D0E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1. Data Preparation</w:t>
      </w:r>
    </w:p>
    <w:p w14:paraId="614B1DD6" w14:textId="77777777" w:rsidR="00C941DE" w:rsidRPr="009643EF" w:rsidRDefault="00C941DE" w:rsidP="00C941DE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Loads historical BTC OHLC data (Bitcoin_01_1_2016-10_26_2025_historical_data_coinmarketcap.csv).</w:t>
      </w:r>
    </w:p>
    <w:p w14:paraId="19C48D16" w14:textId="77777777" w:rsidR="00C941DE" w:rsidRPr="009643EF" w:rsidRDefault="00C941DE" w:rsidP="00C941DE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Normalizes columns and computes deltas:</w:t>
      </w:r>
      <w:r w:rsidRPr="009643EF">
        <w:rPr>
          <w:rFonts w:asciiTheme="majorHAnsi" w:hAnsiTheme="majorHAnsi" w:cs="Times New Roman"/>
        </w:rPr>
        <w:br/>
        <w:t xml:space="preserve">close−open, daily range, and both simple and log returns via </w:t>
      </w:r>
      <w:proofErr w:type="spellStart"/>
      <w:proofErr w:type="gramStart"/>
      <w:r w:rsidRPr="009643EF">
        <w:rPr>
          <w:rFonts w:asciiTheme="majorHAnsi" w:hAnsiTheme="majorHAnsi" w:cs="Times New Roman"/>
        </w:rPr>
        <w:t>daf.delta</w:t>
      </w:r>
      <w:proofErr w:type="gramEnd"/>
      <w:r w:rsidRPr="009643EF">
        <w:rPr>
          <w:rFonts w:asciiTheme="majorHAnsi" w:hAnsiTheme="majorHAnsi" w:cs="Times New Roman"/>
        </w:rPr>
        <w:t>_</w:t>
      </w:r>
      <w:proofErr w:type="gramStart"/>
      <w:r w:rsidRPr="009643EF">
        <w:rPr>
          <w:rFonts w:asciiTheme="majorHAnsi" w:hAnsiTheme="majorHAnsi" w:cs="Times New Roman"/>
        </w:rPr>
        <w:t>column</w:t>
      </w:r>
      <w:proofErr w:type="spellEnd"/>
      <w:r w:rsidRPr="009643EF">
        <w:rPr>
          <w:rFonts w:asciiTheme="majorHAnsi" w:hAnsiTheme="majorHAnsi" w:cs="Times New Roman"/>
        </w:rPr>
        <w:t>(</w:t>
      </w:r>
      <w:proofErr w:type="gramEnd"/>
      <w:r w:rsidRPr="009643EF">
        <w:rPr>
          <w:rFonts w:asciiTheme="majorHAnsi" w:hAnsiTheme="majorHAnsi" w:cs="Times New Roman"/>
        </w:rPr>
        <w:t>) and daf.b2t_log_</w:t>
      </w:r>
      <w:proofErr w:type="gramStart"/>
      <w:r w:rsidRPr="009643EF">
        <w:rPr>
          <w:rFonts w:asciiTheme="majorHAnsi" w:hAnsiTheme="majorHAnsi" w:cs="Times New Roman"/>
        </w:rPr>
        <w:t>delta(</w:t>
      </w:r>
      <w:proofErr w:type="gramEnd"/>
      <w:r w:rsidRPr="009643EF">
        <w:rPr>
          <w:rFonts w:asciiTheme="majorHAnsi" w:hAnsiTheme="majorHAnsi" w:cs="Times New Roman"/>
        </w:rPr>
        <w:t>)</w:t>
      </w:r>
    </w:p>
    <w:p w14:paraId="24653F83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BTC Price Analysis</w:t>
      </w:r>
    </w:p>
    <w:p w14:paraId="5B42591C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.</w:t>
      </w:r>
    </w:p>
    <w:p w14:paraId="1B615CD1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2. Volatility &amp; Risk Metrics</w:t>
      </w:r>
    </w:p>
    <w:p w14:paraId="01328902" w14:textId="77777777" w:rsidR="00C941DE" w:rsidRPr="009643EF" w:rsidRDefault="00C941DE" w:rsidP="00C941DE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Computes 30-, 60-, and 90-day realized-volatility measures using </w:t>
      </w:r>
      <w:r w:rsidRPr="009643EF">
        <w:rPr>
          <w:rFonts w:asciiTheme="majorHAnsi" w:hAnsiTheme="majorHAnsi" w:cs="Times New Roman"/>
          <w:b/>
          <w:bCs/>
        </w:rPr>
        <w:t>Parkinson</w:t>
      </w:r>
      <w:r w:rsidRPr="009643EF">
        <w:rPr>
          <w:rFonts w:asciiTheme="majorHAnsi" w:hAnsiTheme="majorHAnsi" w:cs="Times New Roman"/>
        </w:rPr>
        <w:t xml:space="preserve">, </w:t>
      </w:r>
      <w:r w:rsidRPr="009643EF">
        <w:rPr>
          <w:rFonts w:asciiTheme="majorHAnsi" w:hAnsiTheme="majorHAnsi" w:cs="Times New Roman"/>
          <w:b/>
          <w:bCs/>
        </w:rPr>
        <w:t>Garman-Klass</w:t>
      </w:r>
      <w:r w:rsidRPr="009643EF">
        <w:rPr>
          <w:rFonts w:asciiTheme="majorHAnsi" w:hAnsiTheme="majorHAnsi" w:cs="Times New Roman"/>
        </w:rPr>
        <w:t xml:space="preserve">, and </w:t>
      </w:r>
      <w:r w:rsidRPr="009643EF">
        <w:rPr>
          <w:rFonts w:asciiTheme="majorHAnsi" w:hAnsiTheme="majorHAnsi" w:cs="Times New Roman"/>
          <w:b/>
          <w:bCs/>
        </w:rPr>
        <w:t>Rogers-Satchell</w:t>
      </w:r>
      <w:r w:rsidRPr="009643EF">
        <w:rPr>
          <w:rFonts w:asciiTheme="majorHAnsi" w:hAnsiTheme="majorHAnsi" w:cs="Times New Roman"/>
        </w:rPr>
        <w:t xml:space="preserve"> estimators.</w:t>
      </w:r>
    </w:p>
    <w:p w14:paraId="0ABEC55B" w14:textId="77777777" w:rsidR="00C941DE" w:rsidRPr="009643EF" w:rsidRDefault="00C941DE" w:rsidP="00C941DE">
      <w:pPr>
        <w:numPr>
          <w:ilvl w:val="0"/>
          <w:numId w:val="10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Adds a </w:t>
      </w:r>
      <w:r w:rsidRPr="009643EF">
        <w:rPr>
          <w:rFonts w:asciiTheme="majorHAnsi" w:hAnsiTheme="majorHAnsi" w:cs="Times New Roman"/>
          <w:b/>
          <w:bCs/>
        </w:rPr>
        <w:t>14-day ATR</w:t>
      </w:r>
      <w:r w:rsidRPr="009643EF">
        <w:rPr>
          <w:rFonts w:asciiTheme="majorHAnsi" w:hAnsiTheme="majorHAnsi" w:cs="Times New Roman"/>
        </w:rPr>
        <w:t xml:space="preserve"> using Wilder’s smoothing method</w:t>
      </w:r>
    </w:p>
    <w:p w14:paraId="53A5ED4E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BTC Price Analysis</w:t>
      </w:r>
    </w:p>
    <w:p w14:paraId="1F8DA5FD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.</w:t>
      </w:r>
    </w:p>
    <w:p w14:paraId="18259236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3. EMA Trend Structure</w:t>
      </w:r>
    </w:p>
    <w:p w14:paraId="7466D70A" w14:textId="77777777" w:rsidR="00C941DE" w:rsidRPr="009643EF" w:rsidRDefault="00C941DE" w:rsidP="00C941DE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Defines </w:t>
      </w:r>
      <w:proofErr w:type="spellStart"/>
      <w:r w:rsidRPr="009643EF">
        <w:rPr>
          <w:rFonts w:asciiTheme="majorHAnsi" w:hAnsiTheme="majorHAnsi" w:cs="Times New Roman"/>
        </w:rPr>
        <w:t>ema_periods</w:t>
      </w:r>
      <w:proofErr w:type="spellEnd"/>
      <w:r w:rsidRPr="009643EF">
        <w:rPr>
          <w:rFonts w:asciiTheme="majorHAnsi" w:hAnsiTheme="majorHAnsi" w:cs="Times New Roman"/>
        </w:rPr>
        <w:t xml:space="preserve"> = [21, 50, 100, 200] and </w:t>
      </w:r>
      <w:proofErr w:type="gramStart"/>
      <w:r w:rsidRPr="009643EF">
        <w:rPr>
          <w:rFonts w:asciiTheme="majorHAnsi" w:hAnsiTheme="majorHAnsi" w:cs="Times New Roman"/>
        </w:rPr>
        <w:t>applies</w:t>
      </w:r>
      <w:proofErr w:type="gramEnd"/>
      <w:r w:rsidRPr="009643EF">
        <w:rPr>
          <w:rFonts w:asciiTheme="majorHAnsi" w:hAnsiTheme="majorHAnsi" w:cs="Times New Roman"/>
        </w:rPr>
        <w:t xml:space="preserve"> EMAs across all OHLC fields.</w:t>
      </w:r>
    </w:p>
    <w:p w14:paraId="28548808" w14:textId="77777777" w:rsidR="00C941DE" w:rsidRPr="009643EF" w:rsidRDefault="00C941DE" w:rsidP="00C941DE">
      <w:pPr>
        <w:numPr>
          <w:ilvl w:val="0"/>
          <w:numId w:val="11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Computes 1st and 2nd derivatives (slopes and curvature), preparing helper fields for slope scaling and flip detection.</w:t>
      </w:r>
    </w:p>
    <w:p w14:paraId="4DF355E0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lastRenderedPageBreak/>
        <w:t>4. Statistical &amp; Visual Analysis</w:t>
      </w:r>
    </w:p>
    <w:p w14:paraId="0B324A58" w14:textId="77777777" w:rsidR="00C941DE" w:rsidRPr="009643EF" w:rsidRDefault="00C941DE" w:rsidP="00C941DE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Uses </w:t>
      </w:r>
      <w:proofErr w:type="spellStart"/>
      <w:r w:rsidRPr="009643EF">
        <w:rPr>
          <w:rFonts w:asciiTheme="majorHAnsi" w:hAnsiTheme="majorHAnsi" w:cs="Times New Roman"/>
          <w:b/>
          <w:bCs/>
        </w:rPr>
        <w:t>compute_ema_trend_</w:t>
      </w:r>
      <w:proofErr w:type="gramStart"/>
      <w:r w:rsidRPr="009643EF">
        <w:rPr>
          <w:rFonts w:asciiTheme="majorHAnsi" w:hAnsiTheme="majorHAnsi" w:cs="Times New Roman"/>
          <w:b/>
          <w:bCs/>
        </w:rPr>
        <w:t>stats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and </w:t>
      </w:r>
      <w:proofErr w:type="spellStart"/>
      <w:r w:rsidRPr="009643EF">
        <w:rPr>
          <w:rFonts w:asciiTheme="majorHAnsi" w:hAnsiTheme="majorHAnsi" w:cs="Times New Roman"/>
          <w:b/>
          <w:bCs/>
        </w:rPr>
        <w:t>build_flip_</w:t>
      </w:r>
      <w:proofErr w:type="gramStart"/>
      <w:r w:rsidRPr="009643EF">
        <w:rPr>
          <w:rFonts w:asciiTheme="majorHAnsi" w:hAnsiTheme="majorHAnsi" w:cs="Times New Roman"/>
          <w:b/>
          <w:bCs/>
        </w:rPr>
        <w:t>segments</w:t>
      </w:r>
      <w:proofErr w:type="spellEnd"/>
      <w:r w:rsidRPr="009643EF">
        <w:rPr>
          <w:rFonts w:asciiTheme="majorHAnsi" w:hAnsiTheme="majorHAnsi" w:cs="Times New Roman"/>
          <w:b/>
          <w:bCs/>
        </w:rPr>
        <w:t>(</w:t>
      </w:r>
      <w:proofErr w:type="gramEnd"/>
      <w:r w:rsidRPr="009643EF">
        <w:rPr>
          <w:rFonts w:asciiTheme="majorHAnsi" w:hAnsiTheme="majorHAnsi" w:cs="Times New Roman"/>
          <w:b/>
          <w:bCs/>
        </w:rPr>
        <w:t>)</w:t>
      </w:r>
      <w:r w:rsidRPr="009643EF">
        <w:rPr>
          <w:rFonts w:asciiTheme="majorHAnsi" w:hAnsiTheme="majorHAnsi" w:cs="Times New Roman"/>
        </w:rPr>
        <w:t xml:space="preserve"> to measure:</w:t>
      </w:r>
    </w:p>
    <w:p w14:paraId="235ACEE3" w14:textId="77777777" w:rsidR="00C941DE" w:rsidRPr="009643EF" w:rsidRDefault="00C941DE" w:rsidP="00C941DE">
      <w:pPr>
        <w:numPr>
          <w:ilvl w:val="1"/>
          <w:numId w:val="1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Flip frequencies, durations, and slope magnitudes.</w:t>
      </w:r>
    </w:p>
    <w:p w14:paraId="6DBFA7CA" w14:textId="77777777" w:rsidR="00C941DE" w:rsidRPr="009643EF" w:rsidRDefault="00C941DE" w:rsidP="00C941DE">
      <w:pPr>
        <w:numPr>
          <w:ilvl w:val="1"/>
          <w:numId w:val="1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Regime co-movement statistics (ALL_UP, ALL_DOWN, MIXED) and </w:t>
      </w:r>
      <w:proofErr w:type="gramStart"/>
      <w:r w:rsidRPr="009643EF">
        <w:rPr>
          <w:rFonts w:asciiTheme="majorHAnsi" w:hAnsiTheme="majorHAnsi" w:cs="Times New Roman"/>
        </w:rPr>
        <w:t>hit-rates</w:t>
      </w:r>
      <w:proofErr w:type="gramEnd"/>
      <w:r w:rsidRPr="009643EF">
        <w:rPr>
          <w:rFonts w:asciiTheme="majorHAnsi" w:hAnsiTheme="majorHAnsi" w:cs="Times New Roman"/>
        </w:rPr>
        <w:t>.</w:t>
      </w:r>
    </w:p>
    <w:p w14:paraId="6C94DB9A" w14:textId="77777777" w:rsidR="00C941DE" w:rsidRPr="009643EF" w:rsidRDefault="00C941DE" w:rsidP="00C941DE">
      <w:pPr>
        <w:numPr>
          <w:ilvl w:val="0"/>
          <w:numId w:val="12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Plots EMA overlays, histograms of segment durations and returns, and regime hit-rate bar charts</w:t>
      </w:r>
    </w:p>
    <w:p w14:paraId="25B9A074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BTC Price Analysis</w:t>
      </w:r>
    </w:p>
    <w:p w14:paraId="5D4D3F35" w14:textId="77777777" w:rsidR="00C941DE" w:rsidRPr="009643EF" w:rsidRDefault="00C941DE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>.</w:t>
      </w:r>
    </w:p>
    <w:p w14:paraId="777EAF83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Theme="majorHAnsi" w:hAnsiTheme="majorHAnsi" w:cs="Times New Roman"/>
          <w:b/>
          <w:bCs/>
        </w:rPr>
        <w:t>5. Output / Export</w:t>
      </w:r>
    </w:p>
    <w:p w14:paraId="52203DEF" w14:textId="77777777" w:rsidR="00C941DE" w:rsidRPr="009643EF" w:rsidRDefault="00C941DE" w:rsidP="00C941DE">
      <w:pPr>
        <w:numPr>
          <w:ilvl w:val="0"/>
          <w:numId w:val="13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Optionally saves processed </w:t>
      </w:r>
      <w:proofErr w:type="spellStart"/>
      <w:r w:rsidRPr="009643EF">
        <w:rPr>
          <w:rFonts w:asciiTheme="majorHAnsi" w:hAnsiTheme="majorHAnsi" w:cs="Times New Roman"/>
        </w:rPr>
        <w:t>DataFrames</w:t>
      </w:r>
      <w:proofErr w:type="spellEnd"/>
      <w:r w:rsidRPr="009643EF">
        <w:rPr>
          <w:rFonts w:asciiTheme="majorHAnsi" w:hAnsiTheme="majorHAnsi" w:cs="Times New Roman"/>
        </w:rPr>
        <w:t xml:space="preserve"> (e.g., flip summaries, regime stats) and exports a 201-row sample with a timestamped filename.</w:t>
      </w:r>
    </w:p>
    <w:p w14:paraId="39F4D1B7" w14:textId="77777777" w:rsidR="00C941DE" w:rsidRPr="009643EF" w:rsidRDefault="00000000" w:rsidP="00C941DE">
      <w:p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pict w14:anchorId="19025BE3">
          <v:rect id="_x0000_i1036" style="width:0;height:1.5pt" o:hralign="center" o:hrstd="t" o:hr="t" fillcolor="#a0a0a0" stroked="f"/>
        </w:pict>
      </w:r>
    </w:p>
    <w:p w14:paraId="001E35CC" w14:textId="77777777" w:rsidR="00C941DE" w:rsidRPr="009643EF" w:rsidRDefault="00C941DE" w:rsidP="00C941DE">
      <w:pPr>
        <w:rPr>
          <w:rFonts w:asciiTheme="majorHAnsi" w:hAnsiTheme="majorHAnsi" w:cs="Times New Roman"/>
          <w:b/>
          <w:bCs/>
        </w:rPr>
      </w:pPr>
      <w:r w:rsidRPr="009643EF">
        <w:rPr>
          <w:rFonts w:ascii="Segoe UI Emoji" w:hAnsi="Segoe UI Emoji" w:cs="Segoe UI Emoji"/>
          <w:b/>
          <w:bCs/>
        </w:rPr>
        <w:t>🧩</w:t>
      </w:r>
      <w:r w:rsidRPr="009643EF">
        <w:rPr>
          <w:rFonts w:asciiTheme="majorHAnsi" w:hAnsiTheme="majorHAnsi" w:cs="Times New Roman"/>
          <w:b/>
          <w:bCs/>
        </w:rPr>
        <w:t xml:space="preserve"> How they fit together</w:t>
      </w:r>
    </w:p>
    <w:p w14:paraId="22027E32" w14:textId="77777777" w:rsidR="00C941DE" w:rsidRPr="009643EF" w:rsidRDefault="00C941DE" w:rsidP="00C941DE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BTC Price Analysis.py is the </w:t>
      </w:r>
      <w:r w:rsidRPr="009643EF">
        <w:rPr>
          <w:rFonts w:asciiTheme="majorHAnsi" w:hAnsiTheme="majorHAnsi" w:cs="Times New Roman"/>
          <w:b/>
          <w:bCs/>
        </w:rPr>
        <w:t>driver script</w:t>
      </w:r>
      <w:r w:rsidRPr="009643EF">
        <w:rPr>
          <w:rFonts w:asciiTheme="majorHAnsi" w:hAnsiTheme="majorHAnsi" w:cs="Times New Roman"/>
        </w:rPr>
        <w:t xml:space="preserve"> — it orchestrates data ingestion, applies all analytical routines, and visualizes results.</w:t>
      </w:r>
    </w:p>
    <w:p w14:paraId="54B008A6" w14:textId="77777777" w:rsidR="00C941DE" w:rsidRPr="009643EF" w:rsidRDefault="00C941DE" w:rsidP="00C941DE">
      <w:pPr>
        <w:numPr>
          <w:ilvl w:val="0"/>
          <w:numId w:val="14"/>
        </w:numPr>
        <w:rPr>
          <w:rFonts w:asciiTheme="majorHAnsi" w:hAnsiTheme="majorHAnsi" w:cs="Times New Roman"/>
        </w:rPr>
      </w:pPr>
      <w:r w:rsidRPr="009643EF">
        <w:rPr>
          <w:rFonts w:asciiTheme="majorHAnsi" w:hAnsiTheme="majorHAnsi" w:cs="Times New Roman"/>
        </w:rPr>
        <w:t xml:space="preserve">Data_Analysis_Functions.py is the </w:t>
      </w:r>
      <w:r w:rsidRPr="009643EF">
        <w:rPr>
          <w:rFonts w:asciiTheme="majorHAnsi" w:hAnsiTheme="majorHAnsi" w:cs="Times New Roman"/>
          <w:b/>
          <w:bCs/>
        </w:rPr>
        <w:t>library</w:t>
      </w:r>
      <w:r w:rsidRPr="009643EF">
        <w:rPr>
          <w:rFonts w:asciiTheme="majorHAnsi" w:hAnsiTheme="majorHAnsi" w:cs="Times New Roman"/>
        </w:rPr>
        <w:t xml:space="preserve"> — it provides the heavy-lifting math and statistical logic.</w:t>
      </w:r>
      <w:r w:rsidRPr="009643EF">
        <w:rPr>
          <w:rFonts w:asciiTheme="majorHAnsi" w:hAnsiTheme="majorHAnsi" w:cs="Times New Roman"/>
        </w:rPr>
        <w:br/>
        <w:t>Together, they form a modular Bitcoin-</w:t>
      </w:r>
      <w:proofErr w:type="spellStart"/>
      <w:r w:rsidRPr="009643EF">
        <w:rPr>
          <w:rFonts w:asciiTheme="majorHAnsi" w:hAnsiTheme="majorHAnsi" w:cs="Times New Roman"/>
        </w:rPr>
        <w:t>backtesting</w:t>
      </w:r>
      <w:proofErr w:type="spellEnd"/>
      <w:r w:rsidRPr="009643EF">
        <w:rPr>
          <w:rFonts w:asciiTheme="majorHAnsi" w:hAnsiTheme="majorHAnsi" w:cs="Times New Roman"/>
        </w:rPr>
        <w:t xml:space="preserve"> and regime-detection system centered on </w:t>
      </w:r>
      <w:r w:rsidRPr="009643EF">
        <w:rPr>
          <w:rFonts w:asciiTheme="majorHAnsi" w:hAnsiTheme="majorHAnsi" w:cs="Times New Roman"/>
          <w:b/>
          <w:bCs/>
        </w:rPr>
        <w:t>EMA slope dynamics</w:t>
      </w:r>
      <w:r w:rsidRPr="009643EF">
        <w:rPr>
          <w:rFonts w:asciiTheme="majorHAnsi" w:hAnsiTheme="majorHAnsi" w:cs="Times New Roman"/>
        </w:rPr>
        <w:t xml:space="preserve">, </w:t>
      </w:r>
      <w:r w:rsidRPr="009643EF">
        <w:rPr>
          <w:rFonts w:asciiTheme="majorHAnsi" w:hAnsiTheme="majorHAnsi" w:cs="Times New Roman"/>
          <w:b/>
          <w:bCs/>
        </w:rPr>
        <w:t>volatility structure</w:t>
      </w:r>
      <w:r w:rsidRPr="009643EF">
        <w:rPr>
          <w:rFonts w:asciiTheme="majorHAnsi" w:hAnsiTheme="majorHAnsi" w:cs="Times New Roman"/>
        </w:rPr>
        <w:t xml:space="preserve">, and </w:t>
      </w:r>
      <w:r w:rsidRPr="009643EF">
        <w:rPr>
          <w:rFonts w:asciiTheme="majorHAnsi" w:hAnsiTheme="majorHAnsi" w:cs="Times New Roman"/>
          <w:b/>
          <w:bCs/>
        </w:rPr>
        <w:t>trend segmentation</w:t>
      </w:r>
      <w:r w:rsidRPr="009643EF">
        <w:rPr>
          <w:rFonts w:asciiTheme="majorHAnsi" w:hAnsiTheme="majorHAnsi" w:cs="Times New Roman"/>
        </w:rPr>
        <w:t>.</w:t>
      </w:r>
    </w:p>
    <w:p w14:paraId="71210E7C" w14:textId="77777777" w:rsidR="00640029" w:rsidRPr="009643EF" w:rsidRDefault="00640029" w:rsidP="00640029">
      <w:pPr>
        <w:rPr>
          <w:rFonts w:asciiTheme="majorHAnsi" w:hAnsiTheme="majorHAnsi" w:cs="Times New Roman"/>
        </w:rPr>
      </w:pPr>
    </w:p>
    <w:p w14:paraId="04BAA2E0" w14:textId="77777777" w:rsidR="00C30E45" w:rsidRPr="009643EF" w:rsidRDefault="00C30E45">
      <w:pPr>
        <w:rPr>
          <w:rFonts w:asciiTheme="majorHAnsi" w:hAnsiTheme="majorHAnsi" w:cs="Times New Roman"/>
        </w:rPr>
      </w:pPr>
    </w:p>
    <w:sectPr w:rsidR="00C30E45" w:rsidRPr="0096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013"/>
    <w:multiLevelType w:val="multilevel"/>
    <w:tmpl w:val="FBF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1A0C"/>
    <w:multiLevelType w:val="multilevel"/>
    <w:tmpl w:val="00E8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F2426"/>
    <w:multiLevelType w:val="multilevel"/>
    <w:tmpl w:val="04F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2312F"/>
    <w:multiLevelType w:val="multilevel"/>
    <w:tmpl w:val="45AC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B4946"/>
    <w:multiLevelType w:val="multilevel"/>
    <w:tmpl w:val="A05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3AF8"/>
    <w:multiLevelType w:val="multilevel"/>
    <w:tmpl w:val="1D5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C6385"/>
    <w:multiLevelType w:val="multilevel"/>
    <w:tmpl w:val="44B0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B3272"/>
    <w:multiLevelType w:val="multilevel"/>
    <w:tmpl w:val="F71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90C91"/>
    <w:multiLevelType w:val="multilevel"/>
    <w:tmpl w:val="737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A4D76"/>
    <w:multiLevelType w:val="multilevel"/>
    <w:tmpl w:val="D8C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74622"/>
    <w:multiLevelType w:val="multilevel"/>
    <w:tmpl w:val="9C2A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E81614"/>
    <w:multiLevelType w:val="multilevel"/>
    <w:tmpl w:val="3E7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80092"/>
    <w:multiLevelType w:val="multilevel"/>
    <w:tmpl w:val="1BD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75DCC"/>
    <w:multiLevelType w:val="multilevel"/>
    <w:tmpl w:val="30C8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662401">
    <w:abstractNumId w:val="10"/>
  </w:num>
  <w:num w:numId="2" w16cid:durableId="1546142131">
    <w:abstractNumId w:val="12"/>
  </w:num>
  <w:num w:numId="3" w16cid:durableId="1407679682">
    <w:abstractNumId w:val="5"/>
  </w:num>
  <w:num w:numId="4" w16cid:durableId="1144389770">
    <w:abstractNumId w:val="13"/>
  </w:num>
  <w:num w:numId="5" w16cid:durableId="1302078007">
    <w:abstractNumId w:val="2"/>
  </w:num>
  <w:num w:numId="6" w16cid:durableId="650866250">
    <w:abstractNumId w:val="6"/>
  </w:num>
  <w:num w:numId="7" w16cid:durableId="586961856">
    <w:abstractNumId w:val="9"/>
  </w:num>
  <w:num w:numId="8" w16cid:durableId="1709601412">
    <w:abstractNumId w:val="4"/>
  </w:num>
  <w:num w:numId="9" w16cid:durableId="1948614391">
    <w:abstractNumId w:val="1"/>
  </w:num>
  <w:num w:numId="10" w16cid:durableId="1156609190">
    <w:abstractNumId w:val="3"/>
  </w:num>
  <w:num w:numId="11" w16cid:durableId="889148383">
    <w:abstractNumId w:val="8"/>
  </w:num>
  <w:num w:numId="12" w16cid:durableId="1890724055">
    <w:abstractNumId w:val="7"/>
  </w:num>
  <w:num w:numId="13" w16cid:durableId="1261992453">
    <w:abstractNumId w:val="0"/>
  </w:num>
  <w:num w:numId="14" w16cid:durableId="18321335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29"/>
    <w:rsid w:val="00046AFD"/>
    <w:rsid w:val="000D5210"/>
    <w:rsid w:val="00640029"/>
    <w:rsid w:val="009643EF"/>
    <w:rsid w:val="009B4725"/>
    <w:rsid w:val="00C0179F"/>
    <w:rsid w:val="00C30E45"/>
    <w:rsid w:val="00C9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1820"/>
  <w15:chartTrackingRefBased/>
  <w15:docId w15:val="{071C5894-8DB5-4820-AF02-D8FCF851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1374</Words>
  <Characters>7834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2</cp:revision>
  <cp:lastPrinted>2025-10-27T16:23:00Z</cp:lastPrinted>
  <dcterms:created xsi:type="dcterms:W3CDTF">2025-10-27T16:10:00Z</dcterms:created>
  <dcterms:modified xsi:type="dcterms:W3CDTF">2025-11-17T21:05:00Z</dcterms:modified>
</cp:coreProperties>
</file>