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086149"/>
        <w:docPartObj>
          <w:docPartGallery w:val="Cover Pages"/>
          <w:docPartUnique/>
        </w:docPartObj>
      </w:sdtPr>
      <w:sdtEndPr>
        <w:rPr>
          <w:rStyle w:val="Heading1Char"/>
          <w:rFonts w:asciiTheme="majorHAnsi" w:eastAsiaTheme="majorEastAsia" w:hAnsiTheme="majorHAnsi" w:cstheme="majorBidi"/>
          <w:color w:val="2E74B5" w:themeColor="accent1" w:themeShade="BF"/>
          <w:kern w:val="2"/>
          <w:sz w:val="36"/>
          <w:szCs w:val="32"/>
        </w:rPr>
      </w:sdtEndPr>
      <w:sdtContent>
        <w:p w14:paraId="1F53242F" w14:textId="33B6D02E" w:rsidR="00414689" w:rsidRDefault="00414689">
          <w:r>
            <w:rPr>
              <w:noProof/>
              <w:lang w:eastAsia="en-GB"/>
            </w:rPr>
            <mc:AlternateContent>
              <mc:Choice Requires="wpg">
                <w:drawing>
                  <wp:anchor distT="0" distB="0" distL="114300" distR="114300" simplePos="0" relativeHeight="251659264" behindDoc="1" locked="0" layoutInCell="1" allowOverlap="1" wp14:anchorId="539FDE63" wp14:editId="372368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Default="00414689">
                                      <w:pPr>
                                        <w:pStyle w:val="NoSpacing"/>
                                        <w:spacing w:before="120"/>
                                        <w:jc w:val="center"/>
                                        <w:rPr>
                                          <w:color w:val="FFFFFF" w:themeColor="background1"/>
                                        </w:rPr>
                                      </w:pPr>
                                      <w:r>
                                        <w:rPr>
                                          <w:color w:val="FFFFFF" w:themeColor="background1"/>
                                        </w:rPr>
                                        <w:t>120010570</w:t>
                                      </w:r>
                                    </w:p>
                                  </w:sdtContent>
                                </w:sdt>
                                <w:p w14:paraId="2DD60341" w14:textId="3C0C191B" w:rsidR="00414689" w:rsidRDefault="004146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CS3102: Data Communication &amp; Networks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spacing w:val="-10"/>
                                      <w:kern w:val="2"/>
                                      <w:sz w:val="7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Default="00414689">
                                      <w:pPr>
                                        <w:pStyle w:val="NoSpacing"/>
                                        <w:jc w:val="center"/>
                                        <w:rPr>
                                          <w:rFonts w:asciiTheme="majorHAnsi" w:eastAsiaTheme="majorEastAsia" w:hAnsiTheme="majorHAnsi" w:cstheme="majorBidi"/>
                                          <w:caps/>
                                          <w:color w:val="5B9BD5" w:themeColor="accent1"/>
                                          <w:sz w:val="72"/>
                                          <w:szCs w:val="72"/>
                                        </w:rPr>
                                      </w:pPr>
                                      <w:r w:rsidRPr="00414689">
                                        <w:rPr>
                                          <w:rFonts w:ascii="Segoe UI Light" w:eastAsiaTheme="majorEastAsia" w:hAnsi="Segoe UI Light" w:cs="Segoe UI Light"/>
                                          <w:spacing w:val="-10"/>
                                          <w:kern w:val="2"/>
                                          <w:sz w:val="72"/>
                                          <w:szCs w:val="56"/>
                                        </w:rPr>
                                        <w:t>File Distribution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FDE6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Default="00414689">
                                <w:pPr>
                                  <w:pStyle w:val="NoSpacing"/>
                                  <w:spacing w:before="120"/>
                                  <w:jc w:val="center"/>
                                  <w:rPr>
                                    <w:color w:val="FFFFFF" w:themeColor="background1"/>
                                  </w:rPr>
                                </w:pPr>
                                <w:r>
                                  <w:rPr>
                                    <w:color w:val="FFFFFF" w:themeColor="background1"/>
                                  </w:rPr>
                                  <w:t>120010570</w:t>
                                </w:r>
                              </w:p>
                            </w:sdtContent>
                          </w:sdt>
                          <w:p w14:paraId="2DD60341" w14:textId="3C0C191B" w:rsidR="00414689" w:rsidRDefault="004146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CS3102: Data Communication &amp; Networks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Segoe UI Light" w:eastAsiaTheme="majorEastAsia" w:hAnsi="Segoe UI Light" w:cs="Segoe UI Light"/>
                                <w:spacing w:val="-10"/>
                                <w:kern w:val="2"/>
                                <w:sz w:val="7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Default="00414689">
                                <w:pPr>
                                  <w:pStyle w:val="NoSpacing"/>
                                  <w:jc w:val="center"/>
                                  <w:rPr>
                                    <w:rFonts w:asciiTheme="majorHAnsi" w:eastAsiaTheme="majorEastAsia" w:hAnsiTheme="majorHAnsi" w:cstheme="majorBidi"/>
                                    <w:caps/>
                                    <w:color w:val="5B9BD5" w:themeColor="accent1"/>
                                    <w:sz w:val="72"/>
                                    <w:szCs w:val="72"/>
                                  </w:rPr>
                                </w:pPr>
                                <w:r w:rsidRPr="00414689">
                                  <w:rPr>
                                    <w:rFonts w:ascii="Segoe UI Light" w:eastAsiaTheme="majorEastAsia" w:hAnsi="Segoe UI Light" w:cs="Segoe UI Light"/>
                                    <w:spacing w:val="-10"/>
                                    <w:kern w:val="2"/>
                                    <w:sz w:val="72"/>
                                    <w:szCs w:val="56"/>
                                  </w:rPr>
                                  <w:t>File Distribution Protocol</w:t>
                                </w:r>
                              </w:p>
                            </w:sdtContent>
                          </w:sdt>
                        </w:txbxContent>
                      </v:textbox>
                    </v:shape>
                    <w10:wrap anchorx="page" anchory="page"/>
                  </v:group>
                </w:pict>
              </mc:Fallback>
            </mc:AlternateContent>
          </w:r>
        </w:p>
        <w:p w14:paraId="48BA676F" w14:textId="2E8FFB29" w:rsidR="00414689" w:rsidRDefault="00414689">
          <w:pPr>
            <w:jc w:val="left"/>
            <w:rPr>
              <w:rStyle w:val="Heading1Char"/>
            </w:rPr>
          </w:pPr>
          <w:r>
            <w:rPr>
              <w:rStyle w:val="Heading1Char"/>
            </w:rPr>
            <w:br w:type="page"/>
          </w:r>
        </w:p>
      </w:sdtContent>
    </w:sdt>
    <w:p w14:paraId="797F7891" w14:textId="4E32DAF3" w:rsidR="00FA3ABA" w:rsidRPr="001B6280" w:rsidRDefault="00FA3ABA" w:rsidP="0049625D">
      <w:pPr>
        <w:pStyle w:val="Heading1"/>
      </w:pPr>
      <w:r w:rsidRPr="001B6280">
        <w:rPr>
          <w:rStyle w:val="Heading1Char"/>
        </w:rPr>
        <w:lastRenderedPageBreak/>
        <w:t>Analysis</w:t>
      </w:r>
      <w:r w:rsidRPr="001B6280">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Until wider IPv6 support, with its mandatory multicast, Multicast traffic is confined to local subnets. 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potentially a complex solution which could impact on performance.</w:t>
      </w:r>
    </w:p>
    <w:p w14:paraId="47BFE50C" w14:textId="2B7EA811" w:rsidR="005E516C" w:rsidRPr="001B6280" w:rsidRDefault="005E516C" w:rsidP="005E516C">
      <w:pPr>
        <w:rPr>
          <w:kern w:val="2"/>
        </w:rPr>
      </w:pPr>
      <w:r>
        <w:t xml:space="preserve">A peer-to-peer system in theory should scale well as the number of nodes increases, though not as well as Multicast. P2P systems can be extremely complex to develop, debug and maintain, and this is a considerable disadvantage of P2P. However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FF3BA6">
      <w:pPr>
        <w:pStyle w:val="Heading2"/>
        <w:rPr>
          <w:kern w:val="2"/>
        </w:rPr>
      </w:pPr>
      <w:r w:rsidRPr="001B6280">
        <w:rPr>
          <w:kern w:val="2"/>
        </w:rPr>
        <w:lastRenderedPageBreak/>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1B6280" w:rsidRDefault="0092133E" w:rsidP="00077CF7">
      <w:pPr>
        <w:pStyle w:val="Heading3"/>
        <w:rPr>
          <w:kern w:val="2"/>
        </w:rPr>
      </w:pPr>
      <w:r w:rsidRPr="001B6280">
        <w:rPr>
          <w:kern w:val="2"/>
        </w:rPr>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49625D">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49625D" w:rsidRDefault="00CE128F" w:rsidP="0049625D">
      <w:pPr>
        <w:pStyle w:val="Heading1"/>
      </w:pPr>
      <w:r w:rsidRPr="0049625D">
        <w:lastRenderedPageBreak/>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0C384BDB" w:rsidR="008A4C90" w:rsidRPr="008A4C90" w:rsidRDefault="008A4C90" w:rsidP="008A4C90">
      <w:r>
        <w:t>To be able to join a swarm, and obtain chunks a peer must be in possession of the metadata of the swarm. This metadata will be stored in a JSON-structured file, a file extension of .p2pmeta is suggested.</w:t>
      </w:r>
      <w:r w:rsidR="00566314">
        <w:t xml:space="preserve"> See “Examples/jdk.p2pmeta” for an example .p2pmeta file.</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B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BC2FD5">
            <w:r>
              <w:t>Swarm Metadata</w:t>
            </w:r>
          </w:p>
        </w:tc>
        <w:tc>
          <w:tcPr>
            <w:tcW w:w="4508" w:type="dxa"/>
          </w:tcPr>
          <w:p w14:paraId="22D76962" w14:textId="77777777" w:rsidR="008A4C90" w:rsidRDefault="008A4C90" w:rsidP="00BC2FD5">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BC2FD5">
            <w:r>
              <w:t>Hash Type</w:t>
            </w:r>
          </w:p>
        </w:tc>
        <w:tc>
          <w:tcPr>
            <w:tcW w:w="4508" w:type="dxa"/>
          </w:tcPr>
          <w:p w14:paraId="5E163C43"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BC2FD5">
            <w:r>
              <w:t>Metadata Hash</w:t>
            </w:r>
          </w:p>
        </w:tc>
        <w:tc>
          <w:tcPr>
            <w:tcW w:w="4508" w:type="dxa"/>
          </w:tcPr>
          <w:p w14:paraId="6A01C450"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BC2FD5">
            <w:r>
              <w:t>Swarm Manager Hostname</w:t>
            </w:r>
          </w:p>
        </w:tc>
        <w:tc>
          <w:tcPr>
            <w:tcW w:w="4508" w:type="dxa"/>
          </w:tcPr>
          <w:p w14:paraId="74C69CC2"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BC2FD5">
            <w:r>
              <w:t>List of file metadata:</w:t>
            </w:r>
          </w:p>
        </w:tc>
        <w:tc>
          <w:tcPr>
            <w:tcW w:w="4508" w:type="dxa"/>
            <w:shd w:val="clear" w:color="auto" w:fill="A8D08D" w:themeFill="accent6" w:themeFillTint="99"/>
          </w:tcPr>
          <w:p w14:paraId="1EFE47E6"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BC2FD5">
            <w:pPr>
              <w:spacing w:line="259" w:lineRule="auto"/>
              <w:ind w:left="720"/>
            </w:pPr>
            <w:r>
              <w:t>Filename</w:t>
            </w:r>
          </w:p>
        </w:tc>
        <w:tc>
          <w:tcPr>
            <w:tcW w:w="4508" w:type="dxa"/>
            <w:shd w:val="clear" w:color="auto" w:fill="BDD6EE" w:themeFill="accent1" w:themeFillTint="66"/>
          </w:tcPr>
          <w:p w14:paraId="72C1931A" w14:textId="77777777" w:rsidR="008A4C90" w:rsidRDefault="008A4C90" w:rsidP="00BC2FD5">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BC2FD5">
            <w:pPr>
              <w:spacing w:line="259" w:lineRule="auto"/>
              <w:ind w:left="720"/>
            </w:pPr>
            <w:r>
              <w:t>File Hash</w:t>
            </w:r>
          </w:p>
        </w:tc>
        <w:tc>
          <w:tcPr>
            <w:tcW w:w="4508" w:type="dxa"/>
            <w:shd w:val="clear" w:color="auto" w:fill="FFFFFF" w:themeFill="background1"/>
          </w:tcPr>
          <w:p w14:paraId="61988DDA" w14:textId="77777777" w:rsidR="008A4C90" w:rsidRDefault="008A4C90" w:rsidP="00BC2FD5">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BC2FD5">
            <w:pPr>
              <w:ind w:left="720"/>
            </w:pPr>
            <w:r>
              <w:t>List of chunk metadata:</w:t>
            </w:r>
          </w:p>
        </w:tc>
        <w:tc>
          <w:tcPr>
            <w:tcW w:w="4508" w:type="dxa"/>
            <w:shd w:val="clear" w:color="auto" w:fill="A8D08D" w:themeFill="accent6" w:themeFillTint="99"/>
          </w:tcPr>
          <w:p w14:paraId="4864A11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BC2FD5">
            <w:pPr>
              <w:ind w:left="1440"/>
            </w:pPr>
            <w:r>
              <w:t>Chunk size</w:t>
            </w:r>
          </w:p>
        </w:tc>
        <w:tc>
          <w:tcPr>
            <w:tcW w:w="4508" w:type="dxa"/>
          </w:tcPr>
          <w:p w14:paraId="58BA04EA"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BC2FD5">
            <w:pPr>
              <w:ind w:left="1440"/>
            </w:pPr>
            <w:r>
              <w:t>Chunk hash</w:t>
            </w:r>
          </w:p>
        </w:tc>
        <w:tc>
          <w:tcPr>
            <w:tcW w:w="4508" w:type="dxa"/>
          </w:tcPr>
          <w:p w14:paraId="5FE9AA0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lastRenderedPageBreak/>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511C2284" w:rsidR="00BC2D18" w:rsidRPr="001B6280" w:rsidRDefault="00BC2D18" w:rsidP="00FF47BC">
      <w:pPr>
        <w:rPr>
          <w:kern w:val="2"/>
        </w:rPr>
      </w:pPr>
      <w:r w:rsidRPr="001B6280">
        <w:rPr>
          <w:kern w:val="2"/>
        </w:rPr>
        <w:t>See “</w:t>
      </w:r>
      <w:r w:rsidR="00BD2D31">
        <w:rPr>
          <w:kern w:val="2"/>
        </w:rPr>
        <w:t>Examples/</w:t>
      </w:r>
      <w:r w:rsidRPr="001B6280">
        <w:rPr>
          <w:kern w:val="2"/>
        </w:rPr>
        <w:t>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Pr="00ED0CC4" w:rsidRDefault="004521EF" w:rsidP="00ED0CC4">
      <w:pPr>
        <w:pStyle w:val="Heading4"/>
        <w:rPr>
          <w:kern w:val="2"/>
        </w:rPr>
      </w:pPr>
      <w:r>
        <w:rPr>
          <w:kern w:val="2"/>
        </w:rPr>
        <w:t xml:space="preserve">Peer to Peer </w:t>
      </w:r>
      <w:r w:rsidR="00521E70" w:rsidRPr="001B6280">
        <w:rPr>
          <w:kern w:val="2"/>
        </w:rPr>
        <w:t>Message format</w:t>
      </w:r>
    </w:p>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C2FD5">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09AC042D" w14:textId="759A931B" w:rsidR="00ED0CC4" w:rsidRDefault="00ED0CC4" w:rsidP="00BF19AC">
      <w:pPr>
        <w:rPr>
          <w:kern w:val="2"/>
        </w:rPr>
      </w:pPr>
      <w:r>
        <w:rPr>
          <w:kern w:val="2"/>
        </w:rPr>
        <w:t>In this implementation, the version is</w:t>
      </w:r>
      <w:r w:rsidR="00F012EB">
        <w:rPr>
          <w:kern w:val="2"/>
        </w:rPr>
        <w:t xml:space="preserve"> always</w:t>
      </w:r>
      <w:r>
        <w:rPr>
          <w:kern w:val="2"/>
        </w:rPr>
        <w:t xml:space="preserve"> 0000, and the message type is either 0001(Data) or 0000(Control).</w:t>
      </w:r>
      <w:r w:rsidR="00F012EB">
        <w:rPr>
          <w:kern w:val="2"/>
        </w:rPr>
        <w:t xml:space="preserve"> F</w:t>
      </w:r>
      <w:r>
        <w:rPr>
          <w:kern w:val="2"/>
        </w:rPr>
        <w:t>or control messages, Data should be interpreted as a JSON object. See “</w:t>
      </w:r>
      <w:r w:rsidR="008D0F15">
        <w:rPr>
          <w:kern w:val="2"/>
        </w:rPr>
        <w:t>Examples/</w:t>
      </w:r>
      <w:r w:rsidRPr="00ED0CC4">
        <w:rPr>
          <w:kern w:val="2"/>
        </w:rPr>
        <w:t>Peer Messages.json</w:t>
      </w:r>
      <w:r>
        <w:rPr>
          <w:kern w:val="2"/>
        </w:rPr>
        <w:t>” for examples.</w:t>
      </w:r>
    </w:p>
    <w:p w14:paraId="08B89581" w14:textId="77777777" w:rsidR="00AE66CC" w:rsidRDefault="00AE66CC" w:rsidP="00BF19AC">
      <w:pPr>
        <w:rPr>
          <w:kern w:val="2"/>
        </w:rPr>
      </w:pPr>
    </w:p>
    <w:p w14:paraId="2F17E025" w14:textId="2DA6861E" w:rsidR="00E40DA9" w:rsidRDefault="00ED0CC4" w:rsidP="00BF19AC">
      <w:pPr>
        <w:rPr>
          <w:kern w:val="2"/>
        </w:rPr>
      </w:pPr>
      <w:r>
        <w:rPr>
          <w:kern w:val="2"/>
        </w:rPr>
        <w:lastRenderedPageBreak/>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066FCA">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CB7A0F">
      <w:pPr>
        <w:pStyle w:val="Heading1"/>
      </w:pPr>
      <w:r w:rsidRPr="001B6280">
        <w:t>Implementation</w:t>
      </w:r>
    </w:p>
    <w:p w14:paraId="6067F09D" w14:textId="081F2558" w:rsidR="003F5769" w:rsidRDefault="003F5769" w:rsidP="003F5769">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374C3F24" w14:textId="5307B0BA" w:rsidR="00066FCA" w:rsidRDefault="004D6073" w:rsidP="00066FCA">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3F5769">
      <w:pPr>
        <w:pStyle w:val="Heading2"/>
      </w:pPr>
      <w:r>
        <w:t>Issues Encountered</w:t>
      </w:r>
    </w:p>
    <w:p w14:paraId="53476247" w14:textId="32609B24" w:rsidR="0029766C" w:rsidRDefault="0029766C" w:rsidP="0029766C">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w:t>
      </w:r>
      <w:r w:rsidR="0041497E">
        <w:lastRenderedPageBreak/>
        <w:t>choking implementation was ineffective because the results of choking a peer were overwritten by the frequent peer list downloads from the swarm manager.</w:t>
      </w:r>
    </w:p>
    <w:p w14:paraId="4D9F5746" w14:textId="5CC969C5" w:rsidR="00754228" w:rsidRDefault="00754228" w:rsidP="007C7E93">
      <w:pPr>
        <w:pStyle w:val="Heading1"/>
      </w:pPr>
      <w:r w:rsidRPr="001B6280">
        <w:t>Extras</w:t>
      </w:r>
    </w:p>
    <w:p w14:paraId="0A643E42" w14:textId="1ECADB77" w:rsidR="009D639F" w:rsidRPr="009D639F" w:rsidRDefault="009D639F" w:rsidP="009D639F">
      <w:pPr>
        <w:pStyle w:val="Heading2"/>
      </w:pPr>
      <w:r>
        <w:t>Compression</w:t>
      </w:r>
    </w:p>
    <w:p w14:paraId="6C69DCF2" w14:textId="78AA0F74" w:rsidR="00FF13D7" w:rsidRDefault="009D639F" w:rsidP="007C7E93">
      <w:pPr>
        <w:rPr>
          <w:kern w:val="2"/>
        </w:rPr>
      </w:pPr>
      <w:r>
        <w:rPr>
          <w:kern w:val="2"/>
        </w:rPr>
        <w:t>Compressing</w:t>
      </w:r>
      <w:r w:rsidR="00FF13D7">
        <w:rPr>
          <w:kern w:val="2"/>
        </w:rPr>
        <w:t xml:space="preserve"> certain files would lead to massive reductions in transfer sizes, but the science of applying appropriate compression is complex and would be best suited to an entirely separate application. By integrating compression into the metagen step, or even before that, large speed gains could be made without over complicating this application.</w:t>
      </w:r>
      <w:r>
        <w:rPr>
          <w:kern w:val="2"/>
        </w:rPr>
        <w:t xml:space="preserve"> Another method for providing compression might be to use TLS for secure communication between peers/swarm manager. TLS could be used with compression enabled in this scenario (CRIME</w:t>
      </w:r>
      <w:r>
        <w:rPr>
          <w:rStyle w:val="FootnoteReference"/>
          <w:kern w:val="2"/>
        </w:rPr>
        <w:footnoteReference w:id="1"/>
      </w:r>
      <w:r>
        <w:rPr>
          <w:kern w:val="2"/>
        </w:rPr>
        <w:t xml:space="preserve"> is not applicable here as attacker could not discover anything new by altering the stream). This compression would provide significant benefit to text files, </w:t>
      </w:r>
      <w:r w:rsidR="00A25B8C">
        <w:rPr>
          <w:kern w:val="2"/>
        </w:rPr>
        <w:t>the overhead involved will likely make transferring highly compressed (video) files slower. The privacy benefits may outweigh these negatives though.</w:t>
      </w:r>
    </w:p>
    <w:p w14:paraId="03A7E24C" w14:textId="2EAB8D7C" w:rsidR="00FE7DCA" w:rsidRDefault="00FE7DCA" w:rsidP="00FE7DCA">
      <w:pPr>
        <w:pStyle w:val="Heading2"/>
      </w:pPr>
      <w:r>
        <w:t>Multi-Threaded</w:t>
      </w:r>
    </w:p>
    <w:p w14:paraId="2C6EB892" w14:textId="6553CB4C" w:rsidR="00FE7DCA" w:rsidRPr="00FE7DCA" w:rsidRDefault="00FE7DCA" w:rsidP="00FE7DCA">
      <w:r>
        <w:t xml:space="preserve">The application is multi-threaded to make best use of any available network bandwidth. Each </w:t>
      </w:r>
      <w:r w:rsidR="005E5AA8">
        <w:t>socket will block a read thread</w:t>
      </w:r>
      <w:r>
        <w:t xml:space="preserve"> to ensure a response is processed as quickly as possible</w:t>
      </w:r>
      <w:r w:rsidR="005E5AA8">
        <w:t xml:space="preserve"> and each Peer-to-Peer connection has a separate write thread to allow writes to be issued from multiple threads</w:t>
      </w:r>
      <w:r>
        <w:t xml:space="preserve">. Designing &amp; developing the program to be thread-safe was </w:t>
      </w:r>
      <w:r w:rsidR="005E5AA8">
        <w:t>challenging</w:t>
      </w:r>
      <w:r>
        <w:t xml:space="preserve">, and </w:t>
      </w:r>
      <w:r w:rsidR="005E5AA8">
        <w:t>certainly</w:t>
      </w:r>
      <w:r>
        <w:t xml:space="preserve"> not without problems. I found java’s </w:t>
      </w:r>
      <w:r w:rsidRPr="00FE7DCA">
        <w:rPr>
          <w:rFonts w:ascii="Consolas" w:hAnsi="Consolas" w:cs="Consolas"/>
          <w:b/>
        </w:rPr>
        <w:t>synchronized</w:t>
      </w:r>
      <w:r w:rsidRPr="00FE7DCA">
        <w:t xml:space="preserve"> key</w:t>
      </w:r>
      <w:r>
        <w:t>word, when applied correctly, extremely useful for this.</w:t>
      </w:r>
    </w:p>
    <w:p w14:paraId="679B0379" w14:textId="0ADC882A" w:rsidR="00B92FFB" w:rsidRDefault="00B92FFB" w:rsidP="00B92FFB">
      <w:pPr>
        <w:pStyle w:val="Heading2"/>
      </w:pPr>
      <w:r>
        <w:t>Security / Data Integrity</w:t>
      </w:r>
    </w:p>
    <w:p w14:paraId="25D99EAF" w14:textId="37A93A73" w:rsidR="00F252AC" w:rsidRDefault="00B92FFB" w:rsidP="002A4E79">
      <w:r>
        <w:t xml:space="preserve">Through careful use of message digests, it should not be possible for a malicious peer to inject bad chunks into another peer’s download. Any chunk failing the pre-supplied checksum will  be rejected and re-downloaded. </w:t>
      </w:r>
      <w:r w:rsidR="00493B41">
        <w:t>The only point of trust is the .p2pmeta file, which must be securely transferred to the node expecting to join the swarm.</w:t>
      </w:r>
    </w:p>
    <w:p w14:paraId="4C3EACE4" w14:textId="60C4465D" w:rsidR="00F85B67" w:rsidRDefault="00F85B67" w:rsidP="00F85B67">
      <w:pPr>
        <w:pStyle w:val="Heading2"/>
      </w:pPr>
      <w:r>
        <w:t>Fault Tolerance and Download Resume support</w:t>
      </w:r>
    </w:p>
    <w:p w14:paraId="45D03D16" w14:textId="2E6C7B53" w:rsidR="00F85B67" w:rsidRPr="00F85B67" w:rsidRDefault="005E5AA8" w:rsidP="005E5AA8">
      <w:r>
        <w:t>Peers can connect and disconnect at any point</w:t>
      </w:r>
      <w:r w:rsidR="00E341E7">
        <w:t>, providing excellent fault tolerance and download resume support</w:t>
      </w:r>
      <w:r>
        <w:t xml:space="preserve">. Every other peer’s download will </w:t>
      </w:r>
      <w:r w:rsidR="00E341E7">
        <w:t>complete</w:t>
      </w:r>
      <w:r>
        <w:t xml:space="preserve"> so long as there is at least one copy of each chunk in the remaining swarm. This aspect of the system could be made more tolerant by using a rarest-first chunk selection algorithm. Using this algorithm would speed up the time it takes between the swarm starting, and the time where each chunk exists on multiple nodes.</w:t>
      </w:r>
    </w:p>
    <w:p w14:paraId="192D75B1" w14:textId="2DC18992" w:rsidR="00F7519A" w:rsidRPr="001B6280" w:rsidRDefault="00F96ADE" w:rsidP="0049625D">
      <w:pPr>
        <w:pStyle w:val="Heading1"/>
      </w:pPr>
      <w:r w:rsidRPr="001B6280">
        <w:t>Evaluation</w:t>
      </w:r>
    </w:p>
    <w:p w14:paraId="58BC061A" w14:textId="1C87D996" w:rsidR="00317FDF" w:rsidRDefault="00317FDF" w:rsidP="00317FDF">
      <w:pPr>
        <w:pStyle w:val="Heading2"/>
        <w:rPr>
          <w:kern w:val="2"/>
        </w:rPr>
      </w:pPr>
      <w:r w:rsidRPr="001B6280">
        <w:rPr>
          <w:kern w:val="2"/>
        </w:rPr>
        <w:t>Functionality</w:t>
      </w:r>
    </w:p>
    <w:p w14:paraId="6C7B45FB" w14:textId="2F1FC6F5" w:rsidR="00F251F8" w:rsidRPr="00F251F8" w:rsidRDefault="00F251F8" w:rsidP="00F251F8">
      <w:r>
        <w:t>I’m extremely happy with the functionality of this practical – it is a fully functioning peer to peer file distribution system with some useful additions. For a while during development, not long after my first transfers went through, I was disappointed by the reliability of the system as there was a ~50% error rate for a 15node transfer. However after deciding to close sockets on a short timeout for peers, and pinning down a thread synchronisation bug this error rate went down considerably.</w:t>
      </w:r>
      <w:r w:rsidR="00A25B8C">
        <w:t xml:space="preserve"> One feature which is missing is verifying the contents of the .p2pmeta file on load. The hash is read in, but the file is not verified using it.</w:t>
      </w:r>
      <w:r>
        <w:t xml:space="preserve"> If I had </w:t>
      </w:r>
      <w:r w:rsidR="00A25B8C">
        <w:t xml:space="preserve">significant </w:t>
      </w:r>
      <w:r>
        <w:t>time to add more features to this project, I’d like to explore the possibility of a cross-over between Multicast and P2P.</w:t>
      </w:r>
      <w:r w:rsidR="00E341E7">
        <w:t xml:space="preserve"> Being able to take advantage of Multicast on a LAN, whilst still being able to participate in the swarm over the internet could be an extremely efficient method of replicating files. </w:t>
      </w:r>
    </w:p>
    <w:p w14:paraId="725B1ED5" w14:textId="35AC431D" w:rsidR="00C1437A" w:rsidRDefault="00E341E7" w:rsidP="00C1437A">
      <w:pPr>
        <w:pStyle w:val="Heading2"/>
      </w:pPr>
      <w:r>
        <w:t>Performance</w:t>
      </w:r>
    </w:p>
    <w:p w14:paraId="416AB4F0" w14:textId="434E3204" w:rsidR="00E341E7" w:rsidRPr="00E341E7" w:rsidRDefault="00E341E7" w:rsidP="00E341E7">
      <w:r>
        <w:t xml:space="preserve">Overall, this system scales extremely well compared to a straight serial TCP transfer to multiple nodes. Before implementing the Random Peer/Chunk selection, I was slightly disappointed with the speed of file transfers, consistently less than 30% link utilisation. Figure 6.0 below shows how much of a speed up adding even Random peer/chunk selection made. </w:t>
      </w:r>
      <w:r w:rsidR="00821213">
        <w:t>Performance would bring the best gains per hour of further development time</w:t>
      </w:r>
      <w:r>
        <w:t>. I think it would be possible to produce some considerable speed gains by making some changes to the protocol (reducing control message sizes, queueing chunk requests), implementing proper peer choking and implementing a better chunk selection algorithm (E.g. Rarest first. Perhaps also requesting last few chunks from all peers to speed up the end).</w:t>
      </w:r>
    </w:p>
    <w:p w14:paraId="566A1302" w14:textId="4C5B3B6D" w:rsidR="00C1437A" w:rsidRDefault="00C1437A" w:rsidP="00C1437A">
      <w:r>
        <w:rPr>
          <w:noProof/>
          <w:lang w:eastAsia="en-GB"/>
        </w:rPr>
        <w:drawing>
          <wp:inline distT="0" distB="0" distL="0" distR="0" wp14:anchorId="1A195030" wp14:editId="5A207616">
            <wp:extent cx="5731510" cy="32004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CA38D" w14:textId="554B3D3C" w:rsidR="00C1437A" w:rsidRPr="00C1437A" w:rsidRDefault="00C1437A" w:rsidP="00246D73">
      <w:pPr>
        <w:jc w:val="center"/>
      </w:pPr>
      <w:r>
        <w:rPr>
          <w:rStyle w:val="SubtleReference"/>
        </w:rPr>
        <w:lastRenderedPageBreak/>
        <w:t>Figure 6.0 – graph plotting performance of this P2P File Distribution application performance (Naïve and Random selection algorithms) against results from Figure 1.1.</w:t>
      </w:r>
    </w:p>
    <w:p w14:paraId="61899AB4" w14:textId="75BA269C" w:rsidR="00F7519A" w:rsidRDefault="00317FDF" w:rsidP="00317FDF">
      <w:pPr>
        <w:pStyle w:val="Heading2"/>
        <w:rPr>
          <w:kern w:val="2"/>
        </w:rPr>
      </w:pPr>
      <w:r w:rsidRPr="001B6280">
        <w:rPr>
          <w:kern w:val="2"/>
        </w:rPr>
        <w:t>Code Quality</w:t>
      </w:r>
    </w:p>
    <w:p w14:paraId="0992CE27" w14:textId="708D9A7C" w:rsidR="006964FE" w:rsidRDefault="00821213" w:rsidP="006964FE">
      <w:r>
        <w:t>I’m not quite as happy with the quality of the code as I am with the functionality, the iterative development approach I took has meant that although on the whole the program is relatively well designed, as features got layered onto the Peer in particular, code readability declined. The UI did not have as much design time put into it as it should have, and as a result it has largely been an after-though. The console output and the code are quite tightly-coupled.</w:t>
      </w:r>
      <w:r w:rsidR="006964FE">
        <w:t xml:space="preserve"> Code Quality is the number 1 area this project could be improved on. If I had more time to spend on it, this is where I would start:</w:t>
      </w:r>
    </w:p>
    <w:p w14:paraId="2C866409" w14:textId="55EACBD7" w:rsidR="00821213" w:rsidRDefault="00821213" w:rsidP="006964FE">
      <w:pPr>
        <w:pStyle w:val="ListParagraph"/>
        <w:numPr>
          <w:ilvl w:val="0"/>
          <w:numId w:val="2"/>
        </w:numPr>
      </w:pPr>
      <w:r>
        <w:t>Develop a UI Event Handler for events such as onPeerConnection/Disconnection, onChunkAcquisition, onDownloadComplete etc. This would make it easy to tidy up the user interface, and un-couple the code and console output.</w:t>
      </w:r>
    </w:p>
    <w:p w14:paraId="2376E594" w14:textId="6BA452DD" w:rsidR="00821213" w:rsidRDefault="00821213" w:rsidP="00821213">
      <w:pPr>
        <w:pStyle w:val="ListParagraph"/>
        <w:numPr>
          <w:ilvl w:val="0"/>
          <w:numId w:val="2"/>
        </w:numPr>
        <w:rPr>
          <w:lang w:eastAsia="en-GB"/>
        </w:rPr>
      </w:pPr>
      <w:r>
        <w:t>Move the Swarm Manager communication to a different thread. Updating the peer list every half second is un-necessary and eliminates any benefit of our system for removing peers from the list if we can’t connect to them.</w:t>
      </w:r>
    </w:p>
    <w:p w14:paraId="3C135603" w14:textId="6578A71B" w:rsidR="00095745" w:rsidRDefault="00095745" w:rsidP="00821213">
      <w:pPr>
        <w:pStyle w:val="ListParagraph"/>
        <w:numPr>
          <w:ilvl w:val="0"/>
          <w:numId w:val="2"/>
        </w:numPr>
        <w:rPr>
          <w:lang w:eastAsia="en-GB"/>
        </w:rPr>
        <w:sectPr w:rsidR="00095745" w:rsidSect="00414689">
          <w:headerReference w:type="default" r:id="rId11"/>
          <w:footerReference w:type="default" r:id="rId12"/>
          <w:pgSz w:w="11906" w:h="16838"/>
          <w:pgMar w:top="1440" w:right="1440" w:bottom="1440" w:left="1440" w:header="708" w:footer="708" w:gutter="0"/>
          <w:pgNumType w:start="0"/>
          <w:cols w:space="708"/>
          <w:titlePg/>
          <w:docGrid w:linePitch="360"/>
        </w:sectPr>
      </w:pPr>
      <w:r>
        <w:rPr>
          <w:lang w:eastAsia="en-GB"/>
        </w:rPr>
        <w:t xml:space="preserve">Analyse PeerConnection for a way to break it up into smaller tasks. Complex/error-prone lock/chunk reserving logic </w:t>
      </w:r>
      <w:r w:rsidR="00DF7833">
        <w:rPr>
          <w:lang w:eastAsia="en-GB"/>
        </w:rPr>
        <w:t xml:space="preserve">in </w:t>
      </w:r>
      <w:r>
        <w:rPr>
          <w:lang w:eastAsia="en-GB"/>
        </w:rPr>
        <w:t>there.</w:t>
      </w:r>
    </w:p>
    <w:p w14:paraId="58AD4956" w14:textId="11E20685" w:rsidR="00137F34" w:rsidRPr="001B6280" w:rsidRDefault="00137F34" w:rsidP="0049625D">
      <w:pPr>
        <w:pStyle w:val="Heading1"/>
        <w:rPr>
          <w:lang w:eastAsia="en-GB"/>
        </w:rPr>
      </w:pPr>
      <w:r w:rsidRPr="001B6280">
        <w:rPr>
          <w:lang w:eastAsia="en-GB"/>
        </w:rPr>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043CCB21" w:rsidR="00422B31" w:rsidRPr="001B6280" w:rsidRDefault="00FB52FA" w:rsidP="00FB52FA">
      <w:pPr>
        <w:pStyle w:val="Heading4"/>
        <w:rPr>
          <w:lang w:eastAsia="en-GB"/>
        </w:rPr>
      </w:pPr>
      <w:r>
        <w:rPr>
          <w:lang w:eastAsia="en-GB"/>
        </w:rPr>
        <w:t>Estimation Calculations</w:t>
      </w: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BC2FD5">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BC2FD5">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BC2FD5">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B52FA">
      <w:pPr>
        <w:pStyle w:val="Heading4"/>
        <w:numPr>
          <w:ilvl w:val="0"/>
          <w:numId w:val="0"/>
        </w:numPr>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Default="00645482" w:rsidP="00422B31">
      <w:pPr>
        <w:rPr>
          <w:kern w:val="2"/>
          <w:lang w:eastAsia="en-GB"/>
        </w:rPr>
      </w:pPr>
    </w:p>
    <w:p w14:paraId="38121113" w14:textId="77777777" w:rsidR="0029766C" w:rsidRPr="001B6280" w:rsidRDefault="0029766C" w:rsidP="0029766C">
      <w:pPr>
        <w:pStyle w:val="Heading2"/>
      </w:pPr>
      <w:r w:rsidRPr="001B6280">
        <w:t>Example Output</w:t>
      </w:r>
    </w:p>
    <w:p w14:paraId="2825E43D" w14:textId="00481312" w:rsidR="0029766C" w:rsidRDefault="001717DB" w:rsidP="001717DB">
      <w:pPr>
        <w:pStyle w:val="Heading3"/>
      </w:pPr>
      <w:r>
        <w:t>Testing</w:t>
      </w:r>
    </w:p>
    <w:p w14:paraId="1ACB31F4" w14:textId="6A45D7C4" w:rsidR="001717DB" w:rsidRDefault="001717DB" w:rsidP="001717DB">
      <w:pPr>
        <w:pStyle w:val="Heading4"/>
      </w:pPr>
      <w:r>
        <w:t>Testing Swarm Manager using netcat</w:t>
      </w:r>
    </w:p>
    <w:p w14:paraId="6DEE4E7C" w14:textId="147369A0" w:rsidR="001717DB" w:rsidRDefault="001717DB" w:rsidP="001717DB">
      <w:r w:rsidRPr="001B6280">
        <w:rPr>
          <w:noProof/>
          <w:kern w:val="2"/>
          <w:lang w:eastAsia="en-GB"/>
        </w:rPr>
        <w:drawing>
          <wp:inline distT="0" distB="0" distL="0" distR="0" wp14:anchorId="2AA7D66C" wp14:editId="5B5E1C3E">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24935"/>
                    </a:xfrm>
                    <a:prstGeom prst="rect">
                      <a:avLst/>
                    </a:prstGeom>
                  </pic:spPr>
                </pic:pic>
              </a:graphicData>
            </a:graphic>
          </wp:inline>
        </w:drawing>
      </w:r>
    </w:p>
    <w:p w14:paraId="681A5BED" w14:textId="5273A94D" w:rsidR="0003190B" w:rsidRPr="001717DB" w:rsidRDefault="0003190B" w:rsidP="0003190B">
      <w:pPr>
        <w:pStyle w:val="Heading4"/>
      </w:pPr>
      <w:r>
        <w:t xml:space="preserve">Recording </w:t>
      </w:r>
      <w:r w:rsidR="00161ED7">
        <w:t xml:space="preserve">P2P </w:t>
      </w:r>
      <w:r>
        <w:t>transfer times for 1 node</w:t>
      </w:r>
      <w:r w:rsidR="00161ED7">
        <w:t xml:space="preserve"> (Random algorithm)</w:t>
      </w:r>
    </w:p>
    <w:p w14:paraId="50B1C5EF" w14:textId="33FF7A3D" w:rsidR="0029766C" w:rsidRDefault="0003190B" w:rsidP="0029766C">
      <w:pPr>
        <w:rPr>
          <w:kern w:val="2"/>
        </w:rPr>
      </w:pPr>
      <w:r>
        <w:rPr>
          <w:noProof/>
          <w:lang w:eastAsia="en-GB"/>
        </w:rPr>
        <w:drawing>
          <wp:inline distT="0" distB="0" distL="0" distR="0" wp14:anchorId="6B014416" wp14:editId="3B207AF8">
            <wp:extent cx="4867275" cy="35202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6107" r="47319"/>
                    <a:stretch/>
                  </pic:blipFill>
                  <pic:spPr bwMode="auto">
                    <a:xfrm>
                      <a:off x="0" y="0"/>
                      <a:ext cx="4870086" cy="3522235"/>
                    </a:xfrm>
                    <a:prstGeom prst="rect">
                      <a:avLst/>
                    </a:prstGeom>
                    <a:ln>
                      <a:noFill/>
                    </a:ln>
                    <a:extLst>
                      <a:ext uri="{53640926-AAD7-44D8-BBD7-CCE9431645EC}">
                        <a14:shadowObscured xmlns:a14="http://schemas.microsoft.com/office/drawing/2010/main"/>
                      </a:ext>
                    </a:extLst>
                  </pic:spPr>
                </pic:pic>
              </a:graphicData>
            </a:graphic>
          </wp:inline>
        </w:drawing>
      </w:r>
    </w:p>
    <w:p w14:paraId="6E932E13" w14:textId="77777777" w:rsidR="00FB52FA" w:rsidRDefault="00FB52FA" w:rsidP="0029766C">
      <w:pPr>
        <w:rPr>
          <w:kern w:val="2"/>
        </w:rPr>
        <w:sectPr w:rsidR="00FB52FA" w:rsidSect="00414689">
          <w:footerReference w:type="default" r:id="rId15"/>
          <w:pgSz w:w="11906" w:h="16838"/>
          <w:pgMar w:top="1440" w:right="1440" w:bottom="1440" w:left="1440" w:header="708" w:footer="708" w:gutter="0"/>
          <w:pgNumType w:start="0"/>
          <w:cols w:space="708"/>
          <w:titlePg/>
          <w:docGrid w:linePitch="360"/>
        </w:sectPr>
      </w:pPr>
    </w:p>
    <w:p w14:paraId="78264604" w14:textId="4382210F" w:rsidR="00FB52FA" w:rsidRPr="00F9326B" w:rsidRDefault="00FB52FA" w:rsidP="00FB52FA">
      <w:pPr>
        <w:pStyle w:val="Heading4"/>
        <w:rPr>
          <w:highlight w:val="yellow"/>
        </w:rPr>
      </w:pPr>
      <w:r w:rsidRPr="00F9326B">
        <w:rPr>
          <w:highlight w:val="yellow"/>
        </w:rPr>
        <w:lastRenderedPageBreak/>
        <w:t>Multicast Testing using iperf (MOVE TO DATA &amp; METHODS??)</w:t>
      </w:r>
    </w:p>
    <w:p w14:paraId="6A33C1A5" w14:textId="49846BBE" w:rsidR="00FB52FA" w:rsidRDefault="00FB52FA" w:rsidP="0029766C">
      <w:pPr>
        <w:rPr>
          <w:kern w:val="2"/>
        </w:rPr>
        <w:sectPr w:rsidR="00FB52FA" w:rsidSect="00FB52FA">
          <w:pgSz w:w="16838" w:h="11906" w:orient="landscape"/>
          <w:pgMar w:top="1440" w:right="1440" w:bottom="1440" w:left="1440" w:header="708" w:footer="708" w:gutter="0"/>
          <w:pgNumType w:start="0"/>
          <w:cols w:space="708"/>
          <w:titlePg/>
          <w:docGrid w:linePitch="360"/>
        </w:sectPr>
      </w:pPr>
      <w:r>
        <w:rPr>
          <w:kern w:val="2"/>
        </w:rPr>
        <w:pict w14:anchorId="64F24B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7.5pt;height:363.75pt">
            <v:imagedata r:id="rId16" o:title="Capture-multicast"/>
          </v:shape>
        </w:pict>
      </w:r>
    </w:p>
    <w:p w14:paraId="2723BD7A" w14:textId="3D600296" w:rsidR="005D12D5" w:rsidRPr="00F9326B" w:rsidRDefault="0050690D" w:rsidP="005D12D5">
      <w:pPr>
        <w:pStyle w:val="Heading4"/>
        <w:rPr>
          <w:highlight w:val="yellow"/>
        </w:rPr>
      </w:pPr>
      <w:r w:rsidRPr="00F9326B">
        <w:rPr>
          <w:highlight w:val="yellow"/>
        </w:rPr>
        <w:lastRenderedPageBreak/>
        <w:t>Serial testing using iperf</w:t>
      </w:r>
      <w:r w:rsidR="00F9326B" w:rsidRPr="00F9326B">
        <w:rPr>
          <w:highlight w:val="yellow"/>
        </w:rPr>
        <w:t xml:space="preserve"> (MOVE TO DATA &amp; METHODS)</w:t>
      </w:r>
    </w:p>
    <w:p w14:paraId="2B49551B" w14:textId="2128B728" w:rsidR="00FB52FA" w:rsidRPr="001B6280" w:rsidRDefault="005D12D5" w:rsidP="0029766C">
      <w:pPr>
        <w:rPr>
          <w:kern w:val="2"/>
        </w:rPr>
      </w:pPr>
      <w:r>
        <w:rPr>
          <w:noProof/>
          <w:lang w:eastAsia="en-GB"/>
        </w:rPr>
        <w:drawing>
          <wp:inline distT="0" distB="0" distL="0" distR="0" wp14:anchorId="6506F924" wp14:editId="2E395A83">
            <wp:extent cx="5731510" cy="52241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224145"/>
                    </a:xfrm>
                    <a:prstGeom prst="rect">
                      <a:avLst/>
                    </a:prstGeom>
                  </pic:spPr>
                </pic:pic>
              </a:graphicData>
            </a:graphic>
          </wp:inline>
        </w:drawing>
      </w:r>
    </w:p>
    <w:p w14:paraId="4F03507E" w14:textId="77777777" w:rsidR="0029766C" w:rsidRPr="001B6280" w:rsidRDefault="0029766C" w:rsidP="0029766C">
      <w:pPr>
        <w:pStyle w:val="Heading3"/>
        <w:rPr>
          <w:kern w:val="2"/>
        </w:rPr>
      </w:pPr>
      <w:r w:rsidRPr="001B6280">
        <w:rPr>
          <w:kern w:val="2"/>
        </w:rPr>
        <w:t>Example Program Run through (With simulation)</w:t>
      </w:r>
    </w:p>
    <w:p w14:paraId="46187138" w14:textId="2F908E99" w:rsidR="0029766C" w:rsidRPr="001B6280" w:rsidRDefault="006E16AD" w:rsidP="00422B31">
      <w:pPr>
        <w:rPr>
          <w:kern w:val="2"/>
          <w:lang w:eastAsia="en-GB"/>
        </w:rPr>
      </w:pPr>
      <w:r w:rsidRPr="006E16AD">
        <w:rPr>
          <w:kern w:val="2"/>
          <w:lang w:eastAsia="en-GB"/>
        </w:rPr>
        <w:t>cat nodes.txt | xargs -P10 -I"HOST" -n1 ssh HOST "~/cs3000/DCN-CS3106/Practical\ 1/run.sh"</w:t>
      </w:r>
      <w:bookmarkStart w:id="0" w:name="_GoBack"/>
      <w:bookmarkEnd w:id="0"/>
    </w:p>
    <w:sdt>
      <w:sdtPr>
        <w:rPr>
          <w:rFonts w:asciiTheme="minorHAnsi" w:eastAsiaTheme="minorHAnsi" w:hAnsiTheme="minorHAnsi" w:cstheme="minorBidi"/>
          <w:color w:val="auto"/>
          <w:sz w:val="22"/>
          <w:szCs w:val="22"/>
        </w:rPr>
        <w:id w:val="36557677"/>
        <w:docPartObj>
          <w:docPartGallery w:val="Bibliographies"/>
          <w:docPartUnique/>
        </w:docPartObj>
      </w:sdtPr>
      <w:sdtContent>
        <w:p w14:paraId="56BB5264" w14:textId="76283F72" w:rsidR="00CC3457" w:rsidRPr="001B6280" w:rsidRDefault="00CC3457" w:rsidP="0049625D">
          <w:pPr>
            <w:pStyle w:val="Heading1"/>
          </w:pPr>
          <w:r w:rsidRPr="001B6280">
            <w:t>References</w:t>
          </w:r>
        </w:p>
        <w:sdt>
          <w:sdtPr>
            <w:rPr>
              <w:kern w:val="2"/>
            </w:rPr>
            <w:id w:val="-573587230"/>
            <w:bibliography/>
          </w:sdtPr>
          <w:sdtContent>
            <w:p w14:paraId="3959F6F3" w14:textId="77777777" w:rsidR="00C16D02" w:rsidRDefault="00CC3457" w:rsidP="00C16D02">
              <w:pPr>
                <w:pStyle w:val="Bibliography"/>
                <w:ind w:left="720" w:hanging="720"/>
                <w:rPr>
                  <w:noProof/>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00C16D02">
                <w:rPr>
                  <w:noProof/>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16D02">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rsidSect="0041468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BC2FD5" w:rsidRDefault="00BC2FD5" w:rsidP="00D1312F">
      <w:r>
        <w:separator/>
      </w:r>
    </w:p>
  </w:endnote>
  <w:endnote w:type="continuationSeparator" w:id="0">
    <w:p w14:paraId="055B082E" w14:textId="77777777" w:rsidR="00BC2FD5" w:rsidRDefault="00BC2FD5"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510693"/>
      <w:docPartObj>
        <w:docPartGallery w:val="Page Numbers (Bottom of Page)"/>
        <w:docPartUnique/>
      </w:docPartObj>
    </w:sdtPr>
    <w:sdtEndPr>
      <w:rPr>
        <w:noProof/>
      </w:rPr>
    </w:sdtEndPr>
    <w:sdtContent>
      <w:p w14:paraId="726DEBA5" w14:textId="655D701E" w:rsidR="009356F1" w:rsidRDefault="009356F1">
        <w:pPr>
          <w:pStyle w:val="Footer"/>
          <w:jc w:val="center"/>
        </w:pPr>
        <w:r>
          <w:fldChar w:fldCharType="begin"/>
        </w:r>
        <w:r>
          <w:instrText xml:space="preserve"> PAGE   \* MERGEFORMAT </w:instrText>
        </w:r>
        <w:r>
          <w:fldChar w:fldCharType="separate"/>
        </w:r>
        <w:r w:rsidR="006E16AD">
          <w:rPr>
            <w:noProof/>
          </w:rPr>
          <w:t>7</w:t>
        </w:r>
        <w:r>
          <w:rPr>
            <w:noProof/>
          </w:rPr>
          <w:fldChar w:fldCharType="end"/>
        </w:r>
      </w:p>
    </w:sdtContent>
  </w:sdt>
  <w:p w14:paraId="553C222F" w14:textId="69970738" w:rsidR="00BC2FD5" w:rsidRDefault="00BC2FD5" w:rsidP="7051F7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1210396"/>
      <w:docPartObj>
        <w:docPartGallery w:val="Page Numbers (Bottom of Page)"/>
        <w:docPartUnique/>
      </w:docPartObj>
    </w:sdtPr>
    <w:sdtEndPr>
      <w:rPr>
        <w:noProof/>
      </w:rPr>
    </w:sdtEndPr>
    <w:sdtContent>
      <w:p w14:paraId="4248A56B" w14:textId="0733615E" w:rsidR="009356F1" w:rsidRDefault="009356F1">
        <w:pPr>
          <w:pStyle w:val="Footer"/>
          <w:jc w:val="center"/>
        </w:pPr>
      </w:p>
    </w:sdtContent>
  </w:sdt>
  <w:p w14:paraId="77FEDAE6" w14:textId="77777777" w:rsidR="009356F1" w:rsidRDefault="009356F1"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BC2FD5" w:rsidRDefault="00BC2FD5" w:rsidP="00D1312F">
      <w:r>
        <w:separator/>
      </w:r>
    </w:p>
  </w:footnote>
  <w:footnote w:type="continuationSeparator" w:id="0">
    <w:p w14:paraId="34D78A8E" w14:textId="77777777" w:rsidR="00BC2FD5" w:rsidRDefault="00BC2FD5" w:rsidP="00D1312F">
      <w:r>
        <w:continuationSeparator/>
      </w:r>
    </w:p>
  </w:footnote>
  <w:footnote w:id="1">
    <w:p w14:paraId="079AFA7E" w14:textId="5E413FD9" w:rsidR="00BC2FD5" w:rsidRDefault="00BC2FD5">
      <w:pPr>
        <w:pStyle w:val="FootnoteText"/>
      </w:pPr>
      <w:r>
        <w:rPr>
          <w:rStyle w:val="FootnoteReference"/>
        </w:rPr>
        <w:footnoteRef/>
      </w:r>
      <w:r>
        <w:t xml:space="preserve"> </w:t>
      </w:r>
      <w:r w:rsidRPr="009D639F">
        <w:t>http://en.wikipedia.org/wiki/CRIME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BC2FD5" w:rsidRDefault="00BC2FD5" w:rsidP="00D1312F">
    <w:pPr>
      <w:pStyle w:val="Header"/>
    </w:pPr>
    <w:r>
      <w:t>February 2015</w:t>
    </w:r>
    <w:r>
      <w:tab/>
      <w:t>120010570</w:t>
    </w:r>
    <w:r>
      <w:tab/>
      <w:t>CS3102 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D44C1"/>
    <w:multiLevelType w:val="multilevel"/>
    <w:tmpl w:val="4F028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B5411F7"/>
    <w:multiLevelType w:val="hybridMultilevel"/>
    <w:tmpl w:val="9580C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90B"/>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7E21"/>
    <w:rsid w:val="00062BA6"/>
    <w:rsid w:val="000642B3"/>
    <w:rsid w:val="0006668F"/>
    <w:rsid w:val="00066FCA"/>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95745"/>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30A7"/>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1ED7"/>
    <w:rsid w:val="00162E9D"/>
    <w:rsid w:val="00163249"/>
    <w:rsid w:val="001664ED"/>
    <w:rsid w:val="001717DB"/>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6D73"/>
    <w:rsid w:val="0024775F"/>
    <w:rsid w:val="00247D06"/>
    <w:rsid w:val="0025149B"/>
    <w:rsid w:val="00252C92"/>
    <w:rsid w:val="00255587"/>
    <w:rsid w:val="00260AC6"/>
    <w:rsid w:val="00264503"/>
    <w:rsid w:val="0026477F"/>
    <w:rsid w:val="00266A8B"/>
    <w:rsid w:val="00271A45"/>
    <w:rsid w:val="00272145"/>
    <w:rsid w:val="00276BDE"/>
    <w:rsid w:val="00277112"/>
    <w:rsid w:val="002819EF"/>
    <w:rsid w:val="00283295"/>
    <w:rsid w:val="002862BB"/>
    <w:rsid w:val="00286D80"/>
    <w:rsid w:val="00293BA4"/>
    <w:rsid w:val="0029766C"/>
    <w:rsid w:val="002A2D80"/>
    <w:rsid w:val="002A4E79"/>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689"/>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3B41"/>
    <w:rsid w:val="00495548"/>
    <w:rsid w:val="00495EBB"/>
    <w:rsid w:val="0049625D"/>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2B40"/>
    <w:rsid w:val="004F303C"/>
    <w:rsid w:val="004F312C"/>
    <w:rsid w:val="004F6E02"/>
    <w:rsid w:val="004F744B"/>
    <w:rsid w:val="0050020F"/>
    <w:rsid w:val="00500797"/>
    <w:rsid w:val="005042BA"/>
    <w:rsid w:val="0050690D"/>
    <w:rsid w:val="005109A0"/>
    <w:rsid w:val="0051147A"/>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66314"/>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12D5"/>
    <w:rsid w:val="005D39D6"/>
    <w:rsid w:val="005E2AC3"/>
    <w:rsid w:val="005E516C"/>
    <w:rsid w:val="005E5AA8"/>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64F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16AD"/>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1213"/>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0F15"/>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6F1"/>
    <w:rsid w:val="00935DB2"/>
    <w:rsid w:val="00936362"/>
    <w:rsid w:val="00937937"/>
    <w:rsid w:val="0094239E"/>
    <w:rsid w:val="00945AC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6617"/>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639F"/>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25B8C"/>
    <w:rsid w:val="00A30EF1"/>
    <w:rsid w:val="00A338B4"/>
    <w:rsid w:val="00A37B0D"/>
    <w:rsid w:val="00A426A3"/>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E66CC"/>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2FFB"/>
    <w:rsid w:val="00B95BAC"/>
    <w:rsid w:val="00B970AC"/>
    <w:rsid w:val="00BA46CA"/>
    <w:rsid w:val="00BA5CF4"/>
    <w:rsid w:val="00BA6DAF"/>
    <w:rsid w:val="00BB0A02"/>
    <w:rsid w:val="00BB1316"/>
    <w:rsid w:val="00BB4F63"/>
    <w:rsid w:val="00BB7241"/>
    <w:rsid w:val="00BC2D18"/>
    <w:rsid w:val="00BC2FD5"/>
    <w:rsid w:val="00BC400C"/>
    <w:rsid w:val="00BC69F1"/>
    <w:rsid w:val="00BC6E19"/>
    <w:rsid w:val="00BC7273"/>
    <w:rsid w:val="00BD1232"/>
    <w:rsid w:val="00BD1EDE"/>
    <w:rsid w:val="00BD2D31"/>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437A"/>
    <w:rsid w:val="00C160F1"/>
    <w:rsid w:val="00C16D02"/>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342"/>
    <w:rsid w:val="00D45543"/>
    <w:rsid w:val="00D46DBA"/>
    <w:rsid w:val="00D532C9"/>
    <w:rsid w:val="00D54997"/>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DF7833"/>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41E7"/>
    <w:rsid w:val="00E352F4"/>
    <w:rsid w:val="00E354A0"/>
    <w:rsid w:val="00E40DA9"/>
    <w:rsid w:val="00E41DB7"/>
    <w:rsid w:val="00E424B6"/>
    <w:rsid w:val="00E42668"/>
    <w:rsid w:val="00E438EA"/>
    <w:rsid w:val="00E454D2"/>
    <w:rsid w:val="00E47847"/>
    <w:rsid w:val="00E54BFF"/>
    <w:rsid w:val="00E54CC2"/>
    <w:rsid w:val="00E578DF"/>
    <w:rsid w:val="00E6171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2F63"/>
    <w:rsid w:val="00EE3111"/>
    <w:rsid w:val="00EE53B2"/>
    <w:rsid w:val="00EE6815"/>
    <w:rsid w:val="00EE6E35"/>
    <w:rsid w:val="00EE71C2"/>
    <w:rsid w:val="00EE7811"/>
    <w:rsid w:val="00EE78CC"/>
    <w:rsid w:val="00EF06A6"/>
    <w:rsid w:val="00F00264"/>
    <w:rsid w:val="00F012EB"/>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1F8"/>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5B67"/>
    <w:rsid w:val="00F8609D"/>
    <w:rsid w:val="00F86591"/>
    <w:rsid w:val="00F87821"/>
    <w:rsid w:val="00F90D60"/>
    <w:rsid w:val="00F92338"/>
    <w:rsid w:val="00F92724"/>
    <w:rsid w:val="00F92ABB"/>
    <w:rsid w:val="00F9326B"/>
    <w:rsid w:val="00F946D3"/>
    <w:rsid w:val="00F9628D"/>
    <w:rsid w:val="00F96ADE"/>
    <w:rsid w:val="00F970B2"/>
    <w:rsid w:val="00FA2253"/>
    <w:rsid w:val="00FA39FC"/>
    <w:rsid w:val="00FA3ABA"/>
    <w:rsid w:val="00FA3CC3"/>
    <w:rsid w:val="00FA494B"/>
    <w:rsid w:val="00FA5F6C"/>
    <w:rsid w:val="00FB23E4"/>
    <w:rsid w:val="00FB3728"/>
    <w:rsid w:val="00FB3DBB"/>
    <w:rsid w:val="00FB41CD"/>
    <w:rsid w:val="00FB43DF"/>
    <w:rsid w:val="00FB4FF7"/>
    <w:rsid w:val="00FB52FA"/>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E7DCA"/>
    <w:rsid w:val="00FF0B70"/>
    <w:rsid w:val="00FF13D7"/>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49625D"/>
    <w:pPr>
      <w:keepNext/>
      <w:keepLines/>
      <w:numPr>
        <w:numId w:val="1"/>
      </w:numPr>
      <w:spacing w:before="240" w:after="0"/>
      <w:outlineLvl w:val="0"/>
    </w:pPr>
    <w:rPr>
      <w:rFonts w:asciiTheme="majorHAnsi" w:eastAsiaTheme="majorEastAsia" w:hAnsiTheme="majorHAnsi" w:cstheme="majorBidi"/>
      <w:color w:val="2E74B5" w:themeColor="accent1" w:themeShade="BF"/>
      <w:kern w:val="2"/>
      <w:sz w:val="36"/>
      <w:szCs w:val="32"/>
    </w:rPr>
  </w:style>
  <w:style w:type="paragraph" w:styleId="Heading2">
    <w:name w:val="heading 2"/>
    <w:basedOn w:val="Normal"/>
    <w:next w:val="Normal"/>
    <w:link w:val="Heading2Char"/>
    <w:uiPriority w:val="9"/>
    <w:unhideWhenUsed/>
    <w:qFormat/>
    <w:rsid w:val="00CB2D63"/>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49625D"/>
    <w:rPr>
      <w:rFonts w:asciiTheme="majorHAnsi" w:eastAsiaTheme="majorEastAsia" w:hAnsiTheme="majorHAnsi" w:cstheme="majorBidi"/>
      <w:color w:val="2E74B5" w:themeColor="accent1" w:themeShade="BF"/>
      <w:kern w:val="2"/>
      <w:sz w:val="36"/>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link w:val="NoSpacingChar"/>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41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41725095">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Implement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[Implementation.xlsx]Sheet5!PivotTable3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030616713571118"/>
          <c:y val="4.0755835494627642E-2"/>
          <c:w val="0.85505320587419376"/>
          <c:h val="0.79472653913814684"/>
        </c:manualLayout>
      </c:layout>
      <c:lineChart>
        <c:grouping val="standard"/>
        <c:varyColors val="0"/>
        <c:ser>
          <c:idx val="0"/>
          <c:order val="0"/>
          <c:tx>
            <c:strRef>
              <c:f>Sheet5!$B$3:$B$4</c:f>
              <c:strCache>
                <c:ptCount val="1"/>
                <c:pt idx="0">
                  <c:v>Naïve Algorithm</c:v>
                </c:pt>
              </c:strCache>
            </c:strRef>
          </c:tx>
          <c:spPr>
            <a:ln w="28575" cap="rnd">
              <a:solidFill>
                <a:schemeClr val="accent1"/>
              </a:solidFill>
              <a:round/>
            </a:ln>
            <a:effectLst/>
          </c:spPr>
          <c:marker>
            <c:symbol val="none"/>
          </c:marker>
          <c:cat>
            <c:strRef>
              <c:f>Sheet5!$A$5:$A$8</c:f>
              <c:strCache>
                <c:ptCount val="4"/>
                <c:pt idx="0">
                  <c:v>1</c:v>
                </c:pt>
                <c:pt idx="1">
                  <c:v>5</c:v>
                </c:pt>
                <c:pt idx="2">
                  <c:v>10</c:v>
                </c:pt>
                <c:pt idx="3">
                  <c:v>15</c:v>
                </c:pt>
              </c:strCache>
            </c:strRef>
          </c:cat>
          <c:val>
            <c:numRef>
              <c:f>Sheet5!$B$5:$B$8</c:f>
              <c:numCache>
                <c:formatCode>General</c:formatCode>
                <c:ptCount val="4"/>
                <c:pt idx="0">
                  <c:v>225</c:v>
                </c:pt>
                <c:pt idx="1">
                  <c:v>388.93333333333334</c:v>
                </c:pt>
                <c:pt idx="2">
                  <c:v>578.79999999999995</c:v>
                </c:pt>
                <c:pt idx="3">
                  <c:v>784.26666666666677</c:v>
                </c:pt>
              </c:numCache>
            </c:numRef>
          </c:val>
          <c:smooth val="0"/>
        </c:ser>
        <c:ser>
          <c:idx val="1"/>
          <c:order val="1"/>
          <c:tx>
            <c:strRef>
              <c:f>Sheet5!$C$3:$C$4</c:f>
              <c:strCache>
                <c:ptCount val="1"/>
                <c:pt idx="0">
                  <c:v>Random algorithm</c:v>
                </c:pt>
              </c:strCache>
            </c:strRef>
          </c:tx>
          <c:spPr>
            <a:ln w="28575" cap="rnd">
              <a:solidFill>
                <a:schemeClr val="accent2"/>
              </a:solidFill>
              <a:round/>
            </a:ln>
            <a:effectLst/>
          </c:spPr>
          <c:marker>
            <c:symbol val="none"/>
          </c:marker>
          <c:cat>
            <c:strRef>
              <c:f>Sheet5!$A$5:$A$8</c:f>
              <c:strCache>
                <c:ptCount val="4"/>
                <c:pt idx="0">
                  <c:v>1</c:v>
                </c:pt>
                <c:pt idx="1">
                  <c:v>5</c:v>
                </c:pt>
                <c:pt idx="2">
                  <c:v>10</c:v>
                </c:pt>
                <c:pt idx="3">
                  <c:v>15</c:v>
                </c:pt>
              </c:strCache>
            </c:strRef>
          </c:cat>
          <c:val>
            <c:numRef>
              <c:f>Sheet5!$C$5:$C$8</c:f>
              <c:numCache>
                <c:formatCode>General</c:formatCode>
                <c:ptCount val="4"/>
                <c:pt idx="0">
                  <c:v>181.40000000000003</c:v>
                </c:pt>
                <c:pt idx="1">
                  <c:v>206.4</c:v>
                </c:pt>
                <c:pt idx="2">
                  <c:v>238.39</c:v>
                </c:pt>
                <c:pt idx="3">
                  <c:v>280.39999999999998</c:v>
                </c:pt>
              </c:numCache>
            </c:numRef>
          </c:val>
          <c:smooth val="0"/>
        </c:ser>
        <c:ser>
          <c:idx val="2"/>
          <c:order val="2"/>
          <c:tx>
            <c:strRef>
              <c:f>Sheet5!$D$3:$D$4</c:f>
              <c:strCache>
                <c:ptCount val="1"/>
                <c:pt idx="0">
                  <c:v>Serial (Actual)</c:v>
                </c:pt>
              </c:strCache>
            </c:strRef>
          </c:tx>
          <c:spPr>
            <a:ln w="28575" cap="rnd">
              <a:solidFill>
                <a:schemeClr val="accent3"/>
              </a:solidFill>
              <a:round/>
            </a:ln>
            <a:effectLst/>
          </c:spPr>
          <c:marker>
            <c:symbol val="none"/>
          </c:marker>
          <c:cat>
            <c:strRef>
              <c:f>Sheet5!$A$5:$A$8</c:f>
              <c:strCache>
                <c:ptCount val="4"/>
                <c:pt idx="0">
                  <c:v>1</c:v>
                </c:pt>
                <c:pt idx="1">
                  <c:v>5</c:v>
                </c:pt>
                <c:pt idx="2">
                  <c:v>10</c:v>
                </c:pt>
                <c:pt idx="3">
                  <c:v>15</c:v>
                </c:pt>
              </c:strCache>
            </c:strRef>
          </c:cat>
          <c:val>
            <c:numRef>
              <c:f>Sheet5!$D$5:$D$8</c:f>
              <c:numCache>
                <c:formatCode>General</c:formatCode>
                <c:ptCount val="4"/>
                <c:pt idx="0">
                  <c:v>89.8</c:v>
                </c:pt>
                <c:pt idx="1">
                  <c:v>448.25</c:v>
                </c:pt>
                <c:pt idx="2">
                  <c:v>898</c:v>
                </c:pt>
                <c:pt idx="3">
                  <c:v>1347</c:v>
                </c:pt>
              </c:numCache>
            </c:numRef>
          </c:val>
          <c:smooth val="0"/>
        </c:ser>
        <c:ser>
          <c:idx val="3"/>
          <c:order val="3"/>
          <c:tx>
            <c:strRef>
              <c:f>Sheet5!$E$3:$E$4</c:f>
              <c:strCache>
                <c:ptCount val="1"/>
                <c:pt idx="0">
                  <c:v>Test 3: Herd P2P</c:v>
                </c:pt>
              </c:strCache>
            </c:strRef>
          </c:tx>
          <c:spPr>
            <a:ln w="28575" cap="rnd">
              <a:solidFill>
                <a:schemeClr val="accent4"/>
              </a:solidFill>
              <a:round/>
            </a:ln>
            <a:effectLst/>
          </c:spPr>
          <c:marker>
            <c:symbol val="none"/>
          </c:marker>
          <c:cat>
            <c:strRef>
              <c:f>Sheet5!$A$5:$A$8</c:f>
              <c:strCache>
                <c:ptCount val="4"/>
                <c:pt idx="0">
                  <c:v>1</c:v>
                </c:pt>
                <c:pt idx="1">
                  <c:v>5</c:v>
                </c:pt>
                <c:pt idx="2">
                  <c:v>10</c:v>
                </c:pt>
                <c:pt idx="3">
                  <c:v>15</c:v>
                </c:pt>
              </c:strCache>
            </c:strRef>
          </c:cat>
          <c:val>
            <c:numRef>
              <c:f>Sheet5!$E$5:$E$8</c:f>
              <c:numCache>
                <c:formatCode>General</c:formatCode>
                <c:ptCount val="4"/>
                <c:pt idx="0">
                  <c:v>87.223333333333343</c:v>
                </c:pt>
                <c:pt idx="1">
                  <c:v>98.78</c:v>
                </c:pt>
                <c:pt idx="2">
                  <c:v>100.11500000000001</c:v>
                </c:pt>
                <c:pt idx="3">
                  <c:v>107.23333333333335</c:v>
                </c:pt>
              </c:numCache>
            </c:numRef>
          </c:val>
          <c:smooth val="0"/>
        </c:ser>
        <c:dLbls>
          <c:showLegendKey val="0"/>
          <c:showVal val="0"/>
          <c:showCatName val="0"/>
          <c:showSerName val="0"/>
          <c:showPercent val="0"/>
          <c:showBubbleSize val="0"/>
        </c:dLbls>
        <c:smooth val="0"/>
        <c:axId val="382699864"/>
        <c:axId val="590642064"/>
      </c:lineChart>
      <c:catAx>
        <c:axId val="3826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045244621399945"/>
              <c:y val="0.906613414708859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42064"/>
        <c:crosses val="autoZero"/>
        <c:auto val="1"/>
        <c:lblAlgn val="ctr"/>
        <c:lblOffset val="100"/>
        <c:noMultiLvlLbl val="0"/>
      </c:catAx>
      <c:valAx>
        <c:axId val="5906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99864"/>
        <c:crosses val="autoZero"/>
        <c:crossBetween val="between"/>
      </c:valAx>
      <c:spPr>
        <a:noFill/>
        <a:ln>
          <a:noFill/>
        </a:ln>
        <a:effectLst/>
      </c:spPr>
    </c:plotArea>
    <c:legend>
      <c:legendPos val="r"/>
      <c:layout>
        <c:manualLayout>
          <c:xMode val="edge"/>
          <c:yMode val="edge"/>
          <c:x val="0.31947636835668081"/>
          <c:y val="0.90848374871999837"/>
          <c:w val="0.56973258356000422"/>
          <c:h val="7.96608834418113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CE2B7F2F-6CD1-4D1A-BD62-12E448B41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19309</TotalTime>
  <Pages>12</Pages>
  <Words>2955</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File Distribution Protocol</vt:lpstr>
    </vt:vector>
  </TitlesOfParts>
  <Company/>
  <LinksUpToDate>false</LinksUpToDate>
  <CharactersWithSpaces>19760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Distribution Protocol</dc:title>
  <dc:subject/>
  <dc:creator>120010570</dc:creator>
  <cp:keywords/>
  <dc:description/>
  <cp:lastModifiedBy>Adam Casey</cp:lastModifiedBy>
  <cp:revision>131</cp:revision>
  <cp:lastPrinted>2014-11-05T18:45:00Z</cp:lastPrinted>
  <dcterms:created xsi:type="dcterms:W3CDTF">2014-10-17T12:46:00Z</dcterms:created>
  <dcterms:modified xsi:type="dcterms:W3CDTF">2015-02-27T05:51:00Z</dcterms:modified>
</cp:coreProperties>
</file>