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300" w:before="480" w:after="240"/>
        <w:jc w:val="center"/>
        <w:rPr>
          <w:b/>
          <w:b/>
          <w:color w:val="24292E"/>
        </w:rPr>
      </w:pPr>
      <w:bookmarkStart w:id="0" w:name="_gk0myh7kqrnx"/>
      <w:bookmarkEnd w:id="0"/>
      <w:r>
        <w:rPr>
          <w:b/>
          <w:color w:val="24292E"/>
        </w:rPr>
        <w:t>Week 5</w:t>
      </w:r>
      <w:bookmarkStart w:id="1" w:name="_GoBack"/>
      <w:bookmarkEnd w:id="1"/>
      <w:r>
        <w:rPr>
          <w:b/>
          <w:color w:val="24292E"/>
        </w:rPr>
        <w:t xml:space="preserve"> – </w:t>
      </w:r>
      <w:bookmarkStart w:id="2" w:name="_izf921ki5pfs"/>
      <w:bookmarkEnd w:id="2"/>
      <w:r>
        <w:rPr>
          <w:b/>
          <w:color w:val="24292E"/>
        </w:rPr>
        <w:t xml:space="preserve">Textual Analysis </w:t>
      </w:r>
    </w:p>
    <w:p>
      <w:pPr>
        <w:pStyle w:val="Heading1"/>
        <w:spacing w:before="60" w:after="240"/>
        <w:rPr>
          <w:b/>
          <w:b/>
        </w:rPr>
      </w:pPr>
      <w:bookmarkStart w:id="3" w:name="_vump2anp4a2v"/>
      <w:bookmarkEnd w:id="3"/>
      <w:r>
        <w:rPr>
          <w:b/>
        </w:rPr>
        <w:t>Exercise 01: Syntatical analysis</w:t>
      </w:r>
    </w:p>
    <w:p>
      <w:pPr>
        <w:pStyle w:val="Normal"/>
        <w:spacing w:lineRule="auto" w:line="240" w:before="0" w:after="1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TableGrid"/>
        <w:tblW w:w="31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9"/>
        <w:gridCol w:w="2204"/>
      </w:tblGrid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>
        <w:trPr>
          <w:trHeight w:val="296" w:hRule="atLeast"/>
        </w:trPr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tbl>
      <w:tblPr>
        <w:tblStyle w:val="TableGrid"/>
        <w:tblW w:w="8855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2"/>
        <w:gridCol w:w="1265"/>
        <w:gridCol w:w="1264"/>
        <w:gridCol w:w="1265"/>
        <w:gridCol w:w="1266"/>
        <w:gridCol w:w="1267"/>
        <w:gridCol w:w="1265"/>
      </w:tblGrid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</w:t>
            </w: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mi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casa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hola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professor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bienvenido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and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welcome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Construct the normalized tf-idf weights matrix W.</w:t>
      </w:r>
    </w:p>
    <w:p>
      <w:pPr>
        <w:pStyle w:val="Normal"/>
        <w:rPr/>
      </w:pPr>
      <w:r>
        <w:rPr/>
      </w:r>
    </w:p>
    <w:tbl>
      <w:tblPr>
        <w:tblStyle w:val="TableGrid"/>
        <w:tblW w:w="8855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4"/>
        <w:gridCol w:w="1106"/>
        <w:gridCol w:w="1107"/>
        <w:gridCol w:w="1106"/>
        <w:gridCol w:w="1107"/>
        <w:gridCol w:w="1108"/>
        <w:gridCol w:w="1109"/>
        <w:gridCol w:w="1108"/>
      </w:tblGrid>
      <w:tr>
        <w:trPr/>
        <w:tc>
          <w:tcPr>
            <w:tcW w:w="110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</w:t>
            </w: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rPr/>
        <w:tc>
          <w:tcPr>
            <w:tcW w:w="110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</w:tr>
      <w:tr>
        <w:trPr/>
        <w:tc>
          <w:tcPr>
            <w:tcW w:w="110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mi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casa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hola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1.5849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professor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bienvenido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and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</w:tr>
      <w:tr>
        <w:trPr/>
        <w:tc>
          <w:tcPr>
            <w:tcW w:w="11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/>
              <w:t>welcome</w:t>
            </w:r>
          </w:p>
        </w:tc>
        <w:tc>
          <w:tcPr>
            <w:tcW w:w="1106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</w:tr>
      <w:tr>
        <w:trPr/>
        <w:tc>
          <w:tcPr>
            <w:tcW w:w="110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/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0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2.5849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Heading1"/>
        <w:spacing w:before="60" w:after="240"/>
        <w:rPr>
          <w:b/>
          <w:b/>
        </w:rPr>
      </w:pPr>
      <w:r>
        <w:rPr>
          <w:b/>
        </w:rPr>
        <w:t>Exercise 02: Words Representation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tbl>
      <w:tblPr>
        <w:tblStyle w:val="TableGrid"/>
        <w:tblW w:w="393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7"/>
        <w:gridCol w:w="350"/>
        <w:gridCol w:w="350"/>
        <w:gridCol w:w="350"/>
        <w:gridCol w:w="350"/>
        <w:gridCol w:w="350"/>
        <w:gridCol w:w="349"/>
        <w:gridCol w:w="350"/>
        <w:gridCol w:w="349"/>
      </w:tblGrid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the closest pairs. Justify the semantic rationality against the above vector representation.</w:t>
      </w:r>
    </w:p>
    <w:tbl>
      <w:tblPr>
        <w:tblW w:w="909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8"/>
        <w:gridCol w:w="1818"/>
        <w:gridCol w:w="1818"/>
        <w:gridCol w:w="1818"/>
        <w:gridCol w:w="1818"/>
      </w:tblGrid>
      <w:tr>
        <w:trPr/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0.3333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tbl>
      <w:tblPr>
        <w:tblW w:w="909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8"/>
        <w:gridCol w:w="1818"/>
        <w:gridCol w:w="1818"/>
        <w:gridCol w:w="1818"/>
        <w:gridCol w:w="1818"/>
      </w:tblGrid>
      <w:tr>
        <w:trPr/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" w:name="__DdeLink__4205_640560336"/>
            <w:r>
              <w:rPr>
                <w:sz w:val="24"/>
                <w:szCs w:val="24"/>
              </w:rPr>
              <w:t>2.828</w:t>
            </w:r>
            <w:bookmarkEnd w:id="4"/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Monkey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</w:tr>
      <w:tr>
        <w:trPr/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Elephant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3.464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closest pairs are Banana – Orange (Fruit), Monkey – Elephant (Animal), which is valid.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Heading1"/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60" w:after="240"/>
        <w:rPr>
          <w:b/>
          <w:b/>
        </w:rPr>
      </w:pPr>
      <w:r>
        <w:rPr>
          <w:b/>
        </w:rPr>
      </w:r>
    </w:p>
    <w:p>
      <w:pPr>
        <w:pStyle w:val="Normal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1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0482a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9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9b9"/>
    <w:rPr/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4292E"/>
      <w:sz w:val="24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e6a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LibreOffice/6.0.7.3$Linux_X86_64 LibreOffice_project/00m0$Build-3</Application>
  <Pages>4</Pages>
  <Words>402</Words>
  <Characters>1400</Characters>
  <CharactersWithSpaces>1515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/>
  <dc:description/>
  <dc:language>en-US</dc:language>
  <cp:lastModifiedBy/>
  <dcterms:modified xsi:type="dcterms:W3CDTF">2019-11-11T21:51:32Z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