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Week 2 – Data preprocessing &amp; Data Cleaning</w:t>
      </w:r>
    </w:p>
    <w:p>
      <w:pPr>
        <w:pStyle w:val="2"/>
        <w:keepNext w:val="0"/>
        <w:keepLines w:val="0"/>
        <w:spacing w:before="480" w:after="240" w:line="300" w:lineRule="auto"/>
        <w:rPr>
          <w:b/>
          <w:color w:val="24292E"/>
        </w:rPr>
      </w:pPr>
      <w:bookmarkStart w:id="1" w:name="_izf921ki5pfs" w:colFirst="0" w:colLast="0"/>
      <w:bookmarkEnd w:id="1"/>
      <w:r>
        <w:rPr>
          <w:b/>
          <w:color w:val="24292E"/>
        </w:rPr>
        <w:t>Exercise 01: Data Cleanup Exercises</w:t>
      </w:r>
    </w:p>
    <w:p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We want to analyse the dataset related to the field of “human resource”. Here is some of the original dataset we collect:</w:t>
      </w:r>
    </w:p>
    <w:tbl>
      <w:tblPr>
        <w:tblStyle w:val="14"/>
        <w:tblW w:w="892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017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1017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1017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1017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1017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3" w:hRule="atLeast"/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1017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</w:tbl>
    <w:p>
      <w:pPr>
        <w:spacing w:after="240"/>
        <w:rPr>
          <w:color w:val="24292E"/>
          <w:sz w:val="24"/>
          <w:szCs w:val="24"/>
        </w:rPr>
      </w:pPr>
    </w:p>
    <w:p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Replace male/female with proper datatype to facilitate data processing</w:t>
      </w:r>
    </w:p>
    <w:p>
      <w:pPr>
        <w:spacing w:before="60" w:after="240"/>
        <w:ind w:left="720"/>
        <w:contextualSpacing/>
      </w:pPr>
    </w:p>
    <w:tbl>
      <w:tblPr>
        <w:tblStyle w:val="14"/>
        <w:tblW w:w="85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644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644" w:type="dxa"/>
          </w:tcPr>
          <w:p>
            <w:pPr>
              <w:spacing w:after="240" w:line="240" w:lineRule="auto"/>
              <w:rPr>
                <w:b/>
                <w:bCs/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644" w:type="dxa"/>
          </w:tcPr>
          <w:p>
            <w:pPr>
              <w:spacing w:after="240" w:line="240" w:lineRule="auto"/>
              <w:rPr>
                <w:b/>
                <w:bCs/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644" w:type="dxa"/>
          </w:tcPr>
          <w:p>
            <w:pPr>
              <w:spacing w:after="240" w:line="240" w:lineRule="auto"/>
              <w:rPr>
                <w:b/>
                <w:bCs/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644" w:type="dxa"/>
          </w:tcPr>
          <w:p>
            <w:pPr>
              <w:spacing w:after="240" w:line="240" w:lineRule="auto"/>
              <w:rPr>
                <w:b/>
                <w:bCs/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3" w:hRule="atLeast"/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644" w:type="dxa"/>
          </w:tcPr>
          <w:p>
            <w:pPr>
              <w:spacing w:after="240" w:line="240" w:lineRule="auto"/>
              <w:rPr>
                <w:b/>
                <w:bCs/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</w:tbl>
    <w:p>
      <w:pPr>
        <w:spacing w:before="60" w:after="240"/>
        <w:ind w:left="720"/>
        <w:contextualSpacing/>
      </w:pPr>
    </w:p>
    <w:p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Fill any missing age values with the average of the employees.</w:t>
      </w:r>
    </w:p>
    <w:p>
      <w:pPr>
        <w:spacing w:before="60" w:after="240"/>
        <w:contextualSpacing/>
      </w:pPr>
    </w:p>
    <w:tbl>
      <w:tblPr>
        <w:tblStyle w:val="14"/>
        <w:tblW w:w="85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644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644" w:type="dxa"/>
            <w:vAlign w:val="top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644" w:type="dxa"/>
            <w:vAlign w:val="top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b/>
                <w:bCs/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31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644" w:type="dxa"/>
            <w:vAlign w:val="top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644" w:type="dxa"/>
            <w:vAlign w:val="top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3" w:hRule="atLeast"/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644" w:type="dxa"/>
            <w:vAlign w:val="top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</w:p>
        </w:tc>
      </w:tr>
    </w:tbl>
    <w:p>
      <w:pPr>
        <w:spacing w:before="60" w:after="240"/>
        <w:contextualSpacing/>
      </w:pPr>
    </w:p>
    <w:p>
      <w:pPr>
        <w:numPr>
          <w:ilvl w:val="0"/>
          <w:numId w:val="1"/>
        </w:numPr>
        <w:spacing w:before="60" w:after="240"/>
        <w:ind w:hanging="270"/>
        <w:contextualSpacing/>
      </w:pPr>
      <w:r>
        <w:t xml:space="preserve">Assume that we have only three types of qualifications. Suggest another way represent such kind of caterical data. </w:t>
      </w:r>
    </w:p>
    <w:p>
      <w:pPr>
        <w:spacing w:before="60" w:after="240"/>
        <w:ind w:left="720"/>
        <w:contextualSpacing/>
      </w:pPr>
    </w:p>
    <w:tbl>
      <w:tblPr>
        <w:tblStyle w:val="14"/>
        <w:tblW w:w="73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870"/>
        <w:gridCol w:w="644"/>
        <w:gridCol w:w="670"/>
        <w:gridCol w:w="1167"/>
        <w:gridCol w:w="126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644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644" w:type="dxa"/>
            <w:vAlign w:val="top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644" w:type="dxa"/>
            <w:vAlign w:val="top"/>
          </w:tcPr>
          <w:p>
            <w:pPr>
              <w:spacing w:after="240" w:line="240" w:lineRule="auto"/>
              <w:rPr>
                <w:b/>
                <w:bCs/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b/>
                <w:bCs/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31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644" w:type="dxa"/>
            <w:vAlign w:val="top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644" w:type="dxa"/>
            <w:vAlign w:val="top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0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3" w:hRule="atLeast"/>
          <w:jc w:val="center"/>
        </w:trPr>
        <w:tc>
          <w:tcPr>
            <w:tcW w:w="159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8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644" w:type="dxa"/>
            <w:vAlign w:val="top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b/>
                <w:bCs/>
                <w:color w:val="24292E"/>
                <w:sz w:val="24"/>
                <w:szCs w:val="24"/>
              </w:rPr>
              <w:t>1</w:t>
            </w:r>
          </w:p>
        </w:tc>
        <w:tc>
          <w:tcPr>
            <w:tcW w:w="67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7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>
            <w:pPr>
              <w:spacing w:after="240" w:line="240" w:lineRule="auto"/>
              <w:rPr>
                <w:b/>
                <w:bCs w:val="0"/>
                <w:color w:val="24292E"/>
                <w:sz w:val="24"/>
                <w:szCs w:val="24"/>
              </w:rPr>
            </w:pPr>
            <w:r>
              <w:rPr>
                <w:b/>
                <w:bCs w:val="0"/>
                <w:color w:val="24292E"/>
                <w:sz w:val="24"/>
                <w:szCs w:val="24"/>
              </w:rPr>
              <w:t>0</w:t>
            </w:r>
          </w:p>
        </w:tc>
      </w:tr>
    </w:tbl>
    <w:p>
      <w:pPr>
        <w:spacing w:before="60" w:after="240"/>
        <w:contextualSpacing/>
      </w:pPr>
    </w:p>
    <w:p>
      <w:pPr>
        <w:pStyle w:val="2"/>
        <w:spacing w:before="60" w:after="240"/>
        <w:rPr>
          <w:b/>
          <w:color w:val="24292E"/>
        </w:rPr>
      </w:pPr>
      <w:bookmarkStart w:id="2" w:name="_vump2anp4a2v" w:colFirst="0" w:colLast="0"/>
      <w:bookmarkEnd w:id="2"/>
      <w:r>
        <w:rPr>
          <w:b/>
        </w:rPr>
        <w:t xml:space="preserve">Exercise 02: Outliers Detect </w:t>
      </w:r>
    </w:p>
    <w:p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14"/>
        <w:tblW w:w="9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9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Which ones are outliers and why? </w:t>
      </w: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firstLine="720" w:firstLineChars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Q2 = 133</w:t>
      </w:r>
    </w:p>
    <w:p>
      <w:pPr>
        <w:spacing w:before="60" w:after="240"/>
        <w:ind w:firstLine="720" w:firstLineChars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Q1 = 132</w:t>
      </w:r>
    </w:p>
    <w:p>
      <w:pPr>
        <w:spacing w:before="60" w:after="240"/>
        <w:ind w:firstLine="720" w:firstLineChars="0"/>
        <w:contextualSpacing/>
        <w:rPr>
          <w:rFonts w:hint="default"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Q3 = </w:t>
      </w:r>
      <w:r>
        <w:rPr>
          <w:rFonts w:hint="default"/>
          <w:color w:val="24292E"/>
          <w:sz w:val="24"/>
          <w:szCs w:val="24"/>
        </w:rPr>
        <w:t>135</w:t>
      </w:r>
    </w:p>
    <w:p>
      <w:pPr>
        <w:spacing w:before="60" w:after="240"/>
        <w:ind w:firstLine="720" w:firstLineChars="0"/>
        <w:contextualSpacing/>
        <w:rPr>
          <w:rFonts w:hint="default"/>
          <w:color w:val="24292E"/>
          <w:sz w:val="24"/>
          <w:szCs w:val="24"/>
        </w:rPr>
      </w:pPr>
      <w:r>
        <w:rPr>
          <w:rFonts w:hint="default"/>
          <w:color w:val="24292E"/>
          <w:sz w:val="24"/>
          <w:szCs w:val="24"/>
        </w:rPr>
        <w:t>IQR = 135-132=3</w:t>
      </w:r>
    </w:p>
    <w:p>
      <w:pPr>
        <w:spacing w:before="60" w:after="240"/>
        <w:ind w:firstLine="720" w:firstLineChars="0"/>
        <w:contextualSpacing/>
        <w:rPr>
          <w:rFonts w:hint="default"/>
          <w:color w:val="24292E"/>
          <w:sz w:val="24"/>
          <w:szCs w:val="24"/>
        </w:rPr>
      </w:pPr>
      <w:r>
        <w:rPr>
          <w:rFonts w:hint="default"/>
          <w:color w:val="24292E"/>
          <w:sz w:val="24"/>
          <w:szCs w:val="24"/>
        </w:rPr>
        <w:t xml:space="preserve">Outliers &lt; 132-1,5*3 = </w:t>
      </w:r>
      <w:r>
        <w:rPr>
          <w:color w:val="24292E"/>
          <w:sz w:val="24"/>
          <w:szCs w:val="24"/>
        </w:rPr>
        <w:t>127.5</w:t>
      </w:r>
    </w:p>
    <w:p>
      <w:pPr>
        <w:spacing w:before="60" w:after="240"/>
        <w:ind w:firstLine="720" w:firstLineChars="0"/>
        <w:contextualSpacing/>
        <w:rPr>
          <w:color w:val="24292E"/>
          <w:sz w:val="24"/>
          <w:szCs w:val="24"/>
        </w:rPr>
      </w:pPr>
      <w:r>
        <w:rPr>
          <w:rFonts w:hint="default"/>
          <w:color w:val="24292E"/>
          <w:sz w:val="24"/>
          <w:szCs w:val="24"/>
        </w:rPr>
        <w:t xml:space="preserve">Outliers </w:t>
      </w:r>
      <w:r>
        <w:rPr>
          <w:rFonts w:hint="default"/>
          <w:color w:val="24292E"/>
          <w:sz w:val="24"/>
          <w:szCs w:val="24"/>
        </w:rPr>
        <w:t>&gt;</w:t>
      </w:r>
      <w:r>
        <w:rPr>
          <w:rFonts w:hint="default"/>
          <w:color w:val="24292E"/>
          <w:sz w:val="24"/>
          <w:szCs w:val="24"/>
        </w:rPr>
        <w:t xml:space="preserve"> 1</w:t>
      </w:r>
      <w:r>
        <w:rPr>
          <w:rFonts w:hint="default"/>
          <w:color w:val="24292E"/>
          <w:sz w:val="24"/>
          <w:szCs w:val="24"/>
        </w:rPr>
        <w:t>35+</w:t>
      </w:r>
      <w:r>
        <w:rPr>
          <w:rFonts w:hint="default"/>
          <w:color w:val="24292E"/>
          <w:sz w:val="24"/>
          <w:szCs w:val="24"/>
        </w:rPr>
        <w:t xml:space="preserve">1,5*3 = </w:t>
      </w:r>
      <w:r>
        <w:rPr>
          <w:color w:val="24292E"/>
          <w:sz w:val="24"/>
          <w:szCs w:val="24"/>
        </w:rPr>
        <w:t>139.5</w:t>
      </w:r>
    </w:p>
    <w:p>
      <w:pPr>
        <w:spacing w:before="60" w:after="240"/>
        <w:ind w:firstLine="720" w:firstLineChars="0"/>
        <w:contextualSpacing/>
        <w:rPr>
          <w:color w:val="24292E"/>
          <w:sz w:val="24"/>
          <w:szCs w:val="24"/>
        </w:rPr>
      </w:pPr>
      <w:r>
        <w:rPr>
          <w:rFonts w:hint="default"/>
          <w:color w:val="24292E"/>
          <w:sz w:val="24"/>
          <w:szCs w:val="24"/>
        </w:rPr>
        <w:t>Outliers: 110, 153</w:t>
      </w:r>
    </w:p>
    <w:p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weight of those pupils was measured in kg and the results is as follows. Use the same technique to find the outliers.</w:t>
      </w:r>
    </w:p>
    <w:tbl>
      <w:tblPr>
        <w:tblStyle w:val="14"/>
        <w:tblW w:w="93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97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59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59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596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597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598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84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84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84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598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598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84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598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598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598" w:type="dxa"/>
          </w:tcPr>
          <w:p>
            <w:pPr>
              <w:spacing w:after="240" w:line="240" w:lineRule="auto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</w:p>
    <w:p>
      <w:pPr>
        <w:spacing w:before="60" w:after="24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firstLine="720" w:firstLineChars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Q2 = </w:t>
      </w:r>
      <w:r>
        <w:rPr>
          <w:color w:val="24292E"/>
          <w:sz w:val="24"/>
          <w:szCs w:val="24"/>
        </w:rPr>
        <w:t>39</w:t>
      </w:r>
    </w:p>
    <w:p>
      <w:pPr>
        <w:spacing w:before="60" w:after="240"/>
        <w:ind w:firstLine="720" w:firstLineChars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Q1 = </w:t>
      </w:r>
      <w:r>
        <w:rPr>
          <w:color w:val="24292E"/>
          <w:sz w:val="24"/>
          <w:szCs w:val="24"/>
        </w:rPr>
        <w:t>37</w:t>
      </w:r>
    </w:p>
    <w:p>
      <w:pPr>
        <w:spacing w:before="60" w:after="240"/>
        <w:ind w:firstLine="720" w:firstLineChars="0"/>
        <w:contextualSpacing/>
        <w:rPr>
          <w:rFonts w:hint="default"/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Q3 = </w:t>
      </w:r>
      <w:r>
        <w:rPr>
          <w:rFonts w:hint="default"/>
          <w:color w:val="24292E"/>
          <w:sz w:val="24"/>
          <w:szCs w:val="24"/>
        </w:rPr>
        <w:t>41</w:t>
      </w:r>
    </w:p>
    <w:p>
      <w:pPr>
        <w:spacing w:before="60" w:after="240"/>
        <w:ind w:firstLine="720" w:firstLineChars="0"/>
        <w:contextualSpacing/>
        <w:rPr>
          <w:rFonts w:hint="default"/>
          <w:color w:val="24292E"/>
          <w:sz w:val="24"/>
          <w:szCs w:val="24"/>
        </w:rPr>
      </w:pPr>
      <w:r>
        <w:rPr>
          <w:rFonts w:hint="default"/>
          <w:color w:val="24292E"/>
          <w:sz w:val="24"/>
          <w:szCs w:val="24"/>
        </w:rPr>
        <w:t xml:space="preserve">IQR = </w:t>
      </w:r>
      <w:r>
        <w:rPr>
          <w:rFonts w:hint="default"/>
          <w:color w:val="24292E"/>
          <w:sz w:val="24"/>
          <w:szCs w:val="24"/>
        </w:rPr>
        <w:t>41</w:t>
      </w:r>
      <w:r>
        <w:rPr>
          <w:rFonts w:hint="default"/>
          <w:color w:val="24292E"/>
          <w:sz w:val="24"/>
          <w:szCs w:val="24"/>
        </w:rPr>
        <w:t>-</w:t>
      </w:r>
      <w:r>
        <w:rPr>
          <w:rFonts w:hint="default"/>
          <w:color w:val="24292E"/>
          <w:sz w:val="24"/>
          <w:szCs w:val="24"/>
        </w:rPr>
        <w:t>37</w:t>
      </w:r>
      <w:r>
        <w:rPr>
          <w:rFonts w:hint="default"/>
          <w:color w:val="24292E"/>
          <w:sz w:val="24"/>
          <w:szCs w:val="24"/>
        </w:rPr>
        <w:t>=</w:t>
      </w:r>
      <w:r>
        <w:rPr>
          <w:rFonts w:hint="default"/>
          <w:color w:val="24292E"/>
          <w:sz w:val="24"/>
          <w:szCs w:val="24"/>
        </w:rPr>
        <w:t>4</w:t>
      </w:r>
    </w:p>
    <w:p>
      <w:pPr>
        <w:spacing w:before="60" w:after="240"/>
        <w:ind w:firstLine="720" w:firstLineChars="0"/>
        <w:contextualSpacing/>
        <w:rPr>
          <w:rFonts w:hint="default"/>
          <w:color w:val="24292E"/>
          <w:sz w:val="24"/>
          <w:szCs w:val="24"/>
        </w:rPr>
      </w:pPr>
      <w:r>
        <w:rPr>
          <w:rFonts w:hint="default"/>
          <w:color w:val="24292E"/>
          <w:sz w:val="24"/>
          <w:szCs w:val="24"/>
        </w:rPr>
        <w:t xml:space="preserve">Outliers &lt; </w:t>
      </w:r>
      <w:r>
        <w:rPr>
          <w:rFonts w:hint="default"/>
          <w:color w:val="24292E"/>
          <w:sz w:val="24"/>
          <w:szCs w:val="24"/>
        </w:rPr>
        <w:t>37</w:t>
      </w:r>
      <w:r>
        <w:rPr>
          <w:rFonts w:hint="default"/>
          <w:color w:val="24292E"/>
          <w:sz w:val="24"/>
          <w:szCs w:val="24"/>
        </w:rPr>
        <w:t>-1,5*</w:t>
      </w:r>
      <w:r>
        <w:rPr>
          <w:rFonts w:hint="default"/>
          <w:color w:val="24292E"/>
          <w:sz w:val="24"/>
          <w:szCs w:val="24"/>
        </w:rPr>
        <w:t>4</w:t>
      </w:r>
      <w:r>
        <w:rPr>
          <w:rFonts w:hint="default"/>
          <w:color w:val="24292E"/>
          <w:sz w:val="24"/>
          <w:szCs w:val="24"/>
        </w:rPr>
        <w:t xml:space="preserve"> = </w:t>
      </w:r>
      <w:r>
        <w:rPr>
          <w:color w:val="24292E"/>
          <w:sz w:val="24"/>
          <w:szCs w:val="24"/>
        </w:rPr>
        <w:t>31</w:t>
      </w:r>
    </w:p>
    <w:p>
      <w:pPr>
        <w:spacing w:before="60" w:after="240"/>
        <w:ind w:firstLine="720" w:firstLineChars="0"/>
        <w:contextualSpacing/>
        <w:rPr>
          <w:color w:val="24292E"/>
          <w:sz w:val="24"/>
          <w:szCs w:val="24"/>
        </w:rPr>
      </w:pPr>
      <w:r>
        <w:rPr>
          <w:rFonts w:hint="default"/>
          <w:color w:val="24292E"/>
          <w:sz w:val="24"/>
          <w:szCs w:val="24"/>
        </w:rPr>
        <w:t xml:space="preserve">Outliers &gt; </w:t>
      </w:r>
      <w:r>
        <w:rPr>
          <w:rFonts w:hint="default"/>
          <w:color w:val="24292E"/>
          <w:sz w:val="24"/>
          <w:szCs w:val="24"/>
        </w:rPr>
        <w:t>41+</w:t>
      </w:r>
      <w:r>
        <w:rPr>
          <w:rFonts w:hint="default"/>
          <w:color w:val="24292E"/>
          <w:sz w:val="24"/>
          <w:szCs w:val="24"/>
        </w:rPr>
        <w:t>1,5*</w:t>
      </w:r>
      <w:r>
        <w:rPr>
          <w:rFonts w:hint="default"/>
          <w:color w:val="24292E"/>
          <w:sz w:val="24"/>
          <w:szCs w:val="24"/>
        </w:rPr>
        <w:t>4</w:t>
      </w:r>
      <w:r>
        <w:rPr>
          <w:rFonts w:hint="default"/>
          <w:color w:val="24292E"/>
          <w:sz w:val="24"/>
          <w:szCs w:val="24"/>
        </w:rPr>
        <w:t xml:space="preserve"> = </w:t>
      </w:r>
      <w:r>
        <w:rPr>
          <w:color w:val="24292E"/>
          <w:sz w:val="24"/>
          <w:szCs w:val="24"/>
        </w:rPr>
        <w:t>47</w:t>
      </w:r>
    </w:p>
    <w:p>
      <w:pPr>
        <w:spacing w:before="60" w:after="240"/>
        <w:ind w:firstLine="720" w:firstLineChars="0"/>
        <w:contextualSpacing/>
        <w:rPr>
          <w:color w:val="24292E"/>
          <w:sz w:val="24"/>
          <w:szCs w:val="24"/>
        </w:rPr>
      </w:pPr>
      <w:r>
        <w:rPr>
          <w:rFonts w:hint="default"/>
          <w:color w:val="24292E"/>
          <w:sz w:val="24"/>
          <w:szCs w:val="24"/>
        </w:rPr>
        <w:t xml:space="preserve">Outliers: </w:t>
      </w:r>
      <w:r>
        <w:rPr>
          <w:rFonts w:hint="default"/>
          <w:color w:val="24292E"/>
          <w:sz w:val="24"/>
          <w:szCs w:val="24"/>
        </w:rPr>
        <w:t>30</w:t>
      </w:r>
      <w:r>
        <w:rPr>
          <w:rFonts w:hint="default"/>
          <w:color w:val="24292E"/>
          <w:sz w:val="24"/>
          <w:szCs w:val="24"/>
        </w:rPr>
        <w:t xml:space="preserve">, </w:t>
      </w:r>
      <w:r>
        <w:rPr>
          <w:rFonts w:hint="default"/>
          <w:color w:val="24292E"/>
          <w:sz w:val="24"/>
          <w:szCs w:val="24"/>
        </w:rPr>
        <w:t>51</w:t>
      </w: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u w:val="single"/>
        </w:rPr>
        <w:t>Hints:</w:t>
      </w:r>
      <w:r>
        <w:rPr>
          <w:color w:val="24292E"/>
          <w:sz w:val="24"/>
          <w:szCs w:val="24"/>
        </w:rPr>
        <w:t xml:space="preserve"> Find the Mean (Q2). Q1 is the mean of the left-side data of Q1, Q3 is the mean of the right-side data of Q1. IQR = Q3-Q1.</w:t>
      </w:r>
    </w:p>
    <w:p>
      <w:pPr>
        <w:spacing w:before="60" w:after="240"/>
        <w:ind w:left="450"/>
        <w:contextualSpacing/>
        <w:rPr>
          <w:color w:val="24292E"/>
          <w:sz w:val="24"/>
          <w:szCs w:val="24"/>
          <w:u w:val="single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Outliers &lt; Q1 – 1.5 * IQR or &gt; Q3 + 1.5 * IQR</w:t>
      </w: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contextualSpacing/>
        <w:jc w:val="both"/>
        <w:rPr>
          <w:i/>
          <w:color w:val="24292E"/>
          <w:sz w:val="24"/>
          <w:szCs w:val="24"/>
        </w:rPr>
      </w:pPr>
      <w:bookmarkStart w:id="4" w:name="_GoBack"/>
      <w:bookmarkEnd w:id="4"/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[Optional] We learned from Lecure 1 that data points that lie more than one standard deviation from the mean are considered outliers. Draw the box lot to intuitively understand the outliers as below figure.</w:t>
      </w: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lang w:val="en-US"/>
        </w:rPr>
        <w:drawing>
          <wp:inline distT="0" distB="0" distL="0" distR="0">
            <wp:extent cx="4126865" cy="5721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>
      <w:pPr>
        <w:spacing w:before="60" w:after="240"/>
        <w:rPr>
          <w:color w:val="24292E"/>
          <w:sz w:val="24"/>
          <w:szCs w:val="24"/>
        </w:rPr>
      </w:pPr>
      <w:bookmarkStart w:id="3" w:name="_4j2b54c0028n" w:colFirst="0" w:colLast="0"/>
      <w:bookmarkEnd w:id="3"/>
    </w:p>
    <w:p/>
    <w:sectPr>
      <w:pgSz w:w="12240" w:h="15840"/>
      <w:pgMar w:top="1440" w:right="1440" w:bottom="1440" w:left="171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66757"/>
    <w:multiLevelType w:val="multilevel"/>
    <w:tmpl w:val="2966675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EF4826"/>
    <w:multiLevelType w:val="multilevel"/>
    <w:tmpl w:val="7FEF4826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color w:val="24292E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690F43"/>
    <w:rsid w:val="00022235"/>
    <w:rsid w:val="000776AD"/>
    <w:rsid w:val="001327F5"/>
    <w:rsid w:val="001501D6"/>
    <w:rsid w:val="00171F7F"/>
    <w:rsid w:val="004032E0"/>
    <w:rsid w:val="005E1EAE"/>
    <w:rsid w:val="00621D22"/>
    <w:rsid w:val="00624486"/>
    <w:rsid w:val="00690F43"/>
    <w:rsid w:val="00703928"/>
    <w:rsid w:val="00754193"/>
    <w:rsid w:val="00783834"/>
    <w:rsid w:val="00847E6A"/>
    <w:rsid w:val="008617EE"/>
    <w:rsid w:val="008F14E3"/>
    <w:rsid w:val="00A20276"/>
    <w:rsid w:val="00BC5663"/>
    <w:rsid w:val="00BE19B9"/>
    <w:rsid w:val="00C30809"/>
    <w:rsid w:val="00CA4F27"/>
    <w:rsid w:val="00F10F20"/>
    <w:rsid w:val="00F2213D"/>
    <w:rsid w:val="66779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0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table" w:styleId="14">
    <w:name w:val="Table Grid"/>
    <w:basedOn w:val="13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er Char"/>
    <w:basedOn w:val="12"/>
    <w:link w:val="9"/>
    <w:uiPriority w:val="99"/>
  </w:style>
  <w:style w:type="character" w:customStyle="1" w:styleId="17">
    <w:name w:val="Footer Char"/>
    <w:basedOn w:val="12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280</Words>
  <Characters>1597</Characters>
  <Lines>13</Lines>
  <Paragraphs>3</Paragraphs>
  <TotalTime>0</TotalTime>
  <ScaleCrop>false</ScaleCrop>
  <LinksUpToDate>false</LinksUpToDate>
  <CharactersWithSpaces>1874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2019-10-17T14:33:00Z</dcterms:created>
  <dc:creator>Data</dc:creator>
  <cp:lastModifiedBy>macbook</cp:lastModifiedBy>
  <dcterms:modified xsi:type="dcterms:W3CDTF">2019-11-06T10:57:41Z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