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57269" w14:textId="629885FB" w:rsidR="008C4C71" w:rsidRDefault="008C4C71" w:rsidP="008C4C71">
      <w:pPr>
        <w:pStyle w:val="Heading1"/>
      </w:pPr>
      <w:bookmarkStart w:id="0" w:name="_Toc497116063"/>
      <w:bookmarkStart w:id="1" w:name="_Toc497116109"/>
      <w:bookmarkStart w:id="2" w:name="_Toc497146320"/>
      <w:r>
        <w:t>Table of Contents</w:t>
      </w:r>
      <w:bookmarkEnd w:id="0"/>
      <w:bookmarkEnd w:id="1"/>
      <w:bookmarkEnd w:id="2"/>
    </w:p>
    <w:p w14:paraId="30630A8D" w14:textId="77777777" w:rsidR="008C4C71" w:rsidRPr="008C4C71" w:rsidRDefault="008C4C71" w:rsidP="008C4C71">
      <w:pPr>
        <w:pStyle w:val="NoSpacing"/>
      </w:pPr>
    </w:p>
    <w:p w14:paraId="5ECD8E51" w14:textId="74234A15" w:rsidR="00EE0450" w:rsidRDefault="008C4C71">
      <w:pPr>
        <w:pStyle w:val="TOC1"/>
        <w:tabs>
          <w:tab w:val="right" w:leader="dot" w:pos="9016"/>
        </w:tabs>
        <w:rPr>
          <w:rFonts w:eastAsiaTheme="minorEastAsia"/>
          <w:noProof/>
          <w:lang w:eastAsia="en-GB"/>
        </w:rPr>
      </w:pPr>
      <w:r>
        <w:fldChar w:fldCharType="begin"/>
      </w:r>
      <w:r>
        <w:instrText xml:space="preserve"> TOC \o "1-3" </w:instrText>
      </w:r>
      <w:r>
        <w:fldChar w:fldCharType="separate"/>
      </w:r>
      <w:r w:rsidR="00EE0450">
        <w:rPr>
          <w:noProof/>
        </w:rPr>
        <w:t>Precautions</w:t>
      </w:r>
      <w:r w:rsidR="00EE0450">
        <w:rPr>
          <w:noProof/>
        </w:rPr>
        <w:tab/>
      </w:r>
      <w:r w:rsidR="00EE0450">
        <w:rPr>
          <w:noProof/>
        </w:rPr>
        <w:fldChar w:fldCharType="begin"/>
      </w:r>
      <w:r w:rsidR="00EE0450">
        <w:rPr>
          <w:noProof/>
        </w:rPr>
        <w:instrText xml:space="preserve"> PAGEREF _Toc497146321 \h </w:instrText>
      </w:r>
      <w:r w:rsidR="00EE0450">
        <w:rPr>
          <w:noProof/>
        </w:rPr>
      </w:r>
      <w:r w:rsidR="00EE0450">
        <w:rPr>
          <w:noProof/>
        </w:rPr>
        <w:fldChar w:fldCharType="separate"/>
      </w:r>
      <w:r w:rsidR="00EE0450">
        <w:rPr>
          <w:noProof/>
        </w:rPr>
        <w:t>2</w:t>
      </w:r>
      <w:r w:rsidR="00EE0450">
        <w:rPr>
          <w:noProof/>
        </w:rPr>
        <w:fldChar w:fldCharType="end"/>
      </w:r>
    </w:p>
    <w:p w14:paraId="0ED99B96" w14:textId="77777777" w:rsidR="00EE0450" w:rsidRDefault="00EE0450">
      <w:pPr>
        <w:pStyle w:val="TOC1"/>
        <w:tabs>
          <w:tab w:val="right" w:leader="dot" w:pos="9016"/>
        </w:tabs>
        <w:rPr>
          <w:rFonts w:eastAsiaTheme="minorEastAsia"/>
          <w:noProof/>
          <w:lang w:eastAsia="en-GB"/>
        </w:rPr>
      </w:pPr>
      <w:r>
        <w:rPr>
          <w:noProof/>
        </w:rPr>
        <w:t>Pins, pinout, pin map and pin file</w:t>
      </w:r>
      <w:r>
        <w:rPr>
          <w:noProof/>
        </w:rPr>
        <w:tab/>
      </w:r>
      <w:r>
        <w:rPr>
          <w:noProof/>
        </w:rPr>
        <w:fldChar w:fldCharType="begin"/>
      </w:r>
      <w:r>
        <w:rPr>
          <w:noProof/>
        </w:rPr>
        <w:instrText xml:space="preserve"> PAGEREF _Toc497146322 \h </w:instrText>
      </w:r>
      <w:r>
        <w:rPr>
          <w:noProof/>
        </w:rPr>
      </w:r>
      <w:r>
        <w:rPr>
          <w:noProof/>
        </w:rPr>
        <w:fldChar w:fldCharType="separate"/>
      </w:r>
      <w:r>
        <w:rPr>
          <w:noProof/>
        </w:rPr>
        <w:t>3</w:t>
      </w:r>
      <w:r>
        <w:rPr>
          <w:noProof/>
        </w:rPr>
        <w:fldChar w:fldCharType="end"/>
      </w:r>
    </w:p>
    <w:p w14:paraId="4D327B05" w14:textId="77777777" w:rsidR="00EE0450" w:rsidRDefault="00EE0450">
      <w:pPr>
        <w:pStyle w:val="TOC2"/>
        <w:tabs>
          <w:tab w:val="right" w:leader="dot" w:pos="9016"/>
        </w:tabs>
        <w:rPr>
          <w:rFonts w:eastAsiaTheme="minorEastAsia"/>
          <w:noProof/>
          <w:lang w:eastAsia="en-GB"/>
        </w:rPr>
      </w:pPr>
      <w:r>
        <w:rPr>
          <w:noProof/>
        </w:rPr>
        <w:t>All about pins</w:t>
      </w:r>
      <w:r>
        <w:rPr>
          <w:noProof/>
        </w:rPr>
        <w:tab/>
      </w:r>
      <w:r>
        <w:rPr>
          <w:noProof/>
        </w:rPr>
        <w:fldChar w:fldCharType="begin"/>
      </w:r>
      <w:r>
        <w:rPr>
          <w:noProof/>
        </w:rPr>
        <w:instrText xml:space="preserve"> PAGEREF _Toc497146323 \h </w:instrText>
      </w:r>
      <w:r>
        <w:rPr>
          <w:noProof/>
        </w:rPr>
      </w:r>
      <w:r>
        <w:rPr>
          <w:noProof/>
        </w:rPr>
        <w:fldChar w:fldCharType="separate"/>
      </w:r>
      <w:r>
        <w:rPr>
          <w:noProof/>
        </w:rPr>
        <w:t>3</w:t>
      </w:r>
      <w:r>
        <w:rPr>
          <w:noProof/>
        </w:rPr>
        <w:fldChar w:fldCharType="end"/>
      </w:r>
    </w:p>
    <w:p w14:paraId="24A64B21" w14:textId="77777777" w:rsidR="00EE0450" w:rsidRDefault="00EE0450">
      <w:pPr>
        <w:pStyle w:val="TOC2"/>
        <w:tabs>
          <w:tab w:val="right" w:leader="dot" w:pos="9016"/>
        </w:tabs>
        <w:rPr>
          <w:rFonts w:eastAsiaTheme="minorEastAsia"/>
          <w:noProof/>
          <w:lang w:eastAsia="en-GB"/>
        </w:rPr>
      </w:pPr>
      <w:r>
        <w:rPr>
          <w:noProof/>
        </w:rPr>
        <w:t>Pinout and mapping for the MSP430-G2-553 (Revision 1.5)</w:t>
      </w:r>
      <w:r>
        <w:rPr>
          <w:noProof/>
        </w:rPr>
        <w:tab/>
      </w:r>
      <w:r>
        <w:rPr>
          <w:noProof/>
        </w:rPr>
        <w:fldChar w:fldCharType="begin"/>
      </w:r>
      <w:r>
        <w:rPr>
          <w:noProof/>
        </w:rPr>
        <w:instrText xml:space="preserve"> PAGEREF _Toc497146324 \h </w:instrText>
      </w:r>
      <w:r>
        <w:rPr>
          <w:noProof/>
        </w:rPr>
      </w:r>
      <w:r>
        <w:rPr>
          <w:noProof/>
        </w:rPr>
        <w:fldChar w:fldCharType="separate"/>
      </w:r>
      <w:r>
        <w:rPr>
          <w:noProof/>
        </w:rPr>
        <w:t>3</w:t>
      </w:r>
      <w:r>
        <w:rPr>
          <w:noProof/>
        </w:rPr>
        <w:fldChar w:fldCharType="end"/>
      </w:r>
    </w:p>
    <w:p w14:paraId="1A9D0270" w14:textId="77777777" w:rsidR="00EE0450" w:rsidRDefault="00EE0450">
      <w:pPr>
        <w:pStyle w:val="TOC3"/>
        <w:tabs>
          <w:tab w:val="right" w:leader="dot" w:pos="9016"/>
        </w:tabs>
        <w:rPr>
          <w:rFonts w:eastAsiaTheme="minorEastAsia"/>
          <w:noProof/>
          <w:lang w:eastAsia="en-GB"/>
        </w:rPr>
      </w:pPr>
      <w:r>
        <w:rPr>
          <w:noProof/>
        </w:rPr>
        <w:t>Pin map</w:t>
      </w:r>
      <w:r>
        <w:rPr>
          <w:noProof/>
        </w:rPr>
        <w:tab/>
      </w:r>
      <w:r>
        <w:rPr>
          <w:noProof/>
        </w:rPr>
        <w:fldChar w:fldCharType="begin"/>
      </w:r>
      <w:r>
        <w:rPr>
          <w:noProof/>
        </w:rPr>
        <w:instrText xml:space="preserve"> PAGEREF _Toc497146325 \h </w:instrText>
      </w:r>
      <w:r>
        <w:rPr>
          <w:noProof/>
        </w:rPr>
      </w:r>
      <w:r>
        <w:rPr>
          <w:noProof/>
        </w:rPr>
        <w:fldChar w:fldCharType="separate"/>
      </w:r>
      <w:r>
        <w:rPr>
          <w:noProof/>
        </w:rPr>
        <w:t>4</w:t>
      </w:r>
      <w:r>
        <w:rPr>
          <w:noProof/>
        </w:rPr>
        <w:fldChar w:fldCharType="end"/>
      </w:r>
    </w:p>
    <w:p w14:paraId="1473472D" w14:textId="77777777" w:rsidR="00EE0450" w:rsidRDefault="00EE0450">
      <w:pPr>
        <w:pStyle w:val="TOC2"/>
        <w:tabs>
          <w:tab w:val="right" w:leader="dot" w:pos="9016"/>
        </w:tabs>
        <w:rPr>
          <w:rFonts w:eastAsiaTheme="minorEastAsia"/>
          <w:noProof/>
          <w:lang w:eastAsia="en-GB"/>
        </w:rPr>
      </w:pPr>
      <w:r>
        <w:rPr>
          <w:noProof/>
        </w:rPr>
        <w:t>Extract from header file “pins_energia.h”</w:t>
      </w:r>
      <w:r>
        <w:rPr>
          <w:noProof/>
        </w:rPr>
        <w:tab/>
      </w:r>
      <w:r>
        <w:rPr>
          <w:noProof/>
        </w:rPr>
        <w:fldChar w:fldCharType="begin"/>
      </w:r>
      <w:r>
        <w:rPr>
          <w:noProof/>
        </w:rPr>
        <w:instrText xml:space="preserve"> PAGEREF _Toc497146326 \h </w:instrText>
      </w:r>
      <w:r>
        <w:rPr>
          <w:noProof/>
        </w:rPr>
      </w:r>
      <w:r>
        <w:rPr>
          <w:noProof/>
        </w:rPr>
        <w:fldChar w:fldCharType="separate"/>
      </w:r>
      <w:r>
        <w:rPr>
          <w:noProof/>
        </w:rPr>
        <w:t>5</w:t>
      </w:r>
      <w:r>
        <w:rPr>
          <w:noProof/>
        </w:rPr>
        <w:fldChar w:fldCharType="end"/>
      </w:r>
    </w:p>
    <w:p w14:paraId="257E3D93" w14:textId="77777777" w:rsidR="00EE0450" w:rsidRDefault="00EE0450">
      <w:pPr>
        <w:pStyle w:val="TOC2"/>
        <w:tabs>
          <w:tab w:val="right" w:leader="dot" w:pos="9016"/>
        </w:tabs>
        <w:rPr>
          <w:rFonts w:eastAsiaTheme="minorEastAsia"/>
          <w:noProof/>
          <w:lang w:eastAsia="en-GB"/>
        </w:rPr>
      </w:pPr>
      <w:r>
        <w:rPr>
          <w:noProof/>
        </w:rPr>
        <w:t>Use of Energia functions with MSP430 pins</w:t>
      </w:r>
      <w:r>
        <w:rPr>
          <w:noProof/>
        </w:rPr>
        <w:tab/>
      </w:r>
      <w:r>
        <w:rPr>
          <w:noProof/>
        </w:rPr>
        <w:fldChar w:fldCharType="begin"/>
      </w:r>
      <w:r>
        <w:rPr>
          <w:noProof/>
        </w:rPr>
        <w:instrText xml:space="preserve"> PAGEREF _Toc497146327 \h </w:instrText>
      </w:r>
      <w:r>
        <w:rPr>
          <w:noProof/>
        </w:rPr>
      </w:r>
      <w:r>
        <w:rPr>
          <w:noProof/>
        </w:rPr>
        <w:fldChar w:fldCharType="separate"/>
      </w:r>
      <w:r>
        <w:rPr>
          <w:noProof/>
        </w:rPr>
        <w:t>6</w:t>
      </w:r>
      <w:r>
        <w:rPr>
          <w:noProof/>
        </w:rPr>
        <w:fldChar w:fldCharType="end"/>
      </w:r>
    </w:p>
    <w:p w14:paraId="770CFB07" w14:textId="77777777" w:rsidR="00EE0450" w:rsidRDefault="00EE0450">
      <w:pPr>
        <w:pStyle w:val="TOC1"/>
        <w:tabs>
          <w:tab w:val="right" w:leader="dot" w:pos="9016"/>
        </w:tabs>
        <w:rPr>
          <w:rFonts w:eastAsiaTheme="minorEastAsia"/>
          <w:noProof/>
          <w:lang w:eastAsia="en-GB"/>
        </w:rPr>
      </w:pPr>
      <w:r>
        <w:rPr>
          <w:noProof/>
        </w:rPr>
        <w:t>Important Tips</w:t>
      </w:r>
      <w:r>
        <w:rPr>
          <w:noProof/>
        </w:rPr>
        <w:tab/>
      </w:r>
      <w:r>
        <w:rPr>
          <w:noProof/>
        </w:rPr>
        <w:fldChar w:fldCharType="begin"/>
      </w:r>
      <w:r>
        <w:rPr>
          <w:noProof/>
        </w:rPr>
        <w:instrText xml:space="preserve"> PAGEREF _Toc497146328 \h </w:instrText>
      </w:r>
      <w:r>
        <w:rPr>
          <w:noProof/>
        </w:rPr>
      </w:r>
      <w:r>
        <w:rPr>
          <w:noProof/>
        </w:rPr>
        <w:fldChar w:fldCharType="separate"/>
      </w:r>
      <w:r>
        <w:rPr>
          <w:noProof/>
        </w:rPr>
        <w:t>6</w:t>
      </w:r>
      <w:r>
        <w:rPr>
          <w:noProof/>
        </w:rPr>
        <w:fldChar w:fldCharType="end"/>
      </w:r>
    </w:p>
    <w:p w14:paraId="48073873" w14:textId="77777777" w:rsidR="00EE0450" w:rsidRDefault="00EE0450">
      <w:pPr>
        <w:pStyle w:val="TOC1"/>
        <w:tabs>
          <w:tab w:val="right" w:leader="dot" w:pos="9016"/>
        </w:tabs>
        <w:rPr>
          <w:rFonts w:eastAsiaTheme="minorEastAsia"/>
          <w:noProof/>
          <w:lang w:eastAsia="en-GB"/>
        </w:rPr>
      </w:pPr>
      <w:r>
        <w:rPr>
          <w:noProof/>
        </w:rPr>
        <w:t>Troubleshooting</w:t>
      </w:r>
      <w:r>
        <w:rPr>
          <w:noProof/>
        </w:rPr>
        <w:tab/>
      </w:r>
      <w:r>
        <w:rPr>
          <w:noProof/>
        </w:rPr>
        <w:fldChar w:fldCharType="begin"/>
      </w:r>
      <w:r>
        <w:rPr>
          <w:noProof/>
        </w:rPr>
        <w:instrText xml:space="preserve"> PAGEREF _Toc497146329 \h </w:instrText>
      </w:r>
      <w:r>
        <w:rPr>
          <w:noProof/>
        </w:rPr>
      </w:r>
      <w:r>
        <w:rPr>
          <w:noProof/>
        </w:rPr>
        <w:fldChar w:fldCharType="separate"/>
      </w:r>
      <w:r>
        <w:rPr>
          <w:noProof/>
        </w:rPr>
        <w:t>6</w:t>
      </w:r>
      <w:r>
        <w:rPr>
          <w:noProof/>
        </w:rPr>
        <w:fldChar w:fldCharType="end"/>
      </w:r>
    </w:p>
    <w:p w14:paraId="580D65D3" w14:textId="77777777" w:rsidR="00EE0450" w:rsidRDefault="00EE0450">
      <w:pPr>
        <w:pStyle w:val="TOC2"/>
        <w:tabs>
          <w:tab w:val="right" w:leader="dot" w:pos="9016"/>
        </w:tabs>
        <w:rPr>
          <w:rFonts w:eastAsiaTheme="minorEastAsia"/>
          <w:noProof/>
          <w:lang w:eastAsia="en-GB"/>
        </w:rPr>
      </w:pPr>
      <w:r>
        <w:rPr>
          <w:noProof/>
        </w:rPr>
        <w:t>Reset instructions</w:t>
      </w:r>
      <w:r>
        <w:rPr>
          <w:noProof/>
        </w:rPr>
        <w:tab/>
      </w:r>
      <w:r>
        <w:rPr>
          <w:noProof/>
        </w:rPr>
        <w:fldChar w:fldCharType="begin"/>
      </w:r>
      <w:r>
        <w:rPr>
          <w:noProof/>
        </w:rPr>
        <w:instrText xml:space="preserve"> PAGEREF _Toc497146330 \h </w:instrText>
      </w:r>
      <w:r>
        <w:rPr>
          <w:noProof/>
        </w:rPr>
      </w:r>
      <w:r>
        <w:rPr>
          <w:noProof/>
        </w:rPr>
        <w:fldChar w:fldCharType="separate"/>
      </w:r>
      <w:r>
        <w:rPr>
          <w:noProof/>
        </w:rPr>
        <w:t>6</w:t>
      </w:r>
      <w:r>
        <w:rPr>
          <w:noProof/>
        </w:rPr>
        <w:fldChar w:fldCharType="end"/>
      </w:r>
    </w:p>
    <w:p w14:paraId="15082586" w14:textId="77777777" w:rsidR="00EE0450" w:rsidRDefault="00EE0450">
      <w:pPr>
        <w:pStyle w:val="TOC2"/>
        <w:tabs>
          <w:tab w:val="right" w:leader="dot" w:pos="9016"/>
        </w:tabs>
        <w:rPr>
          <w:rFonts w:eastAsiaTheme="minorEastAsia"/>
          <w:noProof/>
          <w:lang w:eastAsia="en-GB"/>
        </w:rPr>
      </w:pPr>
      <w:r>
        <w:rPr>
          <w:noProof/>
        </w:rPr>
        <w:t>Common errors</w:t>
      </w:r>
      <w:r>
        <w:rPr>
          <w:noProof/>
        </w:rPr>
        <w:tab/>
      </w:r>
      <w:r>
        <w:rPr>
          <w:noProof/>
        </w:rPr>
        <w:fldChar w:fldCharType="begin"/>
      </w:r>
      <w:r>
        <w:rPr>
          <w:noProof/>
        </w:rPr>
        <w:instrText xml:space="preserve"> PAGEREF _Toc497146331 \h </w:instrText>
      </w:r>
      <w:r>
        <w:rPr>
          <w:noProof/>
        </w:rPr>
      </w:r>
      <w:r>
        <w:rPr>
          <w:noProof/>
        </w:rPr>
        <w:fldChar w:fldCharType="separate"/>
      </w:r>
      <w:r>
        <w:rPr>
          <w:noProof/>
        </w:rPr>
        <w:t>6</w:t>
      </w:r>
      <w:r>
        <w:rPr>
          <w:noProof/>
        </w:rPr>
        <w:fldChar w:fldCharType="end"/>
      </w:r>
    </w:p>
    <w:p w14:paraId="74943F4C" w14:textId="77777777" w:rsidR="00EE0450" w:rsidRDefault="00EE0450">
      <w:pPr>
        <w:pStyle w:val="TOC1"/>
        <w:tabs>
          <w:tab w:val="right" w:leader="dot" w:pos="9016"/>
        </w:tabs>
        <w:rPr>
          <w:rFonts w:eastAsiaTheme="minorEastAsia"/>
          <w:noProof/>
          <w:lang w:eastAsia="en-GB"/>
        </w:rPr>
      </w:pPr>
      <w:r>
        <w:rPr>
          <w:noProof/>
        </w:rPr>
        <w:t>Explanation of the code (sketch in Energia) “Blink.ino”</w:t>
      </w:r>
      <w:r>
        <w:rPr>
          <w:noProof/>
        </w:rPr>
        <w:tab/>
      </w:r>
      <w:r>
        <w:rPr>
          <w:noProof/>
        </w:rPr>
        <w:fldChar w:fldCharType="begin"/>
      </w:r>
      <w:r>
        <w:rPr>
          <w:noProof/>
        </w:rPr>
        <w:instrText xml:space="preserve"> PAGEREF _Toc497146332 \h </w:instrText>
      </w:r>
      <w:r>
        <w:rPr>
          <w:noProof/>
        </w:rPr>
      </w:r>
      <w:r>
        <w:rPr>
          <w:noProof/>
        </w:rPr>
        <w:fldChar w:fldCharType="separate"/>
      </w:r>
      <w:r>
        <w:rPr>
          <w:noProof/>
        </w:rPr>
        <w:t>7</w:t>
      </w:r>
      <w:r>
        <w:rPr>
          <w:noProof/>
        </w:rPr>
        <w:fldChar w:fldCharType="end"/>
      </w:r>
    </w:p>
    <w:p w14:paraId="5437D708" w14:textId="4CADB73D" w:rsidR="00A94BCC" w:rsidRDefault="008C4C71" w:rsidP="008C4C71">
      <w:pPr>
        <w:pStyle w:val="Heading1"/>
      </w:pPr>
      <w:r>
        <w:fldChar w:fldCharType="end"/>
      </w:r>
    </w:p>
    <w:p w14:paraId="7D412917" w14:textId="77777777" w:rsidR="0005389B" w:rsidRDefault="0005389B" w:rsidP="009061AA">
      <w:pPr>
        <w:pStyle w:val="NoSpacing"/>
        <w:numPr>
          <w:ilvl w:val="0"/>
          <w:numId w:val="6"/>
        </w:numPr>
        <w:jc w:val="both"/>
      </w:pPr>
      <w:r>
        <w:br w:type="page"/>
      </w:r>
    </w:p>
    <w:p w14:paraId="47D259BB" w14:textId="77777777" w:rsidR="00E1214C" w:rsidRDefault="008A7309" w:rsidP="008A7309">
      <w:pPr>
        <w:pStyle w:val="Heading1"/>
      </w:pPr>
      <w:bookmarkStart w:id="3" w:name="_Toc497146321"/>
      <w:r>
        <w:lastRenderedPageBreak/>
        <w:t>Precautions</w:t>
      </w:r>
      <w:bookmarkEnd w:id="3"/>
    </w:p>
    <w:p w14:paraId="6BC936DE" w14:textId="77777777" w:rsidR="00392F89" w:rsidRPr="006B3E6C" w:rsidRDefault="00392F89" w:rsidP="008A7309">
      <w:pPr>
        <w:pStyle w:val="NoSpacing"/>
        <w:jc w:val="both"/>
        <w:rPr>
          <w:b/>
          <w:sz w:val="24"/>
          <w:szCs w:val="24"/>
        </w:rPr>
      </w:pPr>
    </w:p>
    <w:p w14:paraId="214ADDFC" w14:textId="77777777" w:rsidR="008A7309" w:rsidRDefault="008A7309" w:rsidP="008A7309">
      <w:pPr>
        <w:pStyle w:val="NoSpacing"/>
        <w:numPr>
          <w:ilvl w:val="0"/>
          <w:numId w:val="23"/>
        </w:numPr>
        <w:jc w:val="both"/>
      </w:pPr>
      <w:r w:rsidRPr="008A7309">
        <w:rPr>
          <w:b/>
          <w:u w:val="single"/>
        </w:rPr>
        <w:t>DO NOT</w:t>
      </w:r>
      <w:r w:rsidRPr="00A94BCC">
        <w:t xml:space="preserve"> connect wires or components while the board is connected to the computer!</w:t>
      </w:r>
    </w:p>
    <w:p w14:paraId="5032BF6C" w14:textId="77777777" w:rsidR="00283623" w:rsidRDefault="00283623" w:rsidP="008A7309">
      <w:pPr>
        <w:pStyle w:val="NoSpacing"/>
        <w:numPr>
          <w:ilvl w:val="0"/>
          <w:numId w:val="23"/>
        </w:numPr>
        <w:jc w:val="both"/>
      </w:pPr>
      <w:r>
        <w:t xml:space="preserve">Once in </w:t>
      </w:r>
      <w:proofErr w:type="spellStart"/>
      <w:r>
        <w:t>Energia</w:t>
      </w:r>
      <w:proofErr w:type="spellEnd"/>
      <w:r>
        <w:t xml:space="preserve">, click on Help -&gt; About </w:t>
      </w:r>
      <w:proofErr w:type="spellStart"/>
      <w:r>
        <w:t>Energia</w:t>
      </w:r>
      <w:proofErr w:type="spellEnd"/>
      <w:r>
        <w:t>. Ensure you are running version 17 as shown in the screenshot below:</w:t>
      </w:r>
    </w:p>
    <w:p w14:paraId="45E678E3" w14:textId="77777777" w:rsidR="00283623" w:rsidRDefault="00283623" w:rsidP="00283623">
      <w:pPr>
        <w:pStyle w:val="NoSpacing"/>
        <w:jc w:val="both"/>
      </w:pPr>
    </w:p>
    <w:p w14:paraId="35B87076" w14:textId="77777777" w:rsidR="006A2E8B" w:rsidRDefault="00283623" w:rsidP="008A7309">
      <w:pPr>
        <w:pStyle w:val="NoSpacing"/>
        <w:jc w:val="center"/>
      </w:pPr>
      <w:r>
        <w:rPr>
          <w:noProof/>
          <w:lang w:eastAsia="en-GB"/>
        </w:rPr>
        <w:drawing>
          <wp:inline distT="0" distB="0" distL="0" distR="0" wp14:anchorId="08828D2B" wp14:editId="2F99D1AA">
            <wp:extent cx="4842964" cy="2758440"/>
            <wp:effectExtent l="0" t="0" r="8890" b="1016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3347" cy="2764354"/>
                    </a:xfrm>
                    <a:prstGeom prst="rect">
                      <a:avLst/>
                    </a:prstGeom>
                  </pic:spPr>
                </pic:pic>
              </a:graphicData>
            </a:graphic>
          </wp:inline>
        </w:drawing>
      </w:r>
    </w:p>
    <w:p w14:paraId="7FBF2A17" w14:textId="77777777" w:rsidR="00283623" w:rsidRDefault="00283623" w:rsidP="00427EC2">
      <w:pPr>
        <w:pStyle w:val="NoSpacing"/>
        <w:ind w:left="360"/>
        <w:jc w:val="both"/>
        <w:rPr>
          <w:rFonts w:asciiTheme="majorHAnsi" w:eastAsiaTheme="majorEastAsia" w:hAnsiTheme="majorHAnsi" w:cstheme="majorBidi"/>
          <w:color w:val="1F4D78" w:themeColor="accent1" w:themeShade="7F"/>
          <w:sz w:val="24"/>
          <w:szCs w:val="24"/>
        </w:rPr>
      </w:pPr>
      <w:bookmarkStart w:id="4" w:name="_Toc466665257"/>
      <w:r>
        <w:br w:type="page"/>
      </w:r>
    </w:p>
    <w:p w14:paraId="63BEC2A4" w14:textId="1B28D0E0" w:rsidR="00283623" w:rsidRDefault="00093DF2" w:rsidP="008A7309">
      <w:pPr>
        <w:pStyle w:val="Heading1"/>
      </w:pPr>
      <w:bookmarkStart w:id="5" w:name="_Toc497146322"/>
      <w:r>
        <w:lastRenderedPageBreak/>
        <w:t>Pins, pinout,</w:t>
      </w:r>
      <w:r w:rsidR="005A3514">
        <w:t xml:space="preserve"> pin map</w:t>
      </w:r>
      <w:r>
        <w:t xml:space="preserve"> and pin file</w:t>
      </w:r>
      <w:bookmarkEnd w:id="5"/>
    </w:p>
    <w:p w14:paraId="283E0B62" w14:textId="77777777" w:rsidR="008A7309" w:rsidRDefault="008A7309" w:rsidP="00183081">
      <w:pPr>
        <w:pStyle w:val="NoSpacing"/>
      </w:pPr>
    </w:p>
    <w:p w14:paraId="1FDE8176" w14:textId="77777777" w:rsidR="00183081" w:rsidRPr="008A7309" w:rsidRDefault="00183081" w:rsidP="00183081">
      <w:pPr>
        <w:pStyle w:val="Heading2"/>
      </w:pPr>
      <w:bookmarkStart w:id="6" w:name="_Toc497146323"/>
      <w:r>
        <w:t>All about pins</w:t>
      </w:r>
      <w:bookmarkEnd w:id="6"/>
    </w:p>
    <w:p w14:paraId="36194B55" w14:textId="77777777" w:rsidR="00183081" w:rsidRDefault="00183081" w:rsidP="00183081">
      <w:pPr>
        <w:pStyle w:val="NoSpacing"/>
        <w:ind w:left="360"/>
        <w:jc w:val="both"/>
      </w:pPr>
    </w:p>
    <w:p w14:paraId="036BCFF4" w14:textId="77777777" w:rsidR="00183081" w:rsidRDefault="00183081" w:rsidP="00183081">
      <w:pPr>
        <w:pStyle w:val="NoSpacing"/>
        <w:numPr>
          <w:ilvl w:val="0"/>
          <w:numId w:val="30"/>
        </w:numPr>
        <w:jc w:val="both"/>
      </w:pPr>
      <w:r w:rsidRPr="001A1E35">
        <w:rPr>
          <w:b/>
        </w:rPr>
        <w:t>Physical pins</w:t>
      </w:r>
      <w:r>
        <w:t xml:space="preserve">: In this workshop, when referring to physical pins in the script, you </w:t>
      </w:r>
      <w:r w:rsidRPr="008A7309">
        <w:rPr>
          <w:b/>
          <w:u w:val="single"/>
        </w:rPr>
        <w:t>DO NOT</w:t>
      </w:r>
      <w:r>
        <w:t xml:space="preserve"> have to physically do anything with the pins. By physical pins, we are referring to the pin numbering of the MSP430G2553 microcontroller. For example, if you look at the pin map of the MSP430, the physical pins refer to the pin numbers in black boxes starting from pin 1 all the way through to pin 20.</w:t>
      </w:r>
    </w:p>
    <w:p w14:paraId="5A156F79" w14:textId="77777777" w:rsidR="00183081" w:rsidRDefault="00183081" w:rsidP="00183081">
      <w:pPr>
        <w:pStyle w:val="NoSpacing"/>
        <w:numPr>
          <w:ilvl w:val="0"/>
          <w:numId w:val="30"/>
        </w:numPr>
        <w:jc w:val="both"/>
      </w:pPr>
      <w:r w:rsidRPr="008A7309">
        <w:rPr>
          <w:b/>
        </w:rPr>
        <w:t>Pins and pin aliases</w:t>
      </w:r>
      <w:r w:rsidRPr="00B34F51">
        <w:t>:</w:t>
      </w:r>
      <w:r>
        <w:t xml:space="preserve"> When referring to pin aliases in documentation, we usually write them using a dot. For example, physical pin 2, which corresponds to the red LED, is also referred to by the pin alias “P1.0”. However, as shown in the header file “</w:t>
      </w:r>
      <w:proofErr w:type="spellStart"/>
      <w:r>
        <w:t>pins_energia.h</w:t>
      </w:r>
      <w:proofErr w:type="spellEnd"/>
      <w:r>
        <w:t>”, when wishing to use this pin alias in our code, we need to use an underscore instead of a dot. In this case, for example, we would write “P1_0” instead of “P1.0” in our code.</w:t>
      </w:r>
    </w:p>
    <w:p w14:paraId="036258C4" w14:textId="77777777" w:rsidR="00183081" w:rsidRDefault="00183081" w:rsidP="00183081">
      <w:pPr>
        <w:pStyle w:val="NoSpacing"/>
        <w:numPr>
          <w:ilvl w:val="0"/>
          <w:numId w:val="30"/>
        </w:numPr>
        <w:jc w:val="both"/>
      </w:pPr>
      <w:r w:rsidRPr="008A7309">
        <w:rPr>
          <w:b/>
        </w:rPr>
        <w:t>Commands and functions</w:t>
      </w:r>
      <w:r w:rsidRPr="006D4FC4">
        <w:t>:</w:t>
      </w:r>
      <w:r>
        <w:t xml:space="preserve"> The reason that we use underscores for our aliases is primarily due to the fact that dots are reserved for commands and functions. For example, the command “Serial” allows us to operate the hardware UART on the MSP430. This command has a number of functions, for example, “</w:t>
      </w:r>
      <w:proofErr w:type="gramStart"/>
      <w:r>
        <w:t>begin(</w:t>
      </w:r>
      <w:proofErr w:type="gramEnd"/>
      <w:r>
        <w:t>)”, “end()”, “print()” and many more. To execute one of this functions, we would type “</w:t>
      </w:r>
      <w:proofErr w:type="spellStart"/>
      <w:proofErr w:type="gramStart"/>
      <w:r>
        <w:t>Serial.begin</w:t>
      </w:r>
      <w:proofErr w:type="spellEnd"/>
      <w:r>
        <w:t>(</w:t>
      </w:r>
      <w:proofErr w:type="gramEnd"/>
      <w:r>
        <w:t>9600)”, for example, to set the data rate at 9600 bits per second for serial data transmission. Notice the use of the dot to access the “</w:t>
      </w:r>
      <w:proofErr w:type="gramStart"/>
      <w:r>
        <w:t>begin(</w:t>
      </w:r>
      <w:proofErr w:type="gramEnd"/>
      <w:r>
        <w:t>)” function with the “Serial” command.</w:t>
      </w:r>
    </w:p>
    <w:p w14:paraId="6EF40894" w14:textId="77777777" w:rsidR="00183081" w:rsidRDefault="00183081" w:rsidP="00183081">
      <w:pPr>
        <w:pStyle w:val="NoSpacing"/>
      </w:pPr>
    </w:p>
    <w:p w14:paraId="22FA0A82" w14:textId="77777777" w:rsidR="00183081" w:rsidRDefault="00183081" w:rsidP="00183081">
      <w:pPr>
        <w:pStyle w:val="NoSpacing"/>
        <w:ind w:left="360"/>
        <w:jc w:val="both"/>
        <w:rPr>
          <w:rStyle w:val="Hyperlink"/>
        </w:rPr>
      </w:pPr>
      <w:r w:rsidRPr="008A7309">
        <w:rPr>
          <w:b/>
          <w:color w:val="00B050"/>
        </w:rPr>
        <w:t>ADVICE</w:t>
      </w:r>
      <w:r>
        <w:t xml:space="preserve">: The best source to identify and understand the different commands used in </w:t>
      </w:r>
      <w:proofErr w:type="spellStart"/>
      <w:r>
        <w:t>Energia</w:t>
      </w:r>
      <w:proofErr w:type="spellEnd"/>
      <w:r>
        <w:t xml:space="preserve">, is the </w:t>
      </w:r>
      <w:proofErr w:type="spellStart"/>
      <w:r>
        <w:t>Energia</w:t>
      </w:r>
      <w:proofErr w:type="spellEnd"/>
      <w:r>
        <w:t xml:space="preserve"> website: </w:t>
      </w:r>
      <w:hyperlink r:id="rId9" w:history="1">
        <w:r w:rsidRPr="00FC00CF">
          <w:rPr>
            <w:rStyle w:val="Hyperlink"/>
          </w:rPr>
          <w:t>http://energia.nu/Reference_Index.html</w:t>
        </w:r>
      </w:hyperlink>
    </w:p>
    <w:p w14:paraId="2681D3F3" w14:textId="77777777" w:rsidR="00684C25" w:rsidRDefault="00684C25" w:rsidP="00684C25">
      <w:pPr>
        <w:pStyle w:val="NoSpacing"/>
        <w:jc w:val="both"/>
      </w:pPr>
    </w:p>
    <w:p w14:paraId="4100B718" w14:textId="77777777" w:rsidR="00684C25" w:rsidRDefault="00684C25" w:rsidP="00684C25">
      <w:pPr>
        <w:pStyle w:val="Heading2"/>
      </w:pPr>
      <w:bookmarkStart w:id="7" w:name="_Toc497146324"/>
      <w:r>
        <w:t xml:space="preserve">Pinout and mapping for the </w:t>
      </w:r>
      <w:r w:rsidRPr="00B9154F">
        <w:t>MSP430-G2-553</w:t>
      </w:r>
      <w:r>
        <w:t xml:space="preserve"> (Revision 1.5)</w:t>
      </w:r>
      <w:bookmarkEnd w:id="7"/>
    </w:p>
    <w:p w14:paraId="6ADB5718" w14:textId="77777777" w:rsidR="00684C25" w:rsidRPr="00183081" w:rsidRDefault="00684C25" w:rsidP="00684C25"/>
    <w:p w14:paraId="7BA93112" w14:textId="77777777" w:rsidR="00684C25" w:rsidRDefault="00684C25" w:rsidP="00684C25">
      <w:pPr>
        <w:jc w:val="both"/>
      </w:pPr>
      <w:r>
        <w:rPr>
          <w:noProof/>
          <w:lang w:eastAsia="en-GB"/>
        </w:rPr>
        <mc:AlternateContent>
          <mc:Choice Requires="wps">
            <w:drawing>
              <wp:anchor distT="0" distB="0" distL="114300" distR="114300" simplePos="0" relativeHeight="251664384" behindDoc="0" locked="0" layoutInCell="1" allowOverlap="1" wp14:anchorId="53A6B545" wp14:editId="3D850144">
                <wp:simplePos x="0" y="0"/>
                <wp:positionH relativeFrom="column">
                  <wp:posOffset>923925</wp:posOffset>
                </wp:positionH>
                <wp:positionV relativeFrom="paragraph">
                  <wp:posOffset>1409700</wp:posOffset>
                </wp:positionV>
                <wp:extent cx="367665" cy="0"/>
                <wp:effectExtent l="19050" t="57150" r="13335" b="571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76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type w14:anchorId="459EF0C8" id="_x0000_t32" coordsize="21600,21600" o:spt="32" o:oned="t" path="m0,0l21600,21600e" filled="f">
                <v:path arrowok="t" fillok="f" o:connecttype="none"/>
                <o:lock v:ext="edit" shapetype="t"/>
              </v:shapetype>
              <v:shape id="Straight_x0020_Arrow_x0020_Connector_x0020_8" o:spid="_x0000_s1026" type="#_x0000_t32" style="position:absolute;margin-left:72.75pt;margin-top:111pt;width:28.95pt;height:0;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">
                <v:stroke endarrow="block"/>
              </v:shape>
            </w:pict>
          </mc:Fallback>
        </mc:AlternateContent>
      </w:r>
      <w:r>
        <w:rPr>
          <w:noProof/>
          <w:lang w:eastAsia="en-GB"/>
        </w:rPr>
        <mc:AlternateContent>
          <mc:Choice Requires="wps">
            <w:drawing>
              <wp:anchor distT="0" distB="0" distL="114300" distR="114300" simplePos="0" relativeHeight="251663360" behindDoc="0" locked="0" layoutInCell="1" allowOverlap="1" wp14:anchorId="328E6871" wp14:editId="1C498F9E">
                <wp:simplePos x="0" y="0"/>
                <wp:positionH relativeFrom="column">
                  <wp:posOffset>380365</wp:posOffset>
                </wp:positionH>
                <wp:positionV relativeFrom="paragraph">
                  <wp:posOffset>1299845</wp:posOffset>
                </wp:positionV>
                <wp:extent cx="911225" cy="252730"/>
                <wp:effectExtent l="0" t="4445" r="381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D5555" w14:textId="77777777" w:rsidR="00684C25" w:rsidRPr="00993537" w:rsidRDefault="00684C25" w:rsidP="00684C25">
                            <w:pPr>
                              <w:rPr>
                                <w:b/>
                              </w:rPr>
                            </w:pPr>
                            <w:r w:rsidRPr="00993537">
                              <w:rPr>
                                <w:b/>
                              </w:rPr>
                              <w:t>PUSH2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8E6871" id="_x0000_t202" coordsize="21600,21600" o:spt="202" path="m,l,21600r21600,l21600,xe">
                <v:stroke joinstyle="miter"/>
                <v:path gradientshapeok="t" o:connecttype="rect"/>
              </v:shapetype>
              <v:shape id="Text Box 6" o:spid="_x0000_s1026" type="#_x0000_t202" style="position:absolute;left:0;text-align:left;margin-left:29.95pt;margin-top:102.35pt;width:71.75pt;height:19.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" filled="f" stroked="f">
                <v:textbox>
                  <w:txbxContent>
                    <w:p w14:paraId="4A7D5555" w14:textId="77777777" w:rsidR="00684C25" w:rsidRPr="00993537" w:rsidRDefault="00684C25" w:rsidP="00684C25">
                      <w:pPr>
                        <w:rPr>
                          <w:b/>
                        </w:rPr>
                      </w:pPr>
                      <w:r w:rsidRPr="00993537">
                        <w:rPr>
                          <w:b/>
                        </w:rPr>
                        <w:t>PUSH2</w:t>
                      </w:r>
                    </w:p>
                  </w:txbxContent>
                </v:textbox>
              </v:shape>
            </w:pict>
          </mc:Fallback>
        </mc:AlternateContent>
      </w:r>
      <w:r>
        <w:rPr>
          <w:noProof/>
          <w:lang w:eastAsia="en-GB"/>
        </w:rPr>
        <mc:AlternateContent>
          <mc:Choice Requires="wps">
            <w:drawing>
              <wp:anchor distT="0" distB="0" distL="114300" distR="114300" simplePos="0" relativeHeight="251662336" behindDoc="0" locked="0" layoutInCell="1" allowOverlap="1" wp14:anchorId="4D176EB3" wp14:editId="16FE9BC0">
                <wp:simplePos x="0" y="0"/>
                <wp:positionH relativeFrom="column">
                  <wp:posOffset>4171950</wp:posOffset>
                </wp:positionH>
                <wp:positionV relativeFrom="paragraph">
                  <wp:posOffset>1743075</wp:posOffset>
                </wp:positionV>
                <wp:extent cx="222250" cy="0"/>
                <wp:effectExtent l="9525" t="57150" r="15875" b="571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25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00365EA8" id="Straight_x0020_Arrow_x0020_Connector_x0020_5" o:spid="_x0000_s1026" type="#_x0000_t32" style="position:absolute;margin-left:328.5pt;margin-top:137.25pt;width: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">
                <v:stroke endarrow="block"/>
              </v:shape>
            </w:pict>
          </mc:Fallback>
        </mc:AlternateContent>
      </w:r>
      <w:r>
        <w:rPr>
          <w:noProof/>
          <w:lang w:eastAsia="en-GB"/>
        </w:rPr>
        <mc:AlternateContent>
          <mc:Choice Requires="wps">
            <w:drawing>
              <wp:anchor distT="0" distB="0" distL="114300" distR="114300" simplePos="0" relativeHeight="251661312" behindDoc="0" locked="0" layoutInCell="1" allowOverlap="1" wp14:anchorId="40A9DC9B" wp14:editId="57C915E8">
                <wp:simplePos x="0" y="0"/>
                <wp:positionH relativeFrom="column">
                  <wp:posOffset>4365625</wp:posOffset>
                </wp:positionH>
                <wp:positionV relativeFrom="paragraph">
                  <wp:posOffset>1619250</wp:posOffset>
                </wp:positionV>
                <wp:extent cx="911225" cy="252730"/>
                <wp:effectExtent l="3175" t="0" r="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F855B" w14:textId="77777777" w:rsidR="00684C25" w:rsidRPr="00993537" w:rsidRDefault="00684C25" w:rsidP="00684C25">
                            <w:pPr>
                              <w:rPr>
                                <w:b/>
                                <w:color w:val="00B050"/>
                              </w:rPr>
                            </w:pPr>
                            <w:r w:rsidRPr="00993537">
                              <w:rPr>
                                <w:b/>
                                <w:color w:val="00B050"/>
                              </w:rPr>
                              <w:t>GREEN_LED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A9DC9B" id="Text Box 3" o:spid="_x0000_s1027" type="#_x0000_t202" style="position:absolute;left:0;text-align:left;margin-left:343.75pt;margin-top:127.5pt;width:71.75pt;height:19.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" filled="f" stroked="f">
                <v:textbox>
                  <w:txbxContent>
                    <w:p w14:paraId="453F855B" w14:textId="77777777" w:rsidR="00684C25" w:rsidRPr="00993537" w:rsidRDefault="00684C25" w:rsidP="00684C25">
                      <w:pPr>
                        <w:rPr>
                          <w:b/>
                          <w:color w:val="00B050"/>
                        </w:rPr>
                      </w:pPr>
                      <w:r w:rsidRPr="00993537">
                        <w:rPr>
                          <w:b/>
                          <w:color w:val="00B050"/>
                        </w:rPr>
                        <w:t>GREEN_LED</w:t>
                      </w:r>
                    </w:p>
                  </w:txbxContent>
                </v:textbox>
              </v:shape>
            </w:pict>
          </mc:Fallback>
        </mc:AlternateContent>
      </w:r>
      <w:r>
        <w:rPr>
          <w:noProof/>
          <w:lang w:eastAsia="en-GB"/>
        </w:rPr>
        <mc:AlternateContent>
          <mc:Choice Requires="wps">
            <w:drawing>
              <wp:anchor distT="0" distB="0" distL="114300" distR="114300" simplePos="0" relativeHeight="251660288" behindDoc="0" locked="0" layoutInCell="1" allowOverlap="1" wp14:anchorId="240C16AD" wp14:editId="3C39F90D">
                <wp:simplePos x="0" y="0"/>
                <wp:positionH relativeFrom="column">
                  <wp:posOffset>1057275</wp:posOffset>
                </wp:positionH>
                <wp:positionV relativeFrom="paragraph">
                  <wp:posOffset>923925</wp:posOffset>
                </wp:positionV>
                <wp:extent cx="161925" cy="0"/>
                <wp:effectExtent l="19050" t="57150" r="9525" b="571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192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shape w14:anchorId="5F789937" id="Straight_x0020_Arrow_x0020_Connector_x0020_2" o:spid="_x0000_s1026" type="#_x0000_t32" style="position:absolute;margin-left:83.25pt;margin-top:72.75pt;width:12.75pt;height:0;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">
                <v:stroke endarrow="block"/>
              </v:shape>
            </w:pict>
          </mc:Fallback>
        </mc:AlternateContent>
      </w:r>
      <w:r>
        <w:rPr>
          <w:noProof/>
          <w:lang w:eastAsia="en-GB"/>
        </w:rPr>
        <mc:AlternateContent>
          <mc:Choice Requires="wps">
            <w:drawing>
              <wp:anchor distT="0" distB="0" distL="114300" distR="114300" simplePos="0" relativeHeight="251659264" behindDoc="0" locked="0" layoutInCell="1" allowOverlap="1" wp14:anchorId="59A4F06A" wp14:editId="11B5F2E0">
                <wp:simplePos x="0" y="0"/>
                <wp:positionH relativeFrom="column">
                  <wp:posOffset>410210</wp:posOffset>
                </wp:positionH>
                <wp:positionV relativeFrom="paragraph">
                  <wp:posOffset>814070</wp:posOffset>
                </wp:positionV>
                <wp:extent cx="808990" cy="252730"/>
                <wp:effectExtent l="635" t="4445"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252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BC7FB" w14:textId="77777777" w:rsidR="00684C25" w:rsidRPr="00993537" w:rsidRDefault="00684C25" w:rsidP="00684C25">
                            <w:pPr>
                              <w:rPr>
                                <w:b/>
                                <w:color w:val="FF0000"/>
                              </w:rPr>
                            </w:pPr>
                            <w:r w:rsidRPr="00993537">
                              <w:rPr>
                                <w:b/>
                                <w:color w:val="FF0000"/>
                              </w:rPr>
                              <w:t>RED_LED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A4F06A" id="Text Box 1" o:spid="_x0000_s1028" type="#_x0000_t202" style="position:absolute;left:0;text-align:left;margin-left:32.3pt;margin-top:64.1pt;width:63.7pt;height:1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" filled="f" stroked="f">
                <v:textbox>
                  <w:txbxContent>
                    <w:p w14:paraId="30EBC7FB" w14:textId="77777777" w:rsidR="00684C25" w:rsidRPr="00993537" w:rsidRDefault="00684C25" w:rsidP="00684C25">
                      <w:pPr>
                        <w:rPr>
                          <w:b/>
                          <w:color w:val="FF0000"/>
                        </w:rPr>
                      </w:pPr>
                      <w:r w:rsidRPr="00993537">
                        <w:rPr>
                          <w:b/>
                          <w:color w:val="FF0000"/>
                        </w:rPr>
                        <w:t>RED_LED</w:t>
                      </w:r>
                    </w:p>
                  </w:txbxContent>
                </v:textbox>
              </v:shape>
            </w:pict>
          </mc:Fallback>
        </mc:AlternateContent>
      </w:r>
      <w:r>
        <w:rPr>
          <w:noProof/>
          <w:lang w:eastAsia="en-GB"/>
        </w:rPr>
        <w:drawing>
          <wp:inline distT="0" distB="0" distL="0" distR="0" wp14:anchorId="7347BFCA" wp14:editId="2295A524">
            <wp:extent cx="4696460" cy="2783840"/>
            <wp:effectExtent l="0" t="0" r="2540"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96460" cy="2783840"/>
                    </a:xfrm>
                    <a:prstGeom prst="rect">
                      <a:avLst/>
                    </a:prstGeom>
                    <a:noFill/>
                    <a:ln w="9525">
                      <a:noFill/>
                      <a:miter lim="800000"/>
                      <a:headEnd/>
                      <a:tailEnd/>
                    </a:ln>
                  </pic:spPr>
                </pic:pic>
              </a:graphicData>
            </a:graphic>
          </wp:inline>
        </w:drawing>
      </w:r>
    </w:p>
    <w:p w14:paraId="24CC7B66" w14:textId="79EC018B" w:rsidR="00684C25" w:rsidRDefault="00684C25" w:rsidP="00684C25">
      <w:pPr>
        <w:pStyle w:val="Caption"/>
        <w:jc w:val="center"/>
        <w:rPr>
          <w:sz w:val="22"/>
          <w:szCs w:val="22"/>
        </w:rPr>
      </w:pPr>
      <w:r w:rsidRPr="008B1147">
        <w:rPr>
          <w:sz w:val="22"/>
          <w:szCs w:val="22"/>
        </w:rPr>
        <w:t xml:space="preserve">Figure </w:t>
      </w:r>
      <w:r>
        <w:rPr>
          <w:sz w:val="22"/>
          <w:szCs w:val="22"/>
        </w:rPr>
        <w:t>1</w:t>
      </w:r>
      <w:r w:rsidRPr="008B1147">
        <w:rPr>
          <w:sz w:val="22"/>
          <w:szCs w:val="22"/>
        </w:rPr>
        <w:t>: Device pinout</w:t>
      </w:r>
      <w:r>
        <w:rPr>
          <w:rStyle w:val="FootnoteReference"/>
          <w:sz w:val="22"/>
          <w:szCs w:val="22"/>
        </w:rPr>
        <w:footnoteReference w:id="1"/>
      </w:r>
      <w:r w:rsidRPr="008B1147">
        <w:rPr>
          <w:sz w:val="22"/>
          <w:szCs w:val="22"/>
        </w:rPr>
        <w:t xml:space="preserve"> for MSP430G2</w:t>
      </w:r>
    </w:p>
    <w:p w14:paraId="5DACD53C" w14:textId="77777777" w:rsidR="00684C25" w:rsidRDefault="00684C25" w:rsidP="00684C25">
      <w:pPr>
        <w:pStyle w:val="NoSpacing"/>
        <w:jc w:val="both"/>
      </w:pPr>
    </w:p>
    <w:p w14:paraId="6D71D0B3" w14:textId="77777777" w:rsidR="00183081" w:rsidRPr="00283623" w:rsidRDefault="00183081" w:rsidP="00183081">
      <w:pPr>
        <w:pStyle w:val="NoSpacing"/>
      </w:pPr>
    </w:p>
    <w:p w14:paraId="0EC9B69A" w14:textId="094EE8E8" w:rsidR="00684C25" w:rsidRPr="00183081" w:rsidRDefault="00127E29" w:rsidP="00684C25">
      <w:pPr>
        <w:pStyle w:val="Heading3"/>
      </w:pPr>
      <w:bookmarkStart w:id="8" w:name="_Toc497146325"/>
      <w:bookmarkStart w:id="9" w:name="_Toc467108499"/>
      <w:r>
        <w:t>Pin map</w:t>
      </w:r>
      <w:bookmarkEnd w:id="8"/>
    </w:p>
    <w:p w14:paraId="6B6EEA5D" w14:textId="77777777" w:rsidR="00684C25" w:rsidRPr="00527DE1" w:rsidRDefault="00684C25" w:rsidP="00684C25">
      <w:pPr>
        <w:pStyle w:val="NoSpacing"/>
      </w:pPr>
    </w:p>
    <w:p w14:paraId="1921E960" w14:textId="77777777" w:rsidR="00684C25" w:rsidRDefault="00684C25" w:rsidP="00684C25">
      <w:pPr>
        <w:jc w:val="center"/>
      </w:pPr>
      <w:r>
        <w:rPr>
          <w:noProof/>
          <w:lang w:eastAsia="en-GB"/>
        </w:rPr>
        <w:drawing>
          <wp:inline distT="0" distB="0" distL="0" distR="0" wp14:anchorId="4946E9D0" wp14:editId="4084B9FD">
            <wp:extent cx="6386105" cy="3952240"/>
            <wp:effectExtent l="0" t="0" r="0" b="1016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6390896" cy="3955205"/>
                    </a:xfrm>
                    <a:prstGeom prst="rect">
                      <a:avLst/>
                    </a:prstGeom>
                    <a:noFill/>
                    <a:ln w="9525">
                      <a:noFill/>
                      <a:miter lim="800000"/>
                      <a:headEnd/>
                      <a:tailEnd/>
                    </a:ln>
                  </pic:spPr>
                </pic:pic>
              </a:graphicData>
            </a:graphic>
          </wp:inline>
        </w:drawing>
      </w:r>
    </w:p>
    <w:p w14:paraId="4502B774" w14:textId="65C9D3E7" w:rsidR="00684C25" w:rsidRPr="00527DE1" w:rsidRDefault="00D52F1D" w:rsidP="00684C25">
      <w:pPr>
        <w:pStyle w:val="Caption"/>
        <w:jc w:val="center"/>
        <w:rPr>
          <w:sz w:val="22"/>
          <w:szCs w:val="22"/>
        </w:rPr>
      </w:pPr>
      <w:r>
        <w:rPr>
          <w:sz w:val="22"/>
          <w:szCs w:val="22"/>
        </w:rPr>
        <w:t>Figure 2</w:t>
      </w:r>
      <w:r w:rsidR="00684C25" w:rsidRPr="00527DE1">
        <w:rPr>
          <w:sz w:val="22"/>
          <w:szCs w:val="22"/>
        </w:rPr>
        <w:t>: Pin map</w:t>
      </w:r>
      <w:r w:rsidR="00684C25">
        <w:rPr>
          <w:rStyle w:val="FootnoteReference"/>
          <w:sz w:val="22"/>
          <w:szCs w:val="22"/>
        </w:rPr>
        <w:footnoteReference w:id="2"/>
      </w:r>
      <w:r w:rsidR="00684C25" w:rsidRPr="00527DE1">
        <w:rPr>
          <w:sz w:val="22"/>
          <w:szCs w:val="22"/>
        </w:rPr>
        <w:t xml:space="preserve"> for Rev 1.5 of MSP430G2553</w:t>
      </w:r>
    </w:p>
    <w:p w14:paraId="2D23963A" w14:textId="77777777" w:rsidR="00684C25" w:rsidRDefault="00684C25" w:rsidP="00684C25">
      <w:pPr>
        <w:pStyle w:val="NoSpacing"/>
      </w:pPr>
      <w:r w:rsidRPr="00527DE1">
        <w:rPr>
          <w:b/>
          <w:color w:val="FF0000"/>
        </w:rPr>
        <w:t>WARNING</w:t>
      </w:r>
      <w:r>
        <w:t>: Pay attention to J3 Jumpers for enabling Hardware (HW) UART.</w:t>
      </w:r>
    </w:p>
    <w:p w14:paraId="2035708B" w14:textId="77777777" w:rsidR="0082431F" w:rsidRDefault="0082431F" w:rsidP="00684C25">
      <w:pPr>
        <w:pStyle w:val="NoSpacing"/>
      </w:pPr>
    </w:p>
    <w:p w14:paraId="6145B507" w14:textId="77777777" w:rsidR="00D52410" w:rsidRDefault="00D52410" w:rsidP="00D52410">
      <w:pPr>
        <w:pStyle w:val="NoSpacing"/>
        <w:numPr>
          <w:ilvl w:val="0"/>
          <w:numId w:val="31"/>
        </w:numPr>
      </w:pPr>
      <w:r>
        <w:t>All pins operate at 3.3V.</w:t>
      </w:r>
    </w:p>
    <w:p w14:paraId="4A3EAA74" w14:textId="77777777" w:rsidR="00D52410" w:rsidRDefault="00D52410" w:rsidP="00D52410">
      <w:pPr>
        <w:pStyle w:val="NoSpacing"/>
        <w:numPr>
          <w:ilvl w:val="0"/>
          <w:numId w:val="31"/>
        </w:numPr>
      </w:pPr>
      <w:r>
        <w:t xml:space="preserve">The </w:t>
      </w:r>
      <w:r w:rsidRPr="00965850">
        <w:rPr>
          <w:b/>
        </w:rPr>
        <w:t>black</w:t>
      </w:r>
      <w:r>
        <w:t xml:space="preserve"> boxes correspond to the actual physical pins on the board.</w:t>
      </w:r>
    </w:p>
    <w:p w14:paraId="611E06F8" w14:textId="77777777" w:rsidR="00D52410" w:rsidRDefault="00D52410" w:rsidP="00D52410">
      <w:pPr>
        <w:pStyle w:val="NoSpacing"/>
        <w:numPr>
          <w:ilvl w:val="0"/>
          <w:numId w:val="31"/>
        </w:numPr>
      </w:pPr>
      <w:r>
        <w:t xml:space="preserve">The </w:t>
      </w:r>
      <w:r w:rsidRPr="00965850">
        <w:rPr>
          <w:b/>
          <w:color w:val="808080" w:themeColor="background1" w:themeShade="80"/>
        </w:rPr>
        <w:t>grey</w:t>
      </w:r>
      <w:r w:rsidRPr="00965850">
        <w:rPr>
          <w:color w:val="808080" w:themeColor="background1" w:themeShade="80"/>
        </w:rPr>
        <w:t xml:space="preserve"> </w:t>
      </w:r>
      <w:r>
        <w:t>boxes correspond to the peripherals already present on the board, such as push buttons and LEDs.</w:t>
      </w:r>
    </w:p>
    <w:p w14:paraId="57FE4856" w14:textId="77777777" w:rsidR="00D52410" w:rsidRDefault="00D52410" w:rsidP="00D52410">
      <w:pPr>
        <w:pStyle w:val="NoSpacing"/>
        <w:numPr>
          <w:ilvl w:val="0"/>
          <w:numId w:val="31"/>
        </w:numPr>
      </w:pPr>
      <w:r>
        <w:t xml:space="preserve">The </w:t>
      </w:r>
      <w:r w:rsidRPr="00965850">
        <w:rPr>
          <w:b/>
          <w:color w:val="0070C0"/>
        </w:rPr>
        <w:t>blue</w:t>
      </w:r>
      <w:r w:rsidRPr="00965850">
        <w:rPr>
          <w:color w:val="0070C0"/>
        </w:rPr>
        <w:t xml:space="preserve"> </w:t>
      </w:r>
      <w:r>
        <w:t>boxes show which pins can be used for analogue inputs, for example, from a pot.</w:t>
      </w:r>
    </w:p>
    <w:p w14:paraId="5129E8D4" w14:textId="77777777" w:rsidR="00D52410" w:rsidRDefault="00D52410" w:rsidP="00D52410">
      <w:pPr>
        <w:pStyle w:val="NoSpacing"/>
        <w:numPr>
          <w:ilvl w:val="0"/>
          <w:numId w:val="31"/>
        </w:numPr>
      </w:pPr>
      <w:r>
        <w:t xml:space="preserve">The </w:t>
      </w:r>
      <w:r w:rsidRPr="00965850">
        <w:rPr>
          <w:b/>
          <w:color w:val="00B050"/>
        </w:rPr>
        <w:t>green</w:t>
      </w:r>
      <w:r w:rsidRPr="00965850">
        <w:rPr>
          <w:color w:val="00B050"/>
        </w:rPr>
        <w:t xml:space="preserve"> </w:t>
      </w:r>
      <w:r>
        <w:t>boxes show which pins can be used for digital inputs, such as from a pushbutton, or digital outputs, such as to an LED.</w:t>
      </w:r>
    </w:p>
    <w:p w14:paraId="4FD5E1D5" w14:textId="77777777" w:rsidR="00D52410" w:rsidRDefault="00D52410" w:rsidP="00D52410">
      <w:pPr>
        <w:pStyle w:val="NoSpacing"/>
        <w:numPr>
          <w:ilvl w:val="0"/>
          <w:numId w:val="31"/>
        </w:numPr>
      </w:pPr>
      <w:r>
        <w:t xml:space="preserve">The </w:t>
      </w:r>
      <w:r w:rsidRPr="00965850">
        <w:rPr>
          <w:b/>
          <w:color w:val="7030A0"/>
        </w:rPr>
        <w:t>purple</w:t>
      </w:r>
      <w:r w:rsidRPr="00965850">
        <w:rPr>
          <w:color w:val="7030A0"/>
        </w:rPr>
        <w:t xml:space="preserve"> </w:t>
      </w:r>
      <w:r>
        <w:t>boxes show additional pins which can be used for digital inputs or outputs, but in addition, may also serve to write an analogue value to the pin using PWM.</w:t>
      </w:r>
    </w:p>
    <w:p w14:paraId="44807307" w14:textId="6E12C044" w:rsidR="00684C25" w:rsidRDefault="00D52410" w:rsidP="00183081">
      <w:pPr>
        <w:pStyle w:val="NoSpacing"/>
        <w:numPr>
          <w:ilvl w:val="0"/>
          <w:numId w:val="31"/>
        </w:numPr>
      </w:pPr>
      <w:r>
        <w:t>The remaining boxes, being yellow, orange and red refer to different types of communications supported by the board, however, these do not need to be considered for the purpose of this workshop.</w:t>
      </w:r>
    </w:p>
    <w:bookmarkEnd w:id="9"/>
    <w:p w14:paraId="761F0A63" w14:textId="77777777" w:rsidR="00183081" w:rsidRDefault="00183081" w:rsidP="00183081">
      <w:pPr>
        <w:pStyle w:val="NoSpacing"/>
      </w:pPr>
    </w:p>
    <w:p w14:paraId="4409A4E7" w14:textId="77777777" w:rsidR="00183081" w:rsidRDefault="00183081">
      <w:pPr>
        <w:rPr>
          <w:rFonts w:asciiTheme="majorHAnsi" w:eastAsiaTheme="majorEastAsia" w:hAnsiTheme="majorHAnsi" w:cstheme="majorBidi"/>
          <w:color w:val="2E74B5" w:themeColor="accent1" w:themeShade="BF"/>
          <w:sz w:val="26"/>
          <w:szCs w:val="26"/>
        </w:rPr>
      </w:pPr>
      <w:r>
        <w:br w:type="page"/>
      </w:r>
    </w:p>
    <w:p w14:paraId="1F3D8A86" w14:textId="21B7ABDC" w:rsidR="00127E29" w:rsidRDefault="00A347B2" w:rsidP="00127E29">
      <w:pPr>
        <w:pStyle w:val="Heading2"/>
      </w:pPr>
      <w:bookmarkStart w:id="10" w:name="_Toc497146326"/>
      <w:r>
        <w:lastRenderedPageBreak/>
        <w:t>Extract from h</w:t>
      </w:r>
      <w:r w:rsidR="00127E29">
        <w:t>eader file “</w:t>
      </w:r>
      <w:proofErr w:type="spellStart"/>
      <w:r w:rsidR="00127E29">
        <w:t>pins_energia.h</w:t>
      </w:r>
      <w:proofErr w:type="spellEnd"/>
      <w:r w:rsidR="00127E29">
        <w:t>”</w:t>
      </w:r>
      <w:bookmarkEnd w:id="10"/>
    </w:p>
    <w:p w14:paraId="15E4B303" w14:textId="77777777" w:rsidR="00183081" w:rsidRDefault="00183081" w:rsidP="00183081"/>
    <w:p w14:paraId="6249D7F1" w14:textId="77777777" w:rsidR="00127E29" w:rsidRDefault="00127E29" w:rsidP="00127E29">
      <w:pPr>
        <w:pStyle w:val="NoSpacing"/>
        <w:jc w:val="both"/>
      </w:pPr>
      <w:r>
        <w:rPr>
          <w:noProof/>
          <w:lang w:eastAsia="en-GB"/>
        </w:rPr>
        <w:drawing>
          <wp:inline distT="0" distB="0" distL="0" distR="0" wp14:anchorId="56227AE4" wp14:editId="0E6B0941">
            <wp:extent cx="4594776" cy="387608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cstate="print"/>
                    <a:srcRect/>
                    <a:stretch>
                      <a:fillRect/>
                    </a:stretch>
                  </pic:blipFill>
                  <pic:spPr bwMode="auto">
                    <a:xfrm>
                      <a:off x="0" y="0"/>
                      <a:ext cx="4603084" cy="3883094"/>
                    </a:xfrm>
                    <a:prstGeom prst="rect">
                      <a:avLst/>
                    </a:prstGeom>
                    <a:noFill/>
                    <a:ln w="9525">
                      <a:noFill/>
                      <a:miter lim="800000"/>
                      <a:headEnd/>
                      <a:tailEnd/>
                    </a:ln>
                  </pic:spPr>
                </pic:pic>
              </a:graphicData>
            </a:graphic>
          </wp:inline>
        </w:drawing>
      </w:r>
    </w:p>
    <w:p w14:paraId="45EE312F" w14:textId="77777777" w:rsidR="00127E29" w:rsidRDefault="00127E29" w:rsidP="00127E29">
      <w:pPr>
        <w:pStyle w:val="NoSpacing"/>
        <w:jc w:val="both"/>
      </w:pPr>
      <w:r>
        <w:rPr>
          <w:noProof/>
          <w:lang w:eastAsia="en-GB"/>
        </w:rPr>
        <w:drawing>
          <wp:inline distT="0" distB="0" distL="0" distR="0" wp14:anchorId="1069D622" wp14:editId="3E0D7BF7">
            <wp:extent cx="5618152" cy="3301551"/>
            <wp:effectExtent l="0" t="0" r="190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cstate="print"/>
                    <a:srcRect/>
                    <a:stretch>
                      <a:fillRect/>
                    </a:stretch>
                  </pic:blipFill>
                  <pic:spPr bwMode="auto">
                    <a:xfrm>
                      <a:off x="0" y="0"/>
                      <a:ext cx="5640891" cy="3314914"/>
                    </a:xfrm>
                    <a:prstGeom prst="rect">
                      <a:avLst/>
                    </a:prstGeom>
                    <a:noFill/>
                    <a:ln w="9525">
                      <a:noFill/>
                      <a:miter lim="800000"/>
                      <a:headEnd/>
                      <a:tailEnd/>
                    </a:ln>
                  </pic:spPr>
                </pic:pic>
              </a:graphicData>
            </a:graphic>
          </wp:inline>
        </w:drawing>
      </w:r>
    </w:p>
    <w:p w14:paraId="4A8951BF" w14:textId="77777777" w:rsidR="00304553" w:rsidRDefault="00304553" w:rsidP="00127E29">
      <w:pPr>
        <w:pStyle w:val="NoSpacing"/>
        <w:jc w:val="both"/>
      </w:pPr>
    </w:p>
    <w:p w14:paraId="5DE1C2D8" w14:textId="1B061B59" w:rsidR="00127E29" w:rsidRPr="003325DF" w:rsidRDefault="00127E29" w:rsidP="00127E29">
      <w:pPr>
        <w:pStyle w:val="Caption"/>
        <w:jc w:val="center"/>
        <w:rPr>
          <w:sz w:val="22"/>
          <w:szCs w:val="22"/>
        </w:rPr>
      </w:pPr>
      <w:r w:rsidRPr="003325DF">
        <w:rPr>
          <w:sz w:val="22"/>
          <w:szCs w:val="22"/>
        </w:rPr>
        <w:t>Figure 3: Extract from the hea</w:t>
      </w:r>
      <w:bookmarkStart w:id="11" w:name="_GoBack"/>
      <w:bookmarkEnd w:id="11"/>
      <w:r w:rsidRPr="003325DF">
        <w:rPr>
          <w:sz w:val="22"/>
          <w:szCs w:val="22"/>
        </w:rPr>
        <w:t>der file</w:t>
      </w:r>
      <w:r w:rsidR="00D92597">
        <w:rPr>
          <w:rStyle w:val="FootnoteReference"/>
          <w:sz w:val="22"/>
          <w:szCs w:val="22"/>
        </w:rPr>
        <w:footnoteReference w:id="3"/>
      </w:r>
      <w:r w:rsidRPr="003325DF">
        <w:rPr>
          <w:sz w:val="22"/>
          <w:szCs w:val="22"/>
        </w:rPr>
        <w:t xml:space="preserve"> “</w:t>
      </w:r>
      <w:proofErr w:type="spellStart"/>
      <w:r w:rsidRPr="003325DF">
        <w:rPr>
          <w:sz w:val="22"/>
          <w:szCs w:val="22"/>
        </w:rPr>
        <w:t>pins_energia.h</w:t>
      </w:r>
      <w:proofErr w:type="spellEnd"/>
      <w:r w:rsidRPr="003325DF">
        <w:rPr>
          <w:sz w:val="22"/>
          <w:szCs w:val="22"/>
        </w:rPr>
        <w:t>” for the MSP430</w:t>
      </w:r>
    </w:p>
    <w:p w14:paraId="551CA87E" w14:textId="77777777" w:rsidR="00D92597" w:rsidRDefault="00D92597">
      <w:pPr>
        <w:rPr>
          <w:rFonts w:asciiTheme="majorHAnsi" w:eastAsiaTheme="majorEastAsia" w:hAnsiTheme="majorHAnsi" w:cstheme="majorBidi"/>
          <w:color w:val="2E74B5" w:themeColor="accent1" w:themeShade="BF"/>
          <w:sz w:val="26"/>
          <w:szCs w:val="26"/>
        </w:rPr>
      </w:pPr>
      <w:bookmarkStart w:id="12" w:name="_Toc497146327"/>
      <w:bookmarkEnd w:id="4"/>
      <w:r>
        <w:br w:type="page"/>
      </w:r>
    </w:p>
    <w:p w14:paraId="5D97A3AE" w14:textId="3B4EB258" w:rsidR="0004489A" w:rsidRDefault="00A347B2" w:rsidP="00A347B2">
      <w:pPr>
        <w:pStyle w:val="Heading2"/>
      </w:pPr>
      <w:r>
        <w:lastRenderedPageBreak/>
        <w:t xml:space="preserve">Use of </w:t>
      </w:r>
      <w:proofErr w:type="spellStart"/>
      <w:r>
        <w:t>Energia</w:t>
      </w:r>
      <w:proofErr w:type="spellEnd"/>
      <w:r>
        <w:t xml:space="preserve"> functions with MSP430 pins</w:t>
      </w:r>
      <w:bookmarkEnd w:id="12"/>
    </w:p>
    <w:p w14:paraId="1D6F3A02" w14:textId="77777777" w:rsidR="0004489A" w:rsidRDefault="0004489A" w:rsidP="0004489A">
      <w:pPr>
        <w:pStyle w:val="NoSpacing"/>
      </w:pPr>
    </w:p>
    <w:p w14:paraId="152AE7C5" w14:textId="77777777" w:rsidR="0026317C" w:rsidRDefault="0004489A" w:rsidP="0004489A">
      <w:pPr>
        <w:pStyle w:val="NoSpacing"/>
        <w:numPr>
          <w:ilvl w:val="0"/>
          <w:numId w:val="32"/>
        </w:numPr>
      </w:pPr>
      <w:r>
        <w:t>It is recommended that for external inputs and outputs, different pins are used rather than the ones which have been assigned functionality already.</w:t>
      </w:r>
    </w:p>
    <w:p w14:paraId="70D78C3B" w14:textId="77777777" w:rsidR="0026317C" w:rsidRDefault="0004489A" w:rsidP="0004489A">
      <w:pPr>
        <w:pStyle w:val="NoSpacing"/>
        <w:numPr>
          <w:ilvl w:val="1"/>
          <w:numId w:val="32"/>
        </w:numPr>
      </w:pPr>
      <w:r>
        <w:t>For example, pin 1 is the power supply voltage of the board rated at 3.3V (1.8V – 3.6V) while pin 20 is the ground (0V) for the microcontroller.</w:t>
      </w:r>
    </w:p>
    <w:p w14:paraId="5C896923" w14:textId="77777777" w:rsidR="0026317C" w:rsidRDefault="0004489A" w:rsidP="0004489A">
      <w:pPr>
        <w:pStyle w:val="NoSpacing"/>
        <w:numPr>
          <w:ilvl w:val="1"/>
          <w:numId w:val="32"/>
        </w:numPr>
      </w:pPr>
      <w:r>
        <w:t>Pins 2, 3, 4, 5 and 14 may be used for analogue inputs.</w:t>
      </w:r>
    </w:p>
    <w:p w14:paraId="771BD3CF" w14:textId="77777777" w:rsidR="0026317C" w:rsidRDefault="0004489A" w:rsidP="0004489A">
      <w:pPr>
        <w:pStyle w:val="NoSpacing"/>
        <w:numPr>
          <w:ilvl w:val="2"/>
          <w:numId w:val="32"/>
        </w:numPr>
      </w:pPr>
      <w:r>
        <w:t>However, pins 2, 5 and 14 are already connected to the on-board push buttons and LEDs while pins 3 and 4 are used for the UART (RXD, TXD). Hence, it is recommended that these pins (2, 3, 4, 5 and 14) are not used to connect to analogue inputs.</w:t>
      </w:r>
    </w:p>
    <w:p w14:paraId="4FE08136" w14:textId="77777777" w:rsidR="0026317C" w:rsidRDefault="0004489A" w:rsidP="0004489A">
      <w:pPr>
        <w:pStyle w:val="NoSpacing"/>
        <w:numPr>
          <w:ilvl w:val="1"/>
          <w:numId w:val="32"/>
        </w:numPr>
      </w:pPr>
      <w:r>
        <w:t>Pin 9 is recommended for writing an analogue value to it using pulse width modulation (PWM) since no other peripherals are connected to this pin.</w:t>
      </w:r>
    </w:p>
    <w:p w14:paraId="631CA800" w14:textId="77777777" w:rsidR="0026317C" w:rsidRDefault="0004489A" w:rsidP="0004489A">
      <w:pPr>
        <w:pStyle w:val="NoSpacing"/>
        <w:numPr>
          <w:ilvl w:val="0"/>
          <w:numId w:val="32"/>
        </w:numPr>
      </w:pPr>
      <w:r>
        <w:t xml:space="preserve">A few examples of functionality in </w:t>
      </w:r>
      <w:proofErr w:type="spellStart"/>
      <w:r>
        <w:t>Energia</w:t>
      </w:r>
      <w:proofErr w:type="spellEnd"/>
      <w:r>
        <w:t xml:space="preserve"> include the following:</w:t>
      </w:r>
    </w:p>
    <w:p w14:paraId="7FB098A7" w14:textId="77777777" w:rsidR="0026317C" w:rsidRDefault="0004489A" w:rsidP="0004489A">
      <w:pPr>
        <w:pStyle w:val="NoSpacing"/>
        <w:numPr>
          <w:ilvl w:val="1"/>
          <w:numId w:val="32"/>
        </w:numPr>
      </w:pPr>
      <w:r>
        <w:t xml:space="preserve">Using the </w:t>
      </w:r>
      <w:proofErr w:type="spellStart"/>
      <w:proofErr w:type="gramStart"/>
      <w:r>
        <w:t>digitalRead</w:t>
      </w:r>
      <w:proofErr w:type="spellEnd"/>
      <w:r>
        <w:t>(</w:t>
      </w:r>
      <w:proofErr w:type="gramEnd"/>
      <w:r>
        <w:t>) function to read the value from push button labelled PUSH2.</w:t>
      </w:r>
    </w:p>
    <w:p w14:paraId="462B8F98" w14:textId="77777777" w:rsidR="0026317C" w:rsidRDefault="0004489A" w:rsidP="0004489A">
      <w:pPr>
        <w:pStyle w:val="NoSpacing"/>
        <w:numPr>
          <w:ilvl w:val="1"/>
          <w:numId w:val="32"/>
        </w:numPr>
      </w:pPr>
      <w:r>
        <w:t xml:space="preserve">Using the </w:t>
      </w:r>
      <w:proofErr w:type="spellStart"/>
      <w:proofErr w:type="gramStart"/>
      <w:r>
        <w:t>digitalWrite</w:t>
      </w:r>
      <w:proofErr w:type="spellEnd"/>
      <w:r>
        <w:t>(</w:t>
      </w:r>
      <w:proofErr w:type="gramEnd"/>
      <w:r>
        <w:t>) function to toggle the RED and GREEN LEDs on or off.</w:t>
      </w:r>
    </w:p>
    <w:p w14:paraId="5CFFA60B" w14:textId="103092B6" w:rsidR="0004489A" w:rsidRPr="0004489A" w:rsidRDefault="0004489A" w:rsidP="0004489A">
      <w:pPr>
        <w:pStyle w:val="NoSpacing"/>
        <w:numPr>
          <w:ilvl w:val="1"/>
          <w:numId w:val="32"/>
        </w:numPr>
      </w:pPr>
      <w:r>
        <w:t xml:space="preserve">Using the </w:t>
      </w:r>
      <w:proofErr w:type="spellStart"/>
      <w:proofErr w:type="gramStart"/>
      <w:r>
        <w:t>analogWrite</w:t>
      </w:r>
      <w:proofErr w:type="spellEnd"/>
      <w:r>
        <w:t>(</w:t>
      </w:r>
      <w:proofErr w:type="gramEnd"/>
      <w:r>
        <w:t>) function to write an analogue value to pin 9.</w:t>
      </w:r>
    </w:p>
    <w:p w14:paraId="6D46E9DE" w14:textId="3EEDEFE3" w:rsidR="00127E29" w:rsidRPr="00127E29" w:rsidRDefault="00127E29" w:rsidP="00127E29">
      <w:pPr>
        <w:pStyle w:val="Heading1"/>
        <w:rPr>
          <w:sz w:val="26"/>
          <w:szCs w:val="26"/>
        </w:rPr>
      </w:pPr>
      <w:bookmarkStart w:id="13" w:name="_Toc497146328"/>
      <w:r>
        <w:t>Important Tips</w:t>
      </w:r>
      <w:bookmarkEnd w:id="13"/>
    </w:p>
    <w:p w14:paraId="5486D0D3" w14:textId="77777777" w:rsidR="00127E29" w:rsidRDefault="00127E29" w:rsidP="00127E29">
      <w:pPr>
        <w:pStyle w:val="NoSpacing"/>
        <w:jc w:val="both"/>
      </w:pPr>
    </w:p>
    <w:p w14:paraId="53060D23" w14:textId="77777777" w:rsidR="00127E29" w:rsidRDefault="00127E29" w:rsidP="00127E29">
      <w:pPr>
        <w:pStyle w:val="NoSpacing"/>
        <w:numPr>
          <w:ilvl w:val="0"/>
          <w:numId w:val="9"/>
        </w:numPr>
        <w:jc w:val="both"/>
      </w:pPr>
      <w:r>
        <w:t xml:space="preserve">For a detailed description of the icons in the </w:t>
      </w:r>
      <w:proofErr w:type="spellStart"/>
      <w:r>
        <w:t>Energia</w:t>
      </w:r>
      <w:proofErr w:type="spellEnd"/>
      <w:r>
        <w:t xml:space="preserve"> IDE, navigate to the link below:</w:t>
      </w:r>
    </w:p>
    <w:p w14:paraId="2A32D36E" w14:textId="77777777" w:rsidR="00127E29" w:rsidRDefault="00A971DA" w:rsidP="00127E29">
      <w:pPr>
        <w:pStyle w:val="NoSpacing"/>
        <w:ind w:firstLine="360"/>
      </w:pPr>
      <w:hyperlink r:id="rId14" w:history="1">
        <w:r w:rsidR="00127E29" w:rsidRPr="00FC00CF">
          <w:rPr>
            <w:rStyle w:val="Hyperlink"/>
          </w:rPr>
          <w:t>http://energia.nu/Guide_Environment.html</w:t>
        </w:r>
      </w:hyperlink>
    </w:p>
    <w:p w14:paraId="7AE5E305" w14:textId="77777777" w:rsidR="00127E29" w:rsidRDefault="00127E29" w:rsidP="00127E29">
      <w:pPr>
        <w:pStyle w:val="NoSpacing"/>
        <w:numPr>
          <w:ilvl w:val="0"/>
          <w:numId w:val="17"/>
        </w:numPr>
        <w:ind w:left="360"/>
        <w:jc w:val="both"/>
      </w:pPr>
      <w:r>
        <w:t xml:space="preserve">Only make </w:t>
      </w:r>
      <w:r w:rsidRPr="008A7309">
        <w:rPr>
          <w:b/>
          <w:u w:val="single"/>
        </w:rPr>
        <w:t>ONE CHANGE at a time</w:t>
      </w:r>
      <w:r>
        <w:t xml:space="preserve"> to your code and test.</w:t>
      </w:r>
    </w:p>
    <w:p w14:paraId="604342A2" w14:textId="77777777" w:rsidR="00127E29" w:rsidRDefault="00127E29" w:rsidP="00127E29">
      <w:pPr>
        <w:pStyle w:val="NoSpacing"/>
        <w:numPr>
          <w:ilvl w:val="0"/>
          <w:numId w:val="17"/>
        </w:numPr>
        <w:ind w:left="360"/>
        <w:jc w:val="both"/>
      </w:pPr>
      <w:r w:rsidRPr="008A7309">
        <w:rPr>
          <w:b/>
          <w:u w:val="single"/>
        </w:rPr>
        <w:t>DO NOT</w:t>
      </w:r>
      <w:r>
        <w:t xml:space="preserve"> leave spaces in filenames.</w:t>
      </w:r>
    </w:p>
    <w:p w14:paraId="0F601899" w14:textId="77777777" w:rsidR="00127E29" w:rsidRDefault="00127E29" w:rsidP="00127E29">
      <w:pPr>
        <w:pStyle w:val="NoSpacing"/>
        <w:numPr>
          <w:ilvl w:val="0"/>
          <w:numId w:val="17"/>
        </w:numPr>
        <w:ind w:left="360"/>
        <w:jc w:val="both"/>
      </w:pPr>
      <w:r>
        <w:t>Try and use English characters in file paths wherever possible.</w:t>
      </w:r>
    </w:p>
    <w:p w14:paraId="698B37EC" w14:textId="77777777" w:rsidR="00A07114" w:rsidRPr="00A07114" w:rsidRDefault="00A07114" w:rsidP="00A07114">
      <w:pPr>
        <w:pStyle w:val="NoSpacing"/>
      </w:pPr>
    </w:p>
    <w:p w14:paraId="1D3A690B" w14:textId="77777777" w:rsidR="008A7309" w:rsidRDefault="008A7309" w:rsidP="00127E29">
      <w:pPr>
        <w:pStyle w:val="Heading1"/>
      </w:pPr>
      <w:bookmarkStart w:id="14" w:name="_Toc497146329"/>
      <w:r>
        <w:t>Troubleshooting</w:t>
      </w:r>
      <w:bookmarkEnd w:id="14"/>
    </w:p>
    <w:p w14:paraId="64DC9BEB" w14:textId="77777777" w:rsidR="008A7309" w:rsidRDefault="008A7309" w:rsidP="00C92210">
      <w:pPr>
        <w:pStyle w:val="NoSpacing"/>
        <w:jc w:val="both"/>
        <w:rPr>
          <w:b/>
          <w:color w:val="FF0000"/>
        </w:rPr>
      </w:pPr>
    </w:p>
    <w:p w14:paraId="7E5666CD" w14:textId="4777389C" w:rsidR="00C92210" w:rsidRDefault="0073623C" w:rsidP="00127E29">
      <w:pPr>
        <w:pStyle w:val="Heading2"/>
      </w:pPr>
      <w:bookmarkStart w:id="15" w:name="_Toc497146330"/>
      <w:r>
        <w:t>Reset i</w:t>
      </w:r>
      <w:r w:rsidR="008A7309">
        <w:t>nstructions</w:t>
      </w:r>
      <w:bookmarkEnd w:id="15"/>
    </w:p>
    <w:p w14:paraId="53B2BDE8" w14:textId="77777777" w:rsidR="00C23A93" w:rsidRPr="0026643C" w:rsidRDefault="00C23A93" w:rsidP="00C92210">
      <w:pPr>
        <w:pStyle w:val="NoSpacing"/>
        <w:jc w:val="both"/>
        <w:rPr>
          <w:b/>
          <w:color w:val="FF0000"/>
        </w:rPr>
      </w:pPr>
    </w:p>
    <w:p w14:paraId="0B2C5BCE" w14:textId="77777777" w:rsidR="00C92210" w:rsidRDefault="00C92210" w:rsidP="009061AA">
      <w:pPr>
        <w:pStyle w:val="NoSpacing"/>
        <w:numPr>
          <w:ilvl w:val="0"/>
          <w:numId w:val="25"/>
        </w:numPr>
        <w:jc w:val="both"/>
      </w:pPr>
      <w:r>
        <w:t xml:space="preserve">First </w:t>
      </w:r>
      <w:r w:rsidR="00786C14">
        <w:t>press</w:t>
      </w:r>
      <w:r>
        <w:t xml:space="preserve"> the RESET push button and hold it for 5 seconds.</w:t>
      </w:r>
    </w:p>
    <w:p w14:paraId="3FCA9E3D" w14:textId="77777777" w:rsidR="00C92210" w:rsidRDefault="00C92210" w:rsidP="009061AA">
      <w:pPr>
        <w:pStyle w:val="NoSpacing"/>
        <w:numPr>
          <w:ilvl w:val="0"/>
          <w:numId w:val="25"/>
        </w:numPr>
        <w:jc w:val="both"/>
      </w:pPr>
      <w:r>
        <w:t xml:space="preserve">Shut down </w:t>
      </w:r>
      <w:proofErr w:type="spellStart"/>
      <w:r>
        <w:t>Energia</w:t>
      </w:r>
      <w:proofErr w:type="spellEnd"/>
      <w:r>
        <w:t xml:space="preserve">, unplug the MSP430 board, </w:t>
      </w:r>
      <w:proofErr w:type="gramStart"/>
      <w:r>
        <w:t>re</w:t>
      </w:r>
      <w:proofErr w:type="gramEnd"/>
      <w:r>
        <w:t xml:space="preserve">-plug </w:t>
      </w:r>
      <w:r w:rsidR="008A7309">
        <w:t xml:space="preserve">the </w:t>
      </w:r>
      <w:r>
        <w:t xml:space="preserve">board back in, restart </w:t>
      </w:r>
      <w:proofErr w:type="spellStart"/>
      <w:r>
        <w:t>Energia</w:t>
      </w:r>
      <w:proofErr w:type="spellEnd"/>
      <w:r>
        <w:t>.</w:t>
      </w:r>
    </w:p>
    <w:p w14:paraId="5B257109" w14:textId="77777777" w:rsidR="00C92210" w:rsidRDefault="00C92210" w:rsidP="009061AA">
      <w:pPr>
        <w:pStyle w:val="NoSpacing"/>
        <w:numPr>
          <w:ilvl w:val="0"/>
          <w:numId w:val="25"/>
        </w:numPr>
        <w:jc w:val="both"/>
      </w:pPr>
      <w:r>
        <w:t>Press and hold the RESET button again for 5 seconds.</w:t>
      </w:r>
    </w:p>
    <w:p w14:paraId="466E4F2B" w14:textId="77777777" w:rsidR="00C92210" w:rsidRDefault="00C92210" w:rsidP="009061AA">
      <w:pPr>
        <w:pStyle w:val="NoSpacing"/>
        <w:numPr>
          <w:ilvl w:val="0"/>
          <w:numId w:val="25"/>
        </w:numPr>
        <w:jc w:val="both"/>
      </w:pPr>
      <w:r>
        <w:t>Run the built-in Blink example to ensure everything is back to normal.</w:t>
      </w:r>
    </w:p>
    <w:p w14:paraId="10E009DA" w14:textId="77777777" w:rsidR="00C92210" w:rsidRDefault="00C92210" w:rsidP="009061AA">
      <w:pPr>
        <w:pStyle w:val="NoSpacing"/>
        <w:numPr>
          <w:ilvl w:val="0"/>
          <w:numId w:val="25"/>
        </w:numPr>
        <w:jc w:val="both"/>
      </w:pPr>
      <w:r>
        <w:t>Then return to the task under consideration.</w:t>
      </w:r>
    </w:p>
    <w:p w14:paraId="7DE6B2E1" w14:textId="77777777" w:rsidR="00C92210" w:rsidRDefault="00C92210" w:rsidP="00C92210">
      <w:pPr>
        <w:pStyle w:val="NoSpacing"/>
        <w:jc w:val="both"/>
      </w:pPr>
    </w:p>
    <w:p w14:paraId="166954E8" w14:textId="4298E916" w:rsidR="008A7309" w:rsidRDefault="0073623C" w:rsidP="00127E29">
      <w:pPr>
        <w:pStyle w:val="Heading2"/>
      </w:pPr>
      <w:bookmarkStart w:id="16" w:name="_Toc497146331"/>
      <w:r>
        <w:t>Common e</w:t>
      </w:r>
      <w:r w:rsidR="008A7309">
        <w:t>rrors</w:t>
      </w:r>
      <w:bookmarkEnd w:id="16"/>
    </w:p>
    <w:p w14:paraId="61EB02CC" w14:textId="77777777" w:rsidR="008A7309" w:rsidRPr="008A7309" w:rsidRDefault="008A7309" w:rsidP="008A7309">
      <w:pPr>
        <w:pStyle w:val="NoSpacing"/>
      </w:pPr>
    </w:p>
    <w:p w14:paraId="0FD746FF" w14:textId="77777777" w:rsidR="001604F3" w:rsidRDefault="00C92210" w:rsidP="00C92210">
      <w:pPr>
        <w:pStyle w:val="NoSpacing"/>
        <w:jc w:val="both"/>
      </w:pPr>
      <w:r w:rsidRPr="000E4E62">
        <w:rPr>
          <w:b/>
        </w:rPr>
        <w:t>A common error that occurs is the following</w:t>
      </w:r>
      <w:r>
        <w:t>:</w:t>
      </w:r>
    </w:p>
    <w:p w14:paraId="50CB53EA" w14:textId="77777777" w:rsidR="00C92210" w:rsidRPr="000E4E62" w:rsidRDefault="00C92210" w:rsidP="00C92210">
      <w:pPr>
        <w:pStyle w:val="NoSpacing"/>
        <w:jc w:val="both"/>
        <w:rPr>
          <w:color w:val="ED7D31" w:themeColor="accent2"/>
        </w:rPr>
      </w:pPr>
      <w:proofErr w:type="spellStart"/>
      <w:proofErr w:type="gramStart"/>
      <w:r w:rsidRPr="000E4E62">
        <w:rPr>
          <w:color w:val="ED7D31" w:themeColor="accent2"/>
        </w:rPr>
        <w:t>tilib</w:t>
      </w:r>
      <w:proofErr w:type="spellEnd"/>
      <w:proofErr w:type="gramEnd"/>
      <w:r w:rsidRPr="000E4E62">
        <w:rPr>
          <w:color w:val="ED7D31" w:themeColor="accent2"/>
        </w:rPr>
        <w:t>: MSP430_Initialize: Could not find MSP-FET430UIF on specified COM port (error = 57)</w:t>
      </w:r>
    </w:p>
    <w:p w14:paraId="235F2974" w14:textId="77777777" w:rsidR="00C92210" w:rsidRPr="000E4E62" w:rsidRDefault="00C92210" w:rsidP="00C92210">
      <w:pPr>
        <w:pStyle w:val="NoSpacing"/>
        <w:jc w:val="both"/>
        <w:rPr>
          <w:color w:val="ED7D31" w:themeColor="accent2"/>
        </w:rPr>
      </w:pPr>
      <w:proofErr w:type="spellStart"/>
      <w:proofErr w:type="gramStart"/>
      <w:r w:rsidRPr="000E4E62">
        <w:rPr>
          <w:color w:val="ED7D31" w:themeColor="accent2"/>
        </w:rPr>
        <w:t>tilib</w:t>
      </w:r>
      <w:proofErr w:type="spellEnd"/>
      <w:proofErr w:type="gramEnd"/>
      <w:r w:rsidRPr="000E4E62">
        <w:rPr>
          <w:color w:val="ED7D31" w:themeColor="accent2"/>
        </w:rPr>
        <w:t>: device initialization failed</w:t>
      </w:r>
    </w:p>
    <w:p w14:paraId="14C5FAC5" w14:textId="77777777" w:rsidR="00C92210" w:rsidRDefault="00C92210" w:rsidP="00C92210">
      <w:pPr>
        <w:pStyle w:val="NoSpacing"/>
        <w:jc w:val="both"/>
      </w:pPr>
    </w:p>
    <w:p w14:paraId="1C74D031" w14:textId="77777777" w:rsidR="001513BB" w:rsidRDefault="00C92210" w:rsidP="001513BB">
      <w:pPr>
        <w:pStyle w:val="NoSpacing"/>
        <w:jc w:val="both"/>
      </w:pPr>
      <w:r>
        <w:t xml:space="preserve">If this error occurs, try disconnecting the MSP430 </w:t>
      </w:r>
      <w:proofErr w:type="spellStart"/>
      <w:r>
        <w:t>launchpad</w:t>
      </w:r>
      <w:proofErr w:type="spellEnd"/>
      <w:r>
        <w:t xml:space="preserve"> from the computer and then reconnecting it. If this does not solve the issue, then follow the reset instructions above.</w:t>
      </w:r>
      <w:bookmarkStart w:id="17" w:name="_Toc466665278"/>
      <w:bookmarkStart w:id="18" w:name="_Toc467108520"/>
      <w:bookmarkStart w:id="19" w:name="_Toc462595103"/>
      <w:bookmarkStart w:id="20" w:name="_Toc466196395"/>
    </w:p>
    <w:p w14:paraId="3502EE05" w14:textId="77777777" w:rsidR="001513BB" w:rsidRDefault="001513BB" w:rsidP="001513BB">
      <w:pPr>
        <w:pStyle w:val="NoSpacing"/>
        <w:jc w:val="both"/>
      </w:pPr>
    </w:p>
    <w:p w14:paraId="4D73A15A" w14:textId="77777777" w:rsidR="001513BB" w:rsidRDefault="001513BB">
      <w:r>
        <w:br w:type="page"/>
      </w:r>
    </w:p>
    <w:p w14:paraId="56CBA53B" w14:textId="4C720697" w:rsidR="007B7102" w:rsidRPr="001513BB" w:rsidRDefault="007B7102" w:rsidP="001513BB">
      <w:pPr>
        <w:pStyle w:val="Heading1"/>
        <w:rPr>
          <w:rFonts w:asciiTheme="minorHAnsi" w:eastAsiaTheme="minorHAnsi" w:hAnsiTheme="minorHAnsi" w:cstheme="minorBidi"/>
          <w:color w:val="auto"/>
          <w:sz w:val="22"/>
          <w:szCs w:val="22"/>
        </w:rPr>
      </w:pPr>
      <w:bookmarkStart w:id="21" w:name="_Toc497146332"/>
      <w:r>
        <w:lastRenderedPageBreak/>
        <w:t xml:space="preserve">Explanation of the code (sketch in </w:t>
      </w:r>
      <w:proofErr w:type="spellStart"/>
      <w:r>
        <w:t>Energia</w:t>
      </w:r>
      <w:proofErr w:type="spellEnd"/>
      <w:r>
        <w:t>) “</w:t>
      </w:r>
      <w:proofErr w:type="spellStart"/>
      <w:r>
        <w:t>Blink.ino</w:t>
      </w:r>
      <w:proofErr w:type="spellEnd"/>
      <w:r>
        <w:t>”</w:t>
      </w:r>
      <w:bookmarkEnd w:id="17"/>
      <w:bookmarkEnd w:id="18"/>
      <w:bookmarkEnd w:id="21"/>
    </w:p>
    <w:p w14:paraId="5D8EA2B9" w14:textId="77777777" w:rsidR="007B7102" w:rsidRDefault="007B7102" w:rsidP="003F4272">
      <w:pPr>
        <w:pStyle w:val="NoSpacing"/>
        <w:jc w:val="both"/>
      </w:pPr>
    </w:p>
    <w:p w14:paraId="44056853" w14:textId="77777777" w:rsidR="007B7102" w:rsidRDefault="007B7102" w:rsidP="009061AA">
      <w:pPr>
        <w:pStyle w:val="NoSpacing"/>
        <w:numPr>
          <w:ilvl w:val="0"/>
          <w:numId w:val="7"/>
        </w:numPr>
        <w:jc w:val="both"/>
      </w:pPr>
      <w:r>
        <w:t>The programme starts with a description of what the code does:</w:t>
      </w:r>
    </w:p>
    <w:p w14:paraId="1E801F2E" w14:textId="77777777" w:rsidR="007B7102" w:rsidRDefault="007B7102" w:rsidP="003F4272">
      <w:pPr>
        <w:pStyle w:val="NoSpacing"/>
        <w:jc w:val="both"/>
      </w:pPr>
    </w:p>
    <w:p w14:paraId="3438F82F" w14:textId="77777777" w:rsidR="007B7102" w:rsidRDefault="0099111B" w:rsidP="001513BB">
      <w:pPr>
        <w:pStyle w:val="NoSpacing"/>
        <w:jc w:val="center"/>
      </w:pPr>
      <w:r>
        <w:rPr>
          <w:noProof/>
          <w:lang w:eastAsia="en-GB"/>
        </w:rPr>
        <w:drawing>
          <wp:inline distT="0" distB="0" distL="0" distR="0" wp14:anchorId="29690189" wp14:editId="3C6CB2D8">
            <wp:extent cx="4991100" cy="2190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91100" cy="2190750"/>
                    </a:xfrm>
                    <a:prstGeom prst="rect">
                      <a:avLst/>
                    </a:prstGeom>
                  </pic:spPr>
                </pic:pic>
              </a:graphicData>
            </a:graphic>
          </wp:inline>
        </w:drawing>
      </w:r>
    </w:p>
    <w:p w14:paraId="08960010" w14:textId="77777777" w:rsidR="007B7102" w:rsidRDefault="007B7102" w:rsidP="003F4272">
      <w:pPr>
        <w:pStyle w:val="NoSpacing"/>
        <w:jc w:val="both"/>
      </w:pPr>
    </w:p>
    <w:p w14:paraId="7D8D293F" w14:textId="77777777" w:rsidR="002832FD" w:rsidRDefault="007B7102" w:rsidP="009061AA">
      <w:pPr>
        <w:pStyle w:val="NoSpacing"/>
        <w:numPr>
          <w:ilvl w:val="0"/>
          <w:numId w:val="7"/>
        </w:numPr>
        <w:jc w:val="both"/>
      </w:pPr>
      <w:r>
        <w:t>Subsequently, it defines constants using the #define directive. For example, in the following code snippet, the red LED on the Launchpad can be addressed using the name “LED”.</w:t>
      </w:r>
    </w:p>
    <w:p w14:paraId="2B744203" w14:textId="77777777" w:rsidR="007B7102" w:rsidRDefault="007B7102" w:rsidP="001513BB">
      <w:pPr>
        <w:pStyle w:val="NoSpacing"/>
        <w:jc w:val="center"/>
      </w:pPr>
      <w:r>
        <w:rPr>
          <w:noProof/>
          <w:lang w:eastAsia="en-GB"/>
        </w:rPr>
        <w:drawing>
          <wp:inline distT="0" distB="0" distL="0" distR="0" wp14:anchorId="3115ECA6" wp14:editId="31247086">
            <wp:extent cx="3209925" cy="9906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925" cy="990600"/>
                    </a:xfrm>
                    <a:prstGeom prst="rect">
                      <a:avLst/>
                    </a:prstGeom>
                  </pic:spPr>
                </pic:pic>
              </a:graphicData>
            </a:graphic>
          </wp:inline>
        </w:drawing>
      </w:r>
    </w:p>
    <w:p w14:paraId="261524C3" w14:textId="77777777" w:rsidR="003F2A96" w:rsidRDefault="003F2A96" w:rsidP="003F4272">
      <w:pPr>
        <w:pStyle w:val="NoSpacing"/>
        <w:jc w:val="both"/>
      </w:pPr>
    </w:p>
    <w:p w14:paraId="1430251C" w14:textId="7F4628BD" w:rsidR="003F2A96" w:rsidRDefault="003F2A96" w:rsidP="003F4272">
      <w:pPr>
        <w:pStyle w:val="NoSpacing"/>
        <w:ind w:left="360"/>
        <w:jc w:val="both"/>
      </w:pPr>
      <w:r>
        <w:t xml:space="preserve">As </w:t>
      </w:r>
      <w:r w:rsidR="00DE2209">
        <w:t>explained</w:t>
      </w:r>
      <w:r>
        <w:t xml:space="preserve"> in the lecture notes, the name “RED_LED” is actually an alias for the physical pin to which the actual red LED on the Launchpad is connected to, as shown on page 20 of the user guide, an extract of which is presented below.</w:t>
      </w:r>
      <w:r w:rsidR="00693EB6">
        <w:t xml:space="preserve"> This alias is defined in the header file “</w:t>
      </w:r>
      <w:proofErr w:type="spellStart"/>
      <w:r w:rsidR="00693EB6">
        <w:t>pins_energia.h</w:t>
      </w:r>
      <w:proofErr w:type="spellEnd"/>
      <w:r w:rsidR="00693EB6">
        <w:t>”.</w:t>
      </w:r>
    </w:p>
    <w:p w14:paraId="2B60387E" w14:textId="77777777" w:rsidR="009A54D3" w:rsidRDefault="009A54D3" w:rsidP="003F4272">
      <w:pPr>
        <w:pStyle w:val="NoSpacing"/>
        <w:ind w:left="360"/>
        <w:jc w:val="both"/>
      </w:pPr>
    </w:p>
    <w:p w14:paraId="5B7FF044" w14:textId="643738D7" w:rsidR="009A54D3" w:rsidRDefault="009A54D3" w:rsidP="009A54D3">
      <w:pPr>
        <w:pStyle w:val="NoSpacing"/>
        <w:ind w:left="360"/>
        <w:jc w:val="center"/>
      </w:pPr>
      <w:r w:rsidRPr="009A54D3">
        <w:rPr>
          <w:noProof/>
          <w:lang w:eastAsia="en-GB"/>
        </w:rPr>
        <w:drawing>
          <wp:inline distT="0" distB="0" distL="0" distR="0" wp14:anchorId="358C6C45" wp14:editId="67225693">
            <wp:extent cx="3302000" cy="254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2000" cy="254000"/>
                    </a:xfrm>
                    <a:prstGeom prst="rect">
                      <a:avLst/>
                    </a:prstGeom>
                  </pic:spPr>
                </pic:pic>
              </a:graphicData>
            </a:graphic>
          </wp:inline>
        </w:drawing>
      </w:r>
    </w:p>
    <w:p w14:paraId="371EA9FC" w14:textId="77777777" w:rsidR="001513BB" w:rsidRDefault="001513BB" w:rsidP="003F4272">
      <w:pPr>
        <w:pStyle w:val="NoSpacing"/>
        <w:ind w:left="360"/>
        <w:jc w:val="both"/>
      </w:pPr>
    </w:p>
    <w:p w14:paraId="160C559A" w14:textId="77777777" w:rsidR="0096731C" w:rsidRDefault="0096731C" w:rsidP="009A54D3">
      <w:pPr>
        <w:pStyle w:val="NoSpacing"/>
        <w:jc w:val="center"/>
      </w:pPr>
      <w:r>
        <w:rPr>
          <w:noProof/>
          <w:lang w:eastAsia="en-GB"/>
        </w:rPr>
        <w:drawing>
          <wp:inline distT="0" distB="0" distL="0" distR="0" wp14:anchorId="5DFDA4D0" wp14:editId="5CF71B55">
            <wp:extent cx="4223528" cy="3037840"/>
            <wp:effectExtent l="0" t="0" r="0" b="10160"/>
            <wp:docPr id="14" name="Picture 14" descr="C:\Users\Ryan\AppData\Local\Microsoft\Windows\INetCache\Content.Word\New Picture (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yan\AppData\Local\Microsoft\Windows\INetCache\Content.Word\New Picture (2).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1096" cy="3043284"/>
                    </a:xfrm>
                    <a:prstGeom prst="rect">
                      <a:avLst/>
                    </a:prstGeom>
                    <a:noFill/>
                    <a:ln>
                      <a:noFill/>
                    </a:ln>
                  </pic:spPr>
                </pic:pic>
              </a:graphicData>
            </a:graphic>
          </wp:inline>
        </w:drawing>
      </w:r>
    </w:p>
    <w:p w14:paraId="723CB1C9" w14:textId="77777777" w:rsidR="003F2A96" w:rsidRDefault="003F2A96" w:rsidP="003F4272">
      <w:pPr>
        <w:pStyle w:val="NoSpacing"/>
        <w:jc w:val="both"/>
      </w:pPr>
    </w:p>
    <w:p w14:paraId="1D7D58BE" w14:textId="73828A00" w:rsidR="003F2A96" w:rsidRDefault="003F2A96" w:rsidP="003F4272">
      <w:pPr>
        <w:pStyle w:val="NoSpacing"/>
        <w:ind w:left="360"/>
        <w:jc w:val="both"/>
      </w:pPr>
      <w:r>
        <w:t>Looking at the pinout an</w:t>
      </w:r>
      <w:r w:rsidR="00906FAE">
        <w:t xml:space="preserve">d mapping for the MSP430-G2-553, presented earlier in this </w:t>
      </w:r>
      <w:r w:rsidR="002D42F2" w:rsidRPr="002D42F2">
        <w:rPr>
          <w:i/>
        </w:rPr>
        <w:t>Read Me</w:t>
      </w:r>
      <w:r w:rsidR="002D42F2">
        <w:t xml:space="preserve"> document</w:t>
      </w:r>
      <w:r w:rsidR="00906FAE">
        <w:t xml:space="preserve">, </w:t>
      </w:r>
      <w:r>
        <w:t xml:space="preserve">as well as the extract from the user guide above, we can see that the alias name “RED_LED” </w:t>
      </w:r>
      <w:r w:rsidR="003A4849" w:rsidRPr="003A4849">
        <w:rPr>
          <w:b/>
          <w:u w:val="single"/>
        </w:rPr>
        <w:t>should</w:t>
      </w:r>
      <w:r w:rsidR="003A4849">
        <w:t xml:space="preserve"> correspond</w:t>
      </w:r>
      <w:r>
        <w:t xml:space="preserve"> to physical pin 2 on the Launchpad</w:t>
      </w:r>
      <w:r w:rsidR="009A54D3">
        <w:t>.</w:t>
      </w:r>
    </w:p>
    <w:p w14:paraId="2E6C07EF" w14:textId="77777777" w:rsidR="001513BB" w:rsidRDefault="001513BB" w:rsidP="003F4272">
      <w:pPr>
        <w:pStyle w:val="NoSpacing"/>
        <w:ind w:left="360"/>
        <w:jc w:val="both"/>
      </w:pPr>
    </w:p>
    <w:p w14:paraId="6CC23A13" w14:textId="5A07F417" w:rsidR="003F2A96" w:rsidRDefault="00781195" w:rsidP="003F4272">
      <w:pPr>
        <w:pStyle w:val="NoSpacing"/>
        <w:ind w:left="360"/>
        <w:jc w:val="both"/>
      </w:pPr>
      <w:r>
        <w:rPr>
          <w:b/>
          <w:color w:val="FF0000"/>
        </w:rPr>
        <w:t>WARNING</w:t>
      </w:r>
      <w:r w:rsidR="003F2A96">
        <w:t xml:space="preserve">: The user guide has a mistake in that the two LEDs have been swapped. Physical pin 2, also referred to by the alias P1.0, actually corresponds to the red LED </w:t>
      </w:r>
      <w:r w:rsidR="003F2A96" w:rsidRPr="00BB2270">
        <w:rPr>
          <w:u w:val="single"/>
        </w:rPr>
        <w:t>not</w:t>
      </w:r>
      <w:r w:rsidR="00BB2270">
        <w:t xml:space="preserve"> the green LED (LED1)</w:t>
      </w:r>
      <w:r w:rsidR="003F2A96">
        <w:t xml:space="preserve"> shown in the user guide extract. This can be verified as follows; change the “</w:t>
      </w:r>
      <w:r w:rsidR="003F2A96" w:rsidRPr="00BB2270">
        <w:rPr>
          <w:rFonts w:ascii="Courier New" w:hAnsi="Courier New" w:cs="Courier New"/>
        </w:rPr>
        <w:t>#define LED RED_LED</w:t>
      </w:r>
      <w:r w:rsidR="003F2A96">
        <w:t>” to “</w:t>
      </w:r>
      <w:r w:rsidR="003F2A96" w:rsidRPr="00BB2270">
        <w:rPr>
          <w:rFonts w:ascii="Courier New" w:hAnsi="Courier New" w:cs="Courier New"/>
        </w:rPr>
        <w:t>define LED 2</w:t>
      </w:r>
      <w:r w:rsidR="003F2A96">
        <w:t xml:space="preserve">”, which means that the name “LED” corresponds to physical pin 2. Downloading the programme to the MSP430 and running it will show that </w:t>
      </w:r>
      <w:r w:rsidR="003F2A96" w:rsidRPr="00C63F2F">
        <w:rPr>
          <w:b/>
          <w:u w:val="single"/>
        </w:rPr>
        <w:t>it is the red LED</w:t>
      </w:r>
      <w:r w:rsidR="003F2A96" w:rsidRPr="00C63F2F">
        <w:rPr>
          <w:b/>
        </w:rPr>
        <w:t xml:space="preserve"> </w:t>
      </w:r>
      <w:r w:rsidR="003F2A96">
        <w:t>which toggles ON and OFF and not the green LED.</w:t>
      </w:r>
    </w:p>
    <w:p w14:paraId="723AEEEC" w14:textId="77777777" w:rsidR="001D0E87" w:rsidRDefault="001D0E87" w:rsidP="003F4272">
      <w:pPr>
        <w:pStyle w:val="NoSpacing"/>
        <w:ind w:left="360"/>
        <w:jc w:val="both"/>
      </w:pPr>
    </w:p>
    <w:p w14:paraId="595C1BD6" w14:textId="77777777" w:rsidR="00617AC2" w:rsidRDefault="001D0E87" w:rsidP="00D32456">
      <w:pPr>
        <w:pStyle w:val="NoSpacing"/>
        <w:numPr>
          <w:ilvl w:val="0"/>
          <w:numId w:val="7"/>
        </w:numPr>
        <w:jc w:val="both"/>
      </w:pPr>
      <w:r>
        <w:t xml:space="preserve">There are two routines in an </w:t>
      </w:r>
      <w:proofErr w:type="spellStart"/>
      <w:r>
        <w:t>Energia</w:t>
      </w:r>
      <w:proofErr w:type="spellEnd"/>
      <w:r>
        <w:t xml:space="preserve"> sketch; a setup routine and a loop routine.</w:t>
      </w:r>
    </w:p>
    <w:p w14:paraId="67E6037E" w14:textId="77777777" w:rsidR="00617AC2" w:rsidRDefault="001D0E87" w:rsidP="00617AC2">
      <w:pPr>
        <w:pStyle w:val="NoSpacing"/>
        <w:numPr>
          <w:ilvl w:val="1"/>
          <w:numId w:val="7"/>
        </w:numPr>
        <w:jc w:val="both"/>
      </w:pPr>
      <w:r>
        <w:t>The command “void” simply means that the routine does not return any values.</w:t>
      </w:r>
    </w:p>
    <w:p w14:paraId="40583403" w14:textId="2CEE1AA0" w:rsidR="00617AC2" w:rsidRDefault="001D0E87" w:rsidP="00617AC2">
      <w:pPr>
        <w:pStyle w:val="NoSpacing"/>
        <w:numPr>
          <w:ilvl w:val="1"/>
          <w:numId w:val="7"/>
        </w:numPr>
        <w:jc w:val="both"/>
      </w:pPr>
      <w:r>
        <w:t>The setup routine is responsible for initialising variables, pin modes, serial communication and more.</w:t>
      </w:r>
      <w:r w:rsidR="00D32456">
        <w:t xml:space="preserve"> </w:t>
      </w:r>
      <w:r>
        <w:t>In this example, the setup routine sets the pin defined by LED (in this case, physical pin 2), to be an output pin.</w:t>
      </w:r>
    </w:p>
    <w:p w14:paraId="12D03A5F" w14:textId="313F0129" w:rsidR="00617AC2" w:rsidRDefault="001D0E87" w:rsidP="00617AC2">
      <w:pPr>
        <w:pStyle w:val="NoSpacing"/>
        <w:ind w:left="360"/>
        <w:jc w:val="center"/>
      </w:pPr>
      <w:r>
        <w:rPr>
          <w:noProof/>
          <w:lang w:eastAsia="en-GB"/>
        </w:rPr>
        <w:drawing>
          <wp:inline distT="0" distB="0" distL="0" distR="0" wp14:anchorId="6D53F31D" wp14:editId="48A28D3B">
            <wp:extent cx="3552825" cy="981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2825" cy="981075"/>
                    </a:xfrm>
                    <a:prstGeom prst="rect">
                      <a:avLst/>
                    </a:prstGeom>
                  </pic:spPr>
                </pic:pic>
              </a:graphicData>
            </a:graphic>
          </wp:inline>
        </w:drawing>
      </w:r>
    </w:p>
    <w:p w14:paraId="56D00F01" w14:textId="11FE97D2" w:rsidR="001D0E87" w:rsidRDefault="001D0E87" w:rsidP="003F4272">
      <w:pPr>
        <w:pStyle w:val="NoSpacing"/>
        <w:ind w:left="360"/>
        <w:jc w:val="both"/>
      </w:pPr>
      <w:r>
        <w:t xml:space="preserve">As stated on the </w:t>
      </w:r>
      <w:proofErr w:type="spellStart"/>
      <w:r>
        <w:t>Energia</w:t>
      </w:r>
      <w:proofErr w:type="spellEnd"/>
      <w:r>
        <w:t xml:space="preserve"> website: “</w:t>
      </w:r>
      <w:r w:rsidRPr="001D0E87">
        <w:rPr>
          <w:i/>
        </w:rPr>
        <w:t xml:space="preserve">The </w:t>
      </w:r>
      <w:proofErr w:type="gramStart"/>
      <w:r w:rsidRPr="001D0E87">
        <w:rPr>
          <w:i/>
        </w:rPr>
        <w:t>setup(</w:t>
      </w:r>
      <w:proofErr w:type="gramEnd"/>
      <w:r w:rsidRPr="001D0E87">
        <w:rPr>
          <w:i/>
        </w:rPr>
        <w:t xml:space="preserve">) function is called when a sketch starts. Use it to initialize variables, pin modes, start using libraries, etc. The setup function will </w:t>
      </w:r>
      <w:r w:rsidRPr="001D0E87">
        <w:rPr>
          <w:b/>
          <w:i/>
        </w:rPr>
        <w:t>only run once</w:t>
      </w:r>
      <w:r w:rsidRPr="001D0E87">
        <w:rPr>
          <w:i/>
        </w:rPr>
        <w:t xml:space="preserve">, after each </w:t>
      </w:r>
      <w:proofErr w:type="spellStart"/>
      <w:r w:rsidRPr="001D0E87">
        <w:rPr>
          <w:i/>
        </w:rPr>
        <w:t>powerup</w:t>
      </w:r>
      <w:proofErr w:type="spellEnd"/>
      <w:r w:rsidRPr="001D0E87">
        <w:rPr>
          <w:i/>
        </w:rPr>
        <w:t xml:space="preserve"> or reset of the </w:t>
      </w:r>
      <w:proofErr w:type="spellStart"/>
      <w:r w:rsidRPr="001D0E87">
        <w:rPr>
          <w:i/>
        </w:rPr>
        <w:t>LaunchPad</w:t>
      </w:r>
      <w:proofErr w:type="spellEnd"/>
      <w:r w:rsidRPr="001D0E87">
        <w:rPr>
          <w:i/>
        </w:rPr>
        <w:t xml:space="preserve"> board</w:t>
      </w:r>
      <w:r>
        <w:t>.”</w:t>
      </w:r>
      <w:r w:rsidR="00D32456">
        <w:t xml:space="preserve"> [</w:t>
      </w:r>
      <w:hyperlink r:id="rId20" w:history="1">
        <w:r w:rsidR="00447499" w:rsidRPr="004E553D">
          <w:rPr>
            <w:rStyle w:val="Hyperlink"/>
          </w:rPr>
          <w:t>http://energia.nu/Setup.html</w:t>
        </w:r>
      </w:hyperlink>
      <w:r w:rsidR="00447499">
        <w:t>]</w:t>
      </w:r>
    </w:p>
    <w:p w14:paraId="06DC83EA" w14:textId="77777777" w:rsidR="001D0E87" w:rsidRDefault="001D0E87" w:rsidP="003F4272">
      <w:pPr>
        <w:pStyle w:val="NoSpacing"/>
        <w:ind w:left="360"/>
        <w:jc w:val="both"/>
      </w:pPr>
    </w:p>
    <w:p w14:paraId="591C6014" w14:textId="77777777" w:rsidR="00617AC2" w:rsidRDefault="001D0E87" w:rsidP="00617AC2">
      <w:pPr>
        <w:pStyle w:val="NoSpacing"/>
        <w:numPr>
          <w:ilvl w:val="0"/>
          <w:numId w:val="7"/>
        </w:numPr>
        <w:jc w:val="both"/>
      </w:pPr>
      <w:r>
        <w:t>The loop routine runs the code within it continuously allowing various aspects of the Launchpad to be controlled using different commands.</w:t>
      </w:r>
      <w:r w:rsidR="00617AC2">
        <w:t xml:space="preserve"> </w:t>
      </w:r>
    </w:p>
    <w:p w14:paraId="560A5D24" w14:textId="3F54A296" w:rsidR="00617AC2" w:rsidRDefault="00FC7EBD" w:rsidP="00617AC2">
      <w:pPr>
        <w:pStyle w:val="NoSpacing"/>
        <w:numPr>
          <w:ilvl w:val="1"/>
          <w:numId w:val="7"/>
        </w:numPr>
        <w:jc w:val="both"/>
      </w:pPr>
      <w:r>
        <w:t>In this example, the loop routine turns the LED connected to physical pin 2 (defined by LED and also addressed by the alias RED_LED) ON and OFF continuously every second.</w:t>
      </w:r>
      <w:r w:rsidR="00617AC2">
        <w:t xml:space="preserve"> </w:t>
      </w:r>
    </w:p>
    <w:p w14:paraId="342B8E9A" w14:textId="77777777" w:rsidR="00617AC2" w:rsidRDefault="00941651" w:rsidP="00617AC2">
      <w:pPr>
        <w:pStyle w:val="NoSpacing"/>
        <w:numPr>
          <w:ilvl w:val="1"/>
          <w:numId w:val="7"/>
        </w:numPr>
        <w:jc w:val="both"/>
      </w:pPr>
      <w:r>
        <w:t xml:space="preserve">The commands HIGH and LOW are reserved words in </w:t>
      </w:r>
      <w:proofErr w:type="spellStart"/>
      <w:r>
        <w:t>Energia</w:t>
      </w:r>
      <w:proofErr w:type="spellEnd"/>
      <w:r>
        <w:t xml:space="preserve"> and correspond to a high state (+</w:t>
      </w:r>
      <w:proofErr w:type="spellStart"/>
      <w:r>
        <w:t>Vcc</w:t>
      </w:r>
      <w:proofErr w:type="spellEnd"/>
      <w:r>
        <w:t xml:space="preserve"> or ‘1’) and a low state (Ground, or ‘0’), respectively.</w:t>
      </w:r>
    </w:p>
    <w:p w14:paraId="63615FE4" w14:textId="14B20203" w:rsidR="00617AC2" w:rsidRDefault="00941651" w:rsidP="00617AC2">
      <w:pPr>
        <w:pStyle w:val="NoSpacing"/>
        <w:numPr>
          <w:ilvl w:val="1"/>
          <w:numId w:val="7"/>
        </w:numPr>
        <w:jc w:val="both"/>
      </w:pPr>
      <w:r>
        <w:t xml:space="preserve">The </w:t>
      </w:r>
      <w:r w:rsidR="0005389B">
        <w:t xml:space="preserve">function </w:t>
      </w:r>
      <w:r w:rsidR="00706E6B">
        <w:t>“</w:t>
      </w:r>
      <w:proofErr w:type="spellStart"/>
      <w:r w:rsidR="0005389B">
        <w:t>digitalWrite</w:t>
      </w:r>
      <w:proofErr w:type="spellEnd"/>
      <w:r w:rsidR="00706E6B">
        <w:t>”</w:t>
      </w:r>
      <w:r w:rsidR="0005389B">
        <w:t xml:space="preserve">, </w:t>
      </w:r>
      <w:r w:rsidR="00706E6B">
        <w:t xml:space="preserve">writes a value to a digital pin, as </w:t>
      </w:r>
      <w:r w:rsidR="00617AC2">
        <w:t>explained</w:t>
      </w:r>
      <w:r w:rsidR="00706E6B">
        <w:t xml:space="preserve"> in the lecture notes.</w:t>
      </w:r>
    </w:p>
    <w:p w14:paraId="2E791FD2" w14:textId="75B83DE2" w:rsidR="00706E6B" w:rsidRDefault="00706E6B" w:rsidP="00617AC2">
      <w:pPr>
        <w:pStyle w:val="NoSpacing"/>
        <w:numPr>
          <w:ilvl w:val="1"/>
          <w:numId w:val="7"/>
        </w:numPr>
        <w:jc w:val="both"/>
      </w:pPr>
      <w:r>
        <w:t xml:space="preserve">The function “delay”, pauses the routine for the amount specified in brackets </w:t>
      </w:r>
      <w:r w:rsidR="00617AC2">
        <w:t xml:space="preserve">(defined </w:t>
      </w:r>
      <w:r>
        <w:t>in milliseconds</w:t>
      </w:r>
      <w:r w:rsidR="00617AC2">
        <w:t>)</w:t>
      </w:r>
      <w:r>
        <w:t>.</w:t>
      </w:r>
    </w:p>
    <w:p w14:paraId="2A228A54" w14:textId="77777777" w:rsidR="00617AC2" w:rsidRDefault="00617AC2" w:rsidP="003F4272">
      <w:pPr>
        <w:pStyle w:val="NoSpacing"/>
        <w:ind w:left="360"/>
        <w:jc w:val="both"/>
      </w:pPr>
    </w:p>
    <w:p w14:paraId="77C696D9" w14:textId="77777777" w:rsidR="001D0E87" w:rsidRDefault="001D0E87" w:rsidP="009A54D3">
      <w:pPr>
        <w:pStyle w:val="NoSpacing"/>
        <w:ind w:left="360"/>
        <w:jc w:val="center"/>
      </w:pPr>
      <w:r>
        <w:rPr>
          <w:noProof/>
          <w:lang w:eastAsia="en-GB"/>
        </w:rPr>
        <w:drawing>
          <wp:inline distT="0" distB="0" distL="0" distR="0" wp14:anchorId="1F10E747" wp14:editId="66855646">
            <wp:extent cx="5191125" cy="1228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91125" cy="1228725"/>
                    </a:xfrm>
                    <a:prstGeom prst="rect">
                      <a:avLst/>
                    </a:prstGeom>
                  </pic:spPr>
                </pic:pic>
              </a:graphicData>
            </a:graphic>
          </wp:inline>
        </w:drawing>
      </w:r>
    </w:p>
    <w:p w14:paraId="0A21737D" w14:textId="77777777" w:rsidR="00617AC2" w:rsidRDefault="00617AC2" w:rsidP="009A54D3">
      <w:pPr>
        <w:pStyle w:val="NoSpacing"/>
        <w:ind w:left="360"/>
        <w:jc w:val="center"/>
      </w:pPr>
    </w:p>
    <w:p w14:paraId="22CE1905" w14:textId="368B9920" w:rsidR="003C5BE3" w:rsidRPr="003C5BE3" w:rsidRDefault="001D0E87" w:rsidP="009A54D3">
      <w:pPr>
        <w:pStyle w:val="NoSpacing"/>
        <w:ind w:left="360"/>
        <w:jc w:val="both"/>
      </w:pPr>
      <w:r>
        <w:t xml:space="preserve">As stated on the </w:t>
      </w:r>
      <w:proofErr w:type="spellStart"/>
      <w:r>
        <w:t>Energia</w:t>
      </w:r>
      <w:proofErr w:type="spellEnd"/>
      <w:r>
        <w:t xml:space="preserve"> website: “</w:t>
      </w:r>
      <w:r w:rsidRPr="001D0E87">
        <w:rPr>
          <w:i/>
        </w:rPr>
        <w:t xml:space="preserve">After creating a </w:t>
      </w:r>
      <w:proofErr w:type="gramStart"/>
      <w:r w:rsidRPr="001D0E87">
        <w:rPr>
          <w:i/>
        </w:rPr>
        <w:t>setup(</w:t>
      </w:r>
      <w:proofErr w:type="gramEnd"/>
      <w:r w:rsidRPr="001D0E87">
        <w:rPr>
          <w:i/>
        </w:rPr>
        <w:t xml:space="preserve">) function, which initializes and sets the initial values, the loop() function does precisely what its name suggests, and loops consecutively, allowing your program to change and respond. Use it to actively control the </w:t>
      </w:r>
      <w:proofErr w:type="spellStart"/>
      <w:r w:rsidRPr="001D0E87">
        <w:rPr>
          <w:i/>
        </w:rPr>
        <w:t>LaunchPad</w:t>
      </w:r>
      <w:proofErr w:type="spellEnd"/>
      <w:r w:rsidRPr="001D0E87">
        <w:rPr>
          <w:i/>
        </w:rPr>
        <w:t xml:space="preserve"> board.</w:t>
      </w:r>
      <w:r>
        <w:t>”</w:t>
      </w:r>
      <w:bookmarkEnd w:id="19"/>
      <w:bookmarkEnd w:id="20"/>
      <w:r w:rsidR="00622013">
        <w:t xml:space="preserve"> [</w:t>
      </w:r>
      <w:hyperlink r:id="rId22" w:history="1">
        <w:r w:rsidR="00622013" w:rsidRPr="004E553D">
          <w:rPr>
            <w:rStyle w:val="Hyperlink"/>
          </w:rPr>
          <w:t>http://energia.nu/Loop.html</w:t>
        </w:r>
      </w:hyperlink>
      <w:r w:rsidR="00622013">
        <w:t>]</w:t>
      </w:r>
    </w:p>
    <w:sectPr w:rsidR="003C5BE3" w:rsidRPr="003C5BE3" w:rsidSect="003D2FE7">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559B6" w14:textId="77777777" w:rsidR="00A971DA" w:rsidRDefault="00A971DA" w:rsidP="00862172">
      <w:pPr>
        <w:spacing w:after="0" w:line="240" w:lineRule="auto"/>
      </w:pPr>
      <w:r>
        <w:separator/>
      </w:r>
    </w:p>
  </w:endnote>
  <w:endnote w:type="continuationSeparator" w:id="0">
    <w:p w14:paraId="603D1A75" w14:textId="77777777" w:rsidR="00A971DA" w:rsidRDefault="00A971DA" w:rsidP="00862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87802" w14:textId="77777777" w:rsidR="00027B9A" w:rsidRDefault="00027B9A" w:rsidP="00E8115F">
    <w:pPr>
      <w:pStyle w:val="Footer"/>
      <w:tabs>
        <w:tab w:val="left" w:pos="2280"/>
      </w:tabs>
    </w:pPr>
    <w:r>
      <w:t xml:space="preserve">R C </w:t>
    </w:r>
    <w:proofErr w:type="spellStart"/>
    <w:r>
      <w:t>Grammenos</w:t>
    </w:r>
    <w:proofErr w:type="spellEnd"/>
    <w:r>
      <w:tab/>
    </w:r>
    <w:r>
      <w:tab/>
    </w:r>
    <w:r>
      <w:tab/>
      <w:t xml:space="preserve">Page </w:t>
    </w:r>
    <w:r>
      <w:fldChar w:fldCharType="begin"/>
    </w:r>
    <w:r>
      <w:instrText xml:space="preserve"> PAGE   \* MERGEFORMAT </w:instrText>
    </w:r>
    <w:r>
      <w:fldChar w:fldCharType="separate"/>
    </w:r>
    <w:r w:rsidR="00D57BA2">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027647" w14:textId="77777777" w:rsidR="00A971DA" w:rsidRDefault="00A971DA" w:rsidP="00862172">
      <w:pPr>
        <w:spacing w:after="0" w:line="240" w:lineRule="auto"/>
      </w:pPr>
      <w:r>
        <w:separator/>
      </w:r>
    </w:p>
  </w:footnote>
  <w:footnote w:type="continuationSeparator" w:id="0">
    <w:p w14:paraId="562F223C" w14:textId="77777777" w:rsidR="00A971DA" w:rsidRDefault="00A971DA" w:rsidP="00862172">
      <w:pPr>
        <w:spacing w:after="0" w:line="240" w:lineRule="auto"/>
      </w:pPr>
      <w:r>
        <w:continuationSeparator/>
      </w:r>
    </w:p>
  </w:footnote>
  <w:footnote w:id="1">
    <w:p w14:paraId="61ED1A30" w14:textId="77777777" w:rsidR="00684C25" w:rsidRPr="00183081" w:rsidRDefault="00684C25" w:rsidP="00684C25">
      <w:pPr>
        <w:jc w:val="both"/>
        <w:rPr>
          <w:color w:val="0563C1" w:themeColor="hyperlink"/>
          <w:u w:val="single"/>
        </w:rPr>
      </w:pPr>
      <w:r w:rsidRPr="00183081">
        <w:rPr>
          <w:rStyle w:val="FootnoteReference"/>
        </w:rPr>
        <w:footnoteRef/>
      </w:r>
      <w:r w:rsidRPr="00183081">
        <w:t xml:space="preserve"> See user guide: </w:t>
      </w:r>
      <w:hyperlink r:id="rId1" w:history="1">
        <w:r w:rsidRPr="00183081">
          <w:rPr>
            <w:rStyle w:val="Hyperlink"/>
          </w:rPr>
          <w:t>http://www.ti.com/lit/ug/slau318g/slau318g.pdf</w:t>
        </w:r>
      </w:hyperlink>
    </w:p>
  </w:footnote>
  <w:footnote w:id="2">
    <w:p w14:paraId="3EDFE831" w14:textId="77777777" w:rsidR="00684C25" w:rsidRPr="00527DE1" w:rsidRDefault="00684C25" w:rsidP="00684C25">
      <w:pPr>
        <w:jc w:val="both"/>
        <w:rPr>
          <w:color w:val="0563C1" w:themeColor="hyperlink"/>
          <w:u w:val="single"/>
        </w:rPr>
      </w:pPr>
      <w:r>
        <w:rPr>
          <w:rStyle w:val="FootnoteReference"/>
        </w:rPr>
        <w:footnoteRef/>
      </w:r>
      <w:r>
        <w:t xml:space="preserve"> Courtesy of </w:t>
      </w:r>
      <w:hyperlink r:id="rId2" w:history="1">
        <w:r w:rsidRPr="00A03963">
          <w:rPr>
            <w:rStyle w:val="Hyperlink"/>
          </w:rPr>
          <w:t>http://energia.nu/wordpress/wp-content/uploads/2014/01/LaunchPads-MSP430G2-%E2%80%94-Pins-Maps-13-42.jpeg</w:t>
        </w:r>
      </w:hyperlink>
    </w:p>
  </w:footnote>
  <w:footnote w:id="3">
    <w:p w14:paraId="5453E2FF" w14:textId="7C473F53" w:rsidR="00D92597" w:rsidRDefault="00D92597">
      <w:pPr>
        <w:pStyle w:val="FootnoteText"/>
      </w:pPr>
      <w:r>
        <w:rPr>
          <w:rStyle w:val="FootnoteReference"/>
        </w:rPr>
        <w:footnoteRef/>
      </w:r>
      <w:r>
        <w:t xml:space="preserve"> </w:t>
      </w:r>
      <w:hyperlink r:id="rId3" w:history="1">
        <w:r w:rsidRPr="00D92597">
          <w:rPr>
            <w:rStyle w:val="Hyperlink"/>
          </w:rPr>
          <w:t>https://</w:t>
        </w:r>
      </w:hyperlink>
      <w:hyperlink r:id="rId4" w:history="1">
        <w:r w:rsidRPr="00D92597">
          <w:rPr>
            <w:rStyle w:val="Hyperlink"/>
          </w:rPr>
          <w:t>github.com</w:t>
        </w:r>
      </w:hyperlink>
      <w:hyperlink r:id="rId5" w:history="1">
        <w:r w:rsidRPr="00D92597">
          <w:rPr>
            <w:rStyle w:val="Hyperlink"/>
          </w:rPr>
          <w:t>/</w:t>
        </w:r>
      </w:hyperlink>
      <w:hyperlink r:id="rId6" w:history="1">
        <w:r w:rsidRPr="00D92597">
          <w:rPr>
            <w:rStyle w:val="Hyperlink"/>
          </w:rPr>
          <w:t>energia</w:t>
        </w:r>
      </w:hyperlink>
      <w:hyperlink r:id="rId7" w:history="1">
        <w:r w:rsidRPr="00D92597">
          <w:rPr>
            <w:rStyle w:val="Hyperlink"/>
          </w:rPr>
          <w:t>/</w:t>
        </w:r>
      </w:hyperlink>
      <w:hyperlink r:id="rId8" w:history="1">
        <w:r w:rsidRPr="00D92597">
          <w:rPr>
            <w:rStyle w:val="Hyperlink"/>
          </w:rPr>
          <w:t>Energia</w:t>
        </w:r>
      </w:hyperlink>
      <w:hyperlink r:id="rId9" w:history="1">
        <w:r w:rsidRPr="00D92597">
          <w:rPr>
            <w:rStyle w:val="Hyperlink"/>
          </w:rPr>
          <w:t>/blob/master/hardware/msp430/variants/</w:t>
        </w:r>
      </w:hyperlink>
      <w:hyperlink r:id="rId10" w:history="1">
        <w:r w:rsidRPr="00D92597">
          <w:rPr>
            <w:rStyle w:val="Hyperlink"/>
          </w:rPr>
          <w:t>launchpad</w:t>
        </w:r>
      </w:hyperlink>
      <w:hyperlink r:id="rId11" w:history="1">
        <w:r w:rsidRPr="00D92597">
          <w:rPr>
            <w:rStyle w:val="Hyperlink"/>
          </w:rPr>
          <w:t>/</w:t>
        </w:r>
      </w:hyperlink>
      <w:hyperlink r:id="rId12" w:history="1">
        <w:r w:rsidRPr="00D92597">
          <w:rPr>
            <w:rStyle w:val="Hyperlink"/>
          </w:rPr>
          <w:t>pins_energia.h</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575AD" w14:textId="5D76FDED" w:rsidR="00027B9A" w:rsidRDefault="00027B9A">
    <w:pPr>
      <w:pStyle w:val="Header"/>
    </w:pPr>
    <w:r>
      <w:t xml:space="preserve">ELEC101P – </w:t>
    </w:r>
    <w:r w:rsidR="00906FAE">
      <w:t>Read Me</w:t>
    </w:r>
    <w:r w:rsidR="00B73D0E">
      <w:t xml:space="preserve"> for </w:t>
    </w:r>
    <w:r w:rsidR="00B73D0E">
      <w:rPr>
        <w:lang w:val="el-GR"/>
      </w:rPr>
      <w:t>μ</w:t>
    </w:r>
    <w:r w:rsidR="00B73D0E">
      <w:t>C and Embedded Programming</w:t>
    </w:r>
    <w:r>
      <w:t xml:space="preserve"> Workshop</w:t>
    </w:r>
    <w:r>
      <w:tab/>
      <w:t xml:space="preserve">November </w:t>
    </w:r>
    <w:r w:rsidR="00B73D0E">
      <w:t>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C270E"/>
    <w:multiLevelType w:val="hybridMultilevel"/>
    <w:tmpl w:val="1F0A22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F4A308A"/>
    <w:multiLevelType w:val="hybridMultilevel"/>
    <w:tmpl w:val="A54AB1BC"/>
    <w:lvl w:ilvl="0" w:tplc="0809000B">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14314186"/>
    <w:multiLevelType w:val="hybridMultilevel"/>
    <w:tmpl w:val="8B3AC95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266D4F51"/>
    <w:multiLevelType w:val="hybridMultilevel"/>
    <w:tmpl w:val="1AFA5A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268F71F6"/>
    <w:multiLevelType w:val="hybridMultilevel"/>
    <w:tmpl w:val="8982D1E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6E144C9"/>
    <w:multiLevelType w:val="hybridMultilevel"/>
    <w:tmpl w:val="234A3AD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DE6084C"/>
    <w:multiLevelType w:val="hybridMultilevel"/>
    <w:tmpl w:val="A73631CE"/>
    <w:lvl w:ilvl="0" w:tplc="3EA4647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7357E5"/>
    <w:multiLevelType w:val="hybridMultilevel"/>
    <w:tmpl w:val="5A50048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0E90F0B"/>
    <w:multiLevelType w:val="hybridMultilevel"/>
    <w:tmpl w:val="E0664A4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310F3E30"/>
    <w:multiLevelType w:val="hybridMultilevel"/>
    <w:tmpl w:val="749CE57A"/>
    <w:lvl w:ilvl="0" w:tplc="08090001">
      <w:start w:val="1"/>
      <w:numFmt w:val="bullet"/>
      <w:lvlText w:val=""/>
      <w:lvlJc w:val="left"/>
      <w:pPr>
        <w:ind w:left="36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335427A"/>
    <w:multiLevelType w:val="hybridMultilevel"/>
    <w:tmpl w:val="10FE40D0"/>
    <w:lvl w:ilvl="0" w:tplc="B37052B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383454FA"/>
    <w:multiLevelType w:val="hybridMultilevel"/>
    <w:tmpl w:val="1960BB3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39AA5F15"/>
    <w:multiLevelType w:val="hybridMultilevel"/>
    <w:tmpl w:val="038C687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40460E49"/>
    <w:multiLevelType w:val="hybridMultilevel"/>
    <w:tmpl w:val="5B728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5F510FF"/>
    <w:multiLevelType w:val="hybridMultilevel"/>
    <w:tmpl w:val="0D9ED2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B0D0698"/>
    <w:multiLevelType w:val="hybridMultilevel"/>
    <w:tmpl w:val="590A63A8"/>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CAD4C2D"/>
    <w:multiLevelType w:val="hybridMultilevel"/>
    <w:tmpl w:val="55DAFD5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4EB079D1"/>
    <w:multiLevelType w:val="hybridMultilevel"/>
    <w:tmpl w:val="E80842E6"/>
    <w:lvl w:ilvl="0" w:tplc="08090013">
      <w:start w:val="1"/>
      <w:numFmt w:val="upperRoman"/>
      <w:lvlText w:val="%1."/>
      <w:lvlJc w:val="righ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4F984259"/>
    <w:multiLevelType w:val="hybridMultilevel"/>
    <w:tmpl w:val="24C4F5CC"/>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509239D5"/>
    <w:multiLevelType w:val="hybridMultilevel"/>
    <w:tmpl w:val="A2865C6E"/>
    <w:lvl w:ilvl="0" w:tplc="574EAA02">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0FB056E"/>
    <w:multiLevelType w:val="hybridMultilevel"/>
    <w:tmpl w:val="1BAAD2C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5EF6939"/>
    <w:multiLevelType w:val="hybridMultilevel"/>
    <w:tmpl w:val="0902E2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587B22E4"/>
    <w:multiLevelType w:val="hybridMultilevel"/>
    <w:tmpl w:val="8BE68502"/>
    <w:lvl w:ilvl="0" w:tplc="CCA2E326">
      <w:start w:val="1"/>
      <w:numFmt w:val="decimal"/>
      <w:lvlText w:val="%1."/>
      <w:lvlJc w:val="left"/>
      <w:pPr>
        <w:ind w:left="36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C9A3C66"/>
    <w:multiLevelType w:val="hybridMultilevel"/>
    <w:tmpl w:val="9066159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677F328C"/>
    <w:multiLevelType w:val="hybridMultilevel"/>
    <w:tmpl w:val="B0C29E0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67FE36CD"/>
    <w:multiLevelType w:val="hybridMultilevel"/>
    <w:tmpl w:val="25800AC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6B8935FA"/>
    <w:multiLevelType w:val="hybridMultilevel"/>
    <w:tmpl w:val="D22C6E54"/>
    <w:lvl w:ilvl="0" w:tplc="0809000B">
      <w:start w:val="1"/>
      <w:numFmt w:val="bullet"/>
      <w:lvlText w:val=""/>
      <w:lvlJc w:val="left"/>
      <w:pPr>
        <w:ind w:left="360" w:hanging="360"/>
      </w:pPr>
      <w:rPr>
        <w:rFonts w:ascii="Wingdings" w:hAnsi="Wingding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0EB2DD8"/>
    <w:multiLevelType w:val="hybridMultilevel"/>
    <w:tmpl w:val="FD8816C0"/>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750756F9"/>
    <w:multiLevelType w:val="hybridMultilevel"/>
    <w:tmpl w:val="657230B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ADF1A21"/>
    <w:multiLevelType w:val="hybridMultilevel"/>
    <w:tmpl w:val="1FD8F0A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7F9F4AF6"/>
    <w:multiLevelType w:val="hybridMultilevel"/>
    <w:tmpl w:val="F8CA251C"/>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7FB801CB"/>
    <w:multiLevelType w:val="hybridMultilevel"/>
    <w:tmpl w:val="98AEBB4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0"/>
  </w:num>
  <w:num w:numId="2">
    <w:abstractNumId w:val="24"/>
  </w:num>
  <w:num w:numId="3">
    <w:abstractNumId w:val="21"/>
  </w:num>
  <w:num w:numId="4">
    <w:abstractNumId w:val="4"/>
  </w:num>
  <w:num w:numId="5">
    <w:abstractNumId w:val="2"/>
  </w:num>
  <w:num w:numId="6">
    <w:abstractNumId w:val="12"/>
  </w:num>
  <w:num w:numId="7">
    <w:abstractNumId w:val="29"/>
  </w:num>
  <w:num w:numId="8">
    <w:abstractNumId w:val="25"/>
  </w:num>
  <w:num w:numId="9">
    <w:abstractNumId w:val="0"/>
  </w:num>
  <w:num w:numId="10">
    <w:abstractNumId w:val="30"/>
  </w:num>
  <w:num w:numId="11">
    <w:abstractNumId w:val="16"/>
  </w:num>
  <w:num w:numId="12">
    <w:abstractNumId w:val="18"/>
  </w:num>
  <w:num w:numId="13">
    <w:abstractNumId w:val="8"/>
  </w:num>
  <w:num w:numId="14">
    <w:abstractNumId w:val="26"/>
  </w:num>
  <w:num w:numId="15">
    <w:abstractNumId w:val="14"/>
  </w:num>
  <w:num w:numId="16">
    <w:abstractNumId w:val="9"/>
  </w:num>
  <w:num w:numId="17">
    <w:abstractNumId w:val="13"/>
  </w:num>
  <w:num w:numId="18">
    <w:abstractNumId w:val="10"/>
  </w:num>
  <w:num w:numId="19">
    <w:abstractNumId w:val="19"/>
  </w:num>
  <w:num w:numId="20">
    <w:abstractNumId w:val="7"/>
  </w:num>
  <w:num w:numId="21">
    <w:abstractNumId w:val="31"/>
  </w:num>
  <w:num w:numId="22">
    <w:abstractNumId w:val="22"/>
  </w:num>
  <w:num w:numId="23">
    <w:abstractNumId w:val="15"/>
  </w:num>
  <w:num w:numId="24">
    <w:abstractNumId w:val="17"/>
  </w:num>
  <w:num w:numId="25">
    <w:abstractNumId w:val="27"/>
  </w:num>
  <w:num w:numId="26">
    <w:abstractNumId w:val="28"/>
  </w:num>
  <w:num w:numId="27">
    <w:abstractNumId w:val="6"/>
  </w:num>
  <w:num w:numId="28">
    <w:abstractNumId w:val="5"/>
  </w:num>
  <w:num w:numId="29">
    <w:abstractNumId w:val="1"/>
  </w:num>
  <w:num w:numId="30">
    <w:abstractNumId w:val="11"/>
  </w:num>
  <w:num w:numId="31">
    <w:abstractNumId w:val="3"/>
  </w:num>
  <w:num w:numId="32">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72"/>
    <w:rsid w:val="00016161"/>
    <w:rsid w:val="000216AB"/>
    <w:rsid w:val="00027B9A"/>
    <w:rsid w:val="00040272"/>
    <w:rsid w:val="000412C2"/>
    <w:rsid w:val="0004489A"/>
    <w:rsid w:val="0005389B"/>
    <w:rsid w:val="00057A6C"/>
    <w:rsid w:val="000626B5"/>
    <w:rsid w:val="00063F5E"/>
    <w:rsid w:val="0006466C"/>
    <w:rsid w:val="000678D3"/>
    <w:rsid w:val="00076527"/>
    <w:rsid w:val="00090BD7"/>
    <w:rsid w:val="00091E92"/>
    <w:rsid w:val="00093DF2"/>
    <w:rsid w:val="000E4E62"/>
    <w:rsid w:val="000F1AEA"/>
    <w:rsid w:val="00104E30"/>
    <w:rsid w:val="001202C6"/>
    <w:rsid w:val="0012439F"/>
    <w:rsid w:val="00127E29"/>
    <w:rsid w:val="00135362"/>
    <w:rsid w:val="00136F95"/>
    <w:rsid w:val="00137DF1"/>
    <w:rsid w:val="0014032B"/>
    <w:rsid w:val="00143F04"/>
    <w:rsid w:val="0014507A"/>
    <w:rsid w:val="00147E80"/>
    <w:rsid w:val="001513BB"/>
    <w:rsid w:val="001604F3"/>
    <w:rsid w:val="00160858"/>
    <w:rsid w:val="00170B8B"/>
    <w:rsid w:val="00177A1F"/>
    <w:rsid w:val="00177D5B"/>
    <w:rsid w:val="001812E7"/>
    <w:rsid w:val="00183081"/>
    <w:rsid w:val="0018376B"/>
    <w:rsid w:val="0018560A"/>
    <w:rsid w:val="00192D96"/>
    <w:rsid w:val="001976DD"/>
    <w:rsid w:val="001A1E35"/>
    <w:rsid w:val="001A457E"/>
    <w:rsid w:val="001B4249"/>
    <w:rsid w:val="001B4554"/>
    <w:rsid w:val="001C5063"/>
    <w:rsid w:val="001D0E87"/>
    <w:rsid w:val="001D20CF"/>
    <w:rsid w:val="001E198F"/>
    <w:rsid w:val="001F0CF8"/>
    <w:rsid w:val="001F343E"/>
    <w:rsid w:val="001F6305"/>
    <w:rsid w:val="00202B01"/>
    <w:rsid w:val="00203EB7"/>
    <w:rsid w:val="00206CB8"/>
    <w:rsid w:val="00213350"/>
    <w:rsid w:val="0023059C"/>
    <w:rsid w:val="0023097B"/>
    <w:rsid w:val="00230B21"/>
    <w:rsid w:val="002352A9"/>
    <w:rsid w:val="00240823"/>
    <w:rsid w:val="00242703"/>
    <w:rsid w:val="00243F6C"/>
    <w:rsid w:val="00245BE6"/>
    <w:rsid w:val="00252AC7"/>
    <w:rsid w:val="00254742"/>
    <w:rsid w:val="002551E4"/>
    <w:rsid w:val="00261225"/>
    <w:rsid w:val="0026317C"/>
    <w:rsid w:val="0026643C"/>
    <w:rsid w:val="00266516"/>
    <w:rsid w:val="0027078C"/>
    <w:rsid w:val="002713BB"/>
    <w:rsid w:val="0027226B"/>
    <w:rsid w:val="002832FD"/>
    <w:rsid w:val="00283623"/>
    <w:rsid w:val="002840F5"/>
    <w:rsid w:val="00287FD8"/>
    <w:rsid w:val="0029037E"/>
    <w:rsid w:val="0029583E"/>
    <w:rsid w:val="00295B2D"/>
    <w:rsid w:val="002A37F2"/>
    <w:rsid w:val="002B1D69"/>
    <w:rsid w:val="002B62E8"/>
    <w:rsid w:val="002C06D1"/>
    <w:rsid w:val="002C4B83"/>
    <w:rsid w:val="002C4ED9"/>
    <w:rsid w:val="002D42F2"/>
    <w:rsid w:val="002D6092"/>
    <w:rsid w:val="002D6864"/>
    <w:rsid w:val="002E2F2E"/>
    <w:rsid w:val="002E461D"/>
    <w:rsid w:val="002E4B50"/>
    <w:rsid w:val="002F20AA"/>
    <w:rsid w:val="002F669C"/>
    <w:rsid w:val="00304553"/>
    <w:rsid w:val="00305DB1"/>
    <w:rsid w:val="00325317"/>
    <w:rsid w:val="003262C1"/>
    <w:rsid w:val="003325DF"/>
    <w:rsid w:val="0033423A"/>
    <w:rsid w:val="00343764"/>
    <w:rsid w:val="00345A16"/>
    <w:rsid w:val="0035407F"/>
    <w:rsid w:val="00354E1D"/>
    <w:rsid w:val="00366AB6"/>
    <w:rsid w:val="00370C11"/>
    <w:rsid w:val="00371010"/>
    <w:rsid w:val="003725BC"/>
    <w:rsid w:val="003736BC"/>
    <w:rsid w:val="003760A3"/>
    <w:rsid w:val="0038117A"/>
    <w:rsid w:val="00386132"/>
    <w:rsid w:val="00392F89"/>
    <w:rsid w:val="00397363"/>
    <w:rsid w:val="003A3C0B"/>
    <w:rsid w:val="003A4849"/>
    <w:rsid w:val="003C2B7A"/>
    <w:rsid w:val="003C5BE3"/>
    <w:rsid w:val="003D16D1"/>
    <w:rsid w:val="003D2FE7"/>
    <w:rsid w:val="003E38DF"/>
    <w:rsid w:val="003E5B29"/>
    <w:rsid w:val="003F01A0"/>
    <w:rsid w:val="003F2A96"/>
    <w:rsid w:val="003F4272"/>
    <w:rsid w:val="0040395E"/>
    <w:rsid w:val="00404B8C"/>
    <w:rsid w:val="004123B4"/>
    <w:rsid w:val="004205F5"/>
    <w:rsid w:val="00422320"/>
    <w:rsid w:val="00425E1A"/>
    <w:rsid w:val="00427EC2"/>
    <w:rsid w:val="00433514"/>
    <w:rsid w:val="00433CC6"/>
    <w:rsid w:val="00442727"/>
    <w:rsid w:val="004431BC"/>
    <w:rsid w:val="0044478C"/>
    <w:rsid w:val="00447499"/>
    <w:rsid w:val="00450BCB"/>
    <w:rsid w:val="0046586C"/>
    <w:rsid w:val="0047019B"/>
    <w:rsid w:val="0047290D"/>
    <w:rsid w:val="00472B74"/>
    <w:rsid w:val="004873A2"/>
    <w:rsid w:val="0049272E"/>
    <w:rsid w:val="00494DB5"/>
    <w:rsid w:val="0049598D"/>
    <w:rsid w:val="00495E9B"/>
    <w:rsid w:val="004A6BFE"/>
    <w:rsid w:val="004A7206"/>
    <w:rsid w:val="004B1879"/>
    <w:rsid w:val="004E2DAA"/>
    <w:rsid w:val="004E4C66"/>
    <w:rsid w:val="004E6C6B"/>
    <w:rsid w:val="005003A6"/>
    <w:rsid w:val="00502611"/>
    <w:rsid w:val="00504496"/>
    <w:rsid w:val="005072F2"/>
    <w:rsid w:val="00510A70"/>
    <w:rsid w:val="00511F63"/>
    <w:rsid w:val="005140DB"/>
    <w:rsid w:val="00516163"/>
    <w:rsid w:val="00523B2B"/>
    <w:rsid w:val="00527DE1"/>
    <w:rsid w:val="005341B5"/>
    <w:rsid w:val="0053429C"/>
    <w:rsid w:val="00545442"/>
    <w:rsid w:val="005474C0"/>
    <w:rsid w:val="0055762C"/>
    <w:rsid w:val="00560E73"/>
    <w:rsid w:val="00582B16"/>
    <w:rsid w:val="005849F2"/>
    <w:rsid w:val="00590B55"/>
    <w:rsid w:val="00594506"/>
    <w:rsid w:val="005A3514"/>
    <w:rsid w:val="005A41F6"/>
    <w:rsid w:val="005A579A"/>
    <w:rsid w:val="005B7254"/>
    <w:rsid w:val="005B7CFE"/>
    <w:rsid w:val="005C5216"/>
    <w:rsid w:val="005C5B60"/>
    <w:rsid w:val="005E6CCD"/>
    <w:rsid w:val="00607524"/>
    <w:rsid w:val="006129E4"/>
    <w:rsid w:val="0061445A"/>
    <w:rsid w:val="00617AC2"/>
    <w:rsid w:val="00622013"/>
    <w:rsid w:val="00623377"/>
    <w:rsid w:val="006325FF"/>
    <w:rsid w:val="00641B0F"/>
    <w:rsid w:val="00647C78"/>
    <w:rsid w:val="00650238"/>
    <w:rsid w:val="00653D54"/>
    <w:rsid w:val="00655D73"/>
    <w:rsid w:val="0065719F"/>
    <w:rsid w:val="006642FA"/>
    <w:rsid w:val="00671584"/>
    <w:rsid w:val="00682A53"/>
    <w:rsid w:val="00682BD1"/>
    <w:rsid w:val="00682D31"/>
    <w:rsid w:val="00684C25"/>
    <w:rsid w:val="00687E1E"/>
    <w:rsid w:val="00693EB6"/>
    <w:rsid w:val="006A01E0"/>
    <w:rsid w:val="006A2E8B"/>
    <w:rsid w:val="006B3E6C"/>
    <w:rsid w:val="006B409D"/>
    <w:rsid w:val="006B6E64"/>
    <w:rsid w:val="006C5770"/>
    <w:rsid w:val="006D3250"/>
    <w:rsid w:val="006D4FC4"/>
    <w:rsid w:val="006E0C60"/>
    <w:rsid w:val="006F52B0"/>
    <w:rsid w:val="006F5325"/>
    <w:rsid w:val="00706E6B"/>
    <w:rsid w:val="00720E14"/>
    <w:rsid w:val="00725BD5"/>
    <w:rsid w:val="007322B7"/>
    <w:rsid w:val="0073623C"/>
    <w:rsid w:val="00741879"/>
    <w:rsid w:val="00742C86"/>
    <w:rsid w:val="0075198C"/>
    <w:rsid w:val="00774033"/>
    <w:rsid w:val="00781195"/>
    <w:rsid w:val="00786274"/>
    <w:rsid w:val="00786C14"/>
    <w:rsid w:val="00787594"/>
    <w:rsid w:val="007A1921"/>
    <w:rsid w:val="007A1D5A"/>
    <w:rsid w:val="007A2A52"/>
    <w:rsid w:val="007A6533"/>
    <w:rsid w:val="007B0677"/>
    <w:rsid w:val="007B7102"/>
    <w:rsid w:val="007C275E"/>
    <w:rsid w:val="007C407B"/>
    <w:rsid w:val="007E11B4"/>
    <w:rsid w:val="007E7DBF"/>
    <w:rsid w:val="00801A25"/>
    <w:rsid w:val="008114FD"/>
    <w:rsid w:val="008128D5"/>
    <w:rsid w:val="0081476A"/>
    <w:rsid w:val="0082431F"/>
    <w:rsid w:val="00825C00"/>
    <w:rsid w:val="008346B5"/>
    <w:rsid w:val="00845507"/>
    <w:rsid w:val="00847A31"/>
    <w:rsid w:val="00850F0A"/>
    <w:rsid w:val="00853861"/>
    <w:rsid w:val="00862172"/>
    <w:rsid w:val="0086528B"/>
    <w:rsid w:val="00875518"/>
    <w:rsid w:val="00885E3A"/>
    <w:rsid w:val="00897530"/>
    <w:rsid w:val="008A7309"/>
    <w:rsid w:val="008B1147"/>
    <w:rsid w:val="008C4C71"/>
    <w:rsid w:val="008D4A0D"/>
    <w:rsid w:val="008D7B9A"/>
    <w:rsid w:val="009014D0"/>
    <w:rsid w:val="009061AA"/>
    <w:rsid w:val="00906FAE"/>
    <w:rsid w:val="009140E3"/>
    <w:rsid w:val="00934C77"/>
    <w:rsid w:val="009363A1"/>
    <w:rsid w:val="00941651"/>
    <w:rsid w:val="00947948"/>
    <w:rsid w:val="009654F8"/>
    <w:rsid w:val="00966B32"/>
    <w:rsid w:val="0096731C"/>
    <w:rsid w:val="0098059C"/>
    <w:rsid w:val="00987B72"/>
    <w:rsid w:val="00987E7E"/>
    <w:rsid w:val="0099111B"/>
    <w:rsid w:val="00991B15"/>
    <w:rsid w:val="00997D8F"/>
    <w:rsid w:val="009A49D3"/>
    <w:rsid w:val="009A54D3"/>
    <w:rsid w:val="009A6CF4"/>
    <w:rsid w:val="009B24ED"/>
    <w:rsid w:val="009B2554"/>
    <w:rsid w:val="009B5FDB"/>
    <w:rsid w:val="009B6EE4"/>
    <w:rsid w:val="009C3FB5"/>
    <w:rsid w:val="009D0136"/>
    <w:rsid w:val="009D3913"/>
    <w:rsid w:val="009E5A63"/>
    <w:rsid w:val="009E6746"/>
    <w:rsid w:val="00A07114"/>
    <w:rsid w:val="00A11886"/>
    <w:rsid w:val="00A12667"/>
    <w:rsid w:val="00A15701"/>
    <w:rsid w:val="00A21E2F"/>
    <w:rsid w:val="00A246CC"/>
    <w:rsid w:val="00A25F73"/>
    <w:rsid w:val="00A347B2"/>
    <w:rsid w:val="00A41FED"/>
    <w:rsid w:val="00A434F5"/>
    <w:rsid w:val="00A43A7C"/>
    <w:rsid w:val="00A45B3D"/>
    <w:rsid w:val="00A45DB8"/>
    <w:rsid w:val="00A502F3"/>
    <w:rsid w:val="00A50FA9"/>
    <w:rsid w:val="00A557E7"/>
    <w:rsid w:val="00A62636"/>
    <w:rsid w:val="00A65D8F"/>
    <w:rsid w:val="00A82388"/>
    <w:rsid w:val="00A87F96"/>
    <w:rsid w:val="00A93A9A"/>
    <w:rsid w:val="00A94BCC"/>
    <w:rsid w:val="00A95FB7"/>
    <w:rsid w:val="00A971DA"/>
    <w:rsid w:val="00AA382B"/>
    <w:rsid w:val="00AB03F8"/>
    <w:rsid w:val="00AB1B48"/>
    <w:rsid w:val="00AB37CB"/>
    <w:rsid w:val="00AB39E0"/>
    <w:rsid w:val="00AB4B9D"/>
    <w:rsid w:val="00AC4FC6"/>
    <w:rsid w:val="00AC7795"/>
    <w:rsid w:val="00AD24FC"/>
    <w:rsid w:val="00AE01B8"/>
    <w:rsid w:val="00AF32BA"/>
    <w:rsid w:val="00AF7ED3"/>
    <w:rsid w:val="00B01F30"/>
    <w:rsid w:val="00B046D5"/>
    <w:rsid w:val="00B127B3"/>
    <w:rsid w:val="00B24935"/>
    <w:rsid w:val="00B312B3"/>
    <w:rsid w:val="00B34F51"/>
    <w:rsid w:val="00B359FB"/>
    <w:rsid w:val="00B3790D"/>
    <w:rsid w:val="00B43080"/>
    <w:rsid w:val="00B602A6"/>
    <w:rsid w:val="00B73D0E"/>
    <w:rsid w:val="00B73FAD"/>
    <w:rsid w:val="00B822F6"/>
    <w:rsid w:val="00B97238"/>
    <w:rsid w:val="00BA2F8D"/>
    <w:rsid w:val="00BA6A12"/>
    <w:rsid w:val="00BA7B8B"/>
    <w:rsid w:val="00BB1EAD"/>
    <w:rsid w:val="00BB2270"/>
    <w:rsid w:val="00BB3579"/>
    <w:rsid w:val="00BC3F58"/>
    <w:rsid w:val="00BC50D8"/>
    <w:rsid w:val="00BC699A"/>
    <w:rsid w:val="00BF1B1F"/>
    <w:rsid w:val="00C00FFE"/>
    <w:rsid w:val="00C100BB"/>
    <w:rsid w:val="00C20CBA"/>
    <w:rsid w:val="00C23A93"/>
    <w:rsid w:val="00C3010A"/>
    <w:rsid w:val="00C41E33"/>
    <w:rsid w:val="00C43C45"/>
    <w:rsid w:val="00C54DA3"/>
    <w:rsid w:val="00C63F2F"/>
    <w:rsid w:val="00C65DE4"/>
    <w:rsid w:val="00C70DF5"/>
    <w:rsid w:val="00C83836"/>
    <w:rsid w:val="00C842F7"/>
    <w:rsid w:val="00C908AB"/>
    <w:rsid w:val="00C9124C"/>
    <w:rsid w:val="00C92210"/>
    <w:rsid w:val="00CA309B"/>
    <w:rsid w:val="00CA719F"/>
    <w:rsid w:val="00CB364E"/>
    <w:rsid w:val="00CB7B3D"/>
    <w:rsid w:val="00CC1C52"/>
    <w:rsid w:val="00CC3881"/>
    <w:rsid w:val="00CC47C7"/>
    <w:rsid w:val="00CC7421"/>
    <w:rsid w:val="00CC7E88"/>
    <w:rsid w:val="00CD0146"/>
    <w:rsid w:val="00CD0A80"/>
    <w:rsid w:val="00CD54AE"/>
    <w:rsid w:val="00D00B96"/>
    <w:rsid w:val="00D015AD"/>
    <w:rsid w:val="00D0369C"/>
    <w:rsid w:val="00D12EDB"/>
    <w:rsid w:val="00D13C7F"/>
    <w:rsid w:val="00D14078"/>
    <w:rsid w:val="00D24B8A"/>
    <w:rsid w:val="00D24E47"/>
    <w:rsid w:val="00D32456"/>
    <w:rsid w:val="00D35D4D"/>
    <w:rsid w:val="00D452EF"/>
    <w:rsid w:val="00D47B92"/>
    <w:rsid w:val="00D5061D"/>
    <w:rsid w:val="00D52410"/>
    <w:rsid w:val="00D52F1D"/>
    <w:rsid w:val="00D56B20"/>
    <w:rsid w:val="00D57B3D"/>
    <w:rsid w:val="00D57BA2"/>
    <w:rsid w:val="00D74A2C"/>
    <w:rsid w:val="00D75F40"/>
    <w:rsid w:val="00D76F23"/>
    <w:rsid w:val="00D80EC3"/>
    <w:rsid w:val="00D92597"/>
    <w:rsid w:val="00D95660"/>
    <w:rsid w:val="00DB48E4"/>
    <w:rsid w:val="00DC39E2"/>
    <w:rsid w:val="00DC3A0F"/>
    <w:rsid w:val="00DC5592"/>
    <w:rsid w:val="00DC6AA6"/>
    <w:rsid w:val="00DD12D6"/>
    <w:rsid w:val="00DD1A79"/>
    <w:rsid w:val="00DD3132"/>
    <w:rsid w:val="00DE2209"/>
    <w:rsid w:val="00DF1805"/>
    <w:rsid w:val="00E005C6"/>
    <w:rsid w:val="00E1214C"/>
    <w:rsid w:val="00E12455"/>
    <w:rsid w:val="00E35AEA"/>
    <w:rsid w:val="00E423C5"/>
    <w:rsid w:val="00E4313A"/>
    <w:rsid w:val="00E5539B"/>
    <w:rsid w:val="00E573D5"/>
    <w:rsid w:val="00E605C6"/>
    <w:rsid w:val="00E669F6"/>
    <w:rsid w:val="00E67EF9"/>
    <w:rsid w:val="00E7148E"/>
    <w:rsid w:val="00E75CCA"/>
    <w:rsid w:val="00E76E5E"/>
    <w:rsid w:val="00E779EE"/>
    <w:rsid w:val="00E8115F"/>
    <w:rsid w:val="00E83560"/>
    <w:rsid w:val="00EA497A"/>
    <w:rsid w:val="00EB4C91"/>
    <w:rsid w:val="00EE0450"/>
    <w:rsid w:val="00EF5C29"/>
    <w:rsid w:val="00F01E0F"/>
    <w:rsid w:val="00F02043"/>
    <w:rsid w:val="00F10BBB"/>
    <w:rsid w:val="00F12F30"/>
    <w:rsid w:val="00F17161"/>
    <w:rsid w:val="00F2293E"/>
    <w:rsid w:val="00F5673D"/>
    <w:rsid w:val="00F63318"/>
    <w:rsid w:val="00F651A2"/>
    <w:rsid w:val="00F765F1"/>
    <w:rsid w:val="00F80FC1"/>
    <w:rsid w:val="00F81F24"/>
    <w:rsid w:val="00F843C7"/>
    <w:rsid w:val="00F86444"/>
    <w:rsid w:val="00F90B6E"/>
    <w:rsid w:val="00FB7CC7"/>
    <w:rsid w:val="00FC1B73"/>
    <w:rsid w:val="00FC7EBD"/>
    <w:rsid w:val="00FE1D17"/>
    <w:rsid w:val="00FE6A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8AC47"/>
  <w15:docId w15:val="{5DDA0C87-5854-4FE9-BE20-95D0F365E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2FE7"/>
  </w:style>
  <w:style w:type="paragraph" w:styleId="Heading1">
    <w:name w:val="heading 1"/>
    <w:basedOn w:val="Normal"/>
    <w:next w:val="Normal"/>
    <w:link w:val="Heading1Char"/>
    <w:uiPriority w:val="9"/>
    <w:qFormat/>
    <w:rsid w:val="008621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21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48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172"/>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21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2172"/>
  </w:style>
  <w:style w:type="paragraph" w:styleId="Footer">
    <w:name w:val="footer"/>
    <w:basedOn w:val="Normal"/>
    <w:link w:val="FooterChar"/>
    <w:uiPriority w:val="99"/>
    <w:unhideWhenUsed/>
    <w:rsid w:val="008621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2172"/>
  </w:style>
  <w:style w:type="paragraph" w:styleId="NoSpacing">
    <w:name w:val="No Spacing"/>
    <w:uiPriority w:val="1"/>
    <w:qFormat/>
    <w:rsid w:val="00862172"/>
    <w:pPr>
      <w:spacing w:after="0" w:line="240" w:lineRule="auto"/>
    </w:pPr>
  </w:style>
  <w:style w:type="character" w:customStyle="1" w:styleId="Heading2Char">
    <w:name w:val="Heading 2 Char"/>
    <w:basedOn w:val="DefaultParagraphFont"/>
    <w:link w:val="Heading2"/>
    <w:uiPriority w:val="9"/>
    <w:rsid w:val="008621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B48E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B48E4"/>
    <w:rPr>
      <w:color w:val="0563C1" w:themeColor="hyperlink"/>
      <w:u w:val="single"/>
    </w:rPr>
  </w:style>
  <w:style w:type="character" w:styleId="FollowedHyperlink">
    <w:name w:val="FollowedHyperlink"/>
    <w:basedOn w:val="DefaultParagraphFont"/>
    <w:uiPriority w:val="99"/>
    <w:semiHidden/>
    <w:unhideWhenUsed/>
    <w:rsid w:val="00997D8F"/>
    <w:rPr>
      <w:color w:val="954F72" w:themeColor="followedHyperlink"/>
      <w:u w:val="single"/>
    </w:rPr>
  </w:style>
  <w:style w:type="paragraph" w:styleId="TOCHeading">
    <w:name w:val="TOC Heading"/>
    <w:basedOn w:val="Heading1"/>
    <w:next w:val="Normal"/>
    <w:uiPriority w:val="39"/>
    <w:unhideWhenUsed/>
    <w:qFormat/>
    <w:rsid w:val="005C521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C5216"/>
    <w:pPr>
      <w:spacing w:after="100"/>
    </w:pPr>
  </w:style>
  <w:style w:type="paragraph" w:styleId="TOC2">
    <w:name w:val="toc 2"/>
    <w:basedOn w:val="Normal"/>
    <w:next w:val="Normal"/>
    <w:autoRedefine/>
    <w:uiPriority w:val="39"/>
    <w:unhideWhenUsed/>
    <w:rsid w:val="005C5216"/>
    <w:pPr>
      <w:spacing w:after="100"/>
      <w:ind w:left="220"/>
    </w:pPr>
  </w:style>
  <w:style w:type="paragraph" w:styleId="TOC3">
    <w:name w:val="toc 3"/>
    <w:basedOn w:val="Normal"/>
    <w:next w:val="Normal"/>
    <w:autoRedefine/>
    <w:uiPriority w:val="39"/>
    <w:unhideWhenUsed/>
    <w:rsid w:val="005C5216"/>
    <w:pPr>
      <w:spacing w:after="100"/>
      <w:ind w:left="440"/>
    </w:pPr>
  </w:style>
  <w:style w:type="paragraph" w:styleId="BalloonText">
    <w:name w:val="Balloon Text"/>
    <w:basedOn w:val="Normal"/>
    <w:link w:val="BalloonTextChar"/>
    <w:uiPriority w:val="99"/>
    <w:semiHidden/>
    <w:unhideWhenUsed/>
    <w:rsid w:val="005C5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216"/>
    <w:rPr>
      <w:rFonts w:ascii="Tahoma" w:hAnsi="Tahoma" w:cs="Tahoma"/>
      <w:sz w:val="16"/>
      <w:szCs w:val="16"/>
    </w:rPr>
  </w:style>
  <w:style w:type="character" w:styleId="Strong">
    <w:name w:val="Strong"/>
    <w:basedOn w:val="DefaultParagraphFont"/>
    <w:uiPriority w:val="22"/>
    <w:qFormat/>
    <w:rsid w:val="00F10BBB"/>
    <w:rPr>
      <w:b/>
      <w:bCs/>
    </w:rPr>
  </w:style>
  <w:style w:type="paragraph" w:styleId="ListParagraph">
    <w:name w:val="List Paragraph"/>
    <w:basedOn w:val="Normal"/>
    <w:uiPriority w:val="34"/>
    <w:qFormat/>
    <w:rsid w:val="003D16D1"/>
    <w:pPr>
      <w:ind w:left="720"/>
      <w:contextualSpacing/>
    </w:pPr>
  </w:style>
  <w:style w:type="paragraph" w:styleId="FootnoteText">
    <w:name w:val="footnote text"/>
    <w:basedOn w:val="Normal"/>
    <w:link w:val="FootnoteTextChar"/>
    <w:uiPriority w:val="99"/>
    <w:unhideWhenUsed/>
    <w:rsid w:val="00DC6AA6"/>
    <w:pPr>
      <w:spacing w:after="0" w:line="240" w:lineRule="auto"/>
    </w:pPr>
    <w:rPr>
      <w:sz w:val="20"/>
      <w:szCs w:val="20"/>
    </w:rPr>
  </w:style>
  <w:style w:type="character" w:customStyle="1" w:styleId="FootnoteTextChar">
    <w:name w:val="Footnote Text Char"/>
    <w:basedOn w:val="DefaultParagraphFont"/>
    <w:link w:val="FootnoteText"/>
    <w:uiPriority w:val="99"/>
    <w:rsid w:val="00DC6AA6"/>
    <w:rPr>
      <w:sz w:val="20"/>
      <w:szCs w:val="20"/>
    </w:rPr>
  </w:style>
  <w:style w:type="character" w:styleId="FootnoteReference">
    <w:name w:val="footnote reference"/>
    <w:basedOn w:val="DefaultParagraphFont"/>
    <w:uiPriority w:val="99"/>
    <w:unhideWhenUsed/>
    <w:rsid w:val="00DC6AA6"/>
    <w:rPr>
      <w:vertAlign w:val="superscript"/>
    </w:rPr>
  </w:style>
  <w:style w:type="paragraph" w:styleId="Caption">
    <w:name w:val="caption"/>
    <w:basedOn w:val="Normal"/>
    <w:next w:val="Normal"/>
    <w:uiPriority w:val="35"/>
    <w:unhideWhenUsed/>
    <w:qFormat/>
    <w:rsid w:val="00027B9A"/>
    <w:pPr>
      <w:spacing w:after="200" w:line="240" w:lineRule="auto"/>
    </w:pPr>
    <w:rPr>
      <w:i/>
      <w:iCs/>
      <w:color w:val="44546A" w:themeColor="text2"/>
      <w:sz w:val="18"/>
      <w:szCs w:val="18"/>
    </w:rPr>
  </w:style>
  <w:style w:type="paragraph" w:styleId="TOC4">
    <w:name w:val="toc 4"/>
    <w:basedOn w:val="Normal"/>
    <w:next w:val="Normal"/>
    <w:autoRedefine/>
    <w:uiPriority w:val="39"/>
    <w:unhideWhenUsed/>
    <w:rsid w:val="008C4C71"/>
    <w:pPr>
      <w:ind w:left="660"/>
    </w:pPr>
  </w:style>
  <w:style w:type="paragraph" w:styleId="TOC5">
    <w:name w:val="toc 5"/>
    <w:basedOn w:val="Normal"/>
    <w:next w:val="Normal"/>
    <w:autoRedefine/>
    <w:uiPriority w:val="39"/>
    <w:unhideWhenUsed/>
    <w:rsid w:val="008C4C71"/>
    <w:pPr>
      <w:ind w:left="880"/>
    </w:pPr>
  </w:style>
  <w:style w:type="paragraph" w:styleId="TOC6">
    <w:name w:val="toc 6"/>
    <w:basedOn w:val="Normal"/>
    <w:next w:val="Normal"/>
    <w:autoRedefine/>
    <w:uiPriority w:val="39"/>
    <w:unhideWhenUsed/>
    <w:rsid w:val="008C4C71"/>
    <w:pPr>
      <w:ind w:left="1100"/>
    </w:pPr>
  </w:style>
  <w:style w:type="paragraph" w:styleId="TOC7">
    <w:name w:val="toc 7"/>
    <w:basedOn w:val="Normal"/>
    <w:next w:val="Normal"/>
    <w:autoRedefine/>
    <w:uiPriority w:val="39"/>
    <w:unhideWhenUsed/>
    <w:rsid w:val="008C4C71"/>
    <w:pPr>
      <w:ind w:left="1320"/>
    </w:pPr>
  </w:style>
  <w:style w:type="paragraph" w:styleId="TOC8">
    <w:name w:val="toc 8"/>
    <w:basedOn w:val="Normal"/>
    <w:next w:val="Normal"/>
    <w:autoRedefine/>
    <w:uiPriority w:val="39"/>
    <w:unhideWhenUsed/>
    <w:rsid w:val="008C4C71"/>
    <w:pPr>
      <w:ind w:left="1540"/>
    </w:pPr>
  </w:style>
  <w:style w:type="paragraph" w:styleId="TOC9">
    <w:name w:val="toc 9"/>
    <w:basedOn w:val="Normal"/>
    <w:next w:val="Normal"/>
    <w:autoRedefine/>
    <w:uiPriority w:val="39"/>
    <w:unhideWhenUsed/>
    <w:rsid w:val="008C4C71"/>
    <w:pPr>
      <w:ind w:left="1760"/>
    </w:pPr>
  </w:style>
  <w:style w:type="paragraph" w:styleId="NormalWeb">
    <w:name w:val="Normal (Web)"/>
    <w:basedOn w:val="Normal"/>
    <w:uiPriority w:val="99"/>
    <w:semiHidden/>
    <w:unhideWhenUsed/>
    <w:rsid w:val="00D9259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48294">
      <w:bodyDiv w:val="1"/>
      <w:marLeft w:val="0"/>
      <w:marRight w:val="0"/>
      <w:marTop w:val="0"/>
      <w:marBottom w:val="0"/>
      <w:divBdr>
        <w:top w:val="none" w:sz="0" w:space="0" w:color="auto"/>
        <w:left w:val="none" w:sz="0" w:space="0" w:color="auto"/>
        <w:bottom w:val="none" w:sz="0" w:space="0" w:color="auto"/>
        <w:right w:val="none" w:sz="0" w:space="0" w:color="auto"/>
      </w:divBdr>
    </w:div>
    <w:div w:id="903565654">
      <w:bodyDiv w:val="1"/>
      <w:marLeft w:val="0"/>
      <w:marRight w:val="0"/>
      <w:marTop w:val="0"/>
      <w:marBottom w:val="0"/>
      <w:divBdr>
        <w:top w:val="none" w:sz="0" w:space="0" w:color="auto"/>
        <w:left w:val="none" w:sz="0" w:space="0" w:color="auto"/>
        <w:bottom w:val="none" w:sz="0" w:space="0" w:color="auto"/>
        <w:right w:val="none" w:sz="0" w:space="0" w:color="auto"/>
      </w:divBdr>
    </w:div>
    <w:div w:id="1151213375">
      <w:bodyDiv w:val="1"/>
      <w:marLeft w:val="0"/>
      <w:marRight w:val="0"/>
      <w:marTop w:val="0"/>
      <w:marBottom w:val="0"/>
      <w:divBdr>
        <w:top w:val="none" w:sz="0" w:space="0" w:color="auto"/>
        <w:left w:val="none" w:sz="0" w:space="0" w:color="auto"/>
        <w:bottom w:val="none" w:sz="0" w:space="0" w:color="auto"/>
        <w:right w:val="none" w:sz="0" w:space="0" w:color="auto"/>
      </w:divBdr>
      <w:divsChild>
        <w:div w:id="266232954">
          <w:marLeft w:val="1166"/>
          <w:marRight w:val="0"/>
          <w:marTop w:val="96"/>
          <w:marBottom w:val="0"/>
          <w:divBdr>
            <w:top w:val="none" w:sz="0" w:space="0" w:color="auto"/>
            <w:left w:val="none" w:sz="0" w:space="0" w:color="auto"/>
            <w:bottom w:val="none" w:sz="0" w:space="0" w:color="auto"/>
            <w:right w:val="none" w:sz="0" w:space="0" w:color="auto"/>
          </w:divBdr>
        </w:div>
        <w:div w:id="1057902053">
          <w:marLeft w:val="1166"/>
          <w:marRight w:val="0"/>
          <w:marTop w:val="96"/>
          <w:marBottom w:val="0"/>
          <w:divBdr>
            <w:top w:val="none" w:sz="0" w:space="0" w:color="auto"/>
            <w:left w:val="none" w:sz="0" w:space="0" w:color="auto"/>
            <w:bottom w:val="none" w:sz="0" w:space="0" w:color="auto"/>
            <w:right w:val="none" w:sz="0" w:space="0" w:color="auto"/>
          </w:divBdr>
        </w:div>
        <w:div w:id="1495101522">
          <w:marLeft w:val="1166"/>
          <w:marRight w:val="0"/>
          <w:marTop w:val="96"/>
          <w:marBottom w:val="0"/>
          <w:divBdr>
            <w:top w:val="none" w:sz="0" w:space="0" w:color="auto"/>
            <w:left w:val="none" w:sz="0" w:space="0" w:color="auto"/>
            <w:bottom w:val="none" w:sz="0" w:space="0" w:color="auto"/>
            <w:right w:val="none" w:sz="0" w:space="0" w:color="auto"/>
          </w:divBdr>
        </w:div>
        <w:div w:id="224416892">
          <w:marLeft w:val="1166"/>
          <w:marRight w:val="0"/>
          <w:marTop w:val="96"/>
          <w:marBottom w:val="0"/>
          <w:divBdr>
            <w:top w:val="none" w:sz="0" w:space="0" w:color="auto"/>
            <w:left w:val="none" w:sz="0" w:space="0" w:color="auto"/>
            <w:bottom w:val="none" w:sz="0" w:space="0" w:color="auto"/>
            <w:right w:val="none" w:sz="0" w:space="0" w:color="auto"/>
          </w:divBdr>
        </w:div>
        <w:div w:id="921524455">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energia.nu/Setup.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energia.nu/Reference_Index.html" TargetMode="External"/><Relationship Id="rId14" Type="http://schemas.openxmlformats.org/officeDocument/2006/relationships/hyperlink" Target="http://energia.nu/Guide_Environment.html" TargetMode="External"/><Relationship Id="rId22" Type="http://schemas.openxmlformats.org/officeDocument/2006/relationships/hyperlink" Target="http://energia.nu/Loop.html"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s://github.com/energia/Energia/blob/master/hardware/msp430/variants/launchpad/pins_energia.h" TargetMode="External"/><Relationship Id="rId3" Type="http://schemas.openxmlformats.org/officeDocument/2006/relationships/hyperlink" Target="https://github.com/energia/Energia/blob/master/hardware/msp430/variants/launchpad/pins_energia.h" TargetMode="External"/><Relationship Id="rId7" Type="http://schemas.openxmlformats.org/officeDocument/2006/relationships/hyperlink" Target="https://github.com/energia/Energia/blob/master/hardware/msp430/variants/launchpad/pins_energia.h" TargetMode="External"/><Relationship Id="rId12" Type="http://schemas.openxmlformats.org/officeDocument/2006/relationships/hyperlink" Target="https://github.com/energia/Energia/blob/master/hardware/msp430/variants/launchpad/pins_energia.h" TargetMode="External"/><Relationship Id="rId2" Type="http://schemas.openxmlformats.org/officeDocument/2006/relationships/hyperlink" Target="http://energia.nu/wordpress/wp-content/uploads/2014/01/LaunchPads-MSP430G2-%E2%80%94-Pins-Maps-13-42.jpeg" TargetMode="External"/><Relationship Id="rId1" Type="http://schemas.openxmlformats.org/officeDocument/2006/relationships/hyperlink" Target="http://www.ti.com/lit/ug/slau318g/slau318g.pdf" TargetMode="External"/><Relationship Id="rId6" Type="http://schemas.openxmlformats.org/officeDocument/2006/relationships/hyperlink" Target="https://github.com/energia/Energia/blob/master/hardware/msp430/variants/launchpad/pins_energia.h" TargetMode="External"/><Relationship Id="rId11" Type="http://schemas.openxmlformats.org/officeDocument/2006/relationships/hyperlink" Target="https://github.com/energia/Energia/blob/master/hardware/msp430/variants/launchpad/pins_energia.h" TargetMode="External"/><Relationship Id="rId5" Type="http://schemas.openxmlformats.org/officeDocument/2006/relationships/hyperlink" Target="https://github.com/energia/Energia/blob/master/hardware/msp430/variants/launchpad/pins_energia.h" TargetMode="External"/><Relationship Id="rId10" Type="http://schemas.openxmlformats.org/officeDocument/2006/relationships/hyperlink" Target="https://github.com/energia/Energia/blob/master/hardware/msp430/variants/launchpad/pins_energia.h" TargetMode="External"/><Relationship Id="rId4" Type="http://schemas.openxmlformats.org/officeDocument/2006/relationships/hyperlink" Target="https://github.com/energia/Energia/blob/master/hardware/msp430/variants/launchpad/pins_energia.h" TargetMode="External"/><Relationship Id="rId9" Type="http://schemas.openxmlformats.org/officeDocument/2006/relationships/hyperlink" Target="https://github.com/energia/Energia/blob/master/hardware/msp430/variants/launchpad/pins_energi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554630-F406-4E35-AD5E-211827F87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8</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40</cp:revision>
  <cp:lastPrinted>2016-11-17T01:13:00Z</cp:lastPrinted>
  <dcterms:created xsi:type="dcterms:W3CDTF">2017-10-24T12:16:00Z</dcterms:created>
  <dcterms:modified xsi:type="dcterms:W3CDTF">2017-10-30T17:11:00Z</dcterms:modified>
</cp:coreProperties>
</file>