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D208" w14:textId="77777777">
      <w:pPr>
        <w:jc w:val="center"/>
      </w:pPr>
      <w:r>
        <w:rPr>
          <w:b/>
          <w:sz w:val="30"/>
        </w:rPr>
        <w:t>Coin Analyzer - Batch 02</w:t>
      </w:r>
    </w:p>
    <w:p w14:paraId="00BF6F2D" w14:textId="77777777">
      <w:pPr>
        <w:jc w:val="center"/>
      </w:pPr>
      <w:r>
        <w:rPr>
          <w:b/>
          <w:sz w:val="24"/>
        </w:rPr>
        <w:t>Third-Party Ground-Truth Adjudication Sheet</w:t>
      </w:r>
    </w:p>
    <w:p w14:paraId="4B18C4E6" w14:textId="77777777">
      <w:r>
        <w:rPr>
          <w:b/>
        </w:rPr>
        <w:t xml:space="preserve">Adjudicator ID: </w:t>
      </w:r>
      <w:r>
        <w:t>adjudicator:batch-02-01</w:t>
      </w:r>
    </w:p>
    <w:p w14:paraId="10468433" w14:textId="77777777">
      <w:r>
        <w:rPr>
          <w:b/>
        </w:rPr>
        <w:t xml:space="preserve">Purpose: </w:t>
      </w:r>
      <w:r>
        <w:t>Resolve the identity disagreement between Reviewer A and Reviewer B for each case. This is adjudication, not a blinded independent review.</w:t>
      </w:r>
    </w:p>
    <w:p w14:paraId="7C4A52E5" w14:textId="77777777">
      <w:r>
        <w:rPr>
          <w:b/>
        </w:rPr>
        <w:t xml:space="preserve">Instructions: </w:t>
      </w:r>
      <w:r>
        <w:t>Review both submitted decisions, inspect the supplied linkage photographs as needed, and personally consult reliable external reference material. For every case, record one final country/jurisdiction, denomination, and year; at least one evidence reference you personally used; and a non-empty rationale explaining why your resolution is correct. Do not record an expected action (identify/abstain). Do not use AI/image-recognition/model output.</w:t>
      </w:r>
    </w:p>
    <w:p w14:paraId="4A5B0823" w14:textId="77777777">
      <w:r>
        <w:rPr>
          <w:b/>
        </w:rPr>
        <w:t>Attestations - mark X only if true:</w:t>
      </w:r>
    </w:p>
    <w:p w14:paraId="215404C1" w14:textId="1D0B4767">
      <w:r>
        <w:t>[</w:t>
      </w:r>
      <w:r>
        <w:t>x</w:t>
      </w:r>
      <w:r>
        <w:t xml:space="preserve"> ] I am distinct from Reviewer A and Reviewer B.</w:t>
      </w:r>
    </w:p>
    <w:p w14:paraId="2F471204" w14:textId="3E2BDFAC">
      <w:r>
        <w:t xml:space="preserve">[ </w:t>
      </w:r>
      <w:r>
        <w:t>x</w:t>
      </w:r>
      <w:r>
        <w:t>] I personally evaluated the A/B disagreement and supporting evidence for every case.</w:t>
      </w:r>
    </w:p>
    <w:p w14:paraId="548AFC3E" w14:textId="343092D7">
      <w:r>
        <w:t xml:space="preserve">[ </w:t>
      </w:r>
      <w:r>
        <w:t>x</w:t>
      </w:r>
      <w:r>
        <w:t xml:space="preserve"> ] I did not use AI/image-recognition/model output to make the adjudication decisions.</w:t>
      </w:r>
    </w:p>
    <w:p w14:paraId="72FBB9BA" w14:textId="77777777">
      <w:r>
        <w:rPr>
          <w:b/>
          <w:sz w:val="24"/>
        </w:rPr>
        <w:t>case-006 / specimen-006 / inventory:S006</w:t>
      </w:r>
    </w:p>
    <w:p w14:paraId="3E11014B" w14:textId="77777777">
      <w:r>
        <w:rPr>
          <w:b/>
        </w:rPr>
        <w:t xml:space="preserve">Linkage photographs: </w:t>
      </w:r>
      <w:r>
        <w:t>case-006-s006-side-a.jpeg; case-006-s006-side-b.jpeg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14:paraId="7F53829B" w14:textId="77777777">
        <w:trPr>
          <w:jc w:val="center"/>
        </w:trPr>
        <w:tc>
          <w:tcPr>
            <w:tcW w:w="3504" w:type="dxa"/>
            <w:shd w:val="clear" w:color="auto" w:fill="EDEDED"/>
          </w:tcPr>
          <w:p w14:paraId="2D6B634D" w14:textId="77777777">
            <w:r>
              <w:rPr>
                <w:b/>
              </w:rPr>
              <w:t>Field</w:t>
            </w:r>
          </w:p>
        </w:tc>
        <w:tc>
          <w:tcPr>
            <w:tcW w:w="3504" w:type="dxa"/>
            <w:shd w:val="clear" w:color="auto" w:fill="EDEDED"/>
          </w:tcPr>
          <w:p w14:paraId="0BCD5EA3" w14:textId="77777777">
            <w:r>
              <w:rPr>
                <w:b/>
              </w:rPr>
              <w:t>Reviewer A</w:t>
            </w:r>
          </w:p>
        </w:tc>
        <w:tc>
          <w:tcPr>
            <w:tcW w:w="3504" w:type="dxa"/>
            <w:shd w:val="clear" w:color="auto" w:fill="EDEDED"/>
          </w:tcPr>
          <w:p w14:paraId="60B448A3" w14:textId="77777777">
            <w:r>
              <w:rPr>
                <w:b/>
              </w:rPr>
              <w:t>Reviewer B</w:t>
            </w:r>
          </w:p>
        </w:tc>
      </w:tr>
      <w:tr w14:paraId="0E22987B" w14:textId="77777777">
        <w:trPr>
          <w:jc w:val="center"/>
        </w:trPr>
        <w:tc>
          <w:tcPr>
            <w:tcW w:w="3504" w:type="dxa"/>
            <w:vAlign w:val="center"/>
          </w:tcPr>
          <w:p w14:paraId="41C67C01" w14:textId="77777777">
            <w:r>
              <w:t>Country / jurisdiction</w:t>
            </w:r>
          </w:p>
        </w:tc>
        <w:tc>
          <w:tcPr>
            <w:tcW w:w="3504" w:type="dxa"/>
            <w:vAlign w:val="center"/>
          </w:tcPr>
          <w:p w14:paraId="76900A67" w14:textId="77777777">
            <w:r>
              <w:t>Canada</w:t>
            </w:r>
          </w:p>
        </w:tc>
        <w:tc>
          <w:tcPr>
            <w:tcW w:w="3504" w:type="dxa"/>
            <w:vAlign w:val="center"/>
          </w:tcPr>
          <w:p w14:paraId="0EEBFBAB" w14:textId="77777777">
            <w:r>
              <w:t>Canada</w:t>
            </w:r>
          </w:p>
        </w:tc>
      </w:tr>
      <w:tr w14:paraId="1422245C" w14:textId="77777777">
        <w:trPr>
          <w:jc w:val="center"/>
        </w:trPr>
        <w:tc>
          <w:tcPr>
            <w:tcW w:w="3504" w:type="dxa"/>
            <w:vAlign w:val="center"/>
          </w:tcPr>
          <w:p w14:paraId="6040537D" w14:textId="77777777">
            <w:r>
              <w:t>Denomination</w:t>
            </w:r>
          </w:p>
        </w:tc>
        <w:tc>
          <w:tcPr>
            <w:tcW w:w="3504" w:type="dxa"/>
            <w:vAlign w:val="center"/>
          </w:tcPr>
          <w:p w14:paraId="1ECFD414" w14:textId="77777777">
            <w:r>
              <w:t>One Cent</w:t>
            </w:r>
          </w:p>
        </w:tc>
        <w:tc>
          <w:tcPr>
            <w:tcW w:w="3504" w:type="dxa"/>
            <w:vAlign w:val="center"/>
          </w:tcPr>
          <w:p w14:paraId="2607CBCC" w14:textId="77777777">
            <w:r>
              <w:t>One cent</w:t>
            </w:r>
          </w:p>
        </w:tc>
      </w:tr>
      <w:tr w14:paraId="2819FB7C" w14:textId="77777777">
        <w:trPr>
          <w:jc w:val="center"/>
        </w:trPr>
        <w:tc>
          <w:tcPr>
            <w:tcW w:w="3504" w:type="dxa"/>
            <w:vAlign w:val="center"/>
          </w:tcPr>
          <w:p w14:paraId="7CD98954" w14:textId="77777777">
            <w:r>
              <w:t>Year</w:t>
            </w:r>
          </w:p>
        </w:tc>
        <w:tc>
          <w:tcPr>
            <w:tcW w:w="3504" w:type="dxa"/>
            <w:vAlign w:val="center"/>
          </w:tcPr>
          <w:p w14:paraId="4076464A" w14:textId="77777777">
            <w:r>
              <w:t>1859</w:t>
            </w:r>
          </w:p>
        </w:tc>
        <w:tc>
          <w:tcPr>
            <w:tcW w:w="3504" w:type="dxa"/>
            <w:vAlign w:val="center"/>
          </w:tcPr>
          <w:p w14:paraId="14735895" w14:textId="77777777">
            <w:r>
              <w:t>1859</w:t>
            </w:r>
          </w:p>
        </w:tc>
      </w:tr>
    </w:tbl>
    <w:p w14:paraId="07D19619" w14:textId="77777777">
      <w:r>
        <w:rPr>
          <w:b/>
        </w:rPr>
        <w:t>Adjudicator's final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14:paraId="2FB713F3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0E77EC97" w14:textId="77777777">
            <w:r>
              <w:t>Country / jurisdiction</w:t>
            </w:r>
          </w:p>
        </w:tc>
        <w:tc>
          <w:tcPr>
            <w:tcW w:w="5256" w:type="dxa"/>
          </w:tcPr>
          <w:p w14:paraId="29BC167A" w14:textId="068D579E">
            <w:r>
              <w:t>Canada</w:t>
            </w:r>
          </w:p>
        </w:tc>
      </w:tr>
      <w:tr w14:paraId="2A14D35A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1D850BA6" w14:textId="77777777">
            <w:r>
              <w:t>Denomination</w:t>
            </w:r>
          </w:p>
        </w:tc>
        <w:tc>
          <w:tcPr>
            <w:tcW w:w="5256" w:type="dxa"/>
          </w:tcPr>
          <w:p w14:paraId="141CA5E4" w14:textId="01904986">
            <w:r>
              <w:t>One Cent</w:t>
            </w:r>
          </w:p>
        </w:tc>
      </w:tr>
      <w:tr w14:paraId="21ED2326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7BFCEE05" w14:textId="77777777">
            <w:r>
              <w:t>Year</w:t>
            </w:r>
          </w:p>
        </w:tc>
        <w:tc>
          <w:tcPr>
            <w:tcW w:w="5256" w:type="dxa"/>
          </w:tcPr>
          <w:p w14:paraId="31443D37" w14:textId="3E5D4F85">
            <w:r>
              <w:t>1859</w:t>
            </w:r>
          </w:p>
        </w:tc>
      </w:tr>
      <w:tr w14:paraId="057D7F69" w14:textId="77777777">
        <w:trPr>
          <w:trHeight w:val="1008"/>
          <w:jc w:val="center"/>
        </w:trPr>
        <w:tc>
          <w:tcPr>
            <w:tcW w:w="5256" w:type="dxa"/>
            <w:shd w:val="clear" w:color="auto" w:fill="EDEDED"/>
          </w:tcPr>
          <w:p w14:paraId="216A3D2D" w14:textId="77777777">
            <w:r>
              <w:t>Evidence reference(s) personally consulted</w:t>
            </w:r>
          </w:p>
        </w:tc>
        <w:tc>
          <w:tcPr>
            <w:tcW w:w="5256" w:type="dxa"/>
          </w:tcPr>
          <w:p w14:paraId="03B9AF0F" w14:textId="2A7C89FD">
            <w:r>
              <w:t>https://en.numista.com/7984</w:t>
            </w:r>
          </w:p>
        </w:tc>
      </w:tr>
    </w:tbl>
    <w:p w14:paraId="3A8D9206" w14:textId="77777777">
      <w:r>
        <w:rPr>
          <w:b/>
        </w:rPr>
        <w:t xml:space="preserve">Required rationale: </w:t>
      </w:r>
      <w:r>
        <w:t>Explain why the final identity resolves the A/B disagreement. A statement such as 'Reviewer A is correct' by itself is not sufficient.</w:t>
      </w:r>
    </w:p>
    <w:p w14:paraId="6427B077" w14:textId="167EC2FC">
      <w:r>
        <w:t>_____</w:t>
      </w:r>
      <w:r>
        <w:t xml:space="preserve">no disagreement </w:t>
      </w:r>
      <w:r>
        <w:t xml:space="preserve">/ they’re the same </w:t>
      </w:r>
      <w:r>
        <w:t>_______________________________________________________________________________________________________</w:t>
      </w:r>
    </w:p>
    <w:p w14:paraId="61A9BF96" w14:textId="77777777">
      <w:r>
        <w:t>____________________________________________________________________________________________________________</w:t>
      </w:r>
    </w:p>
    <w:p w14:paraId="4827CF15" w14:textId="77777777">
      <w:r>
        <w:t>____________________________________________________________________________________________________________</w:t>
      </w:r>
    </w:p>
    <w:p w14:paraId="3A40408E" w14:textId="77777777">
      <w:r>
        <w:t>____________________________________________________________________________________________________________</w:t>
      </w:r>
    </w:p>
    <w:p w14:paraId="4DF95EF4" w14:textId="77777777">
      <w:pPr>
        <w:jc w:val="center"/>
      </w:pPr>
      <w:r>
        <w:rPr>
          <w:i/>
          <w:sz w:val="17"/>
        </w:rPr>
        <w:t>Do not record an expected action (identify/abstain) on this sheet.</w:t>
      </w:r>
    </w:p>
    <w:p w14:paraId="72BC8889" w14:textId="77777777">
      <w:r>
        <w:br w:type="page"/>
      </w:r>
    </w:p>
    <w:p w14:paraId="45CEDE10" w14:textId="77777777">
      <w:r>
        <w:rPr>
          <w:b/>
          <w:sz w:val="24"/>
        </w:rPr>
        <w:lastRenderedPageBreak/>
        <w:t>case-007 / specimen-007 / inventory:S007</w:t>
      </w:r>
    </w:p>
    <w:p w14:paraId="2C29F40A" w14:textId="77777777">
      <w:r>
        <w:rPr>
          <w:b/>
        </w:rPr>
        <w:t xml:space="preserve">Linkage photographs: </w:t>
      </w:r>
      <w:r>
        <w:t>case-007-s007-side-a.jpeg; case-007-s007-side-b.jpeg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14:paraId="32F083E3" w14:textId="77777777">
        <w:trPr>
          <w:jc w:val="center"/>
        </w:trPr>
        <w:tc>
          <w:tcPr>
            <w:tcW w:w="3504" w:type="dxa"/>
            <w:shd w:val="clear" w:color="auto" w:fill="EDEDED"/>
          </w:tcPr>
          <w:p w14:paraId="6083F082" w14:textId="77777777">
            <w:r>
              <w:rPr>
                <w:b/>
              </w:rPr>
              <w:t>Field</w:t>
            </w:r>
          </w:p>
        </w:tc>
        <w:tc>
          <w:tcPr>
            <w:tcW w:w="3504" w:type="dxa"/>
            <w:shd w:val="clear" w:color="auto" w:fill="EDEDED"/>
          </w:tcPr>
          <w:p w14:paraId="40AE9301" w14:textId="77777777">
            <w:r>
              <w:rPr>
                <w:b/>
              </w:rPr>
              <w:t>Reviewer A</w:t>
            </w:r>
          </w:p>
        </w:tc>
        <w:tc>
          <w:tcPr>
            <w:tcW w:w="3504" w:type="dxa"/>
            <w:shd w:val="clear" w:color="auto" w:fill="EDEDED"/>
          </w:tcPr>
          <w:p w14:paraId="044A56CC" w14:textId="77777777">
            <w:r>
              <w:rPr>
                <w:b/>
              </w:rPr>
              <w:t>Reviewer B</w:t>
            </w:r>
          </w:p>
        </w:tc>
      </w:tr>
      <w:tr w14:paraId="63E473A2" w14:textId="77777777">
        <w:trPr>
          <w:jc w:val="center"/>
        </w:trPr>
        <w:tc>
          <w:tcPr>
            <w:tcW w:w="3504" w:type="dxa"/>
            <w:vAlign w:val="center"/>
          </w:tcPr>
          <w:p w14:paraId="500062A5" w14:textId="77777777">
            <w:r>
              <w:t>Country / jurisdiction</w:t>
            </w:r>
          </w:p>
        </w:tc>
        <w:tc>
          <w:tcPr>
            <w:tcW w:w="3504" w:type="dxa"/>
            <w:vAlign w:val="center"/>
          </w:tcPr>
          <w:p w14:paraId="39D54336" w14:textId="77777777">
            <w:r>
              <w:t>Canada</w:t>
            </w:r>
          </w:p>
        </w:tc>
        <w:tc>
          <w:tcPr>
            <w:tcW w:w="3504" w:type="dxa"/>
            <w:vAlign w:val="center"/>
          </w:tcPr>
          <w:p w14:paraId="45803E57" w14:textId="77777777">
            <w:r>
              <w:t>canada</w:t>
            </w:r>
          </w:p>
        </w:tc>
      </w:tr>
      <w:tr w14:paraId="30EDACF4" w14:textId="77777777">
        <w:trPr>
          <w:jc w:val="center"/>
        </w:trPr>
        <w:tc>
          <w:tcPr>
            <w:tcW w:w="3504" w:type="dxa"/>
            <w:vAlign w:val="center"/>
          </w:tcPr>
          <w:p w14:paraId="4E34FA7F" w14:textId="77777777">
            <w:r>
              <w:t>Denomination</w:t>
            </w:r>
          </w:p>
        </w:tc>
        <w:tc>
          <w:tcPr>
            <w:tcW w:w="3504" w:type="dxa"/>
            <w:vAlign w:val="center"/>
          </w:tcPr>
          <w:p w14:paraId="617AC283" w14:textId="77777777">
            <w:r>
              <w:t>50 Cents</w:t>
            </w:r>
          </w:p>
        </w:tc>
        <w:tc>
          <w:tcPr>
            <w:tcW w:w="3504" w:type="dxa"/>
            <w:vAlign w:val="center"/>
          </w:tcPr>
          <w:p w14:paraId="3D84F667" w14:textId="77777777">
            <w:r>
              <w:t>50 cents</w:t>
            </w:r>
          </w:p>
        </w:tc>
      </w:tr>
      <w:tr w14:paraId="61A5599F" w14:textId="77777777">
        <w:trPr>
          <w:jc w:val="center"/>
        </w:trPr>
        <w:tc>
          <w:tcPr>
            <w:tcW w:w="3504" w:type="dxa"/>
            <w:vAlign w:val="center"/>
          </w:tcPr>
          <w:p w14:paraId="2910D6D2" w14:textId="77777777">
            <w:r>
              <w:t>Year</w:t>
            </w:r>
          </w:p>
        </w:tc>
        <w:tc>
          <w:tcPr>
            <w:tcW w:w="3504" w:type="dxa"/>
            <w:vAlign w:val="center"/>
          </w:tcPr>
          <w:p w14:paraId="060E0963" w14:textId="77777777">
            <w:r>
              <w:t>1943</w:t>
            </w:r>
          </w:p>
        </w:tc>
        <w:tc>
          <w:tcPr>
            <w:tcW w:w="3504" w:type="dxa"/>
            <w:vAlign w:val="center"/>
          </w:tcPr>
          <w:p w14:paraId="638ADF4C" w14:textId="77777777">
            <w:r>
              <w:t>1943</w:t>
            </w:r>
          </w:p>
        </w:tc>
      </w:tr>
    </w:tbl>
    <w:p w14:paraId="1F6C21FF" w14:textId="77777777">
      <w:r>
        <w:rPr>
          <w:b/>
        </w:rPr>
        <w:t>Adjudicator's final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14:paraId="1826DD92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1261096F" w14:textId="77777777">
            <w:r>
              <w:t>Country / jurisdiction</w:t>
            </w:r>
          </w:p>
        </w:tc>
        <w:tc>
          <w:tcPr>
            <w:tcW w:w="5256" w:type="dxa"/>
          </w:tcPr>
          <w:p w14:paraId="2FB399FA" w14:textId="7DA39366">
            <w:r>
              <w:t>Canada</w:t>
            </w:r>
          </w:p>
        </w:tc>
      </w:tr>
      <w:tr w14:paraId="0474EA02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260EE409" w14:textId="77777777">
            <w:r>
              <w:t>Denomination</w:t>
            </w:r>
          </w:p>
        </w:tc>
        <w:tc>
          <w:tcPr>
            <w:tcW w:w="5256" w:type="dxa"/>
          </w:tcPr>
          <w:p w14:paraId="244EF760" w14:textId="5D8FA8D7">
            <w:r>
              <w:t>50 Cents</w:t>
            </w:r>
          </w:p>
        </w:tc>
      </w:tr>
      <w:tr w14:paraId="3244B512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1441F0D2" w14:textId="77777777">
            <w:r>
              <w:t>Year</w:t>
            </w:r>
          </w:p>
        </w:tc>
        <w:tc>
          <w:tcPr>
            <w:tcW w:w="5256" w:type="dxa"/>
          </w:tcPr>
          <w:p w14:paraId="40C07491" w14:textId="53FB52D2">
            <w:r>
              <w:t>1943</w:t>
            </w:r>
          </w:p>
        </w:tc>
      </w:tr>
      <w:tr w14:paraId="2EC18CDA" w14:textId="77777777">
        <w:trPr>
          <w:trHeight w:val="1008"/>
          <w:jc w:val="center"/>
        </w:trPr>
        <w:tc>
          <w:tcPr>
            <w:tcW w:w="5256" w:type="dxa"/>
            <w:shd w:val="clear" w:color="auto" w:fill="EDEDED"/>
          </w:tcPr>
          <w:p w14:paraId="10E33794" w14:textId="77777777">
            <w:r>
              <w:t>Evidence reference(s) personally consulted</w:t>
            </w:r>
          </w:p>
        </w:tc>
        <w:tc>
          <w:tcPr>
            <w:tcW w:w="5256" w:type="dxa"/>
          </w:tcPr>
          <w:p w14:paraId="77D7D98A" w14:textId="6954B1C1">
            <w:r>
              <w:t>https://en.numista.com/311</w:t>
            </w:r>
          </w:p>
        </w:tc>
      </w:tr>
    </w:tbl>
    <w:p w14:paraId="52455BA4" w14:textId="77777777">
      <w:r>
        <w:rPr>
          <w:b/>
        </w:rPr>
        <w:t xml:space="preserve">Required rationale: </w:t>
      </w:r>
      <w:r>
        <w:t>Explain why the final identity resolves the A/B disagreement. A statement such as 'Reviewer A is correct' by itself is not sufficient.</w:t>
      </w:r>
    </w:p>
    <w:p w14:paraId="49D97141" w14:textId="1C763DF5">
      <w:r>
        <w:t>___________</w:t>
      </w:r>
      <w:r>
        <w:t xml:space="preserve">_____no disagreement / they’re the same </w:t>
      </w:r>
      <w:r>
        <w:t>_________________________________________________________________________________________________</w:t>
      </w:r>
    </w:p>
    <w:p w14:paraId="35DA99D0" w14:textId="77777777">
      <w:r>
        <w:t>____________________________________________________________________________________________________________</w:t>
      </w:r>
    </w:p>
    <w:p w14:paraId="1E4B9A2E" w14:textId="77777777">
      <w:r>
        <w:t>____________________________________________________________________________________________________________</w:t>
      </w:r>
    </w:p>
    <w:p w14:paraId="5566937A" w14:textId="77777777">
      <w:r>
        <w:t>____________________________________________________________________________________________________________</w:t>
      </w:r>
    </w:p>
    <w:p w14:paraId="5B349512" w14:textId="77777777">
      <w:pPr>
        <w:jc w:val="center"/>
      </w:pPr>
      <w:r>
        <w:rPr>
          <w:i/>
          <w:sz w:val="17"/>
        </w:rPr>
        <w:t>Do not record an expected action (identify/abstain) on this sheet.</w:t>
      </w:r>
    </w:p>
    <w:p w14:paraId="0B47C702" w14:textId="77777777">
      <w:r>
        <w:br w:type="page"/>
      </w:r>
    </w:p>
    <w:p w14:paraId="5BAA47AE" w14:textId="77777777">
      <w:r>
        <w:rPr>
          <w:b/>
          <w:sz w:val="24"/>
        </w:rPr>
        <w:lastRenderedPageBreak/>
        <w:t>case-008 / specimen-008 / inventory:S008</w:t>
      </w:r>
    </w:p>
    <w:p w14:paraId="2E8CC1A4" w14:textId="77777777">
      <w:r>
        <w:rPr>
          <w:b/>
        </w:rPr>
        <w:t xml:space="preserve">Linkage photographs: </w:t>
      </w:r>
      <w:r>
        <w:t>case-008-s008-side-a.jpeg; case-008-s008-side-b.jpeg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14:paraId="4FCF7B8B" w14:textId="77777777">
        <w:trPr>
          <w:jc w:val="center"/>
        </w:trPr>
        <w:tc>
          <w:tcPr>
            <w:tcW w:w="3504" w:type="dxa"/>
            <w:shd w:val="clear" w:color="auto" w:fill="EDEDED"/>
          </w:tcPr>
          <w:p w14:paraId="68ED8BD7" w14:textId="77777777">
            <w:r>
              <w:rPr>
                <w:b/>
              </w:rPr>
              <w:t>Field</w:t>
            </w:r>
          </w:p>
        </w:tc>
        <w:tc>
          <w:tcPr>
            <w:tcW w:w="3504" w:type="dxa"/>
            <w:shd w:val="clear" w:color="auto" w:fill="EDEDED"/>
          </w:tcPr>
          <w:p w14:paraId="7C1A9A15" w14:textId="77777777">
            <w:r>
              <w:rPr>
                <w:b/>
              </w:rPr>
              <w:t>Reviewer A</w:t>
            </w:r>
          </w:p>
        </w:tc>
        <w:tc>
          <w:tcPr>
            <w:tcW w:w="3504" w:type="dxa"/>
            <w:shd w:val="clear" w:color="auto" w:fill="EDEDED"/>
          </w:tcPr>
          <w:p w14:paraId="239615CF" w14:textId="77777777">
            <w:r>
              <w:rPr>
                <w:b/>
              </w:rPr>
              <w:t>Reviewer B</w:t>
            </w:r>
          </w:p>
        </w:tc>
      </w:tr>
      <w:tr w14:paraId="2DCD62B9" w14:textId="77777777">
        <w:trPr>
          <w:jc w:val="center"/>
        </w:trPr>
        <w:tc>
          <w:tcPr>
            <w:tcW w:w="3504" w:type="dxa"/>
            <w:vAlign w:val="center"/>
          </w:tcPr>
          <w:p w14:paraId="65C35910" w14:textId="77777777">
            <w:r>
              <w:t>Country / jurisdiction</w:t>
            </w:r>
          </w:p>
        </w:tc>
        <w:tc>
          <w:tcPr>
            <w:tcW w:w="3504" w:type="dxa"/>
            <w:vAlign w:val="center"/>
          </w:tcPr>
          <w:p w14:paraId="123CA54A" w14:textId="77777777">
            <w:r>
              <w:t>Canada</w:t>
            </w:r>
          </w:p>
        </w:tc>
        <w:tc>
          <w:tcPr>
            <w:tcW w:w="3504" w:type="dxa"/>
            <w:vAlign w:val="center"/>
          </w:tcPr>
          <w:p w14:paraId="3B9DBFA1" w14:textId="77777777">
            <w:r>
              <w:t>canada</w:t>
            </w:r>
          </w:p>
        </w:tc>
      </w:tr>
      <w:tr w14:paraId="3746DED8" w14:textId="77777777">
        <w:trPr>
          <w:jc w:val="center"/>
        </w:trPr>
        <w:tc>
          <w:tcPr>
            <w:tcW w:w="3504" w:type="dxa"/>
            <w:vAlign w:val="center"/>
          </w:tcPr>
          <w:p w14:paraId="3B5127E0" w14:textId="77777777">
            <w:r>
              <w:t>Denomination</w:t>
            </w:r>
          </w:p>
        </w:tc>
        <w:tc>
          <w:tcPr>
            <w:tcW w:w="3504" w:type="dxa"/>
            <w:vAlign w:val="center"/>
          </w:tcPr>
          <w:p w14:paraId="33739FF5" w14:textId="77777777">
            <w:r>
              <w:t>Dollar</w:t>
            </w:r>
          </w:p>
        </w:tc>
        <w:tc>
          <w:tcPr>
            <w:tcW w:w="3504" w:type="dxa"/>
            <w:vAlign w:val="center"/>
          </w:tcPr>
          <w:p w14:paraId="75CC3CD6" w14:textId="77777777">
            <w:r>
              <w:t>dollar</w:t>
            </w:r>
          </w:p>
        </w:tc>
      </w:tr>
      <w:tr w14:paraId="7E9247E5" w14:textId="77777777">
        <w:trPr>
          <w:jc w:val="center"/>
        </w:trPr>
        <w:tc>
          <w:tcPr>
            <w:tcW w:w="3504" w:type="dxa"/>
            <w:vAlign w:val="center"/>
          </w:tcPr>
          <w:p w14:paraId="34DFDD1C" w14:textId="77777777">
            <w:r>
              <w:t>Year</w:t>
            </w:r>
          </w:p>
        </w:tc>
        <w:tc>
          <w:tcPr>
            <w:tcW w:w="3504" w:type="dxa"/>
            <w:vAlign w:val="center"/>
          </w:tcPr>
          <w:p w14:paraId="0B325072" w14:textId="77777777">
            <w:r>
              <w:t>1949</w:t>
            </w:r>
          </w:p>
        </w:tc>
        <w:tc>
          <w:tcPr>
            <w:tcW w:w="3504" w:type="dxa"/>
            <w:vAlign w:val="center"/>
          </w:tcPr>
          <w:p w14:paraId="2444CDA7" w14:textId="77777777">
            <w:r>
              <w:t>1949</w:t>
            </w:r>
          </w:p>
        </w:tc>
      </w:tr>
    </w:tbl>
    <w:p w14:paraId="4CDD204A" w14:textId="77777777">
      <w:r>
        <w:rPr>
          <w:b/>
        </w:rPr>
        <w:t>Adjudicator's final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14:paraId="51B36602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5A2C99B6" w14:textId="77777777">
            <w:r>
              <w:t>Country / jurisdiction</w:t>
            </w:r>
          </w:p>
        </w:tc>
        <w:tc>
          <w:tcPr>
            <w:tcW w:w="5256" w:type="dxa"/>
          </w:tcPr>
          <w:p w14:paraId="7C11CB5B" w14:textId="76A474EF">
            <w:r>
              <w:t>Canada</w:t>
            </w:r>
          </w:p>
        </w:tc>
      </w:tr>
      <w:tr w14:paraId="47D992F0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6A5D2F9E" w14:textId="77777777">
            <w:r>
              <w:t>Denomination</w:t>
            </w:r>
          </w:p>
        </w:tc>
        <w:tc>
          <w:tcPr>
            <w:tcW w:w="5256" w:type="dxa"/>
          </w:tcPr>
          <w:p w14:paraId="13F8B8E3" w14:textId="46D61F8B">
            <w:r>
              <w:t>Dollar</w:t>
            </w:r>
          </w:p>
        </w:tc>
      </w:tr>
      <w:tr w14:paraId="2970DB6C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00E6DD0E" w14:textId="77777777">
            <w:r>
              <w:t>Year</w:t>
            </w:r>
          </w:p>
        </w:tc>
        <w:tc>
          <w:tcPr>
            <w:tcW w:w="5256" w:type="dxa"/>
          </w:tcPr>
          <w:p w14:paraId="33BB09B9" w14:textId="1406BF72">
            <w:r>
              <w:t>1949</w:t>
            </w:r>
          </w:p>
        </w:tc>
      </w:tr>
      <w:tr w14:paraId="23B16B24" w14:textId="77777777">
        <w:trPr>
          <w:trHeight w:val="1008"/>
          <w:jc w:val="center"/>
        </w:trPr>
        <w:tc>
          <w:tcPr>
            <w:tcW w:w="5256" w:type="dxa"/>
            <w:shd w:val="clear" w:color="auto" w:fill="EDEDED"/>
          </w:tcPr>
          <w:p w14:paraId="699E7BB6" w14:textId="77777777">
            <w:r>
              <w:t>Evidence reference(s) personally consulted</w:t>
            </w:r>
          </w:p>
        </w:tc>
        <w:tc>
          <w:tcPr>
            <w:tcW w:w="5256" w:type="dxa"/>
          </w:tcPr>
          <w:p w14:paraId="7FFCE385" w14:textId="4B562FDD">
            <w:r>
              <w:t>https://en.numista.com/452</w:t>
            </w:r>
          </w:p>
        </w:tc>
      </w:tr>
    </w:tbl>
    <w:p w14:paraId="68680770" w14:textId="77777777">
      <w:r>
        <w:rPr>
          <w:b/>
        </w:rPr>
        <w:t xml:space="preserve">Required rationale: </w:t>
      </w:r>
      <w:r>
        <w:t>Explain why the final identity resolves the A/B disagreement. A statement such as 'Reviewer A is correct' by itself is not sufficient.</w:t>
      </w:r>
    </w:p>
    <w:p w14:paraId="79F238D6" w14:textId="794040C2">
      <w:r>
        <w:t xml:space="preserve">_____no disagreement / they’re the same </w:t>
      </w:r>
      <w:r>
        <w:t>_____________________________________________________________________________</w:t>
      </w:r>
    </w:p>
    <w:p w14:paraId="5C7B722F" w14:textId="77777777">
      <w:r>
        <w:t>____________________________________________________________________________________________________________</w:t>
      </w:r>
    </w:p>
    <w:p w14:paraId="06D86C70" w14:textId="77777777">
      <w:r>
        <w:t>____________________________________________________________________________________________________________</w:t>
      </w:r>
    </w:p>
    <w:p w14:paraId="37C4C5BA" w14:textId="77777777">
      <w:r>
        <w:t>____________________________________________________________________________________________________________</w:t>
      </w:r>
    </w:p>
    <w:p w14:paraId="12E23D86" w14:textId="77777777">
      <w:pPr>
        <w:jc w:val="center"/>
      </w:pPr>
      <w:r>
        <w:rPr>
          <w:i/>
          <w:sz w:val="17"/>
        </w:rPr>
        <w:t>Do not record an expected action (identify/abstain) on this sheet.</w:t>
      </w:r>
    </w:p>
    <w:p w14:paraId="0C5F0610" w14:textId="77777777">
      <w:r>
        <w:br w:type="page"/>
      </w:r>
    </w:p>
    <w:p w14:paraId="3478591F" w14:textId="77777777">
      <w:r>
        <w:rPr>
          <w:b/>
          <w:sz w:val="24"/>
        </w:rPr>
        <w:lastRenderedPageBreak/>
        <w:t>case-009 / specimen-009 / inventory:S009</w:t>
      </w:r>
    </w:p>
    <w:p w14:paraId="07FFD4C7" w14:textId="77777777">
      <w:r>
        <w:rPr>
          <w:b/>
        </w:rPr>
        <w:t xml:space="preserve">Linkage photographs: </w:t>
      </w:r>
      <w:r>
        <w:t>case-009-s009-side-a.jpeg; case-009-s009-side-b.jpeg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14:paraId="52743FFC" w14:textId="77777777">
        <w:trPr>
          <w:jc w:val="center"/>
        </w:trPr>
        <w:tc>
          <w:tcPr>
            <w:tcW w:w="3504" w:type="dxa"/>
            <w:shd w:val="clear" w:color="auto" w:fill="EDEDED"/>
          </w:tcPr>
          <w:p w14:paraId="7C9299F3" w14:textId="77777777">
            <w:r>
              <w:rPr>
                <w:b/>
              </w:rPr>
              <w:t>Field</w:t>
            </w:r>
          </w:p>
        </w:tc>
        <w:tc>
          <w:tcPr>
            <w:tcW w:w="3504" w:type="dxa"/>
            <w:shd w:val="clear" w:color="auto" w:fill="EDEDED"/>
          </w:tcPr>
          <w:p w14:paraId="1F29004E" w14:textId="77777777">
            <w:r>
              <w:rPr>
                <w:b/>
              </w:rPr>
              <w:t>Reviewer A</w:t>
            </w:r>
          </w:p>
        </w:tc>
        <w:tc>
          <w:tcPr>
            <w:tcW w:w="3504" w:type="dxa"/>
            <w:shd w:val="clear" w:color="auto" w:fill="EDEDED"/>
          </w:tcPr>
          <w:p w14:paraId="02FD8216" w14:textId="77777777">
            <w:r>
              <w:rPr>
                <w:b/>
              </w:rPr>
              <w:t>Reviewer B</w:t>
            </w:r>
          </w:p>
        </w:tc>
      </w:tr>
      <w:tr w14:paraId="5E70AF34" w14:textId="77777777">
        <w:trPr>
          <w:jc w:val="center"/>
        </w:trPr>
        <w:tc>
          <w:tcPr>
            <w:tcW w:w="3504" w:type="dxa"/>
            <w:vAlign w:val="center"/>
          </w:tcPr>
          <w:p w14:paraId="50C79704" w14:textId="77777777">
            <w:r>
              <w:t>Country / jurisdiction</w:t>
            </w:r>
          </w:p>
        </w:tc>
        <w:tc>
          <w:tcPr>
            <w:tcW w:w="3504" w:type="dxa"/>
            <w:vAlign w:val="center"/>
          </w:tcPr>
          <w:p w14:paraId="13F95796" w14:textId="77777777">
            <w:r>
              <w:t>Canada</w:t>
            </w:r>
          </w:p>
        </w:tc>
        <w:tc>
          <w:tcPr>
            <w:tcW w:w="3504" w:type="dxa"/>
            <w:vAlign w:val="center"/>
          </w:tcPr>
          <w:p w14:paraId="5FA1D4E1" w14:textId="77777777">
            <w:r>
              <w:t>canada</w:t>
            </w:r>
          </w:p>
        </w:tc>
      </w:tr>
      <w:tr w14:paraId="3DCCB0B9" w14:textId="77777777">
        <w:trPr>
          <w:jc w:val="center"/>
        </w:trPr>
        <w:tc>
          <w:tcPr>
            <w:tcW w:w="3504" w:type="dxa"/>
            <w:vAlign w:val="center"/>
          </w:tcPr>
          <w:p w14:paraId="23FE3436" w14:textId="77777777">
            <w:r>
              <w:t>Denomination</w:t>
            </w:r>
          </w:p>
        </w:tc>
        <w:tc>
          <w:tcPr>
            <w:tcW w:w="3504" w:type="dxa"/>
            <w:vAlign w:val="center"/>
          </w:tcPr>
          <w:p w14:paraId="6A25B8AE" w14:textId="77777777">
            <w:r>
              <w:t>50 Cents</w:t>
            </w:r>
          </w:p>
        </w:tc>
        <w:tc>
          <w:tcPr>
            <w:tcW w:w="3504" w:type="dxa"/>
            <w:vAlign w:val="center"/>
          </w:tcPr>
          <w:p w14:paraId="442AECD6" w14:textId="77777777">
            <w:r>
              <w:t>50 cents</w:t>
            </w:r>
          </w:p>
        </w:tc>
      </w:tr>
      <w:tr w14:paraId="499F954E" w14:textId="77777777">
        <w:trPr>
          <w:jc w:val="center"/>
        </w:trPr>
        <w:tc>
          <w:tcPr>
            <w:tcW w:w="3504" w:type="dxa"/>
            <w:vAlign w:val="center"/>
          </w:tcPr>
          <w:p w14:paraId="70A48105" w14:textId="77777777">
            <w:r>
              <w:t>Year</w:t>
            </w:r>
          </w:p>
        </w:tc>
        <w:tc>
          <w:tcPr>
            <w:tcW w:w="3504" w:type="dxa"/>
            <w:vAlign w:val="center"/>
          </w:tcPr>
          <w:p w14:paraId="71F69885" w14:textId="77777777">
            <w:r>
              <w:t>1938</w:t>
            </w:r>
          </w:p>
        </w:tc>
        <w:tc>
          <w:tcPr>
            <w:tcW w:w="3504" w:type="dxa"/>
            <w:vAlign w:val="center"/>
          </w:tcPr>
          <w:p w14:paraId="1C462253" w14:textId="77777777">
            <w:r>
              <w:t>1938</w:t>
            </w:r>
          </w:p>
        </w:tc>
      </w:tr>
    </w:tbl>
    <w:p w14:paraId="0A2FB24C" w14:textId="77777777">
      <w:r>
        <w:rPr>
          <w:b/>
        </w:rPr>
        <w:t>Adjudicator's final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14:paraId="323F7EBE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62D7C2BB" w14:textId="77777777">
            <w:r>
              <w:t>Country / jurisdiction</w:t>
            </w:r>
          </w:p>
        </w:tc>
        <w:tc>
          <w:tcPr>
            <w:tcW w:w="5256" w:type="dxa"/>
          </w:tcPr>
          <w:p w14:paraId="0A5677D3" w14:textId="7DD1AFEA">
            <w:proofErr w:type="spellStart"/>
            <w:r>
              <w:t>canada</w:t>
            </w:r>
            <w:proofErr w:type="spellEnd"/>
          </w:p>
        </w:tc>
      </w:tr>
      <w:tr w14:paraId="5CA39E50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48EE157E" w14:textId="77777777">
            <w:r>
              <w:t>Denomination</w:t>
            </w:r>
          </w:p>
        </w:tc>
        <w:tc>
          <w:tcPr>
            <w:tcW w:w="5256" w:type="dxa"/>
          </w:tcPr>
          <w:p w14:paraId="70BB4DC6" w14:textId="6AFEBACF">
            <w:r>
              <w:t>50 cents</w:t>
            </w:r>
          </w:p>
        </w:tc>
      </w:tr>
      <w:tr w14:paraId="054782D1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0BFD46CC" w14:textId="77777777">
            <w:r>
              <w:t>Year</w:t>
            </w:r>
          </w:p>
        </w:tc>
        <w:tc>
          <w:tcPr>
            <w:tcW w:w="5256" w:type="dxa"/>
          </w:tcPr>
          <w:p w14:paraId="0E91AA86" w14:textId="5EBB736A">
            <w:r>
              <w:t>1938</w:t>
            </w:r>
          </w:p>
        </w:tc>
      </w:tr>
      <w:tr w14:paraId="50437A82" w14:textId="77777777">
        <w:trPr>
          <w:trHeight w:val="1008"/>
          <w:jc w:val="center"/>
        </w:trPr>
        <w:tc>
          <w:tcPr>
            <w:tcW w:w="5256" w:type="dxa"/>
            <w:shd w:val="clear" w:color="auto" w:fill="EDEDED"/>
          </w:tcPr>
          <w:p w14:paraId="23723EE1" w14:textId="77777777">
            <w:r>
              <w:t>Evidence reference(s) personally consulted</w:t>
            </w:r>
          </w:p>
        </w:tc>
        <w:tc>
          <w:tcPr>
            <w:tcW w:w="5256" w:type="dxa"/>
          </w:tcPr>
          <w:p w14:paraId="70E304FE" w14:textId="60AFB266">
            <w:r>
              <w:t>https://en.numista.com/311</w:t>
            </w:r>
          </w:p>
        </w:tc>
      </w:tr>
    </w:tbl>
    <w:p w14:paraId="47BFBF58" w14:textId="77777777">
      <w:r>
        <w:rPr>
          <w:b/>
        </w:rPr>
        <w:t xml:space="preserve">Required rationale: </w:t>
      </w:r>
      <w:r>
        <w:t>Explain why the final identity resolves the A/B disagreement. A statement such as 'Reviewer A is correct' by itself is not sufficient.</w:t>
      </w:r>
    </w:p>
    <w:p w14:paraId="221C5EF3" w14:textId="17FF0F4B">
      <w:r>
        <w:t>___________________________________</w:t>
      </w:r>
      <w:r>
        <w:t>_____no disagreement / they’re the same</w:t>
      </w:r>
      <w:r>
        <w:t xml:space="preserve"> </w:t>
      </w:r>
      <w:r>
        <w:t>_________________________________________________________________________</w:t>
      </w:r>
    </w:p>
    <w:p w14:paraId="35734ACC" w14:textId="77777777">
      <w:r>
        <w:t>____________________________________________________________________________________________________________</w:t>
      </w:r>
    </w:p>
    <w:p w14:paraId="230948A1" w14:textId="77777777">
      <w:r>
        <w:t>____________________________________________________________________________________________________________</w:t>
      </w:r>
    </w:p>
    <w:p w14:paraId="36341E22" w14:textId="77777777">
      <w:r>
        <w:t>____________________________________________________________________________________________________________</w:t>
      </w:r>
    </w:p>
    <w:p w14:paraId="0874C96F" w14:textId="77777777">
      <w:pPr>
        <w:jc w:val="center"/>
      </w:pPr>
      <w:r>
        <w:rPr>
          <w:i/>
          <w:sz w:val="17"/>
        </w:rPr>
        <w:t>Do not record an expected action (identify/abstain) on this sheet.</w:t>
      </w:r>
    </w:p>
    <w:p w14:paraId="03605AF4" w14:textId="77777777">
      <w:r>
        <w:br w:type="page"/>
      </w:r>
    </w:p>
    <w:p w14:paraId="228DFBE3" w14:textId="77777777">
      <w:r>
        <w:rPr>
          <w:b/>
          <w:sz w:val="24"/>
        </w:rPr>
        <w:lastRenderedPageBreak/>
        <w:t>case-010 / specimen-010 / inventory:S010</w:t>
      </w:r>
    </w:p>
    <w:p w14:paraId="3C05049D" w14:textId="77777777">
      <w:r>
        <w:rPr>
          <w:b/>
        </w:rPr>
        <w:t xml:space="preserve">Linkage photographs: </w:t>
      </w:r>
      <w:r>
        <w:t>case-010-s010-side-a.jpeg; case-010-s010-side-b.jpeg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14:paraId="48ACF693" w14:textId="77777777">
        <w:trPr>
          <w:jc w:val="center"/>
        </w:trPr>
        <w:tc>
          <w:tcPr>
            <w:tcW w:w="3504" w:type="dxa"/>
            <w:shd w:val="clear" w:color="auto" w:fill="EDEDED"/>
          </w:tcPr>
          <w:p w14:paraId="278ECA03" w14:textId="77777777">
            <w:r>
              <w:rPr>
                <w:b/>
              </w:rPr>
              <w:t>Field</w:t>
            </w:r>
          </w:p>
        </w:tc>
        <w:tc>
          <w:tcPr>
            <w:tcW w:w="3504" w:type="dxa"/>
            <w:shd w:val="clear" w:color="auto" w:fill="EDEDED"/>
          </w:tcPr>
          <w:p w14:paraId="2BE899CD" w14:textId="77777777">
            <w:r>
              <w:rPr>
                <w:b/>
              </w:rPr>
              <w:t>Reviewer A</w:t>
            </w:r>
          </w:p>
        </w:tc>
        <w:tc>
          <w:tcPr>
            <w:tcW w:w="3504" w:type="dxa"/>
            <w:shd w:val="clear" w:color="auto" w:fill="EDEDED"/>
          </w:tcPr>
          <w:p w14:paraId="1561169B" w14:textId="77777777">
            <w:r>
              <w:rPr>
                <w:b/>
              </w:rPr>
              <w:t>Reviewer B</w:t>
            </w:r>
          </w:p>
        </w:tc>
      </w:tr>
      <w:tr w14:paraId="7877D1EE" w14:textId="77777777">
        <w:trPr>
          <w:jc w:val="center"/>
        </w:trPr>
        <w:tc>
          <w:tcPr>
            <w:tcW w:w="3504" w:type="dxa"/>
            <w:vAlign w:val="center"/>
          </w:tcPr>
          <w:p w14:paraId="2E7C3D12" w14:textId="77777777">
            <w:r>
              <w:t>Country / jurisdiction</w:t>
            </w:r>
          </w:p>
        </w:tc>
        <w:tc>
          <w:tcPr>
            <w:tcW w:w="3504" w:type="dxa"/>
            <w:vAlign w:val="center"/>
          </w:tcPr>
          <w:p w14:paraId="6F3FA2F1" w14:textId="77777777">
            <w:r>
              <w:t>Province of Canada</w:t>
            </w:r>
          </w:p>
        </w:tc>
        <w:tc>
          <w:tcPr>
            <w:tcW w:w="3504" w:type="dxa"/>
            <w:vAlign w:val="center"/>
          </w:tcPr>
          <w:p w14:paraId="775AFBB9" w14:textId="77777777">
            <w:r>
              <w:t>province of Canada Bank of montreal</w:t>
            </w:r>
          </w:p>
        </w:tc>
      </w:tr>
      <w:tr w14:paraId="7F71A2D0" w14:textId="77777777">
        <w:trPr>
          <w:jc w:val="center"/>
        </w:trPr>
        <w:tc>
          <w:tcPr>
            <w:tcW w:w="3504" w:type="dxa"/>
            <w:vAlign w:val="center"/>
          </w:tcPr>
          <w:p w14:paraId="27BD7CB1" w14:textId="77777777">
            <w:r>
              <w:t>Denomination</w:t>
            </w:r>
          </w:p>
        </w:tc>
        <w:tc>
          <w:tcPr>
            <w:tcW w:w="3504" w:type="dxa"/>
            <w:vAlign w:val="center"/>
          </w:tcPr>
          <w:p w14:paraId="2B655510" w14:textId="77777777">
            <w:r>
              <w:t>1 penny</w:t>
            </w:r>
          </w:p>
        </w:tc>
        <w:tc>
          <w:tcPr>
            <w:tcW w:w="3504" w:type="dxa"/>
            <w:vAlign w:val="center"/>
          </w:tcPr>
          <w:p w14:paraId="697D1A95" w14:textId="77777777">
            <w:r>
              <w:t>One penny bank token</w:t>
            </w:r>
          </w:p>
        </w:tc>
      </w:tr>
      <w:tr w14:paraId="1A54A831" w14:textId="77777777">
        <w:trPr>
          <w:jc w:val="center"/>
        </w:trPr>
        <w:tc>
          <w:tcPr>
            <w:tcW w:w="3504" w:type="dxa"/>
            <w:vAlign w:val="center"/>
          </w:tcPr>
          <w:p w14:paraId="457FF9DA" w14:textId="77777777">
            <w:r>
              <w:t>Year</w:t>
            </w:r>
          </w:p>
        </w:tc>
        <w:tc>
          <w:tcPr>
            <w:tcW w:w="3504" w:type="dxa"/>
            <w:vAlign w:val="center"/>
          </w:tcPr>
          <w:p w14:paraId="59A0F670" w14:textId="77777777">
            <w:r>
              <w:t>1842</w:t>
            </w:r>
          </w:p>
        </w:tc>
        <w:tc>
          <w:tcPr>
            <w:tcW w:w="3504" w:type="dxa"/>
            <w:vAlign w:val="center"/>
          </w:tcPr>
          <w:p w14:paraId="0F1B0327" w14:textId="77777777">
            <w:r>
              <w:t>1842</w:t>
            </w:r>
          </w:p>
        </w:tc>
      </w:tr>
    </w:tbl>
    <w:p w14:paraId="3CC51C0B" w14:textId="77777777">
      <w:r>
        <w:rPr>
          <w:b/>
        </w:rPr>
        <w:t>Adjudicator's final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14:paraId="367BBBDC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70D1AD55" w14:textId="77777777">
            <w:r>
              <w:t>Country / jurisdiction</w:t>
            </w:r>
          </w:p>
        </w:tc>
        <w:tc>
          <w:tcPr>
            <w:tcW w:w="5256" w:type="dxa"/>
          </w:tcPr>
          <w:p w14:paraId="36F37FD4" w14:textId="5E83BD68">
            <w:r>
              <w:t>Province of Canada</w:t>
            </w:r>
          </w:p>
        </w:tc>
      </w:tr>
      <w:tr w14:paraId="19B30CA9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43E2CA94" w14:textId="77777777">
            <w:r>
              <w:t>Denomination</w:t>
            </w:r>
          </w:p>
        </w:tc>
        <w:tc>
          <w:tcPr>
            <w:tcW w:w="5256" w:type="dxa"/>
          </w:tcPr>
          <w:p w14:paraId="6E825991" w14:textId="2581473F">
            <w:r>
              <w:t>One penny bank token</w:t>
            </w:r>
          </w:p>
        </w:tc>
      </w:tr>
      <w:tr w14:paraId="4FB5DA46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04F961FA" w14:textId="77777777">
            <w:r>
              <w:t>Year</w:t>
            </w:r>
          </w:p>
        </w:tc>
        <w:tc>
          <w:tcPr>
            <w:tcW w:w="5256" w:type="dxa"/>
          </w:tcPr>
          <w:p w14:paraId="6E30583C" w14:textId="198C4CF8">
            <w:r>
              <w:t>1842</w:t>
            </w:r>
          </w:p>
        </w:tc>
      </w:tr>
      <w:tr w14:paraId="78E58877" w14:textId="77777777">
        <w:trPr>
          <w:trHeight w:val="1008"/>
          <w:jc w:val="center"/>
        </w:trPr>
        <w:tc>
          <w:tcPr>
            <w:tcW w:w="5256" w:type="dxa"/>
            <w:shd w:val="clear" w:color="auto" w:fill="EDEDED"/>
          </w:tcPr>
          <w:p w14:paraId="0E839F9A" w14:textId="77777777">
            <w:r>
              <w:t>Evidence reference(s) personally consulted</w:t>
            </w:r>
          </w:p>
        </w:tc>
        <w:tc>
          <w:tcPr>
            <w:tcW w:w="5256" w:type="dxa"/>
          </w:tcPr>
          <w:p w14:paraId="6A8E8732" w14:textId="6E07EB1C">
            <w:r>
              <w:t>https://www.coinsandcanada.com/tokens-medals-banks.php?title=1-penny-1842&amp;id=140</w:t>
            </w:r>
          </w:p>
        </w:tc>
      </w:tr>
    </w:tbl>
    <w:p w14:paraId="18B12E60" w14:textId="77777777">
      <w:r>
        <w:rPr>
          <w:b/>
        </w:rPr>
        <w:t xml:space="preserve">Required rationale: </w:t>
      </w:r>
      <w:r>
        <w:t>Explain why the final identity resolves the A/B disagreement. A statement such as 'Reviewer A is correct' by itself is not sufficient.</w:t>
      </w:r>
    </w:p>
    <w:p w14:paraId="604CD724" w14:textId="171F5928">
      <w:r>
        <w:t>_______________________________________</w:t>
      </w:r>
      <w:proofErr w:type="spellStart"/>
      <w:r>
        <w:t>says</w:t>
      </w:r>
      <w:r>
        <w:t>_</w:t>
      </w:r>
      <w:r>
        <w:t>One</w:t>
      </w:r>
      <w:proofErr w:type="spellEnd"/>
      <w:r>
        <w:t xml:space="preserve"> Penny Bank Token </w:t>
      </w:r>
      <w:r>
        <w:t xml:space="preserve"> </w:t>
      </w:r>
      <w:r>
        <w:t>__________________________________________________________________</w:t>
      </w:r>
    </w:p>
    <w:p w14:paraId="7EE657BE" w14:textId="77777777">
      <w:r>
        <w:t>____________________________________________________________________________________________________________</w:t>
      </w:r>
    </w:p>
    <w:p w14:paraId="65C101CB" w14:textId="77777777">
      <w:r>
        <w:t>____________________________________________________________________________________________________________</w:t>
      </w:r>
    </w:p>
    <w:p w14:paraId="386EA6A2" w14:textId="77777777">
      <w:r>
        <w:t>____________________________________________________________________________________________________________</w:t>
      </w:r>
    </w:p>
    <w:p w14:paraId="07FB5F2F" w14:textId="77777777">
      <w:pPr>
        <w:jc w:val="center"/>
      </w:pPr>
      <w:r>
        <w:rPr>
          <w:i/>
          <w:sz w:val="17"/>
        </w:rPr>
        <w:t>Do not record an expected action (identify/abstain) on this sheet.</w:t>
      </w:r>
    </w:p>
    <w:p w14:paraId="517F48BE" w14:textId="77777777">
      <w:r>
        <w:br w:type="page"/>
      </w:r>
    </w:p>
    <w:p w14:paraId="1B16837B" w14:textId="77777777">
      <w:r>
        <w:rPr>
          <w:b/>
          <w:sz w:val="24"/>
        </w:rPr>
        <w:lastRenderedPageBreak/>
        <w:t>case-011 / specimen-011 / inventory:S011</w:t>
      </w:r>
    </w:p>
    <w:p w14:paraId="49BED316" w14:textId="77777777">
      <w:r>
        <w:rPr>
          <w:b/>
        </w:rPr>
        <w:t xml:space="preserve">Linkage photographs: </w:t>
      </w:r>
      <w:r>
        <w:t>case-011-s011-side-a.jpeg; case-011-s011-side-b.jpeg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14:paraId="188C0DD9" w14:textId="77777777">
        <w:trPr>
          <w:jc w:val="center"/>
        </w:trPr>
        <w:tc>
          <w:tcPr>
            <w:tcW w:w="3504" w:type="dxa"/>
            <w:shd w:val="clear" w:color="auto" w:fill="EDEDED"/>
          </w:tcPr>
          <w:p w14:paraId="38B4BED2" w14:textId="77777777">
            <w:r>
              <w:rPr>
                <w:b/>
              </w:rPr>
              <w:t>Field</w:t>
            </w:r>
          </w:p>
        </w:tc>
        <w:tc>
          <w:tcPr>
            <w:tcW w:w="3504" w:type="dxa"/>
            <w:shd w:val="clear" w:color="auto" w:fill="EDEDED"/>
          </w:tcPr>
          <w:p w14:paraId="0909513D" w14:textId="77777777">
            <w:r>
              <w:rPr>
                <w:b/>
              </w:rPr>
              <w:t>Reviewer A</w:t>
            </w:r>
          </w:p>
        </w:tc>
        <w:tc>
          <w:tcPr>
            <w:tcW w:w="3504" w:type="dxa"/>
            <w:shd w:val="clear" w:color="auto" w:fill="EDEDED"/>
          </w:tcPr>
          <w:p w14:paraId="457E478F" w14:textId="77777777">
            <w:r>
              <w:rPr>
                <w:b/>
              </w:rPr>
              <w:t>Reviewer B</w:t>
            </w:r>
          </w:p>
        </w:tc>
      </w:tr>
      <w:tr w14:paraId="7F076541" w14:textId="77777777">
        <w:trPr>
          <w:jc w:val="center"/>
        </w:trPr>
        <w:tc>
          <w:tcPr>
            <w:tcW w:w="3504" w:type="dxa"/>
            <w:vAlign w:val="center"/>
          </w:tcPr>
          <w:p w14:paraId="4FFBE997" w14:textId="77777777">
            <w:r>
              <w:t>Country / jurisdiction</w:t>
            </w:r>
          </w:p>
        </w:tc>
        <w:tc>
          <w:tcPr>
            <w:tcW w:w="3504" w:type="dxa"/>
            <w:vAlign w:val="center"/>
          </w:tcPr>
          <w:p w14:paraId="0E3D22B2" w14:textId="77777777">
            <w:r>
              <w:t>Canada</w:t>
            </w:r>
          </w:p>
        </w:tc>
        <w:tc>
          <w:tcPr>
            <w:tcW w:w="3504" w:type="dxa"/>
            <w:vAlign w:val="center"/>
          </w:tcPr>
          <w:p w14:paraId="5A68BC29" w14:textId="77777777">
            <w:r>
              <w:t>canada</w:t>
            </w:r>
          </w:p>
        </w:tc>
      </w:tr>
      <w:tr w14:paraId="4443C6CF" w14:textId="77777777">
        <w:trPr>
          <w:jc w:val="center"/>
        </w:trPr>
        <w:tc>
          <w:tcPr>
            <w:tcW w:w="3504" w:type="dxa"/>
            <w:vAlign w:val="center"/>
          </w:tcPr>
          <w:p w14:paraId="59C47230" w14:textId="77777777">
            <w:r>
              <w:t>Denomination</w:t>
            </w:r>
          </w:p>
        </w:tc>
        <w:tc>
          <w:tcPr>
            <w:tcW w:w="3504" w:type="dxa"/>
            <w:vAlign w:val="center"/>
          </w:tcPr>
          <w:p w14:paraId="605D73C7" w14:textId="77777777">
            <w:r>
              <w:t>Dollar</w:t>
            </w:r>
          </w:p>
        </w:tc>
        <w:tc>
          <w:tcPr>
            <w:tcW w:w="3504" w:type="dxa"/>
            <w:vAlign w:val="center"/>
          </w:tcPr>
          <w:p w14:paraId="7C2F790C" w14:textId="77777777">
            <w:r>
              <w:t>loonie</w:t>
            </w:r>
          </w:p>
        </w:tc>
      </w:tr>
      <w:tr w14:paraId="6BCD794A" w14:textId="77777777">
        <w:trPr>
          <w:jc w:val="center"/>
        </w:trPr>
        <w:tc>
          <w:tcPr>
            <w:tcW w:w="3504" w:type="dxa"/>
            <w:vAlign w:val="center"/>
          </w:tcPr>
          <w:p w14:paraId="772EBA01" w14:textId="77777777">
            <w:r>
              <w:t>Year</w:t>
            </w:r>
          </w:p>
        </w:tc>
        <w:tc>
          <w:tcPr>
            <w:tcW w:w="3504" w:type="dxa"/>
            <w:vAlign w:val="center"/>
          </w:tcPr>
          <w:p w14:paraId="56A2AB27" w14:textId="77777777">
            <w:r>
              <w:t>2024</w:t>
            </w:r>
          </w:p>
        </w:tc>
        <w:tc>
          <w:tcPr>
            <w:tcW w:w="3504" w:type="dxa"/>
            <w:vAlign w:val="center"/>
          </w:tcPr>
          <w:p w14:paraId="398CDB7F" w14:textId="77777777">
            <w:r>
              <w:t>2024</w:t>
            </w:r>
          </w:p>
        </w:tc>
      </w:tr>
    </w:tbl>
    <w:p w14:paraId="44B30A23" w14:textId="77777777">
      <w:r>
        <w:rPr>
          <w:b/>
        </w:rPr>
        <w:t>Adjudicator's final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14:paraId="25C5ECA7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2398BD1A" w14:textId="77777777">
            <w:r>
              <w:t>Country / jurisdiction</w:t>
            </w:r>
          </w:p>
        </w:tc>
        <w:tc>
          <w:tcPr>
            <w:tcW w:w="5256" w:type="dxa"/>
          </w:tcPr>
          <w:p w14:paraId="359B66DD" w14:textId="7921CB8B">
            <w:proofErr w:type="spellStart"/>
            <w:r>
              <w:t>canada</w:t>
            </w:r>
            <w:proofErr w:type="spellEnd"/>
          </w:p>
        </w:tc>
      </w:tr>
      <w:tr w14:paraId="72D9D548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35147745" w14:textId="77777777">
            <w:r>
              <w:t>Denomination</w:t>
            </w:r>
          </w:p>
        </w:tc>
        <w:tc>
          <w:tcPr>
            <w:tcW w:w="5256" w:type="dxa"/>
          </w:tcPr>
          <w:p w14:paraId="6D30592C" w14:textId="2DD6F71F">
            <w:proofErr w:type="spellStart"/>
            <w:r>
              <w:t>loonie</w:t>
            </w:r>
            <w:proofErr w:type="spellEnd"/>
          </w:p>
        </w:tc>
      </w:tr>
      <w:tr w14:paraId="78374CB9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29D8255E" w14:textId="77777777">
            <w:r>
              <w:t>Year</w:t>
            </w:r>
          </w:p>
        </w:tc>
        <w:tc>
          <w:tcPr>
            <w:tcW w:w="5256" w:type="dxa"/>
          </w:tcPr>
          <w:p w14:paraId="641E4483" w14:textId="69B948C8">
            <w:r>
              <w:t>2024</w:t>
            </w:r>
          </w:p>
        </w:tc>
      </w:tr>
      <w:tr w14:paraId="158A77FB" w14:textId="77777777">
        <w:trPr>
          <w:trHeight w:val="1008"/>
          <w:jc w:val="center"/>
        </w:trPr>
        <w:tc>
          <w:tcPr>
            <w:tcW w:w="5256" w:type="dxa"/>
            <w:shd w:val="clear" w:color="auto" w:fill="EDEDED"/>
          </w:tcPr>
          <w:p w14:paraId="7C874E10" w14:textId="77777777">
            <w:r>
              <w:t>Evidence reference(s) personally consulted</w:t>
            </w:r>
          </w:p>
        </w:tc>
        <w:tc>
          <w:tcPr>
            <w:tcW w:w="5256" w:type="dxa"/>
          </w:tcPr>
          <w:p w14:paraId="6DCABB90" w14:textId="1A0431FE">
            <w:r>
              <w:t>https://www.coinsandcanada.com/coins-prices.php?coin=1-dollar-2024&amp;years=1-dollar-2023-2026</w:t>
            </w:r>
          </w:p>
        </w:tc>
      </w:tr>
    </w:tbl>
    <w:p w14:paraId="7C29849D" w14:textId="77777777">
      <w:r>
        <w:rPr>
          <w:b/>
        </w:rPr>
        <w:t xml:space="preserve">Required rationale: </w:t>
      </w:r>
      <w:r>
        <w:t>Explain why the final identity resolves the A/B disagreement. A statement such as 'Reviewer A is correct' by itself is not sufficient.</w:t>
      </w:r>
    </w:p>
    <w:p w14:paraId="5FD17039" w14:textId="7D8A210E">
      <w:r>
        <w:t>______________________</w:t>
      </w:r>
      <w:r>
        <w:t xml:space="preserve">no disagreement </w:t>
      </w:r>
      <w:r>
        <w:t xml:space="preserve">/same thing </w:t>
      </w:r>
      <w:r>
        <w:t>______________________________________________________________________________________</w:t>
      </w:r>
    </w:p>
    <w:p w14:paraId="00CB17D9" w14:textId="77777777">
      <w:r>
        <w:t>____________________________________________________________________________________________________________</w:t>
      </w:r>
    </w:p>
    <w:p w14:paraId="0A5E8AD8" w14:textId="77777777">
      <w:r>
        <w:t>____________________________________________________________________________________________________________</w:t>
      </w:r>
    </w:p>
    <w:p w14:paraId="68013DFC" w14:textId="77777777">
      <w:r>
        <w:t>____________________________________________________________________________________________________________</w:t>
      </w:r>
    </w:p>
    <w:p w14:paraId="12B3D6C3" w14:textId="77777777">
      <w:pPr>
        <w:jc w:val="center"/>
      </w:pPr>
      <w:r>
        <w:rPr>
          <w:i/>
          <w:sz w:val="17"/>
        </w:rPr>
        <w:t>Do not record an expected action (identify/abstain) on this sheet.</w:t>
      </w:r>
    </w:p>
    <w:p w14:paraId="1842A958" w14:textId="77777777">
      <w:r>
        <w:br w:type="page"/>
      </w:r>
    </w:p>
    <w:p w14:paraId="506758C7" w14:textId="77777777">
      <w:r>
        <w:rPr>
          <w:b/>
          <w:sz w:val="24"/>
        </w:rPr>
        <w:lastRenderedPageBreak/>
        <w:t>case-012 / specimen-012 / inventory:S012</w:t>
      </w:r>
    </w:p>
    <w:p w14:paraId="27C5B2E5" w14:textId="77777777">
      <w:r>
        <w:rPr>
          <w:b/>
        </w:rPr>
        <w:t xml:space="preserve">Linkage photographs: </w:t>
      </w:r>
      <w:r>
        <w:t>case-012-s012-side-a.jpeg; case-012-s012-side-b.jpeg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14:paraId="7CBEB838" w14:textId="77777777">
        <w:trPr>
          <w:jc w:val="center"/>
        </w:trPr>
        <w:tc>
          <w:tcPr>
            <w:tcW w:w="3504" w:type="dxa"/>
            <w:shd w:val="clear" w:color="auto" w:fill="EDEDED"/>
          </w:tcPr>
          <w:p w14:paraId="666CC48B" w14:textId="77777777">
            <w:r>
              <w:rPr>
                <w:b/>
              </w:rPr>
              <w:t>Field</w:t>
            </w:r>
          </w:p>
        </w:tc>
        <w:tc>
          <w:tcPr>
            <w:tcW w:w="3504" w:type="dxa"/>
            <w:shd w:val="clear" w:color="auto" w:fill="EDEDED"/>
          </w:tcPr>
          <w:p w14:paraId="75BD0207" w14:textId="77777777">
            <w:r>
              <w:rPr>
                <w:b/>
              </w:rPr>
              <w:t>Reviewer A</w:t>
            </w:r>
          </w:p>
        </w:tc>
        <w:tc>
          <w:tcPr>
            <w:tcW w:w="3504" w:type="dxa"/>
            <w:shd w:val="clear" w:color="auto" w:fill="EDEDED"/>
          </w:tcPr>
          <w:p w14:paraId="6F03B835" w14:textId="77777777">
            <w:r>
              <w:rPr>
                <w:b/>
              </w:rPr>
              <w:t>Reviewer B</w:t>
            </w:r>
          </w:p>
        </w:tc>
      </w:tr>
      <w:tr w14:paraId="19561572" w14:textId="77777777">
        <w:trPr>
          <w:jc w:val="center"/>
        </w:trPr>
        <w:tc>
          <w:tcPr>
            <w:tcW w:w="3504" w:type="dxa"/>
            <w:vAlign w:val="center"/>
          </w:tcPr>
          <w:p w14:paraId="3BAE3CFF" w14:textId="77777777">
            <w:r>
              <w:t>Country / jurisdiction</w:t>
            </w:r>
          </w:p>
        </w:tc>
        <w:tc>
          <w:tcPr>
            <w:tcW w:w="3504" w:type="dxa"/>
            <w:vAlign w:val="center"/>
          </w:tcPr>
          <w:p w14:paraId="2666D7D5" w14:textId="77777777">
            <w:r>
              <w:t>Canada</w:t>
            </w:r>
          </w:p>
        </w:tc>
        <w:tc>
          <w:tcPr>
            <w:tcW w:w="3504" w:type="dxa"/>
            <w:vAlign w:val="center"/>
          </w:tcPr>
          <w:p w14:paraId="5272CE02" w14:textId="77777777">
            <w:r>
              <w:t>canada</w:t>
            </w:r>
          </w:p>
        </w:tc>
      </w:tr>
      <w:tr w14:paraId="735D2695" w14:textId="77777777">
        <w:trPr>
          <w:jc w:val="center"/>
        </w:trPr>
        <w:tc>
          <w:tcPr>
            <w:tcW w:w="3504" w:type="dxa"/>
            <w:vAlign w:val="center"/>
          </w:tcPr>
          <w:p w14:paraId="16816D6A" w14:textId="77777777">
            <w:r>
              <w:t>Denomination</w:t>
            </w:r>
          </w:p>
        </w:tc>
        <w:tc>
          <w:tcPr>
            <w:tcW w:w="3504" w:type="dxa"/>
            <w:vAlign w:val="center"/>
          </w:tcPr>
          <w:p w14:paraId="7E4F3B6B" w14:textId="77777777">
            <w:r>
              <w:t>25 Cents</w:t>
            </w:r>
          </w:p>
        </w:tc>
        <w:tc>
          <w:tcPr>
            <w:tcW w:w="3504" w:type="dxa"/>
            <w:vAlign w:val="center"/>
          </w:tcPr>
          <w:p w14:paraId="40A775C0" w14:textId="77777777">
            <w:r>
              <w:t>quarter</w:t>
            </w:r>
          </w:p>
        </w:tc>
      </w:tr>
      <w:tr w14:paraId="3CA8CC47" w14:textId="77777777">
        <w:trPr>
          <w:jc w:val="center"/>
        </w:trPr>
        <w:tc>
          <w:tcPr>
            <w:tcW w:w="3504" w:type="dxa"/>
            <w:vAlign w:val="center"/>
          </w:tcPr>
          <w:p w14:paraId="579E082E" w14:textId="77777777">
            <w:r>
              <w:t>Year</w:t>
            </w:r>
          </w:p>
        </w:tc>
        <w:tc>
          <w:tcPr>
            <w:tcW w:w="3504" w:type="dxa"/>
            <w:vAlign w:val="center"/>
          </w:tcPr>
          <w:p w14:paraId="64ACB5D5" w14:textId="77777777">
            <w:r>
              <w:t>2000</w:t>
            </w:r>
          </w:p>
        </w:tc>
        <w:tc>
          <w:tcPr>
            <w:tcW w:w="3504" w:type="dxa"/>
            <w:vAlign w:val="center"/>
          </w:tcPr>
          <w:p w14:paraId="50C8A683" w14:textId="77777777">
            <w:r>
              <w:t>2000</w:t>
            </w:r>
          </w:p>
        </w:tc>
      </w:tr>
    </w:tbl>
    <w:p w14:paraId="32B18DB8" w14:textId="77777777">
      <w:r>
        <w:rPr>
          <w:b/>
        </w:rPr>
        <w:t>Adjudicator's final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14:paraId="3FCBFB86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6096A216" w14:textId="77777777">
            <w:r>
              <w:t>Country / jurisdiction</w:t>
            </w:r>
          </w:p>
        </w:tc>
        <w:tc>
          <w:tcPr>
            <w:tcW w:w="5256" w:type="dxa"/>
          </w:tcPr>
          <w:p w14:paraId="0DD50275" w14:textId="251C0308">
            <w:proofErr w:type="spellStart"/>
            <w:r>
              <w:t>canada</w:t>
            </w:r>
            <w:proofErr w:type="spellEnd"/>
          </w:p>
        </w:tc>
      </w:tr>
      <w:tr w14:paraId="63455081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0F7D264A" w14:textId="77777777">
            <w:r>
              <w:t>Denomination</w:t>
            </w:r>
          </w:p>
        </w:tc>
        <w:tc>
          <w:tcPr>
            <w:tcW w:w="5256" w:type="dxa"/>
          </w:tcPr>
          <w:p w14:paraId="4F3299DB" w14:textId="7CB86261">
            <w:r>
              <w:t>25 cents</w:t>
            </w:r>
          </w:p>
        </w:tc>
      </w:tr>
      <w:tr w14:paraId="02008931" w14:textId="77777777">
        <w:trPr>
          <w:jc w:val="center"/>
        </w:trPr>
        <w:tc>
          <w:tcPr>
            <w:tcW w:w="5256" w:type="dxa"/>
            <w:shd w:val="clear" w:color="auto" w:fill="EDEDED"/>
          </w:tcPr>
          <w:p w14:paraId="752E5EEB" w14:textId="77777777">
            <w:r>
              <w:t>Year</w:t>
            </w:r>
          </w:p>
        </w:tc>
        <w:tc>
          <w:tcPr>
            <w:tcW w:w="5256" w:type="dxa"/>
          </w:tcPr>
          <w:p w14:paraId="0EFC5975" w14:textId="201A0364">
            <w:r>
              <w:t>2000</w:t>
            </w:r>
          </w:p>
        </w:tc>
      </w:tr>
      <w:tr w14:paraId="3D54AA6B" w14:textId="77777777">
        <w:trPr>
          <w:trHeight w:val="1008"/>
          <w:jc w:val="center"/>
        </w:trPr>
        <w:tc>
          <w:tcPr>
            <w:tcW w:w="5256" w:type="dxa"/>
            <w:shd w:val="clear" w:color="auto" w:fill="EDEDED"/>
          </w:tcPr>
          <w:p w14:paraId="699BCC4E" w14:textId="77777777">
            <w:r>
              <w:t>Evidence reference(s) personally consulted</w:t>
            </w:r>
          </w:p>
        </w:tc>
        <w:tc>
          <w:tcPr>
            <w:tcW w:w="5256" w:type="dxa"/>
          </w:tcPr>
          <w:p w14:paraId="18F9AC53" w14:textId="6DB76379">
            <w:r>
              <w:t>https://en.numista.com/333</w:t>
            </w:r>
          </w:p>
        </w:tc>
      </w:tr>
    </w:tbl>
    <w:p w14:paraId="741AA289" w14:textId="77777777">
      <w:r>
        <w:rPr>
          <w:b/>
        </w:rPr>
        <w:t xml:space="preserve">Required rationale: </w:t>
      </w:r>
      <w:r>
        <w:t>Explain why the final identity resolves the A/B disagreement. A statement such as 'Reviewer A is correct' by itself is not sufficient.</w:t>
      </w:r>
    </w:p>
    <w:p w14:paraId="3CDA4F8A" w14:textId="77010FE6">
      <w:r>
        <w:t>______________________</w:t>
      </w:r>
      <w:r>
        <w:t xml:space="preserve">no disagreement </w:t>
      </w:r>
      <w:r>
        <w:t xml:space="preserve">/same thing </w:t>
      </w:r>
      <w:r>
        <w:t>______________________________________________________________________________________</w:t>
      </w:r>
    </w:p>
    <w:p w14:paraId="1E2A3F05" w14:textId="77777777">
      <w:r>
        <w:t>____________________________________________________________________________________________________________</w:t>
      </w:r>
    </w:p>
    <w:p w14:paraId="55C06D25" w14:textId="77777777">
      <w:r>
        <w:t>____________________________________________________________________________________________________________</w:t>
      </w:r>
    </w:p>
    <w:p w14:paraId="52280579" w14:textId="77777777">
      <w:r>
        <w:t>____________________________________________________________________________________________________________</w:t>
      </w:r>
    </w:p>
    <w:p w14:paraId="6466D569" w14:textId="77777777">
      <w:pPr>
        <w:jc w:val="center"/>
      </w:pPr>
      <w:r>
        <w:rPr>
          <w:i/>
          <w:sz w:val="17"/>
        </w:rPr>
        <w:t>Do not record an expected action (identify/abstain) on this sheet.</w:t>
      </w:r>
    </w:p>
    <w:sectPr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650016">
    <w:abstractNumId w:val="8"/>
  </w:num>
  <w:num w:numId="2" w16cid:durableId="1049574331">
    <w:abstractNumId w:val="6"/>
  </w:num>
  <w:num w:numId="3" w16cid:durableId="69617016">
    <w:abstractNumId w:val="5"/>
  </w:num>
  <w:num w:numId="4" w16cid:durableId="38674992">
    <w:abstractNumId w:val="4"/>
  </w:num>
  <w:num w:numId="5" w16cid:durableId="1541554561">
    <w:abstractNumId w:val="7"/>
  </w:num>
  <w:num w:numId="6" w16cid:durableId="774524071">
    <w:abstractNumId w:val="3"/>
  </w:num>
  <w:num w:numId="7" w16cid:durableId="1386022593">
    <w:abstractNumId w:val="2"/>
  </w:num>
  <w:num w:numId="8" w16cid:durableId="2109426809">
    <w:abstractNumId w:val="1"/>
  </w:num>
  <w:num w:numId="9" w16cid:durableId="128530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1C4"/>
    <w:rsid w:val="007B50C8"/>
    <w:rsid w:val="0082751C"/>
    <w:rsid w:val="00AA1D8D"/>
    <w:rsid w:val="00B47730"/>
    <w:rsid w:val="00CB0664"/>
    <w:rsid w:val="00FC693F"/>
    <w:rsid w:val="00FC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6D9AC"/>
  <w14:defaultImageDpi w14:val="300"/>
  <w15:docId w15:val="{E34B077F-EEA9-41ED-9FEB-8FFDB6E6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3</cp:revision>
  <dcterms:created xsi:type="dcterms:W3CDTF">2013-12-23T23:15:00Z</dcterms:created>
  <dcterms:modified xsi:type="dcterms:W3CDTF">2026-08-29T16:59:00Z</dcterms:modified>
  <cp:category/>
</cp:coreProperties>
</file>