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56" w:type="dxa"/>
        <w:tblLayout w:type="fixed"/>
        <w:tblCellMar>
          <w:left w:w="70" w:type="dxa"/>
          <w:right w:w="70" w:type="dxa"/>
        </w:tblCellMar>
        <w:tblLook w:val="0000" w:firstRow="0" w:lastRow="0" w:firstColumn="0" w:lastColumn="0" w:noHBand="0" w:noVBand="0"/>
      </w:tblPr>
      <w:tblGrid>
        <w:gridCol w:w="2836"/>
        <w:gridCol w:w="3402"/>
        <w:gridCol w:w="1876"/>
        <w:gridCol w:w="1810"/>
      </w:tblGrid>
      <w:tr w:rsidR="00D70076" w:rsidRPr="00D70076" w14:paraId="3FFCABA0" w14:textId="77777777" w:rsidTr="00D70076">
        <w:trPr>
          <w:cantSplit/>
          <w:trHeight w:val="330"/>
        </w:trPr>
        <w:tc>
          <w:tcPr>
            <w:tcW w:w="992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C78590A" w14:textId="77777777" w:rsidR="001A3BA4" w:rsidRPr="00D70076" w:rsidRDefault="002466D4" w:rsidP="003E4EA8">
            <w:pPr>
              <w:snapToGrid w:val="0"/>
              <w:jc w:val="center"/>
              <w:rPr>
                <w:rFonts w:ascii="Arial" w:hAnsi="Arial" w:cs="Arial"/>
                <w:b/>
                <w:color w:val="1F497D" w:themeColor="text2"/>
              </w:rPr>
            </w:pPr>
            <w:r>
              <w:rPr>
                <w:rFonts w:ascii="Arial" w:hAnsi="Arial" w:cs="Arial"/>
                <w:b/>
                <w:color w:val="1F497D" w:themeColor="text2"/>
              </w:rPr>
              <w:t>DESCRIPTION D’UNE MISSION   |  BTS SIO</w:t>
            </w:r>
          </w:p>
        </w:tc>
      </w:tr>
      <w:tr w:rsidR="004513FC" w:rsidRPr="00EC46E7" w14:paraId="4ADC2708" w14:textId="77777777" w:rsidTr="006778CE">
        <w:trPr>
          <w:cantSplit/>
          <w:trHeight w:val="330"/>
        </w:trPr>
        <w:tc>
          <w:tcPr>
            <w:tcW w:w="9924" w:type="dxa"/>
            <w:gridSpan w:val="4"/>
            <w:tcBorders>
              <w:top w:val="single" w:sz="4" w:space="0" w:color="auto"/>
              <w:left w:val="single" w:sz="4" w:space="0" w:color="auto"/>
              <w:bottom w:val="single" w:sz="4" w:space="0" w:color="auto"/>
              <w:right w:val="single" w:sz="4" w:space="0" w:color="auto"/>
            </w:tcBorders>
            <w:vAlign w:val="center"/>
          </w:tcPr>
          <w:p w14:paraId="5B50EE8B" w14:textId="77777777" w:rsidR="004513FC" w:rsidRPr="004513FC" w:rsidRDefault="004513FC" w:rsidP="003E4EA8">
            <w:pPr>
              <w:snapToGrid w:val="0"/>
              <w:jc w:val="center"/>
              <w:rPr>
                <w:rFonts w:ascii="Arial" w:hAnsi="Arial" w:cs="Arial"/>
                <w:b/>
              </w:rPr>
            </w:pPr>
          </w:p>
        </w:tc>
      </w:tr>
      <w:tr w:rsidR="004513FC" w:rsidRPr="00EC46E7" w14:paraId="7AF77303" w14:textId="77777777" w:rsidTr="00D70076">
        <w:trPr>
          <w:cantSplit/>
          <w:trHeight w:val="330"/>
        </w:trPr>
        <w:tc>
          <w:tcPr>
            <w:tcW w:w="283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AD24441" w14:textId="77777777" w:rsidR="004513FC" w:rsidRPr="00D70076" w:rsidRDefault="004513FC" w:rsidP="003E4EA8">
            <w:pPr>
              <w:snapToGrid w:val="0"/>
              <w:jc w:val="center"/>
              <w:rPr>
                <w:rFonts w:ascii="Arial" w:hAnsi="Arial" w:cs="Arial"/>
                <w:b/>
                <w:color w:val="1F497D" w:themeColor="text2"/>
              </w:rPr>
            </w:pPr>
            <w:r>
              <w:rPr>
                <w:rFonts w:ascii="Arial" w:hAnsi="Arial" w:cs="Arial"/>
                <w:b/>
                <w:color w:val="1F497D" w:themeColor="text2"/>
              </w:rPr>
              <w:t>Prénom – Nom</w:t>
            </w:r>
          </w:p>
        </w:tc>
        <w:tc>
          <w:tcPr>
            <w:tcW w:w="3402" w:type="dxa"/>
            <w:tcBorders>
              <w:top w:val="single" w:sz="4" w:space="0" w:color="auto"/>
              <w:left w:val="single" w:sz="4" w:space="0" w:color="auto"/>
              <w:bottom w:val="single" w:sz="4" w:space="0" w:color="auto"/>
              <w:right w:val="single" w:sz="4" w:space="0" w:color="auto"/>
            </w:tcBorders>
            <w:vAlign w:val="center"/>
          </w:tcPr>
          <w:p w14:paraId="6F917675" w14:textId="77777777" w:rsidR="004513FC" w:rsidRPr="004513FC" w:rsidRDefault="004513FC" w:rsidP="003E4EA8">
            <w:pPr>
              <w:snapToGrid w:val="0"/>
              <w:jc w:val="center"/>
              <w:rPr>
                <w:rFonts w:ascii="Arial" w:hAnsi="Arial" w:cs="Arial"/>
              </w:rPr>
            </w:pPr>
            <w:r>
              <w:rPr>
                <w:sz w:val="22"/>
              </w:rPr>
              <w:t>Adam REFFAD</w:t>
            </w:r>
          </w:p>
        </w:tc>
        <w:tc>
          <w:tcPr>
            <w:tcW w:w="187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7A68A8" w14:textId="77777777" w:rsidR="004513FC" w:rsidRPr="00D70076" w:rsidRDefault="004513FC" w:rsidP="00451E09">
            <w:pPr>
              <w:snapToGrid w:val="0"/>
              <w:jc w:val="center"/>
              <w:rPr>
                <w:rFonts w:ascii="Arial" w:hAnsi="Arial" w:cs="Arial"/>
                <w:b/>
                <w:color w:val="1F497D" w:themeColor="text2"/>
              </w:rPr>
            </w:pPr>
            <w:r>
              <w:rPr>
                <w:rFonts w:ascii="Arial" w:hAnsi="Arial" w:cs="Arial"/>
                <w:b/>
                <w:color w:val="1F497D" w:themeColor="text2"/>
              </w:rPr>
              <w:t>N° mission</w:t>
            </w:r>
          </w:p>
        </w:tc>
        <w:tc>
          <w:tcPr>
            <w:tcW w:w="1810" w:type="dxa"/>
            <w:tcBorders>
              <w:top w:val="single" w:sz="4" w:space="0" w:color="auto"/>
              <w:left w:val="single" w:sz="4" w:space="0" w:color="auto"/>
              <w:bottom w:val="single" w:sz="4" w:space="0" w:color="auto"/>
              <w:right w:val="single" w:sz="4" w:space="0" w:color="auto"/>
            </w:tcBorders>
            <w:vAlign w:val="center"/>
          </w:tcPr>
          <w:p w14:paraId="050DBC24" w14:textId="6B316DFA" w:rsidR="004513FC" w:rsidRPr="004513FC" w:rsidRDefault="00652E24" w:rsidP="003E4EA8">
            <w:pPr>
              <w:snapToGrid w:val="0"/>
              <w:jc w:val="center"/>
              <w:rPr>
                <w:rFonts w:ascii="Arial" w:hAnsi="Arial" w:cs="Arial"/>
              </w:rPr>
            </w:pPr>
            <w:r>
              <w:rPr>
                <w:sz w:val="22"/>
              </w:rPr>
              <w:t>7</w:t>
            </w:r>
          </w:p>
        </w:tc>
      </w:tr>
      <w:tr w:rsidR="004513FC" w:rsidRPr="00EC46E7" w14:paraId="76572B56" w14:textId="77777777" w:rsidTr="006778CE">
        <w:trPr>
          <w:cantSplit/>
          <w:trHeight w:val="330"/>
        </w:trPr>
        <w:tc>
          <w:tcPr>
            <w:tcW w:w="9924" w:type="dxa"/>
            <w:gridSpan w:val="4"/>
            <w:tcBorders>
              <w:top w:val="single" w:sz="4" w:space="0" w:color="auto"/>
              <w:left w:val="single" w:sz="4" w:space="0" w:color="auto"/>
              <w:bottom w:val="single" w:sz="4" w:space="0" w:color="auto"/>
              <w:right w:val="single" w:sz="4" w:space="0" w:color="auto"/>
            </w:tcBorders>
            <w:vAlign w:val="center"/>
          </w:tcPr>
          <w:p w14:paraId="0204344D" w14:textId="77777777" w:rsidR="004513FC" w:rsidRPr="004513FC" w:rsidRDefault="004513FC" w:rsidP="003E4EA8">
            <w:pPr>
              <w:snapToGrid w:val="0"/>
              <w:jc w:val="center"/>
              <w:rPr>
                <w:rFonts w:ascii="Arial" w:hAnsi="Arial" w:cs="Arial"/>
                <w:b/>
              </w:rPr>
            </w:pPr>
          </w:p>
        </w:tc>
      </w:tr>
      <w:tr w:rsidR="004513FC" w:rsidRPr="00EC46E7" w14:paraId="1372559F" w14:textId="77777777" w:rsidTr="00D70076">
        <w:trPr>
          <w:cantSplit/>
          <w:trHeight w:val="330"/>
        </w:trPr>
        <w:tc>
          <w:tcPr>
            <w:tcW w:w="283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9267962" w14:textId="77777777" w:rsidR="004513FC" w:rsidRPr="00D70076" w:rsidRDefault="004513FC" w:rsidP="004513FC">
            <w:pPr>
              <w:snapToGrid w:val="0"/>
              <w:jc w:val="center"/>
              <w:rPr>
                <w:rFonts w:ascii="Arial" w:hAnsi="Arial" w:cs="Arial"/>
                <w:b/>
                <w:color w:val="1F497D" w:themeColor="text2"/>
              </w:rPr>
            </w:pPr>
            <w:r>
              <w:rPr>
                <w:rFonts w:ascii="Arial" w:hAnsi="Arial" w:cs="Arial"/>
                <w:b/>
                <w:color w:val="1F497D" w:themeColor="text2"/>
              </w:rPr>
              <w:t>Option</w:t>
            </w:r>
          </w:p>
        </w:tc>
        <w:tc>
          <w:tcPr>
            <w:tcW w:w="3402" w:type="dxa"/>
            <w:tcBorders>
              <w:top w:val="single" w:sz="4" w:space="0" w:color="auto"/>
              <w:left w:val="single" w:sz="4" w:space="0" w:color="auto"/>
              <w:bottom w:val="single" w:sz="4" w:space="0" w:color="auto"/>
              <w:right w:val="single" w:sz="4" w:space="0" w:color="auto"/>
            </w:tcBorders>
            <w:vAlign w:val="center"/>
          </w:tcPr>
          <w:p w14:paraId="240B67D0" w14:textId="77777777" w:rsidR="004513FC" w:rsidRPr="004513FC" w:rsidRDefault="004513FC" w:rsidP="003E4EA8">
            <w:pPr>
              <w:snapToGrid w:val="0"/>
              <w:jc w:val="center"/>
              <w:rPr>
                <w:rFonts w:ascii="Arial" w:hAnsi="Arial" w:cs="Arial"/>
                <w:b/>
              </w:rPr>
            </w:pPr>
            <w:r>
              <w:rPr>
                <w:rFonts w:ascii="Arial" w:hAnsi="Arial" w:cs="Arial"/>
                <w:b/>
                <w:sz w:val="22"/>
                <w:szCs w:val="22"/>
              </w:rPr>
              <w:t xml:space="preserve">SISR     </w:t>
            </w:r>
            <w:sdt>
              <w:sdtPr>
                <w:rPr>
                  <w:rFonts w:ascii="Arial" w:hAnsi="Arial" w:cs="Arial"/>
                  <w:b/>
                  <w:szCs w:val="24"/>
                </w:rPr>
                <w:id w:val="-572895180"/>
                <w14:checkbox>
                  <w14:checked w14:val="1"/>
                  <w14:checkedState w14:val="2612" w14:font="MS Gothic"/>
                  <w14:uncheckedState w14:val="2610" w14:font="MS Gothic"/>
                </w14:checkbox>
              </w:sdtPr>
              <w:sdtEndPr/>
              <w:sdtContent>
                <w:r>
                  <w:rPr>
                    <w:rFonts w:ascii="MS Gothic" w:eastAsia="MS Gothic" w:hAnsi="MS Gothic" w:cs="Arial" w:hint="eastAsia"/>
                    <w:b/>
                    <w:szCs w:val="24"/>
                  </w:rPr>
                  <w:t>☒</w:t>
                </w:r>
              </w:sdtContent>
            </w:sdt>
          </w:p>
        </w:tc>
        <w:tc>
          <w:tcPr>
            <w:tcW w:w="3686" w:type="dxa"/>
            <w:gridSpan w:val="2"/>
            <w:tcBorders>
              <w:top w:val="single" w:sz="4" w:space="0" w:color="auto"/>
              <w:left w:val="single" w:sz="4" w:space="0" w:color="auto"/>
              <w:bottom w:val="single" w:sz="4" w:space="0" w:color="auto"/>
              <w:right w:val="single" w:sz="4" w:space="0" w:color="auto"/>
            </w:tcBorders>
            <w:vAlign w:val="center"/>
          </w:tcPr>
          <w:p w14:paraId="649A6DC7" w14:textId="77777777" w:rsidR="004513FC" w:rsidRPr="004513FC" w:rsidRDefault="004513FC" w:rsidP="003E4EA8">
            <w:pPr>
              <w:snapToGrid w:val="0"/>
              <w:jc w:val="center"/>
              <w:rPr>
                <w:rFonts w:ascii="Arial" w:hAnsi="Arial" w:cs="Arial"/>
                <w:b/>
              </w:rPr>
            </w:pPr>
            <w:r>
              <w:rPr>
                <w:rFonts w:ascii="Arial" w:hAnsi="Arial" w:cs="Arial"/>
                <w:b/>
                <w:sz w:val="22"/>
                <w:szCs w:val="22"/>
              </w:rPr>
              <w:t xml:space="preserve">SLAM     </w:t>
            </w:r>
            <w:sdt>
              <w:sdtPr>
                <w:rPr>
                  <w:rFonts w:ascii="Arial" w:hAnsi="Arial" w:cs="Arial"/>
                  <w:b/>
                  <w:sz w:val="22"/>
                  <w:szCs w:val="22"/>
                </w:rPr>
                <w:id w:val="625587346"/>
                <w14:checkbox>
                  <w14:checked w14:val="0"/>
                  <w14:checkedState w14:val="2612" w14:font="MS Gothic"/>
                  <w14:uncheckedState w14:val="2610" w14:font="MS Gothic"/>
                </w14:checkbox>
              </w:sdtPr>
              <w:sdtEndPr/>
              <w:sdtContent>
                <w:r>
                  <w:rPr>
                    <w:rFonts w:ascii="MS Gothic" w:eastAsia="MS Gothic" w:hAnsi="MS Gothic" w:cs="Arial" w:hint="eastAsia"/>
                    <w:b/>
                    <w:sz w:val="22"/>
                    <w:szCs w:val="22"/>
                  </w:rPr>
                  <w:t>☐</w:t>
                </w:r>
              </w:sdtContent>
            </w:sdt>
          </w:p>
        </w:tc>
      </w:tr>
      <w:tr w:rsidR="004513FC" w:rsidRPr="00EC46E7" w14:paraId="7A77EE83" w14:textId="77777777" w:rsidTr="006778CE">
        <w:trPr>
          <w:cantSplit/>
          <w:trHeight w:val="330"/>
        </w:trPr>
        <w:tc>
          <w:tcPr>
            <w:tcW w:w="9924" w:type="dxa"/>
            <w:gridSpan w:val="4"/>
            <w:tcBorders>
              <w:top w:val="single" w:sz="4" w:space="0" w:color="auto"/>
              <w:left w:val="single" w:sz="4" w:space="0" w:color="auto"/>
              <w:bottom w:val="single" w:sz="4" w:space="0" w:color="auto"/>
              <w:right w:val="single" w:sz="4" w:space="0" w:color="auto"/>
            </w:tcBorders>
            <w:vAlign w:val="center"/>
          </w:tcPr>
          <w:p w14:paraId="244B5E93" w14:textId="77777777" w:rsidR="004513FC" w:rsidRPr="004513FC" w:rsidRDefault="004513FC" w:rsidP="003E4EA8">
            <w:pPr>
              <w:snapToGrid w:val="0"/>
              <w:jc w:val="center"/>
              <w:rPr>
                <w:rFonts w:ascii="Arial" w:hAnsi="Arial" w:cs="Arial"/>
                <w:b/>
              </w:rPr>
            </w:pPr>
          </w:p>
        </w:tc>
      </w:tr>
      <w:tr w:rsidR="004513FC" w:rsidRPr="00EC46E7" w14:paraId="32A68A8C" w14:textId="77777777" w:rsidTr="00D70076">
        <w:trPr>
          <w:cantSplit/>
          <w:trHeight w:val="330"/>
        </w:trPr>
        <w:tc>
          <w:tcPr>
            <w:tcW w:w="283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0611DF" w14:textId="77777777" w:rsidR="004513FC" w:rsidRPr="00D70076" w:rsidRDefault="004513FC" w:rsidP="003E4EA8">
            <w:pPr>
              <w:snapToGrid w:val="0"/>
              <w:jc w:val="center"/>
              <w:rPr>
                <w:rFonts w:ascii="Arial" w:hAnsi="Arial" w:cs="Arial"/>
                <w:b/>
                <w:color w:val="1F497D" w:themeColor="text2"/>
              </w:rPr>
            </w:pPr>
            <w:r>
              <w:rPr>
                <w:rFonts w:ascii="Arial" w:hAnsi="Arial" w:cs="Arial"/>
                <w:b/>
                <w:color w:val="1F497D" w:themeColor="text2"/>
              </w:rPr>
              <w:t>Situation</w:t>
            </w:r>
          </w:p>
        </w:tc>
        <w:tc>
          <w:tcPr>
            <w:tcW w:w="3402" w:type="dxa"/>
            <w:tcBorders>
              <w:top w:val="single" w:sz="4" w:space="0" w:color="auto"/>
              <w:left w:val="single" w:sz="4" w:space="0" w:color="auto"/>
              <w:bottom w:val="single" w:sz="4" w:space="0" w:color="auto"/>
              <w:right w:val="single" w:sz="4" w:space="0" w:color="auto"/>
            </w:tcBorders>
            <w:vAlign w:val="center"/>
          </w:tcPr>
          <w:p w14:paraId="11E882A3" w14:textId="77777777" w:rsidR="004513FC" w:rsidRPr="004513FC" w:rsidRDefault="004513FC" w:rsidP="003E4EA8">
            <w:pPr>
              <w:snapToGrid w:val="0"/>
              <w:jc w:val="center"/>
              <w:rPr>
                <w:rFonts w:ascii="Arial" w:hAnsi="Arial" w:cs="Arial"/>
                <w:b/>
              </w:rPr>
            </w:pPr>
            <w:r>
              <w:rPr>
                <w:rFonts w:ascii="Arial" w:hAnsi="Arial" w:cs="Arial"/>
                <w:b/>
                <w:sz w:val="22"/>
                <w:szCs w:val="22"/>
              </w:rPr>
              <w:t xml:space="preserve">Formation     </w:t>
            </w:r>
            <w:sdt>
              <w:sdtPr>
                <w:rPr>
                  <w:rFonts w:ascii="Arial" w:hAnsi="Arial" w:cs="Arial"/>
                  <w:b/>
                  <w:szCs w:val="24"/>
                </w:rPr>
                <w:id w:val="-289517899"/>
                <w14:checkbox>
                  <w14:checked w14:val="1"/>
                  <w14:checkedState w14:val="2612" w14:font="MS Gothic"/>
                  <w14:uncheckedState w14:val="2610" w14:font="MS Gothic"/>
                </w14:checkbox>
              </w:sdtPr>
              <w:sdtEndPr/>
              <w:sdtContent>
                <w:r>
                  <w:rPr>
                    <w:rFonts w:ascii="MS Gothic" w:eastAsia="MS Gothic" w:hAnsi="MS Gothic" w:cs="Arial" w:hint="eastAsia"/>
                    <w:b/>
                    <w:szCs w:val="24"/>
                  </w:rPr>
                  <w:t>☒</w:t>
                </w:r>
              </w:sdtContent>
            </w:sdt>
          </w:p>
        </w:tc>
        <w:tc>
          <w:tcPr>
            <w:tcW w:w="3686" w:type="dxa"/>
            <w:gridSpan w:val="2"/>
            <w:tcBorders>
              <w:top w:val="single" w:sz="4" w:space="0" w:color="auto"/>
              <w:left w:val="single" w:sz="4" w:space="0" w:color="auto"/>
              <w:bottom w:val="single" w:sz="4" w:space="0" w:color="auto"/>
              <w:right w:val="single" w:sz="4" w:space="0" w:color="auto"/>
            </w:tcBorders>
            <w:vAlign w:val="center"/>
          </w:tcPr>
          <w:p w14:paraId="1FE86CE7" w14:textId="77777777" w:rsidR="004513FC" w:rsidRPr="004513FC" w:rsidRDefault="004513FC" w:rsidP="003E4EA8">
            <w:pPr>
              <w:snapToGrid w:val="0"/>
              <w:jc w:val="center"/>
              <w:rPr>
                <w:rFonts w:ascii="Arial" w:hAnsi="Arial" w:cs="Arial"/>
                <w:b/>
              </w:rPr>
            </w:pPr>
            <w:r>
              <w:rPr>
                <w:rFonts w:ascii="Arial" w:hAnsi="Arial" w:cs="Arial"/>
                <w:b/>
                <w:sz w:val="22"/>
                <w:szCs w:val="22"/>
              </w:rPr>
              <w:t xml:space="preserve">Entreprise     </w:t>
            </w:r>
            <w:sdt>
              <w:sdtPr>
                <w:rPr>
                  <w:rFonts w:ascii="Arial" w:hAnsi="Arial" w:cs="Arial"/>
                  <w:b/>
                  <w:sz w:val="22"/>
                  <w:szCs w:val="22"/>
                </w:rPr>
                <w:id w:val="-719124143"/>
                <w14:checkbox>
                  <w14:checked w14:val="0"/>
                  <w14:checkedState w14:val="2612" w14:font="MS Gothic"/>
                  <w14:uncheckedState w14:val="2610" w14:font="MS Gothic"/>
                </w14:checkbox>
              </w:sdtPr>
              <w:sdtEndPr/>
              <w:sdtContent>
                <w:r>
                  <w:rPr>
                    <w:rFonts w:ascii="MS Gothic" w:eastAsia="MS Gothic" w:hAnsi="MS Gothic" w:cs="Arial" w:hint="eastAsia"/>
                    <w:b/>
                    <w:sz w:val="22"/>
                    <w:szCs w:val="22"/>
                  </w:rPr>
                  <w:t>☐</w:t>
                </w:r>
              </w:sdtContent>
            </w:sdt>
          </w:p>
        </w:tc>
      </w:tr>
      <w:tr w:rsidR="001A3BA4" w:rsidRPr="00553F57" w14:paraId="29E46A55" w14:textId="77777777" w:rsidTr="006778CE">
        <w:trPr>
          <w:cantSplit/>
          <w:trHeight w:val="357"/>
        </w:trPr>
        <w:tc>
          <w:tcPr>
            <w:tcW w:w="9924" w:type="dxa"/>
            <w:gridSpan w:val="4"/>
            <w:tcBorders>
              <w:top w:val="single" w:sz="4" w:space="0" w:color="auto"/>
            </w:tcBorders>
            <w:vAlign w:val="center"/>
          </w:tcPr>
          <w:p w14:paraId="3A1DF247" w14:textId="77777777" w:rsidR="00B10356" w:rsidRPr="00553F57" w:rsidRDefault="00B10356" w:rsidP="003E4EA8">
            <w:pPr>
              <w:snapToGrid w:val="0"/>
              <w:rPr>
                <w:rFonts w:ascii="Arial" w:hAnsi="Arial" w:cs="Arial"/>
                <w:b/>
              </w:rPr>
            </w:pPr>
          </w:p>
        </w:tc>
      </w:tr>
    </w:tbl>
    <w:tbl>
      <w:tblPr>
        <w:tblStyle w:val="Grilledutableau"/>
        <w:tblW w:w="9924"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2471"/>
        <w:gridCol w:w="3397"/>
        <w:gridCol w:w="4056"/>
      </w:tblGrid>
      <w:tr w:rsidR="00B93359" w:rsidRPr="00A36CBE" w14:paraId="1569CCA1" w14:textId="77777777" w:rsidTr="002F1845">
        <w:tc>
          <w:tcPr>
            <w:tcW w:w="2836" w:type="dxa"/>
            <w:vAlign w:val="center"/>
          </w:tcPr>
          <w:p w14:paraId="3ACFFEDE" w14:textId="77777777" w:rsidR="00B93359" w:rsidRPr="003A1819" w:rsidRDefault="00A36CBE" w:rsidP="003A1819">
            <w:pPr>
              <w:spacing w:before="120" w:after="120"/>
              <w:rPr>
                <w:rFonts w:asciiTheme="minorHAnsi" w:hAnsiTheme="minorHAnsi"/>
                <w:b/>
              </w:rPr>
            </w:pPr>
            <w:r>
              <w:rPr>
                <w:rFonts w:asciiTheme="minorHAnsi" w:hAnsiTheme="minorHAnsi"/>
                <w:b/>
              </w:rPr>
              <w:t>Lieu de réalisation</w:t>
            </w:r>
          </w:p>
        </w:tc>
        <w:tc>
          <w:tcPr>
            <w:tcW w:w="3402" w:type="dxa"/>
          </w:tcPr>
          <w:p w14:paraId="11DB1911" w14:textId="339928AE" w:rsidR="00FA3FA7" w:rsidRDefault="00652E24">
            <w:r>
              <w:rPr>
                <w:noProof/>
              </w:rPr>
              <w:drawing>
                <wp:inline distT="0" distB="0" distL="0" distR="0" wp14:anchorId="15BA7AD3" wp14:editId="2E069B70">
                  <wp:extent cx="2009775" cy="1009650"/>
                  <wp:effectExtent l="0" t="0" r="0" b="0"/>
                  <wp:docPr id="910835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35399" name="Picture 910835399"/>
                          <pic:cNvPicPr/>
                        </pic:nvPicPr>
                        <pic:blipFill>
                          <a:blip r:embed="rId6">
                            <a:extLst>
                              <a:ext uri="{28A0092B-C50C-407E-A947-70E740481C1C}">
                                <a14:useLocalDpi xmlns:a14="http://schemas.microsoft.com/office/drawing/2010/main"/>
                              </a:ext>
                            </a:extLst>
                          </a:blip>
                          <a:stretch>
                            <a:fillRect/>
                          </a:stretch>
                        </pic:blipFill>
                        <pic:spPr>
                          <a:xfrm>
                            <a:off x="0" y="0"/>
                            <a:ext cx="2009775" cy="1009650"/>
                          </a:xfrm>
                          <a:prstGeom prst="rect">
                            <a:avLst/>
                          </a:prstGeom>
                        </pic:spPr>
                      </pic:pic>
                    </a:graphicData>
                  </a:graphic>
                </wp:inline>
              </w:drawing>
            </w:r>
          </w:p>
        </w:tc>
        <w:tc>
          <w:tcPr>
            <w:tcW w:w="3686" w:type="dxa"/>
            <w:vAlign w:val="center"/>
          </w:tcPr>
          <w:p w14:paraId="2268469D" w14:textId="629FB178" w:rsidR="00FA3FA7" w:rsidRDefault="00652E24">
            <w:r>
              <w:rPr>
                <w:noProof/>
              </w:rPr>
              <w:drawing>
                <wp:inline distT="0" distB="0" distL="0" distR="0" wp14:anchorId="236827AE" wp14:editId="292112E8">
                  <wp:extent cx="2430780" cy="1335391"/>
                  <wp:effectExtent l="0" t="0" r="7620" b="0"/>
                  <wp:docPr id="154458623" name="Image 1" descr="Introduction au routage IP [+vidéo] – NEPTUNET.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roduction au routage IP [+vidéo] – NEPTUNET.F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5664" cy="1338074"/>
                          </a:xfrm>
                          <a:prstGeom prst="rect">
                            <a:avLst/>
                          </a:prstGeom>
                          <a:noFill/>
                          <a:ln>
                            <a:noFill/>
                          </a:ln>
                        </pic:spPr>
                      </pic:pic>
                    </a:graphicData>
                  </a:graphic>
                </wp:inline>
              </w:drawing>
            </w:r>
          </w:p>
        </w:tc>
      </w:tr>
      <w:tr w:rsidR="00A36CBE" w:rsidRPr="00A36CBE" w14:paraId="33191681" w14:textId="77777777" w:rsidTr="002F1845">
        <w:tc>
          <w:tcPr>
            <w:tcW w:w="2836" w:type="dxa"/>
          </w:tcPr>
          <w:p w14:paraId="16DBFCEE" w14:textId="77777777" w:rsidR="00A36CBE" w:rsidRPr="003A1819" w:rsidRDefault="00A36CBE" w:rsidP="0094205C">
            <w:pPr>
              <w:spacing w:before="120" w:after="120"/>
              <w:rPr>
                <w:rFonts w:asciiTheme="minorHAnsi" w:hAnsiTheme="minorHAnsi"/>
                <w:b/>
              </w:rPr>
            </w:pPr>
            <w:r>
              <w:rPr>
                <w:rFonts w:asciiTheme="minorHAnsi" w:hAnsiTheme="minorHAnsi"/>
                <w:b/>
              </w:rPr>
              <w:t>Période de réalisation</w:t>
            </w:r>
          </w:p>
        </w:tc>
        <w:tc>
          <w:tcPr>
            <w:tcW w:w="3402" w:type="dxa"/>
          </w:tcPr>
          <w:p w14:paraId="1082F208" w14:textId="77777777" w:rsidR="00A36CBE" w:rsidRDefault="00A36CBE" w:rsidP="002466D4">
            <w:pPr>
              <w:spacing w:before="120" w:after="120"/>
              <w:rPr>
                <w:rFonts w:asciiTheme="minorHAnsi" w:hAnsiTheme="minorHAnsi"/>
              </w:rPr>
            </w:pPr>
            <w:r>
              <w:rPr>
                <w:rFonts w:asciiTheme="minorHAnsi" w:hAnsiTheme="minorHAnsi"/>
              </w:rPr>
              <w:t xml:space="preserve">Du : </w:t>
            </w:r>
            <w:r>
              <w:rPr>
                <w:sz w:val="22"/>
              </w:rPr>
              <w:t>13/06/2026</w:t>
            </w:r>
          </w:p>
        </w:tc>
        <w:tc>
          <w:tcPr>
            <w:tcW w:w="3686" w:type="dxa"/>
            <w:vAlign w:val="center"/>
          </w:tcPr>
          <w:p w14:paraId="0A8BDFE5" w14:textId="77777777" w:rsidR="00A36CBE" w:rsidRPr="00A36CBE" w:rsidRDefault="00A36CBE" w:rsidP="002466D4">
            <w:pPr>
              <w:spacing w:before="120" w:after="120"/>
              <w:rPr>
                <w:rFonts w:asciiTheme="minorHAnsi" w:hAnsiTheme="minorHAnsi"/>
              </w:rPr>
            </w:pPr>
            <w:r>
              <w:rPr>
                <w:rFonts w:asciiTheme="minorHAnsi" w:hAnsiTheme="minorHAnsi"/>
              </w:rPr>
              <w:t xml:space="preserve">Au : </w:t>
            </w:r>
            <w:r>
              <w:rPr>
                <w:sz w:val="22"/>
              </w:rPr>
              <w:t>13/06/2026</w:t>
            </w:r>
          </w:p>
        </w:tc>
      </w:tr>
      <w:tr w:rsidR="00A36CBE" w:rsidRPr="00A36CBE" w14:paraId="5D1FF15D" w14:textId="77777777" w:rsidTr="002F1845">
        <w:tc>
          <w:tcPr>
            <w:tcW w:w="2836" w:type="dxa"/>
          </w:tcPr>
          <w:p w14:paraId="6481232F" w14:textId="77777777" w:rsidR="00A36CBE" w:rsidRPr="003A1819" w:rsidRDefault="00A36CBE" w:rsidP="0094205C">
            <w:pPr>
              <w:spacing w:before="120" w:after="120"/>
              <w:rPr>
                <w:rFonts w:asciiTheme="minorHAnsi" w:hAnsiTheme="minorHAnsi"/>
                <w:b/>
              </w:rPr>
            </w:pPr>
            <w:r>
              <w:rPr>
                <w:rFonts w:asciiTheme="minorHAnsi" w:hAnsiTheme="minorHAnsi"/>
                <w:b/>
              </w:rPr>
              <w:t>Modalité de réalisation</w:t>
            </w:r>
          </w:p>
        </w:tc>
        <w:tc>
          <w:tcPr>
            <w:tcW w:w="3402" w:type="dxa"/>
          </w:tcPr>
          <w:p w14:paraId="492FB77D" w14:textId="77777777" w:rsidR="00A36CBE" w:rsidRPr="00A36CBE" w:rsidRDefault="00E24E3D" w:rsidP="00A36CBE">
            <w:pPr>
              <w:spacing w:before="120" w:after="120"/>
              <w:jc w:val="center"/>
              <w:rPr>
                <w:rFonts w:asciiTheme="minorHAnsi" w:hAnsiTheme="minorHAnsi"/>
              </w:rPr>
            </w:pPr>
            <w:r>
              <w:rPr>
                <w:rFonts w:ascii="Arial" w:hAnsi="Arial" w:cs="Arial"/>
                <w:sz w:val="22"/>
                <w:szCs w:val="22"/>
              </w:rPr>
              <w:t xml:space="preserve">VÉCUE     </w:t>
            </w:r>
            <w:sdt>
              <w:sdtPr>
                <w:rPr>
                  <w:rFonts w:ascii="Arial" w:hAnsi="Arial" w:cs="Arial"/>
                  <w:sz w:val="22"/>
                  <w:szCs w:val="22"/>
                </w:rPr>
                <w:id w:val="-294905965"/>
                <w14:checkbox>
                  <w14:checked w14:val="1"/>
                  <w14:checkedState w14:val="2612" w14:font="MS Gothic"/>
                  <w14:uncheckedState w14:val="2610" w14:font="MS Gothic"/>
                </w14:checkbox>
              </w:sdtPr>
              <w:sdtEndPr/>
              <w:sdtContent>
                <w:r>
                  <w:rPr>
                    <w:rFonts w:ascii="MS Gothic" w:eastAsia="MS Gothic" w:hAnsi="MS Gothic" w:cs="Arial" w:hint="eastAsia"/>
                    <w:sz w:val="22"/>
                    <w:szCs w:val="22"/>
                  </w:rPr>
                  <w:t>☒</w:t>
                </w:r>
              </w:sdtContent>
            </w:sdt>
          </w:p>
        </w:tc>
        <w:tc>
          <w:tcPr>
            <w:tcW w:w="3686" w:type="dxa"/>
            <w:vAlign w:val="center"/>
          </w:tcPr>
          <w:p w14:paraId="469F0216" w14:textId="77777777" w:rsidR="00A36CBE" w:rsidRPr="00A36CBE" w:rsidRDefault="004513FC" w:rsidP="00A36CBE">
            <w:pPr>
              <w:spacing w:before="120" w:after="120"/>
              <w:jc w:val="center"/>
              <w:rPr>
                <w:rFonts w:asciiTheme="minorHAnsi" w:hAnsiTheme="minorHAnsi"/>
              </w:rPr>
            </w:pPr>
            <w:r>
              <w:rPr>
                <w:rFonts w:ascii="Arial" w:hAnsi="Arial" w:cs="Arial"/>
                <w:sz w:val="22"/>
                <w:szCs w:val="22"/>
              </w:rPr>
              <w:t xml:space="preserve">OBSERVÉE     </w:t>
            </w:r>
            <w:sdt>
              <w:sdtPr>
                <w:rPr>
                  <w:rFonts w:ascii="Arial" w:hAnsi="Arial" w:cs="Arial"/>
                  <w:sz w:val="22"/>
                  <w:szCs w:val="22"/>
                </w:rPr>
                <w:id w:val="-1240711157"/>
                <w14:checkbox>
                  <w14:checked w14:val="0"/>
                  <w14:checkedState w14:val="2612" w14:font="MS Gothic"/>
                  <w14:uncheckedState w14:val="2610" w14:font="MS Gothic"/>
                </w14:checkbox>
              </w:sdtPr>
              <w:sdtEndPr/>
              <w:sdtContent>
                <w:r>
                  <w:rPr>
                    <w:rFonts w:ascii="MS Gothic" w:eastAsia="MS Gothic" w:hAnsi="MS Gothic" w:cs="Arial" w:hint="eastAsia"/>
                    <w:sz w:val="22"/>
                    <w:szCs w:val="22"/>
                  </w:rPr>
                  <w:t>☐</w:t>
                </w:r>
              </w:sdtContent>
            </w:sdt>
          </w:p>
        </w:tc>
      </w:tr>
    </w:tbl>
    <w:p w14:paraId="2D7B61CA" w14:textId="77777777" w:rsidR="001A3BA4" w:rsidRDefault="001A3BA4"/>
    <w:tbl>
      <w:tblPr>
        <w:tblStyle w:val="Grilledutableau"/>
        <w:tblW w:w="9924"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2836"/>
        <w:gridCol w:w="7088"/>
      </w:tblGrid>
      <w:tr w:rsidR="00DB6496" w:rsidRPr="0094205C" w14:paraId="668D9B16" w14:textId="77777777" w:rsidTr="00D70076">
        <w:trPr>
          <w:trHeight w:val="270"/>
        </w:trPr>
        <w:tc>
          <w:tcPr>
            <w:tcW w:w="2836" w:type="dxa"/>
            <w:vMerge w:val="restart"/>
          </w:tcPr>
          <w:p w14:paraId="71635686" w14:textId="77777777" w:rsidR="00DB6496" w:rsidRPr="003A1819" w:rsidRDefault="00DB6496" w:rsidP="0094205C">
            <w:pPr>
              <w:spacing w:before="120" w:after="120"/>
              <w:rPr>
                <w:rFonts w:asciiTheme="minorHAnsi" w:hAnsiTheme="minorHAnsi"/>
                <w:b/>
              </w:rPr>
            </w:pPr>
            <w:r>
              <w:rPr>
                <w:rFonts w:asciiTheme="minorHAnsi" w:hAnsiTheme="minorHAnsi"/>
                <w:b/>
              </w:rPr>
              <w:t>Intitulé de la mission</w:t>
            </w:r>
          </w:p>
        </w:tc>
        <w:tc>
          <w:tcPr>
            <w:tcW w:w="7088" w:type="dxa"/>
            <w:tcBorders>
              <w:bottom w:val="nil"/>
            </w:tcBorders>
            <w:shd w:val="clear" w:color="auto" w:fill="DBE5F1" w:themeFill="accent1" w:themeFillTint="33"/>
          </w:tcPr>
          <w:p w14:paraId="0AFB5236" w14:textId="77777777" w:rsidR="00DB6496" w:rsidRPr="00DB6496" w:rsidRDefault="00DB6496" w:rsidP="00DB6496">
            <w:pPr>
              <w:jc w:val="center"/>
              <w:rPr>
                <w:rFonts w:asciiTheme="minorHAnsi" w:hAnsiTheme="minorHAnsi"/>
                <w:sz w:val="16"/>
                <w:szCs w:val="16"/>
              </w:rPr>
            </w:pPr>
            <w:r>
              <w:rPr>
                <w:rFonts w:asciiTheme="minorHAnsi" w:hAnsiTheme="minorHAnsi"/>
                <w:sz w:val="16"/>
                <w:szCs w:val="16"/>
              </w:rPr>
              <w:t>Titre de la mission</w:t>
            </w:r>
          </w:p>
        </w:tc>
      </w:tr>
      <w:tr w:rsidR="00DB6496" w:rsidRPr="0094205C" w14:paraId="7E0CF549" w14:textId="77777777" w:rsidTr="00DB6496">
        <w:trPr>
          <w:trHeight w:val="270"/>
        </w:trPr>
        <w:tc>
          <w:tcPr>
            <w:tcW w:w="2836" w:type="dxa"/>
            <w:vMerge/>
          </w:tcPr>
          <w:p w14:paraId="6183810B" w14:textId="77777777" w:rsidR="00DB6496" w:rsidRPr="003A1819" w:rsidRDefault="00DB6496" w:rsidP="0094205C">
            <w:pPr>
              <w:spacing w:before="120" w:after="120"/>
              <w:rPr>
                <w:rFonts w:asciiTheme="minorHAnsi" w:hAnsiTheme="minorHAnsi"/>
                <w:b/>
              </w:rPr>
            </w:pPr>
          </w:p>
        </w:tc>
        <w:tc>
          <w:tcPr>
            <w:tcW w:w="7088" w:type="dxa"/>
            <w:tcBorders>
              <w:top w:val="nil"/>
              <w:bottom w:val="double" w:sz="4" w:space="0" w:color="auto"/>
            </w:tcBorders>
          </w:tcPr>
          <w:p w14:paraId="0CFA6BF9" w14:textId="77777777" w:rsidR="00DB6496" w:rsidRDefault="00DB6496" w:rsidP="0094205C">
            <w:pPr>
              <w:spacing w:before="120" w:after="120"/>
              <w:jc w:val="center"/>
              <w:rPr>
                <w:rFonts w:asciiTheme="minorHAnsi" w:hAnsiTheme="minorHAnsi"/>
              </w:rPr>
            </w:pPr>
            <w:r>
              <w:rPr>
                <w:sz w:val="22"/>
              </w:rPr>
              <w:t>Interconnexion de deux réseaux locaux virtuels via routage statique sous VirtualBox</w:t>
            </w:r>
          </w:p>
        </w:tc>
      </w:tr>
      <w:tr w:rsidR="00DB6496" w:rsidRPr="0094205C" w14:paraId="44C103D1" w14:textId="77777777" w:rsidTr="00D70076">
        <w:trPr>
          <w:trHeight w:val="309"/>
        </w:trPr>
        <w:tc>
          <w:tcPr>
            <w:tcW w:w="2836" w:type="dxa"/>
            <w:vMerge w:val="restart"/>
          </w:tcPr>
          <w:p w14:paraId="522AFCCF" w14:textId="77777777" w:rsidR="00DB6496" w:rsidRPr="003A1819" w:rsidRDefault="00DB6496" w:rsidP="0094205C">
            <w:pPr>
              <w:spacing w:before="120" w:after="120"/>
              <w:rPr>
                <w:rFonts w:asciiTheme="minorHAnsi" w:hAnsiTheme="minorHAnsi"/>
                <w:b/>
              </w:rPr>
            </w:pPr>
            <w:r>
              <w:rPr>
                <w:rFonts w:asciiTheme="minorHAnsi" w:hAnsiTheme="minorHAnsi"/>
                <w:b/>
              </w:rPr>
              <w:t>Description du contexte de la mission</w:t>
            </w:r>
          </w:p>
        </w:tc>
        <w:tc>
          <w:tcPr>
            <w:tcW w:w="7088" w:type="dxa"/>
            <w:tcBorders>
              <w:bottom w:val="nil"/>
            </w:tcBorders>
            <w:shd w:val="clear" w:color="auto" w:fill="DBE5F1" w:themeFill="accent1" w:themeFillTint="33"/>
          </w:tcPr>
          <w:p w14:paraId="563184D0" w14:textId="77777777" w:rsidR="00DB6496" w:rsidRPr="00DB6496" w:rsidRDefault="00DB6496" w:rsidP="00DB6496">
            <w:pPr>
              <w:jc w:val="center"/>
              <w:rPr>
                <w:rFonts w:asciiTheme="minorHAnsi" w:hAnsiTheme="minorHAnsi"/>
                <w:sz w:val="20"/>
              </w:rPr>
            </w:pPr>
            <w:r>
              <w:rPr>
                <w:rFonts w:asciiTheme="minorHAnsi" w:hAnsiTheme="minorHAnsi"/>
                <w:sz w:val="16"/>
              </w:rPr>
              <w:t>Description en 2 à 3 lignes maxi</w:t>
            </w:r>
          </w:p>
        </w:tc>
      </w:tr>
      <w:tr w:rsidR="00DB6496" w:rsidRPr="0094205C" w14:paraId="281668C7" w14:textId="77777777" w:rsidTr="00DB6496">
        <w:trPr>
          <w:trHeight w:val="652"/>
        </w:trPr>
        <w:tc>
          <w:tcPr>
            <w:tcW w:w="2836" w:type="dxa"/>
            <w:vMerge/>
          </w:tcPr>
          <w:p w14:paraId="3BBC441D" w14:textId="77777777" w:rsidR="00DB6496" w:rsidRPr="003A1819" w:rsidRDefault="00DB6496" w:rsidP="0094205C">
            <w:pPr>
              <w:spacing w:before="120" w:after="120"/>
              <w:rPr>
                <w:rFonts w:asciiTheme="minorHAnsi" w:hAnsiTheme="minorHAnsi"/>
                <w:b/>
              </w:rPr>
            </w:pPr>
          </w:p>
        </w:tc>
        <w:tc>
          <w:tcPr>
            <w:tcW w:w="7088" w:type="dxa"/>
            <w:tcBorders>
              <w:top w:val="nil"/>
            </w:tcBorders>
          </w:tcPr>
          <w:p w14:paraId="35B2D15B" w14:textId="0D2A890D" w:rsidR="00451E09" w:rsidRPr="00DB6496" w:rsidRDefault="00DB6496" w:rsidP="00501A0B">
            <w:pPr>
              <w:spacing w:before="120" w:after="120"/>
              <w:jc w:val="center"/>
              <w:rPr>
                <w:rFonts w:asciiTheme="minorHAnsi" w:hAnsiTheme="minorHAnsi"/>
              </w:rPr>
            </w:pPr>
            <w:r>
              <w:rPr>
                <w:sz w:val="22"/>
              </w:rPr>
              <w:t>Mise en place d'une interconnexion entre deux réseaux locaux virtuels distincts (deux sites) au moyen d'un routage statique, dans un environnement virtualisé sous VirtualBox. Chaque site comprend un serveur Windows Server 2022 faisant office de routeur et au moins un poste client Windows 11.</w:t>
            </w:r>
          </w:p>
        </w:tc>
      </w:tr>
    </w:tbl>
    <w:p w14:paraId="7EBE502A" w14:textId="77777777" w:rsidR="0094205C" w:rsidRDefault="0094205C"/>
    <w:tbl>
      <w:tblPr>
        <w:tblStyle w:val="Grilledutableau"/>
        <w:tblW w:w="9924"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2836"/>
        <w:gridCol w:w="7088"/>
      </w:tblGrid>
      <w:tr w:rsidR="002F1845" w:rsidRPr="0094205C" w14:paraId="3B956EAE" w14:textId="77777777" w:rsidTr="00D70076">
        <w:trPr>
          <w:trHeight w:val="259"/>
        </w:trPr>
        <w:tc>
          <w:tcPr>
            <w:tcW w:w="2836" w:type="dxa"/>
            <w:vMerge w:val="restart"/>
            <w:tcBorders>
              <w:right w:val="single" w:sz="4" w:space="0" w:color="auto"/>
            </w:tcBorders>
          </w:tcPr>
          <w:p w14:paraId="66164C19" w14:textId="77777777" w:rsidR="002F1845" w:rsidRPr="003A1819" w:rsidRDefault="006778CE" w:rsidP="00C5385B">
            <w:pPr>
              <w:spacing w:before="120" w:after="120"/>
              <w:rPr>
                <w:rFonts w:asciiTheme="minorHAnsi" w:hAnsiTheme="minorHAnsi"/>
                <w:b/>
              </w:rPr>
            </w:pPr>
            <w:r>
              <w:rPr>
                <w:rFonts w:asciiTheme="minorHAnsi" w:hAnsiTheme="minorHAnsi"/>
                <w:b/>
              </w:rPr>
              <w:t>Ressources et</w:t>
            </w:r>
            <w:r>
              <w:rPr>
                <w:rFonts w:asciiTheme="minorHAnsi" w:hAnsiTheme="minorHAnsi"/>
                <w:b/>
              </w:rPr>
              <w:br/>
              <w:t>outils utilisés</w:t>
            </w:r>
          </w:p>
        </w:tc>
        <w:tc>
          <w:tcPr>
            <w:tcW w:w="7088" w:type="dxa"/>
            <w:tcBorders>
              <w:left w:val="single" w:sz="4" w:space="0" w:color="auto"/>
              <w:bottom w:val="nil"/>
            </w:tcBorders>
            <w:shd w:val="clear" w:color="auto" w:fill="DBE5F1" w:themeFill="accent1" w:themeFillTint="33"/>
          </w:tcPr>
          <w:p w14:paraId="00724A34" w14:textId="77777777" w:rsidR="002F1845" w:rsidRPr="003A1819" w:rsidRDefault="006778CE" w:rsidP="006778CE">
            <w:pPr>
              <w:jc w:val="center"/>
              <w:rPr>
                <w:rFonts w:asciiTheme="minorHAnsi" w:hAnsiTheme="minorHAnsi"/>
                <w:sz w:val="16"/>
                <w:szCs w:val="16"/>
              </w:rPr>
            </w:pPr>
            <w:r>
              <w:rPr>
                <w:rFonts w:asciiTheme="minorHAnsi" w:hAnsiTheme="minorHAnsi"/>
                <w:sz w:val="16"/>
                <w:szCs w:val="16"/>
              </w:rPr>
              <w:t>Liste des ressources disponibles et outils utilisés (Documentations, Matériels et Logiciels)</w:t>
            </w:r>
          </w:p>
        </w:tc>
      </w:tr>
      <w:tr w:rsidR="002F1845" w:rsidRPr="0094205C" w14:paraId="027D7814" w14:textId="77777777" w:rsidTr="00C5385B">
        <w:trPr>
          <w:trHeight w:val="259"/>
        </w:trPr>
        <w:tc>
          <w:tcPr>
            <w:tcW w:w="2836" w:type="dxa"/>
            <w:vMerge/>
            <w:tcBorders>
              <w:right w:val="single" w:sz="4" w:space="0" w:color="auto"/>
            </w:tcBorders>
          </w:tcPr>
          <w:p w14:paraId="6EC3CF1E" w14:textId="77777777" w:rsidR="002F1845" w:rsidRDefault="002F1845" w:rsidP="0094205C">
            <w:pPr>
              <w:spacing w:before="120" w:after="120"/>
              <w:rPr>
                <w:rFonts w:asciiTheme="minorHAnsi" w:hAnsiTheme="minorHAnsi"/>
              </w:rPr>
            </w:pPr>
          </w:p>
        </w:tc>
        <w:tc>
          <w:tcPr>
            <w:tcW w:w="7088" w:type="dxa"/>
            <w:tcBorders>
              <w:top w:val="nil"/>
              <w:left w:val="single" w:sz="4" w:space="0" w:color="auto"/>
              <w:bottom w:val="double" w:sz="4" w:space="0" w:color="auto"/>
            </w:tcBorders>
          </w:tcPr>
          <w:p w14:paraId="68EDA942" w14:textId="57A4A5C8" w:rsidR="002F1845" w:rsidRDefault="002F1845" w:rsidP="00C5385B">
            <w:pPr>
              <w:spacing w:before="120" w:after="120"/>
              <w:rPr>
                <w:rFonts w:asciiTheme="minorHAnsi" w:hAnsiTheme="minorHAnsi"/>
              </w:rPr>
            </w:pPr>
            <w:r>
              <w:rPr>
                <w:sz w:val="22"/>
              </w:rPr>
              <w:t xml:space="preserve">Ressources : une machine hôte disposant </w:t>
            </w:r>
            <w:r w:rsidR="00614513">
              <w:rPr>
                <w:sz w:val="22"/>
              </w:rPr>
              <w:t>de</w:t>
            </w:r>
            <w:r>
              <w:rPr>
                <w:sz w:val="22"/>
              </w:rPr>
              <w:t xml:space="preserve"> 16 Go de RAM et 5</w:t>
            </w:r>
            <w:r w:rsidR="00614513">
              <w:rPr>
                <w:sz w:val="22"/>
              </w:rPr>
              <w:t>12</w:t>
            </w:r>
            <w:r>
              <w:rPr>
                <w:sz w:val="22"/>
              </w:rPr>
              <w:t xml:space="preserve"> Go de stockage.</w:t>
            </w:r>
          </w:p>
          <w:p w14:paraId="43E6A60F" w14:textId="7BCA9B25" w:rsidR="00C5385B" w:rsidRPr="0094205C" w:rsidRDefault="00C5385B" w:rsidP="00C5385B">
            <w:pPr>
              <w:spacing w:before="120" w:after="120"/>
              <w:rPr>
                <w:rFonts w:asciiTheme="minorHAnsi" w:hAnsiTheme="minorHAnsi"/>
              </w:rPr>
            </w:pPr>
            <w:r>
              <w:rPr>
                <w:sz w:val="22"/>
              </w:rPr>
              <w:t>Outils : VirtualBox, VM Windows Server 2022 (rôle « Routage et accès distant »), VM Windows 11, Advanced IP Scanner.</w:t>
            </w:r>
          </w:p>
        </w:tc>
      </w:tr>
      <w:tr w:rsidR="002F1845" w:rsidRPr="0094205C" w14:paraId="402B9DBD" w14:textId="77777777" w:rsidTr="00D70076">
        <w:trPr>
          <w:trHeight w:val="170"/>
        </w:trPr>
        <w:tc>
          <w:tcPr>
            <w:tcW w:w="2836" w:type="dxa"/>
            <w:vMerge w:val="restart"/>
          </w:tcPr>
          <w:p w14:paraId="2274420D" w14:textId="77777777" w:rsidR="002F1845" w:rsidRPr="003A1819" w:rsidRDefault="00080EF5" w:rsidP="006778CE">
            <w:pPr>
              <w:spacing w:before="120" w:after="120"/>
              <w:rPr>
                <w:rFonts w:asciiTheme="minorHAnsi" w:hAnsiTheme="minorHAnsi"/>
                <w:b/>
              </w:rPr>
            </w:pPr>
            <w:r>
              <w:rPr>
                <w:rFonts w:asciiTheme="minorHAnsi" w:hAnsiTheme="minorHAnsi"/>
                <w:b/>
              </w:rPr>
              <w:t>Résultat attendu</w:t>
            </w:r>
          </w:p>
        </w:tc>
        <w:tc>
          <w:tcPr>
            <w:tcW w:w="7088" w:type="dxa"/>
            <w:tcBorders>
              <w:bottom w:val="nil"/>
            </w:tcBorders>
            <w:shd w:val="clear" w:color="auto" w:fill="DBE5F1" w:themeFill="accent1" w:themeFillTint="33"/>
          </w:tcPr>
          <w:p w14:paraId="6116BBB3" w14:textId="77777777" w:rsidR="00C5385B" w:rsidRPr="003A1819" w:rsidRDefault="00080EF5" w:rsidP="006778CE">
            <w:pPr>
              <w:jc w:val="center"/>
              <w:rPr>
                <w:rFonts w:asciiTheme="minorHAnsi" w:hAnsiTheme="minorHAnsi"/>
                <w:sz w:val="16"/>
                <w:szCs w:val="16"/>
              </w:rPr>
            </w:pPr>
            <w:r>
              <w:rPr>
                <w:rFonts w:asciiTheme="minorHAnsi" w:hAnsiTheme="minorHAnsi"/>
                <w:sz w:val="16"/>
                <w:szCs w:val="16"/>
              </w:rPr>
              <w:t>Résultat attendu avec la réalisation de cette mission</w:t>
            </w:r>
          </w:p>
        </w:tc>
      </w:tr>
      <w:tr w:rsidR="002F1845" w:rsidRPr="0094205C" w14:paraId="2D12D231" w14:textId="77777777" w:rsidTr="00C5385B">
        <w:trPr>
          <w:trHeight w:val="169"/>
        </w:trPr>
        <w:tc>
          <w:tcPr>
            <w:tcW w:w="2836" w:type="dxa"/>
            <w:vMerge/>
          </w:tcPr>
          <w:p w14:paraId="644F4216" w14:textId="77777777" w:rsidR="002F1845" w:rsidRDefault="002F1845" w:rsidP="0094205C">
            <w:pPr>
              <w:spacing w:before="120" w:after="120"/>
              <w:rPr>
                <w:rFonts w:asciiTheme="minorHAnsi" w:hAnsiTheme="minorHAnsi"/>
              </w:rPr>
            </w:pPr>
          </w:p>
        </w:tc>
        <w:tc>
          <w:tcPr>
            <w:tcW w:w="7088" w:type="dxa"/>
            <w:tcBorders>
              <w:top w:val="nil"/>
              <w:bottom w:val="double" w:sz="4" w:space="0" w:color="auto"/>
            </w:tcBorders>
          </w:tcPr>
          <w:p w14:paraId="4FA72B72" w14:textId="77777777" w:rsidR="00C5385B" w:rsidRDefault="00C5385B" w:rsidP="007A7DD1">
            <w:pPr>
              <w:spacing w:before="120" w:after="120"/>
              <w:rPr>
                <w:rFonts w:asciiTheme="minorHAnsi" w:hAnsiTheme="minorHAnsi"/>
                <w:b/>
              </w:rPr>
            </w:pPr>
            <w:r>
              <w:rPr>
                <w:sz w:val="22"/>
              </w:rPr>
              <w:t>Permettre la communication entre deux réseaux locaux distants virtuels, chaque site disposant d'un serveur jouant le rôle de routeur (routage statique, sans passage par Internet).</w:t>
            </w:r>
          </w:p>
          <w:p w14:paraId="5B3A8C01" w14:textId="77777777" w:rsidR="00451E09" w:rsidRDefault="00451E09" w:rsidP="007A7DD1">
            <w:pPr>
              <w:spacing w:before="120" w:after="120"/>
              <w:rPr>
                <w:rFonts w:asciiTheme="minorHAnsi" w:hAnsiTheme="minorHAnsi"/>
                <w:b/>
              </w:rPr>
            </w:pPr>
            <w:r>
              <w:rPr>
                <w:sz w:val="22"/>
              </w:rPr>
              <w:t>Validation par test de ping entre les postes clients des deux réseaux et par scan réseau (Advanced IP Scanner).</w:t>
            </w:r>
          </w:p>
          <w:p w14:paraId="7019E92A" w14:textId="77777777" w:rsidR="00C5385B" w:rsidRPr="00C5385B" w:rsidRDefault="00C5385B" w:rsidP="007A7DD1">
            <w:pPr>
              <w:spacing w:before="120" w:after="120"/>
              <w:rPr>
                <w:rFonts w:asciiTheme="minorHAnsi" w:hAnsiTheme="minorHAnsi"/>
                <w:b/>
              </w:rPr>
            </w:pPr>
          </w:p>
        </w:tc>
      </w:tr>
      <w:tr w:rsidR="00C5385B" w:rsidRPr="0094205C" w14:paraId="7681F5E0" w14:textId="77777777" w:rsidTr="00D70076">
        <w:trPr>
          <w:trHeight w:val="270"/>
        </w:trPr>
        <w:tc>
          <w:tcPr>
            <w:tcW w:w="2836" w:type="dxa"/>
            <w:vMerge w:val="restart"/>
          </w:tcPr>
          <w:p w14:paraId="461664DD" w14:textId="77777777" w:rsidR="00C5385B" w:rsidRPr="00C5385B" w:rsidRDefault="00080EF5" w:rsidP="0094205C">
            <w:pPr>
              <w:spacing w:before="120" w:after="120"/>
              <w:rPr>
                <w:rFonts w:asciiTheme="minorHAnsi" w:hAnsiTheme="minorHAnsi"/>
                <w:b/>
              </w:rPr>
            </w:pPr>
            <w:r>
              <w:rPr>
                <w:rFonts w:asciiTheme="minorHAnsi" w:hAnsiTheme="minorHAnsi"/>
                <w:b/>
              </w:rPr>
              <w:t>Contraintes</w:t>
            </w:r>
          </w:p>
        </w:tc>
        <w:tc>
          <w:tcPr>
            <w:tcW w:w="7088" w:type="dxa"/>
            <w:tcBorders>
              <w:top w:val="double" w:sz="4" w:space="0" w:color="auto"/>
              <w:bottom w:val="nil"/>
            </w:tcBorders>
            <w:shd w:val="clear" w:color="auto" w:fill="DBE5F1" w:themeFill="accent1" w:themeFillTint="33"/>
          </w:tcPr>
          <w:p w14:paraId="64283B90" w14:textId="77777777" w:rsidR="00C5385B" w:rsidRPr="003A1819" w:rsidRDefault="00080EF5" w:rsidP="00080EF5">
            <w:pPr>
              <w:jc w:val="center"/>
              <w:rPr>
                <w:rFonts w:asciiTheme="minorHAnsi" w:hAnsiTheme="minorHAnsi"/>
                <w:sz w:val="16"/>
                <w:szCs w:val="16"/>
              </w:rPr>
            </w:pPr>
            <w:r>
              <w:rPr>
                <w:rFonts w:asciiTheme="minorHAnsi" w:hAnsiTheme="minorHAnsi"/>
                <w:sz w:val="16"/>
                <w:szCs w:val="16"/>
              </w:rPr>
              <w:t>Contraintes : techniques | budgétaires | temps | O.S. ou outils imposés…</w:t>
            </w:r>
          </w:p>
        </w:tc>
      </w:tr>
      <w:tr w:rsidR="00C5385B" w:rsidRPr="00C5385B" w14:paraId="678613F8" w14:textId="77777777" w:rsidTr="00793089">
        <w:trPr>
          <w:trHeight w:val="270"/>
        </w:trPr>
        <w:tc>
          <w:tcPr>
            <w:tcW w:w="2836" w:type="dxa"/>
            <w:vMerge/>
          </w:tcPr>
          <w:p w14:paraId="72C28829" w14:textId="77777777" w:rsidR="00C5385B" w:rsidRPr="00C5385B" w:rsidRDefault="00C5385B" w:rsidP="00C5385B">
            <w:pPr>
              <w:spacing w:before="120" w:after="120"/>
              <w:rPr>
                <w:rFonts w:asciiTheme="minorHAnsi" w:hAnsiTheme="minorHAnsi"/>
                <w:b/>
              </w:rPr>
            </w:pPr>
          </w:p>
        </w:tc>
        <w:tc>
          <w:tcPr>
            <w:tcW w:w="7088" w:type="dxa"/>
            <w:tcBorders>
              <w:top w:val="nil"/>
            </w:tcBorders>
          </w:tcPr>
          <w:p w14:paraId="2BEE7B6A" w14:textId="77777777" w:rsidR="00D77664" w:rsidRDefault="00D77664" w:rsidP="00C5385B">
            <w:pPr>
              <w:spacing w:before="120" w:after="120"/>
              <w:rPr>
                <w:rFonts w:asciiTheme="minorHAnsi" w:hAnsiTheme="minorHAnsi"/>
                <w:b/>
              </w:rPr>
            </w:pPr>
            <w:r>
              <w:rPr>
                <w:sz w:val="22"/>
              </w:rPr>
              <w:t>Contraintes techniques : adressage IP statique obligatoire sur l'ensemble des machines ; interconnexion isolée, sans accès à Internet.</w:t>
            </w:r>
          </w:p>
          <w:p w14:paraId="77016859" w14:textId="77777777" w:rsidR="00451E09" w:rsidRDefault="00451E09" w:rsidP="00C5385B">
            <w:pPr>
              <w:spacing w:before="120" w:after="120"/>
              <w:rPr>
                <w:rFonts w:asciiTheme="minorHAnsi" w:hAnsiTheme="minorHAnsi"/>
                <w:b/>
              </w:rPr>
            </w:pPr>
            <w:r>
              <w:rPr>
                <w:sz w:val="22"/>
              </w:rPr>
              <w:lastRenderedPageBreak/>
              <w:t>Le pare-feu Windows bloque l'ICMP par défaut : nécessité de le désactiver temporairement ou de créer une règle entrante dédiée pour réaliser les tests de ping.</w:t>
            </w:r>
          </w:p>
          <w:p w14:paraId="0C0D0C2E" w14:textId="77777777" w:rsidR="00451E09" w:rsidRPr="00C5385B" w:rsidRDefault="00451E09" w:rsidP="00C5385B">
            <w:pPr>
              <w:spacing w:before="120" w:after="120"/>
              <w:rPr>
                <w:rFonts w:asciiTheme="minorHAnsi" w:hAnsiTheme="minorHAnsi"/>
                <w:b/>
              </w:rPr>
            </w:pPr>
          </w:p>
          <w:p w14:paraId="6B98FF46" w14:textId="77777777" w:rsidR="00C5385B" w:rsidRPr="00C5385B" w:rsidRDefault="00C5385B" w:rsidP="00C5385B">
            <w:pPr>
              <w:rPr>
                <w:rFonts w:asciiTheme="minorHAnsi" w:hAnsiTheme="minorHAnsi"/>
                <w:sz w:val="16"/>
                <w:szCs w:val="16"/>
              </w:rPr>
            </w:pPr>
          </w:p>
        </w:tc>
      </w:tr>
    </w:tbl>
    <w:p w14:paraId="1DB8EE88" w14:textId="77777777" w:rsidR="00451E09" w:rsidRPr="00C5385B" w:rsidRDefault="00451E09" w:rsidP="00C5385B"/>
    <w:tbl>
      <w:tblPr>
        <w:tblStyle w:val="Grilledutableau"/>
        <w:tblpPr w:leftFromText="141" w:rightFromText="141" w:vertAnchor="text" w:horzAnchor="margin" w:tblpXSpec="center" w:tblpY="260"/>
        <w:tblW w:w="9924" w:type="dxa"/>
        <w:tblBorders>
          <w:top w:val="double" w:sz="4" w:space="0" w:color="auto"/>
          <w:bottom w:val="double" w:sz="4" w:space="0" w:color="auto"/>
          <w:insideH w:val="double" w:sz="4" w:space="0" w:color="auto"/>
        </w:tblBorders>
        <w:tblLook w:val="04A0" w:firstRow="1" w:lastRow="0" w:firstColumn="1" w:lastColumn="0" w:noHBand="0" w:noVBand="1"/>
      </w:tblPr>
      <w:tblGrid>
        <w:gridCol w:w="2836"/>
        <w:gridCol w:w="7088"/>
      </w:tblGrid>
      <w:tr w:rsidR="00451E09" w:rsidRPr="0094205C" w14:paraId="57A09400" w14:textId="77777777" w:rsidTr="00D70076">
        <w:trPr>
          <w:trHeight w:val="259"/>
        </w:trPr>
        <w:tc>
          <w:tcPr>
            <w:tcW w:w="2836" w:type="dxa"/>
            <w:vMerge w:val="restart"/>
            <w:tcBorders>
              <w:right w:val="double" w:sz="4" w:space="0" w:color="auto"/>
            </w:tcBorders>
          </w:tcPr>
          <w:p w14:paraId="5AA39E4A" w14:textId="77777777" w:rsidR="00451E09" w:rsidRPr="0094205C" w:rsidRDefault="00451E09" w:rsidP="00451E09">
            <w:pPr>
              <w:pageBreakBefore/>
              <w:spacing w:before="120" w:after="120"/>
              <w:rPr>
                <w:rFonts w:asciiTheme="minorHAnsi" w:hAnsiTheme="minorHAnsi"/>
              </w:rPr>
            </w:pPr>
            <w:r>
              <w:rPr>
                <w:rFonts w:asciiTheme="minorHAnsi" w:hAnsiTheme="minorHAnsi"/>
                <w:b/>
              </w:rPr>
              <w:lastRenderedPageBreak/>
              <w:t xml:space="preserve">Compétences associées </w:t>
            </w:r>
            <w:r>
              <w:rPr>
                <w:rFonts w:asciiTheme="minorHAnsi" w:hAnsiTheme="minorHAnsi"/>
                <w:b/>
              </w:rPr>
              <w:br/>
            </w:r>
            <w:r>
              <w:rPr>
                <w:rFonts w:asciiTheme="minorHAnsi" w:hAnsiTheme="minorHAnsi"/>
                <w:i/>
              </w:rPr>
              <w:t>(voir tableau)</w:t>
            </w:r>
          </w:p>
        </w:tc>
        <w:tc>
          <w:tcPr>
            <w:tcW w:w="7088" w:type="dxa"/>
            <w:tcBorders>
              <w:left w:val="double" w:sz="4" w:space="0" w:color="auto"/>
              <w:bottom w:val="nil"/>
            </w:tcBorders>
            <w:shd w:val="clear" w:color="auto" w:fill="DBE5F1" w:themeFill="accent1" w:themeFillTint="33"/>
          </w:tcPr>
          <w:p w14:paraId="51FC5047" w14:textId="77777777" w:rsidR="00451E09" w:rsidRPr="003A1819" w:rsidRDefault="00451E09" w:rsidP="00451E09">
            <w:pPr>
              <w:jc w:val="center"/>
              <w:rPr>
                <w:rFonts w:asciiTheme="minorHAnsi" w:hAnsiTheme="minorHAnsi"/>
                <w:sz w:val="16"/>
                <w:szCs w:val="16"/>
              </w:rPr>
            </w:pPr>
            <w:r>
              <w:rPr>
                <w:rFonts w:asciiTheme="minorHAnsi" w:hAnsiTheme="minorHAnsi"/>
                <w:sz w:val="16"/>
                <w:szCs w:val="16"/>
              </w:rPr>
              <w:t>Liste des intitulés du tableau de compétences (avec les références)</w:t>
            </w:r>
          </w:p>
        </w:tc>
      </w:tr>
      <w:tr w:rsidR="00451E09" w:rsidRPr="0094205C" w14:paraId="38A24A32" w14:textId="77777777" w:rsidTr="00451E09">
        <w:trPr>
          <w:trHeight w:val="259"/>
        </w:trPr>
        <w:tc>
          <w:tcPr>
            <w:tcW w:w="2836" w:type="dxa"/>
            <w:vMerge/>
            <w:tcBorders>
              <w:right w:val="double" w:sz="4" w:space="0" w:color="auto"/>
            </w:tcBorders>
          </w:tcPr>
          <w:p w14:paraId="465AA688" w14:textId="77777777" w:rsidR="00451E09" w:rsidRDefault="00451E09" w:rsidP="00451E09">
            <w:pPr>
              <w:spacing w:before="120" w:after="120"/>
              <w:rPr>
                <w:rFonts w:asciiTheme="minorHAnsi" w:hAnsiTheme="minorHAnsi"/>
              </w:rPr>
            </w:pPr>
          </w:p>
        </w:tc>
        <w:tc>
          <w:tcPr>
            <w:tcW w:w="7088" w:type="dxa"/>
            <w:tcBorders>
              <w:top w:val="nil"/>
              <w:left w:val="double" w:sz="4" w:space="0" w:color="auto"/>
              <w:bottom w:val="double" w:sz="4" w:space="0" w:color="auto"/>
            </w:tcBorders>
          </w:tcPr>
          <w:p w14:paraId="67D330FF" w14:textId="63B35C3D" w:rsidR="00451E09" w:rsidRPr="00614513" w:rsidRDefault="00451E09" w:rsidP="00451E09">
            <w:pPr>
              <w:spacing w:before="120" w:after="120"/>
              <w:rPr>
                <w:rFonts w:asciiTheme="minorHAnsi" w:hAnsiTheme="minorHAnsi"/>
                <w:sz w:val="22"/>
                <w:szCs w:val="22"/>
              </w:rPr>
            </w:pPr>
            <w:r>
              <w:rPr>
                <w:rFonts w:asciiTheme="minorHAnsi" w:hAnsiTheme="minorHAnsi"/>
                <w:sz w:val="22"/>
                <w:szCs w:val="22"/>
              </w:rPr>
              <w:t xml:space="preserve"> </w:t>
            </w:r>
            <w:r>
              <w:rPr>
                <w:sz w:val="22"/>
              </w:rPr>
              <w:t>Installer et configurer un élément d'infrastructure réseau (service de routage)</w:t>
            </w:r>
          </w:p>
          <w:p w14:paraId="2C0BA052" w14:textId="77777777" w:rsidR="00451E09" w:rsidRDefault="00451E09" w:rsidP="00451E09">
            <w:pPr>
              <w:spacing w:before="120" w:after="120"/>
              <w:rPr>
                <w:rFonts w:asciiTheme="minorHAnsi" w:hAnsiTheme="minorHAnsi"/>
              </w:rPr>
            </w:pPr>
            <w:r>
              <w:rPr>
                <w:sz w:val="22"/>
              </w:rPr>
              <w:t>Interconnecter des réseaux locaux distants</w:t>
            </w:r>
          </w:p>
          <w:p w14:paraId="55124307" w14:textId="77777777" w:rsidR="00451E09" w:rsidRPr="0094205C" w:rsidRDefault="00451E09" w:rsidP="00451E09">
            <w:pPr>
              <w:spacing w:before="120" w:after="120"/>
              <w:rPr>
                <w:rFonts w:asciiTheme="minorHAnsi" w:hAnsiTheme="minorHAnsi"/>
              </w:rPr>
            </w:pPr>
            <w:r>
              <w:rPr>
                <w:sz w:val="22"/>
              </w:rPr>
              <w:t>Vérifier la conformité et le bon fonctionnement d'une solution technique (tests de connectivité)</w:t>
            </w:r>
          </w:p>
        </w:tc>
      </w:tr>
    </w:tbl>
    <w:p w14:paraId="45053429" w14:textId="77777777" w:rsidR="003A1819" w:rsidRDefault="003A1819" w:rsidP="0094205C"/>
    <w:p w14:paraId="73AED41F" w14:textId="77777777" w:rsidR="00FC51FD" w:rsidRDefault="00FC51FD" w:rsidP="0094205C"/>
    <w:tbl>
      <w:tblPr>
        <w:tblStyle w:val="Grilledutableau"/>
        <w:tblW w:w="9924"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9924"/>
      </w:tblGrid>
      <w:tr w:rsidR="003A1819" w:rsidRPr="0094205C" w14:paraId="1E2AB5E2" w14:textId="77777777" w:rsidTr="00D70076">
        <w:trPr>
          <w:trHeight w:val="297"/>
        </w:trPr>
        <w:tc>
          <w:tcPr>
            <w:tcW w:w="9924" w:type="dxa"/>
            <w:tcBorders>
              <w:bottom w:val="nil"/>
            </w:tcBorders>
            <w:shd w:val="clear" w:color="auto" w:fill="DBE5F1" w:themeFill="accent1" w:themeFillTint="33"/>
          </w:tcPr>
          <w:p w14:paraId="150C9131" w14:textId="77777777" w:rsidR="003A1819" w:rsidRPr="003A1819" w:rsidRDefault="00C5385B" w:rsidP="00C5385B">
            <w:pPr>
              <w:jc w:val="center"/>
              <w:rPr>
                <w:rFonts w:asciiTheme="minorHAnsi" w:hAnsiTheme="minorHAnsi"/>
                <w:b/>
              </w:rPr>
            </w:pPr>
            <w:r>
              <w:br w:type="page"/>
            </w:r>
            <w:r>
              <w:rPr>
                <w:rFonts w:asciiTheme="minorHAnsi" w:hAnsiTheme="minorHAnsi"/>
                <w:b/>
              </w:rPr>
              <w:t>Description simplifiée des différentes étapes de réalisation de la mission</w:t>
            </w:r>
          </w:p>
        </w:tc>
      </w:tr>
      <w:tr w:rsidR="003A1819" w:rsidRPr="0094205C" w14:paraId="26976B1F" w14:textId="77777777" w:rsidTr="00D70076">
        <w:trPr>
          <w:trHeight w:val="296"/>
        </w:trPr>
        <w:tc>
          <w:tcPr>
            <w:tcW w:w="9924" w:type="dxa"/>
            <w:tcBorders>
              <w:top w:val="nil"/>
              <w:bottom w:val="nil"/>
            </w:tcBorders>
            <w:shd w:val="clear" w:color="auto" w:fill="DBE5F1" w:themeFill="accent1" w:themeFillTint="33"/>
          </w:tcPr>
          <w:p w14:paraId="6790519A" w14:textId="77777777" w:rsidR="003A1819" w:rsidRPr="005606F5" w:rsidRDefault="003A1819" w:rsidP="003A1819">
            <w:pPr>
              <w:jc w:val="center"/>
              <w:rPr>
                <w:rFonts w:asciiTheme="minorHAnsi" w:hAnsiTheme="minorHAnsi"/>
                <w:b/>
                <w:sz w:val="20"/>
              </w:rPr>
            </w:pPr>
            <w:r>
              <w:rPr>
                <w:rFonts w:asciiTheme="minorHAnsi" w:hAnsiTheme="minorHAnsi"/>
                <w:b/>
                <w:sz w:val="20"/>
              </w:rPr>
              <w:t>en mettant en évidence la démarche suivie, les méthodes et les techniques utilisées</w:t>
            </w:r>
          </w:p>
        </w:tc>
      </w:tr>
      <w:tr w:rsidR="003A1819" w:rsidRPr="0094205C" w14:paraId="4E27569B" w14:textId="77777777" w:rsidTr="007E226C">
        <w:tc>
          <w:tcPr>
            <w:tcW w:w="9924" w:type="dxa"/>
            <w:tcBorders>
              <w:top w:val="nil"/>
            </w:tcBorders>
          </w:tcPr>
          <w:p w14:paraId="19F54680" w14:textId="77777777" w:rsidR="003A1819" w:rsidRDefault="003A1819" w:rsidP="003A1819">
            <w:pPr>
              <w:spacing w:before="120" w:after="120"/>
              <w:rPr>
                <w:rFonts w:asciiTheme="minorHAnsi" w:hAnsiTheme="minorHAnsi"/>
              </w:rPr>
            </w:pPr>
            <w:r>
              <w:rPr>
                <w:sz w:val="22"/>
              </w:rPr>
              <w:t xml:space="preserve">1. </w:t>
            </w:r>
            <w:r w:rsidRPr="00614513">
              <w:rPr>
                <w:b/>
                <w:bCs/>
                <w:sz w:val="22"/>
              </w:rPr>
              <w:t>Prérequis :</w:t>
            </w:r>
            <w:r>
              <w:rPr>
                <w:sz w:val="22"/>
              </w:rPr>
              <w:t xml:space="preserve"> l'architecture réseau des deux sites était déjà en place sous VirtualBox (deux réseaux locaux virtuels distincts et un réseau de transit assurant l'interconnexion). Définition et attribution des adresses IP statiques à l'ensemble des machines selon le plan d'adressage.</w:t>
            </w:r>
          </w:p>
          <w:p w14:paraId="719E65DA" w14:textId="77777777" w:rsidR="00B73620" w:rsidRDefault="00B73620" w:rsidP="003A1819">
            <w:pPr>
              <w:spacing w:before="120" w:after="120"/>
              <w:rPr>
                <w:rFonts w:asciiTheme="minorHAnsi" w:hAnsiTheme="minorHAnsi"/>
              </w:rPr>
            </w:pPr>
            <w:r>
              <w:rPr>
                <w:sz w:val="22"/>
              </w:rPr>
              <w:t xml:space="preserve">2. </w:t>
            </w:r>
            <w:r w:rsidRPr="00614513">
              <w:rPr>
                <w:b/>
                <w:bCs/>
                <w:sz w:val="22"/>
              </w:rPr>
              <w:t>Configuration des interfaces IP en statique sur l'OS :</w:t>
            </w:r>
            <w:r>
              <w:rPr>
                <w:sz w:val="22"/>
              </w:rPr>
              <w:t xml:space="preserve"> sur chaque poste client et chaque serveur, paramétrage d'une adresse IP fixe via Panneau de configuration &gt; Réseau et Internet &gt; Centre Réseau et partage &gt; Propriétés de la carte réseau &gt; Protocole Internet.</w:t>
            </w:r>
          </w:p>
          <w:p w14:paraId="64B655BA" w14:textId="5E66D901" w:rsidR="00C5385B" w:rsidRDefault="00C5385B" w:rsidP="003A1819">
            <w:pPr>
              <w:spacing w:before="120" w:after="120"/>
              <w:rPr>
                <w:rFonts w:asciiTheme="minorHAnsi" w:hAnsiTheme="minorHAnsi"/>
              </w:rPr>
            </w:pPr>
            <w:r>
              <w:rPr>
                <w:sz w:val="22"/>
              </w:rPr>
              <w:t xml:space="preserve">3. </w:t>
            </w:r>
            <w:r w:rsidRPr="00614513">
              <w:rPr>
                <w:b/>
                <w:bCs/>
                <w:sz w:val="22"/>
              </w:rPr>
              <w:t>Installation du rôle « Routage et accès distant » sur les deux serveurs Windows Server 2022</w:t>
            </w:r>
            <w:r w:rsidR="00614513">
              <w:rPr>
                <w:b/>
                <w:bCs/>
                <w:sz w:val="22"/>
              </w:rPr>
              <w:t> :</w:t>
            </w:r>
            <w:r>
              <w:rPr>
                <w:sz w:val="22"/>
              </w:rPr>
              <w:t xml:space="preserve"> via le Gestionnaire de serveur (Ajouter des rôles et fonctionnalités &gt; Accès à distance &gt; Routage), suivie d'un redémarrage.</w:t>
            </w:r>
          </w:p>
          <w:p w14:paraId="4203B263" w14:textId="77777777" w:rsidR="00C5385B" w:rsidRDefault="00C5385B" w:rsidP="003A1819">
            <w:pPr>
              <w:spacing w:before="120" w:after="120"/>
              <w:rPr>
                <w:rFonts w:asciiTheme="minorHAnsi" w:hAnsiTheme="minorHAnsi"/>
              </w:rPr>
            </w:pPr>
            <w:r>
              <w:rPr>
                <w:sz w:val="22"/>
              </w:rPr>
              <w:t xml:space="preserve">4. </w:t>
            </w:r>
            <w:r w:rsidRPr="00614513">
              <w:rPr>
                <w:b/>
                <w:bCs/>
                <w:sz w:val="22"/>
              </w:rPr>
              <w:t>Configuration du routage :</w:t>
            </w:r>
            <w:r>
              <w:rPr>
                <w:sz w:val="22"/>
              </w:rPr>
              <w:t xml:space="preserve"> activation du service depuis la console « Routage et accès distant » avec une configuration personnalisée de type « Routage réseau » (interconnexion isolée, sans accès Internet). Seules les interfaces connectées aux réseaux physiques (LAN et transit) participent au routage. Création, sur chaque serveur, des routes statiques en spécifiant l'interface de sortie vers le réseau de transit.</w:t>
            </w:r>
          </w:p>
          <w:p w14:paraId="7025E43A" w14:textId="13173EBB" w:rsidR="00C5385B" w:rsidRDefault="00B73620" w:rsidP="003A1819">
            <w:pPr>
              <w:spacing w:before="120" w:after="120"/>
              <w:rPr>
                <w:rFonts w:asciiTheme="minorHAnsi" w:hAnsiTheme="minorHAnsi"/>
              </w:rPr>
            </w:pPr>
            <w:r>
              <w:rPr>
                <w:sz w:val="22"/>
              </w:rPr>
              <w:t xml:space="preserve">5. </w:t>
            </w:r>
            <w:r w:rsidRPr="00614513">
              <w:rPr>
                <w:b/>
                <w:bCs/>
                <w:sz w:val="22"/>
              </w:rPr>
              <w:t>Tests de fonctionnement</w:t>
            </w:r>
            <w:r>
              <w:rPr>
                <w:sz w:val="22"/>
              </w:rPr>
              <w:t xml:space="preserve"> : ping entre les interfaces des serveurs puis entre les postes clients des deux réseaux (après désactivation temporaire du pare-feu ou ajout d'une règle entrante ICMP) ; scan du réseau avec Advanced IP Scanner pour vérifier que toutes les machines des deux sites communiquent bien, avec export du résultat (CSV/HTML/XML).</w:t>
            </w:r>
          </w:p>
          <w:p w14:paraId="78B18AD0" w14:textId="77777777" w:rsidR="003A1819" w:rsidRPr="0094205C" w:rsidRDefault="003A1819" w:rsidP="003A1819">
            <w:pPr>
              <w:spacing w:before="120" w:after="120"/>
              <w:rPr>
                <w:rFonts w:asciiTheme="minorHAnsi" w:hAnsiTheme="minorHAnsi"/>
              </w:rPr>
            </w:pPr>
          </w:p>
        </w:tc>
      </w:tr>
    </w:tbl>
    <w:p w14:paraId="56325AB0" w14:textId="77777777" w:rsidR="003A1819" w:rsidRDefault="003A1819" w:rsidP="0094205C"/>
    <w:p w14:paraId="64CDFEBB" w14:textId="77777777" w:rsidR="00451E09" w:rsidRDefault="00451E09" w:rsidP="0094205C"/>
    <w:tbl>
      <w:tblPr>
        <w:tblStyle w:val="Grilledutableau"/>
        <w:tblW w:w="9924"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2836"/>
        <w:gridCol w:w="7088"/>
      </w:tblGrid>
      <w:tr w:rsidR="00451E09" w:rsidRPr="0094205C" w14:paraId="19D691CA" w14:textId="77777777" w:rsidTr="00D70076">
        <w:trPr>
          <w:trHeight w:val="259"/>
        </w:trPr>
        <w:tc>
          <w:tcPr>
            <w:tcW w:w="2836" w:type="dxa"/>
            <w:vMerge w:val="restart"/>
            <w:tcBorders>
              <w:right w:val="double" w:sz="4" w:space="0" w:color="auto"/>
            </w:tcBorders>
          </w:tcPr>
          <w:p w14:paraId="4DB2423F" w14:textId="77777777" w:rsidR="00451E09" w:rsidRPr="0094205C" w:rsidRDefault="00451E09" w:rsidP="00B75920">
            <w:pPr>
              <w:spacing w:before="120" w:after="120"/>
              <w:rPr>
                <w:rFonts w:asciiTheme="minorHAnsi" w:hAnsiTheme="minorHAnsi"/>
              </w:rPr>
            </w:pPr>
            <w:r>
              <w:rPr>
                <w:rFonts w:asciiTheme="minorHAnsi" w:hAnsiTheme="minorHAnsi"/>
                <w:b/>
              </w:rPr>
              <w:t>Conclusion</w:t>
            </w:r>
          </w:p>
        </w:tc>
        <w:tc>
          <w:tcPr>
            <w:tcW w:w="7088" w:type="dxa"/>
            <w:tcBorders>
              <w:left w:val="double" w:sz="4" w:space="0" w:color="auto"/>
              <w:bottom w:val="nil"/>
            </w:tcBorders>
            <w:shd w:val="clear" w:color="auto" w:fill="DBE5F1" w:themeFill="accent1" w:themeFillTint="33"/>
          </w:tcPr>
          <w:p w14:paraId="4AA43D75" w14:textId="77777777" w:rsidR="00451E09" w:rsidRPr="003A1819" w:rsidRDefault="00451E09" w:rsidP="00B75920">
            <w:pPr>
              <w:jc w:val="center"/>
              <w:rPr>
                <w:rFonts w:asciiTheme="minorHAnsi" w:hAnsiTheme="minorHAnsi"/>
                <w:sz w:val="16"/>
                <w:szCs w:val="16"/>
              </w:rPr>
            </w:pPr>
            <w:r>
              <w:rPr>
                <w:rFonts w:asciiTheme="minorHAnsi" w:hAnsiTheme="minorHAnsi"/>
                <w:sz w:val="16"/>
                <w:szCs w:val="16"/>
              </w:rPr>
              <w:t>Que pouvez-vous dire de cette mission : apport personnel, expérience, etc</w:t>
            </w:r>
          </w:p>
        </w:tc>
      </w:tr>
      <w:tr w:rsidR="00451E09" w:rsidRPr="0094205C" w14:paraId="28CDDB03" w14:textId="77777777" w:rsidTr="00B75920">
        <w:trPr>
          <w:trHeight w:val="259"/>
        </w:trPr>
        <w:tc>
          <w:tcPr>
            <w:tcW w:w="2836" w:type="dxa"/>
            <w:vMerge/>
            <w:tcBorders>
              <w:right w:val="double" w:sz="4" w:space="0" w:color="auto"/>
            </w:tcBorders>
          </w:tcPr>
          <w:p w14:paraId="57A3B584" w14:textId="77777777" w:rsidR="00451E09" w:rsidRDefault="00451E09" w:rsidP="00B75920">
            <w:pPr>
              <w:spacing w:before="120" w:after="120"/>
              <w:rPr>
                <w:rFonts w:asciiTheme="minorHAnsi" w:hAnsiTheme="minorHAnsi"/>
              </w:rPr>
            </w:pPr>
          </w:p>
        </w:tc>
        <w:tc>
          <w:tcPr>
            <w:tcW w:w="7088" w:type="dxa"/>
            <w:tcBorders>
              <w:top w:val="nil"/>
              <w:left w:val="double" w:sz="4" w:space="0" w:color="auto"/>
              <w:bottom w:val="double" w:sz="4" w:space="0" w:color="auto"/>
            </w:tcBorders>
          </w:tcPr>
          <w:p w14:paraId="60AEB11F" w14:textId="5249EBF9" w:rsidR="00451E09" w:rsidRPr="0094205C" w:rsidRDefault="00451E09" w:rsidP="00B75920">
            <w:pPr>
              <w:spacing w:before="120" w:after="120"/>
              <w:rPr>
                <w:rFonts w:asciiTheme="minorHAnsi" w:hAnsiTheme="minorHAnsi"/>
              </w:rPr>
            </w:pPr>
            <w:r>
              <w:rPr>
                <w:sz w:val="22"/>
              </w:rPr>
              <w:t>Cette mission m'a permis de mettre en pratique les mécanismes de routage IP et de mieux comprendre le fonctionnement d'un routeur, ainsi que la configuration de tables de routage statiques. J'ai également renforcé mes compétences sur le rôle « Routage et accès distant » de Windows Server et sur les méthodes de test et de validation d'une interconnexion réseau (ping, scan réseau).</w:t>
            </w:r>
          </w:p>
        </w:tc>
      </w:tr>
    </w:tbl>
    <w:p w14:paraId="3AFA2D6E" w14:textId="77777777" w:rsidR="00451E09" w:rsidRDefault="00451E09" w:rsidP="0094205C"/>
    <w:sectPr w:rsidR="00451E09" w:rsidSect="003E4EA8">
      <w:footerReference w:type="default" r:id="rId8"/>
      <w:pgSz w:w="11906" w:h="16838"/>
      <w:pgMar w:top="993" w:right="1417" w:bottom="1135" w:left="1417" w:header="708" w:footer="4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12686" w14:textId="77777777" w:rsidR="0051036B" w:rsidRDefault="0051036B" w:rsidP="000B0BF8">
      <w:r>
        <w:separator/>
      </w:r>
    </w:p>
  </w:endnote>
  <w:endnote w:type="continuationSeparator" w:id="0">
    <w:p w14:paraId="658CC671" w14:textId="77777777" w:rsidR="0051036B" w:rsidRDefault="0051036B" w:rsidP="000B0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78A12" w14:textId="77777777" w:rsidR="000B0BF8" w:rsidRPr="000B0BF8" w:rsidRDefault="001F5E37" w:rsidP="000B0BF8">
    <w:pPr>
      <w:pStyle w:val="Pieddepage"/>
      <w:pBdr>
        <w:top w:val="single" w:sz="4" w:space="1" w:color="auto"/>
      </w:pBdr>
      <w:tabs>
        <w:tab w:val="clear" w:pos="9072"/>
        <w:tab w:val="right" w:pos="9498"/>
      </w:tabs>
      <w:ind w:left="-426" w:right="-426"/>
      <w:rPr>
        <w:rFonts w:asciiTheme="minorHAnsi" w:hAnsiTheme="minorHAnsi" w:cstheme="minorHAnsi"/>
        <w:b/>
        <w:sz w:val="20"/>
      </w:rPr>
    </w:pPr>
    <w:r w:rsidRPr="001F5E37">
      <w:rPr>
        <w:rFonts w:asciiTheme="minorHAnsi" w:hAnsiTheme="minorHAnsi" w:cstheme="minorHAnsi"/>
        <w:b/>
        <w:noProof/>
        <w:sz w:val="20"/>
        <w:lang w:eastAsia="fr-FR"/>
      </w:rPr>
      <mc:AlternateContent>
        <mc:Choice Requires="wps">
          <w:drawing>
            <wp:anchor distT="0" distB="0" distL="114300" distR="114300" simplePos="0" relativeHeight="251659264" behindDoc="0" locked="0" layoutInCell="1" allowOverlap="1" wp14:anchorId="418627BE" wp14:editId="52AF85A7">
              <wp:simplePos x="0" y="0"/>
              <wp:positionH relativeFrom="column">
                <wp:posOffset>-371156</wp:posOffset>
              </wp:positionH>
              <wp:positionV relativeFrom="paragraph">
                <wp:posOffset>-985838</wp:posOffset>
              </wp:positionV>
              <wp:extent cx="114300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143000" cy="1403985"/>
                      </a:xfrm>
                      <a:prstGeom prst="rect">
                        <a:avLst/>
                      </a:prstGeom>
                      <a:noFill/>
                      <a:ln w="9525">
                        <a:noFill/>
                        <a:miter lim="800000"/>
                        <a:headEnd/>
                        <a:tailEnd/>
                      </a:ln>
                    </wps:spPr>
                    <wps:txbx>
                      <w:txbxContent>
                        <w:p w14:paraId="7E955B12" w14:textId="77777777" w:rsidR="001F5E37" w:rsidRPr="001F5E37" w:rsidRDefault="001F5E37">
                          <w:pPr>
                            <w:rPr>
                              <w:rFonts w:asciiTheme="minorHAnsi" w:hAnsiTheme="minorHAnsi" w:cstheme="minorHAnsi"/>
                              <w:sz w:val="12"/>
                            </w:rPr>
                          </w:pPr>
                          <w:r w:rsidRPr="001F5E37">
                            <w:rPr>
                              <w:rFonts w:asciiTheme="minorHAnsi" w:hAnsiTheme="minorHAnsi" w:cstheme="minorHAnsi"/>
                              <w:sz w:val="12"/>
                            </w:rPr>
                            <w:t>Ref : SIO-THM-2017-MISSION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18627BE" id="_x0000_t202" coordsize="21600,21600" o:spt="202" path="m,l,21600r21600,l21600,xe">
              <v:stroke joinstyle="miter"/>
              <v:path gradientshapeok="t" o:connecttype="rect"/>
            </v:shapetype>
            <v:shape id="Zone de texte 2" o:spid="_x0000_s1026" type="#_x0000_t202" style="position:absolute;left:0;text-align:left;margin-left:-29.2pt;margin-top:-77.65pt;width:90pt;height:110.55pt;rotation:-90;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" filled="f" stroked="f">
              <v:textbox style="mso-fit-shape-to-text:t">
                <w:txbxContent>
                  <w:p w14:paraId="7E955B12" w14:textId="77777777" w:rsidR="001F5E37" w:rsidRPr="001F5E37" w:rsidRDefault="001F5E37">
                    <w:pPr>
                      <w:rPr>
                        <w:rFonts w:asciiTheme="minorHAnsi" w:hAnsiTheme="minorHAnsi" w:cstheme="minorHAnsi"/>
                        <w:sz w:val="12"/>
                      </w:rPr>
                    </w:pPr>
                    <w:r w:rsidRPr="001F5E37">
                      <w:rPr>
                        <w:rFonts w:asciiTheme="minorHAnsi" w:hAnsiTheme="minorHAnsi" w:cstheme="minorHAnsi"/>
                        <w:sz w:val="12"/>
                      </w:rPr>
                      <w:t>Ref : SIO-THM-2017-MISSION</w:t>
                    </w:r>
                  </w:p>
                </w:txbxContent>
              </v:textbox>
            </v:shape>
          </w:pict>
        </mc:Fallback>
      </mc:AlternateContent>
    </w:r>
    <w:r w:rsidR="00D70076">
      <w:rPr>
        <w:rFonts w:asciiTheme="minorHAnsi" w:hAnsiTheme="minorHAnsi" w:cstheme="minorHAnsi"/>
        <w:b/>
        <w:sz w:val="20"/>
      </w:rPr>
      <w:t>IRIS</w:t>
    </w:r>
    <w:r w:rsidR="000B0BF8" w:rsidRPr="000B0BF8">
      <w:rPr>
        <w:rFonts w:asciiTheme="minorHAnsi" w:hAnsiTheme="minorHAnsi" w:cstheme="minorHAnsi"/>
        <w:b/>
        <w:sz w:val="20"/>
      </w:rPr>
      <w:tab/>
    </w:r>
    <w:r w:rsidR="000B0BF8" w:rsidRPr="000B0BF8">
      <w:rPr>
        <w:rFonts w:asciiTheme="minorHAnsi" w:hAnsiTheme="minorHAnsi" w:cstheme="minorHAnsi"/>
        <w:b/>
        <w:sz w:val="20"/>
      </w:rPr>
      <w:tab/>
      <w:t>BTS-SIO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FD43B" w14:textId="77777777" w:rsidR="0051036B" w:rsidRDefault="0051036B" w:rsidP="000B0BF8">
      <w:r>
        <w:separator/>
      </w:r>
    </w:p>
  </w:footnote>
  <w:footnote w:type="continuationSeparator" w:id="0">
    <w:p w14:paraId="4E8F6E5D" w14:textId="77777777" w:rsidR="0051036B" w:rsidRDefault="0051036B" w:rsidP="000B0B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3BA4"/>
    <w:rsid w:val="00047F6F"/>
    <w:rsid w:val="00080EF5"/>
    <w:rsid w:val="000B0BF8"/>
    <w:rsid w:val="000D45E7"/>
    <w:rsid w:val="001113E4"/>
    <w:rsid w:val="00186998"/>
    <w:rsid w:val="001A3BA4"/>
    <w:rsid w:val="001F5E37"/>
    <w:rsid w:val="002213D1"/>
    <w:rsid w:val="00231FDB"/>
    <w:rsid w:val="002466D4"/>
    <w:rsid w:val="002F1845"/>
    <w:rsid w:val="003042DF"/>
    <w:rsid w:val="00314749"/>
    <w:rsid w:val="00314811"/>
    <w:rsid w:val="003348A1"/>
    <w:rsid w:val="00334E0C"/>
    <w:rsid w:val="003A1819"/>
    <w:rsid w:val="003E4EA8"/>
    <w:rsid w:val="00410E38"/>
    <w:rsid w:val="0043679D"/>
    <w:rsid w:val="004513FC"/>
    <w:rsid w:val="00451E09"/>
    <w:rsid w:val="00501A0B"/>
    <w:rsid w:val="0051036B"/>
    <w:rsid w:val="005606F5"/>
    <w:rsid w:val="00614513"/>
    <w:rsid w:val="00642E7C"/>
    <w:rsid w:val="00652E24"/>
    <w:rsid w:val="00672E5F"/>
    <w:rsid w:val="006778CE"/>
    <w:rsid w:val="007739BC"/>
    <w:rsid w:val="00794AE8"/>
    <w:rsid w:val="007A7DD1"/>
    <w:rsid w:val="007E226C"/>
    <w:rsid w:val="007F75F6"/>
    <w:rsid w:val="0084565B"/>
    <w:rsid w:val="0094205C"/>
    <w:rsid w:val="00A10C09"/>
    <w:rsid w:val="00A36CBE"/>
    <w:rsid w:val="00A57BDB"/>
    <w:rsid w:val="00AE50F0"/>
    <w:rsid w:val="00B10356"/>
    <w:rsid w:val="00B6200C"/>
    <w:rsid w:val="00B6510F"/>
    <w:rsid w:val="00B73620"/>
    <w:rsid w:val="00B93359"/>
    <w:rsid w:val="00BC47DA"/>
    <w:rsid w:val="00C5385B"/>
    <w:rsid w:val="00CB7545"/>
    <w:rsid w:val="00D70076"/>
    <w:rsid w:val="00D77664"/>
    <w:rsid w:val="00DB6496"/>
    <w:rsid w:val="00DD420C"/>
    <w:rsid w:val="00DE4D99"/>
    <w:rsid w:val="00E115C9"/>
    <w:rsid w:val="00E24E3D"/>
    <w:rsid w:val="00F63D16"/>
    <w:rsid w:val="00FA3FA7"/>
    <w:rsid w:val="00FC51FD"/>
    <w:rsid w:val="00FE33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6663E"/>
  <w15:docId w15:val="{84900323-15EA-4EA4-B0A9-F1136C11D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A4"/>
    <w:pPr>
      <w:suppressAutoHyphens/>
      <w:spacing w:after="0" w:line="240" w:lineRule="auto"/>
    </w:pPr>
    <w:rPr>
      <w:rFonts w:ascii="Times" w:eastAsia="Times" w:hAnsi="Times" w:cs="Times"/>
      <w:sz w:val="24"/>
      <w:szCs w:val="20"/>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93359"/>
    <w:rPr>
      <w:rFonts w:ascii="Tahoma" w:hAnsi="Tahoma" w:cs="Tahoma"/>
      <w:sz w:val="16"/>
      <w:szCs w:val="16"/>
    </w:rPr>
  </w:style>
  <w:style w:type="character" w:customStyle="1" w:styleId="TextedebullesCar">
    <w:name w:val="Texte de bulles Car"/>
    <w:basedOn w:val="Policepardfaut"/>
    <w:link w:val="Textedebulles"/>
    <w:uiPriority w:val="99"/>
    <w:semiHidden/>
    <w:rsid w:val="00B93359"/>
    <w:rPr>
      <w:rFonts w:ascii="Tahoma" w:eastAsia="Times" w:hAnsi="Tahoma" w:cs="Tahoma"/>
      <w:sz w:val="16"/>
      <w:szCs w:val="16"/>
      <w:lang w:eastAsia="ar-SA"/>
    </w:rPr>
  </w:style>
  <w:style w:type="table" w:styleId="Grilledutableau">
    <w:name w:val="Table Grid"/>
    <w:basedOn w:val="TableauNormal"/>
    <w:uiPriority w:val="59"/>
    <w:rsid w:val="00B93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B0BF8"/>
    <w:pPr>
      <w:tabs>
        <w:tab w:val="center" w:pos="4536"/>
        <w:tab w:val="right" w:pos="9072"/>
      </w:tabs>
    </w:pPr>
  </w:style>
  <w:style w:type="character" w:customStyle="1" w:styleId="En-tteCar">
    <w:name w:val="En-tête Car"/>
    <w:basedOn w:val="Policepardfaut"/>
    <w:link w:val="En-tte"/>
    <w:uiPriority w:val="99"/>
    <w:rsid w:val="000B0BF8"/>
    <w:rPr>
      <w:rFonts w:ascii="Times" w:eastAsia="Times" w:hAnsi="Times" w:cs="Times"/>
      <w:sz w:val="24"/>
      <w:szCs w:val="20"/>
      <w:lang w:eastAsia="ar-SA"/>
    </w:rPr>
  </w:style>
  <w:style w:type="paragraph" w:styleId="Pieddepage">
    <w:name w:val="footer"/>
    <w:basedOn w:val="Normal"/>
    <w:link w:val="PieddepageCar"/>
    <w:uiPriority w:val="99"/>
    <w:unhideWhenUsed/>
    <w:rsid w:val="000B0BF8"/>
    <w:pPr>
      <w:tabs>
        <w:tab w:val="center" w:pos="4536"/>
        <w:tab w:val="right" w:pos="9072"/>
      </w:tabs>
    </w:pPr>
  </w:style>
  <w:style w:type="character" w:customStyle="1" w:styleId="PieddepageCar">
    <w:name w:val="Pied de page Car"/>
    <w:basedOn w:val="Policepardfaut"/>
    <w:link w:val="Pieddepage"/>
    <w:uiPriority w:val="99"/>
    <w:rsid w:val="000B0BF8"/>
    <w:rPr>
      <w:rFonts w:ascii="Times" w:eastAsia="Times" w:hAnsi="Times" w:cs="Times"/>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675</Words>
  <Characters>3716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dc:creator>
  <cp:lastModifiedBy>Reffad, Adam</cp:lastModifiedBy>
  <cp:revision>14</cp:revision>
  <cp:lastPrinted>2013-09-10T08:51:00Z</cp:lastPrinted>
  <dcterms:created xsi:type="dcterms:W3CDTF">2016-12-14T12:17:00Z</dcterms:created>
  <dcterms:modified xsi:type="dcterms:W3CDTF">2026-07-17T08:45:00Z</dcterms:modified>
</cp:coreProperties>
</file>