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rPr>
          <w:rFonts w:ascii="Calibri" w:hAnsi="Calibri" w:cs="Calibri" w:asciiTheme="minorHAnsi" w:cstheme="minorHAnsi" w:hAnsiTheme="minorHAnsi"/>
          <w:sz w:val="32"/>
          <w:szCs w:val="32"/>
        </w:rPr>
      </w:pPr>
      <w:bookmarkStart w:id="0" w:name="_Toc66437921"/>
      <w:bookmarkStart w:id="1" w:name="_Toc500619225"/>
      <w:bookmarkStart w:id="2" w:name="_Toc500619331"/>
      <w:bookmarkStart w:id="3" w:name="_Toc500619398"/>
      <w:bookmarkStart w:id="4" w:name="_Toc500636684"/>
      <w:bookmarkStart w:id="5" w:name="_Toc500641896"/>
      <w:bookmarkStart w:id="6" w:name="_Toc500641950"/>
      <w:bookmarkStart w:id="7" w:name="_Toc500619226"/>
      <w:bookmarkStart w:id="8" w:name="_Toc500619332"/>
      <w:bookmarkStart w:id="9" w:name="_Toc500619399"/>
      <w:bookmarkStart w:id="10" w:name="_Toc500636685"/>
      <w:bookmarkStart w:id="11" w:name="_Toc500641897"/>
      <w:bookmarkStart w:id="12" w:name="_Toc500641951"/>
      <w:bookmarkEnd w:id="1"/>
      <w:bookmarkEnd w:id="2"/>
      <w:bookmarkEnd w:id="3"/>
      <w:bookmarkEnd w:id="4"/>
      <w:bookmarkEnd w:id="5"/>
      <w:bookmarkEnd w:id="6"/>
      <w:bookmarkEnd w:id="7"/>
      <w:bookmarkEnd w:id="8"/>
      <w:bookmarkEnd w:id="9"/>
      <w:bookmarkEnd w:id="10"/>
      <w:bookmarkEnd w:id="11"/>
      <w:bookmarkEnd w:id="12"/>
      <w:r>
        <w:rPr>
          <w:rFonts w:cs="Calibri" w:ascii="Calibri" w:hAnsi="Calibri" w:asciiTheme="minorHAnsi" w:cstheme="minorHAnsi" w:hAnsiTheme="minorHAnsi"/>
          <w:sz w:val="32"/>
          <w:szCs w:val="32"/>
        </w:rPr>
        <w:t>ElectronicREGISTRATION</w:t>
      </w:r>
      <w:bookmarkEnd w:id="0"/>
    </w:p>
    <w:p>
      <w:pPr>
        <w:pStyle w:val="Normal"/>
        <w:spacing w:lineRule="auto" w:line="240" w:before="0" w:after="0"/>
        <w:jc w:val="both"/>
        <w:rPr>
          <w:rFonts w:cs="Calibri" w:cstheme="minorHAnsi"/>
          <w:i/>
          <w:i/>
        </w:rPr>
      </w:pPr>
      <w:r>
        <w:rPr>
          <w:rFonts w:cs="Calibri" w:cstheme="minorHAnsi"/>
          <w:i/>
        </w:rPr>
      </w:r>
    </w:p>
    <w:p>
      <w:pPr>
        <w:pStyle w:val="Heading2"/>
        <w:rPr/>
      </w:pPr>
      <w:r>
        <w:rPr/>
        <w:t>XCLIENTX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color w:val="000000"/>
        </w:rPr>
        <w:t xml:space="preserve">Dear </w:t>
      </w:r>
      <w:r>
        <w:rPr>
          <w:rFonts w:cs="Calibri" w:cstheme="minorHAnsi"/>
          <w:color w:val="000000"/>
          <w:shd w:fill="FFFF00" w:val="clear"/>
        </w:rPr>
        <w:t>EXPAT,</w:t>
      </w:r>
    </w:p>
    <w:p>
      <w:pPr>
        <w:pStyle w:val="Normal"/>
        <w:spacing w:lineRule="auto" w:line="240" w:before="0" w:after="0"/>
        <w:jc w:val="both"/>
        <w:rPr>
          <w:rFonts w:cs="Calibri" w:cstheme="minorHAnsi"/>
        </w:rPr>
      </w:pPr>
      <w:r>
        <w:rPr>
          <w:rFonts w:cs="Calibri" w:cstheme="minorHAnsi"/>
          <w:color w:val="000000"/>
        </w:rPr>
        <w:t> </w:t>
      </w:r>
    </w:p>
    <w:p>
      <w:pPr>
        <w:pStyle w:val="Normal"/>
        <w:spacing w:before="0" w:after="0"/>
        <w:jc w:val="both"/>
        <w:rPr>
          <w:rFonts w:cs="Calibri" w:cstheme="minorHAnsi"/>
        </w:rPr>
      </w:pPr>
      <w:r>
        <w:rPr>
          <w:rFonts w:cs="Calibri" w:cstheme="minorHAnsi"/>
        </w:rPr>
        <w:t xml:space="preserve">We are writing to you in connection with your Hungarian personal income tax matters. We inform you that your employer has authorized us to manage your tax matters electronically </w:t>
      </w:r>
      <w:r>
        <w:rPr>
          <w:rFonts w:cs="Calibri" w:cstheme="minorHAnsi"/>
          <w:color w:val="000000"/>
        </w:rPr>
        <w:t xml:space="preserve">(e.g. file tax returns, request certain certificates, etc.) </w:t>
      </w:r>
      <w:r>
        <w:rPr>
          <w:rFonts w:cs="Calibri" w:cstheme="minorHAnsi"/>
        </w:rPr>
        <w:t>using a special Power of Attorney (called ‘EGYKE’).</w:t>
      </w:r>
    </w:p>
    <w:p>
      <w:pPr>
        <w:pStyle w:val="Normal"/>
        <w:spacing w:before="0" w:after="0"/>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According to the practice of the Hungarian Tax Authority, tax officers do not provide information on individuals’ tax files via phone in the absence of electronic registration. This means that in lack of the e-registration, the tax authority procedures (e.g. filing the Hungarian personal income tax returns, clarification of tax return filing status or tax settlement, requesting certain certificates, review tax account statements etc.) would need to be arranged in person at the offices of the tax authority which would lengthen the processes and requires additional administration.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Please sign (where indicated with the stamp „sign here”) and </w:t>
      </w:r>
      <w:r>
        <w:rPr>
          <w:rFonts w:cs="Calibri" w:cstheme="minorHAnsi"/>
          <w:b/>
          <w:bCs/>
        </w:rPr>
        <w:t xml:space="preserve">send back the </w:t>
      </w:r>
      <w:r>
        <w:rPr>
          <w:rFonts w:cs="Calibri" w:cstheme="minorHAnsi"/>
          <w:b/>
          <w:bCs/>
          <w:highlight w:val="yellow"/>
        </w:rPr>
        <w:t>form(s)</w:t>
      </w:r>
      <w:r>
        <w:rPr>
          <w:rFonts w:cs="Calibri" w:cstheme="minorHAnsi"/>
          <w:b/>
          <w:bCs/>
        </w:rPr>
        <w:t xml:space="preserve"> in original hard </w:t>
      </w:r>
      <w:r>
        <w:rPr>
          <w:rFonts w:cs="Calibri" w:cstheme="minorHAnsi"/>
          <w:b/>
          <w:bCs/>
          <w:highlight w:val="yellow"/>
        </w:rPr>
        <w:t>copy/copies</w:t>
      </w:r>
      <w:r>
        <w:rPr>
          <w:rFonts w:cs="Calibri" w:cstheme="minorHAnsi"/>
          <w:b/>
          <w:bCs/>
        </w:rPr>
        <w:t xml:space="preserve"> to our following mailing address by post at your earliest convenience</w:t>
      </w:r>
      <w:r>
        <w:rPr>
          <w:rFonts w:cs="Calibri" w:cstheme="minorHAnsi"/>
        </w:rPr>
        <w:t>.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b/>
          <w:bCs/>
          <w:u w:val="single"/>
        </w:rPr>
        <w:t>Our address for mailing is:</w:t>
      </w:r>
    </w:p>
    <w:p>
      <w:pPr>
        <w:pStyle w:val="Normal"/>
        <w:spacing w:before="0" w:after="0"/>
        <w:jc w:val="both"/>
        <w:rPr>
          <w:rFonts w:cs="Calibri" w:cstheme="minorHAnsi"/>
        </w:rPr>
      </w:pPr>
      <w:r>
        <w:rPr>
          <w:rFonts w:cs="Calibri" w:cstheme="minorHAnsi"/>
        </w:rPr>
        <w:t>Deloitte Zrt.</w:t>
      </w:r>
    </w:p>
    <w:p>
      <w:pPr>
        <w:pStyle w:val="Normal"/>
        <w:spacing w:lineRule="auto" w:line="240" w:before="0" w:after="0"/>
        <w:jc w:val="both"/>
        <w:rPr>
          <w:rFonts w:cs="Calibri" w:cstheme="minorHAnsi"/>
          <w:shd w:fill="FFFF00" w:val="clear"/>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r>
    </w:p>
    <w:p>
      <w:pPr>
        <w:pStyle w:val="Normal"/>
        <w:spacing w:before="0" w:after="0"/>
        <w:jc w:val="both"/>
        <w:rPr>
          <w:rFonts w:cs="Calibri" w:cstheme="minorHAnsi"/>
        </w:rPr>
      </w:pPr>
      <w:r>
        <w:rPr>
          <w:rFonts w:cs="Calibri" w:cstheme="minorHAnsi"/>
        </w:rPr>
        <w:t>Dózsa György út 84/C.</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shd w:fill="FFFF00" w:val="clear"/>
        </w:rPr>
      </w:pPr>
      <w:r>
        <w:rPr>
          <w:rFonts w:cs="Calibri" w:cstheme="minorHAnsi"/>
          <w:shd w:fill="FFFF00" w:val="clear"/>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highlight w:val="yellow"/>
        </w:rPr>
      </w:pPr>
      <w:r>
        <w:rPr>
          <w:rFonts w:cs="Calibri" w:cstheme="minorHAnsi"/>
          <w:highlight w:val="yellow"/>
        </w:rPr>
      </w:r>
      <w:r>
        <w:br w:type="page"/>
      </w:r>
    </w:p>
    <w:p>
      <w:pPr>
        <w:pStyle w:val="Normal"/>
        <w:spacing w:lineRule="auto" w:line="240" w:before="0" w:after="0"/>
        <w:jc w:val="both"/>
        <w:rPr>
          <w:rFonts w:cs="Calibri" w:cstheme="minorHAnsi"/>
          <w:highlight w:val="yellow"/>
        </w:rPr>
      </w:pPr>
      <w:r>
        <w:rPr>
          <w:rFonts w:cs="Calibri" w:cstheme="minorHAnsi"/>
          <w:highlight w:val="yellow"/>
        </w:rPr>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3" w:name="_Toc66437922"/>
      <w:r>
        <w:rPr>
          <w:rFonts w:cs="Calibri" w:ascii="Calibri" w:hAnsi="Calibri" w:asciiTheme="minorHAnsi" w:cstheme="minorHAnsi" w:hAnsiTheme="minorHAnsi"/>
          <w:sz w:val="32"/>
          <w:szCs w:val="32"/>
        </w:rPr>
        <w:t>ElectronicREGISTRATION – 1</w:t>
      </w:r>
      <w:r>
        <w:rPr>
          <w:rFonts w:cs="Calibri" w:ascii="Calibri" w:hAnsi="Calibri" w:asciiTheme="minorHAnsi" w:cstheme="minorHAnsi" w:hAnsiTheme="minorHAnsi"/>
          <w:sz w:val="32"/>
          <w:szCs w:val="32"/>
          <w:vertAlign w:val="superscript"/>
        </w:rPr>
        <w:t>ST</w:t>
      </w:r>
      <w:r>
        <w:rPr>
          <w:rFonts w:cs="Calibri" w:ascii="Calibri" w:hAnsi="Calibri" w:asciiTheme="minorHAnsi" w:cstheme="minorHAnsi" w:hAnsiTheme="minorHAnsi"/>
          <w:sz w:val="32"/>
          <w:szCs w:val="32"/>
        </w:rPr>
        <w:t xml:space="preserve"> REMINDER</w:t>
      </w:r>
      <w:bookmarkEnd w:id="13"/>
    </w:p>
    <w:p>
      <w:pPr>
        <w:pStyle w:val="Normal"/>
        <w:spacing w:lineRule="auto" w:line="240" w:before="0" w:after="0"/>
        <w:jc w:val="both"/>
        <w:rPr>
          <w:rFonts w:cs="Calibri" w:cstheme="minorHAnsi"/>
          <w:i/>
          <w:i/>
        </w:rPr>
      </w:pPr>
      <w:r>
        <w:rPr>
          <w:rFonts w:cs="Calibri" w:cstheme="minorHAnsi"/>
          <w:i/>
        </w:rPr>
      </w:r>
    </w:p>
    <w:p>
      <w:pPr>
        <w:pStyle w:val="Heading2"/>
        <w:rPr/>
      </w:pPr>
      <w:r>
        <w:rPr/>
        <w:t xml:space="preserve">KIND REMINDER: </w:t>
      </w:r>
      <w:r>
        <w:rPr/>
        <w:t>XCLIENTX</w:t>
      </w:r>
      <w:r>
        <w:rPr/>
        <w:t xml:space="preserve">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bCs/>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 below, we would like to remind you that we are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In</w:t>
      </w:r>
      <w:r>
        <w:rPr>
          <w:rFonts w:cs="Calibri" w:cstheme="minorHAnsi"/>
        </w:rPr>
        <w:t xml:space="preserve"> order to enable us to manage your Hungarian tax matters electronically, we would be grateful if you could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rPr>
          <w:rFonts w:cs="Calibri" w:cstheme="minorHAnsi"/>
          <w:color w:val="00B050"/>
        </w:rPr>
      </w:pPr>
      <w:r>
        <w:rPr>
          <w:rFonts w:cs="Calibri" w:cstheme="minorHAnsi"/>
          <w:color w:val="00B050"/>
        </w:rPr>
      </w:r>
      <w:r>
        <w:br w:type="page"/>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4" w:name="_Toc66437923"/>
      <w:r>
        <w:rPr>
          <w:rFonts w:cs="Calibri" w:ascii="Calibri" w:hAnsi="Calibri" w:asciiTheme="minorHAnsi" w:cstheme="minorHAnsi" w:hAnsiTheme="minorHAnsi"/>
          <w:sz w:val="32"/>
          <w:szCs w:val="32"/>
        </w:rPr>
        <w:t>ElectronicREGISTRATION – 2</w:t>
      </w:r>
      <w:r>
        <w:rPr>
          <w:rFonts w:cs="Calibri" w:ascii="Calibri" w:hAnsi="Calibri" w:asciiTheme="minorHAnsi" w:cstheme="minorHAnsi" w:hAnsiTheme="minorHAnsi"/>
          <w:sz w:val="32"/>
          <w:szCs w:val="32"/>
          <w:vertAlign w:val="superscript"/>
        </w:rPr>
        <w:t>ND</w:t>
      </w:r>
      <w:r>
        <w:rPr>
          <w:rFonts w:cs="Calibri" w:ascii="Calibri" w:hAnsi="Calibri" w:asciiTheme="minorHAnsi" w:cstheme="minorHAnsi" w:hAnsiTheme="minorHAnsi"/>
          <w:sz w:val="32"/>
          <w:szCs w:val="32"/>
        </w:rPr>
        <w:t xml:space="preserve"> REMINDER</w:t>
      </w:r>
      <w:bookmarkEnd w:id="14"/>
    </w:p>
    <w:p>
      <w:pPr>
        <w:pStyle w:val="Normal"/>
        <w:spacing w:lineRule="auto" w:line="240" w:before="0" w:after="0"/>
        <w:jc w:val="both"/>
        <w:rPr>
          <w:rFonts w:cs="Calibri" w:cstheme="minorHAnsi"/>
          <w:i/>
          <w:i/>
        </w:rPr>
      </w:pPr>
      <w:r>
        <w:rPr>
          <w:rFonts w:cs="Calibri" w:cstheme="minorHAnsi"/>
          <w:i/>
        </w:rPr>
      </w:r>
    </w:p>
    <w:p>
      <w:pPr>
        <w:pStyle w:val="Heading2"/>
        <w:rPr/>
      </w:pPr>
      <w:r>
        <w:rPr/>
        <w:t xml:space="preserve">URGENT – ACTION REQUIRED: </w:t>
      </w:r>
      <w:r>
        <w:rPr>
          <w:highlight w:val="yellow"/>
        </w:rPr>
        <w:t>XCLIENTX</w:t>
      </w:r>
      <w:r>
        <w:rPr/>
        <w:t xml:space="preserve"> - </w:t>
      </w:r>
      <w:r>
        <w:rPr>
          <w:highlight w:val="yellow"/>
        </w:rPr>
        <w:t>Expat</w:t>
      </w:r>
      <w:r>
        <w:rPr/>
        <w:t xml:space="preserve">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messages below, we are still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 xml:space="preserve">Please note that, in lack of the e-registration, the tax authority procedures </w:t>
      </w:r>
      <w:r>
        <w:rPr>
          <w:rFonts w:cs="Calibri" w:cstheme="minorHAnsi"/>
        </w:rPr>
        <w:t xml:space="preserve">would need to be arranged in person at the offices of the tax authority and we cannot act on your behalf electronically. Therefore, please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 </w:t>
      </w:r>
      <w:r>
        <w:rPr>
          <w:rFonts w:cs="Calibri" w:cstheme="minorHAnsi"/>
          <w:b/>
        </w:rPr>
        <w:t>at your earliest convenience</w:t>
      </w:r>
      <w:r>
        <w:rPr>
          <w:rFonts w:cs="Calibri" w:cstheme="minorHAnsi"/>
        </w:rPr>
        <w:t>:</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Should you have any questions regarding the below, please do not hesitate </w:t>
      </w:r>
      <w:r>
        <w:rPr>
          <w:rFonts w:cs="Calibri" w:cstheme="minorHAnsi"/>
          <w:color w:val="000000"/>
        </w:rPr>
        <w:t xml:space="preserve">to </w:t>
      </w:r>
      <w:r>
        <w:rPr>
          <w:rFonts w:cs="Calibri" w:cstheme="minorHAnsi"/>
        </w:rPr>
        <w:t>contact us.</w:t>
      </w:r>
      <w:r>
        <w:rPr>
          <w:rFonts w:cs="Calibri" w:cstheme="minorHAnsi"/>
          <w:color w:val="000000"/>
        </w:rPr>
        <w:t xml:space="preserve"> Thank you for your cooperation.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Autospacing="1"/>
        <w:jc w:val="both"/>
        <w:rPr>
          <w:rFonts w:cs="Calibri" w:cstheme="minorHAnsi"/>
        </w:rPr>
      </w:pPr>
      <w:r>
        <w:rPr>
          <w:rFonts w:cs="Calibri" w:cstheme="minorHAnsi"/>
        </w:rPr>
      </w:r>
      <w:bookmarkStart w:id="15" w:name="_Toc500619251"/>
      <w:bookmarkStart w:id="16" w:name="_Toc500619356"/>
      <w:bookmarkStart w:id="17" w:name="_Toc500619422"/>
      <w:bookmarkStart w:id="18" w:name="_Toc500636708"/>
      <w:bookmarkStart w:id="19" w:name="_Toc500641923"/>
      <w:bookmarkStart w:id="20" w:name="_Toc500641977"/>
      <w:bookmarkStart w:id="21" w:name="_Toc500619251"/>
      <w:bookmarkStart w:id="22" w:name="_Toc500619356"/>
      <w:bookmarkStart w:id="23" w:name="_Toc500619422"/>
      <w:bookmarkStart w:id="24" w:name="_Toc500636708"/>
      <w:bookmarkStart w:id="25" w:name="_Toc500641923"/>
      <w:bookmarkStart w:id="26" w:name="_Toc500641977"/>
      <w:bookmarkEnd w:id="21"/>
      <w:bookmarkEnd w:id="22"/>
      <w:bookmarkEnd w:id="23"/>
      <w:bookmarkEnd w:id="24"/>
      <w:bookmarkEnd w:id="25"/>
      <w:bookmarkEnd w:id="26"/>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Autospacing="1"/>
        <w:jc w:val="both"/>
        <w:rPr>
          <w:rFonts w:cs="Calibri" w:cstheme="minorHAnsi"/>
        </w:rPr>
      </w:pPr>
      <w:r>
        <w:rPr>
          <w:rFonts w:cs="Calibri" w:cstheme="minorHAnsi"/>
        </w:rPr>
      </w:r>
      <w:r>
        <w:br w:type="page"/>
      </w:r>
    </w:p>
    <w:p>
      <w:pPr>
        <w:pStyle w:val="Heading1"/>
        <w:spacing w:before="280" w:after="280"/>
        <w:rPr/>
      </w:pPr>
      <w:r>
        <w:rPr/>
        <w:t>WHATEVER</w:t>
      </w:r>
    </w:p>
    <w:p>
      <w:pPr>
        <w:pStyle w:val="Heading2"/>
        <w:rPr/>
      </w:pPr>
      <w:r>
        <w:rPr/>
        <w:t xml:space="preserve">Subject number whatever for whatever </w:t>
      </w:r>
      <w:r>
        <w:rPr/>
        <w:t>X</w:t>
      </w:r>
      <w:r>
        <w:rPr/>
        <w:t>YEAR</w:t>
      </w:r>
      <w:r>
        <w:rPr/>
        <w:t>X</w:t>
      </w:r>
      <w:r>
        <w:rPr/>
        <w:t xml:space="preserve"> </w:t>
      </w:r>
      <w:r>
        <w:rPr/>
        <w:t>X</w:t>
      </w:r>
      <w:r>
        <w:rPr/>
        <w:t>QUARTER</w:t>
      </w:r>
      <w:r>
        <w:rPr/>
        <w:t>X</w:t>
      </w:r>
    </w:p>
    <w:p>
      <w:pPr>
        <w:pStyle w:val="Normal"/>
        <w:rPr/>
      </w:pPr>
      <w:r>
        <w:rPr/>
      </w:r>
    </w:p>
    <w:p>
      <w:pPr>
        <w:pStyle w:val="Normal"/>
        <w:rPr/>
      </w:pPr>
      <w:r>
        <w:rPr/>
        <w:t>Default paragraph so that I could practice this shit on.</w:t>
      </w:r>
    </w:p>
    <w:p>
      <w:pPr>
        <w:pStyle w:val="Normal"/>
        <w:rPr/>
      </w:pPr>
      <w:r>
        <w:rPr/>
        <w:t>Thank you.</w:t>
      </w:r>
    </w:p>
    <w:p>
      <w:pPr>
        <w:pStyle w:val="Normal"/>
        <w:widowControl/>
        <w:suppressAutoHyphens w:val="true"/>
        <w:bidi w:val="0"/>
        <w:spacing w:lineRule="auto" w:line="259" w:before="0" w:after="160"/>
        <w:jc w:val="left"/>
        <w:rPr/>
      </w:pPr>
      <w:r>
        <w:rPr/>
        <w:t>Merry Fucking Christmas</w:t>
      </w:r>
      <w:r>
        <w:br w:type="page"/>
      </w:r>
    </w:p>
    <w:p>
      <w:pPr>
        <w:pStyle w:val="Heading1"/>
        <w:spacing w:before="280" w:after="280"/>
        <w:rPr/>
      </w:pPr>
      <w:r>
        <w:rPr/>
        <w:t>END.</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630" w:gutter="0" w:header="720" w:top="81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Cmsor1Char"/>
    <w:uiPriority w:val="9"/>
    <w:qFormat/>
    <w:rsid w:val="00be43e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Cmsor2Char"/>
    <w:uiPriority w:val="9"/>
    <w:unhideWhenUsed/>
    <w:qFormat/>
    <w:rsid w:val="00400b49"/>
    <w:pPr>
      <w:keepNext w:val="true"/>
      <w:keepLines/>
      <w:spacing w:before="40" w:after="0"/>
      <w:outlineLvl w:val="1"/>
    </w:pPr>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672e"/>
    <w:rPr>
      <w:color w:val="0000FF"/>
      <w:u w:val="single"/>
    </w:rPr>
  </w:style>
  <w:style w:type="character" w:styleId="CsakszvegChar" w:customStyle="1">
    <w:name w:val="Csak szöveg Char"/>
    <w:basedOn w:val="DefaultParagraphFont"/>
    <w:link w:val="PlainText"/>
    <w:uiPriority w:val="99"/>
    <w:qFormat/>
    <w:rsid w:val="00fa672e"/>
    <w:rPr>
      <w:rFonts w:ascii="Verdana" w:hAnsi="Verdana"/>
      <w:color w:val="000000" w:themeColor="text1"/>
      <w:sz w:val="20"/>
      <w:szCs w:val="21"/>
    </w:rPr>
  </w:style>
  <w:style w:type="character" w:styleId="Cmsor1Char" w:customStyle="1">
    <w:name w:val="Címsor 1 Char"/>
    <w:basedOn w:val="DefaultParagraphFont"/>
    <w:link w:val="Heading1"/>
    <w:uiPriority w:val="9"/>
    <w:qFormat/>
    <w:rsid w:val="00be43ed"/>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4566b9"/>
    <w:rPr>
      <w:sz w:val="16"/>
      <w:szCs w:val="16"/>
    </w:rPr>
  </w:style>
  <w:style w:type="character" w:styleId="JegyzetszvegChar" w:customStyle="1">
    <w:name w:val="Jegyzetszöveg Char"/>
    <w:basedOn w:val="DefaultParagraphFont"/>
    <w:link w:val="Annotationtext"/>
    <w:uiPriority w:val="99"/>
    <w:semiHidden/>
    <w:qFormat/>
    <w:rsid w:val="004566b9"/>
    <w:rPr>
      <w:sz w:val="20"/>
      <w:szCs w:val="20"/>
    </w:rPr>
  </w:style>
  <w:style w:type="character" w:styleId="MegjegyzstrgyaChar" w:customStyle="1">
    <w:name w:val="Megjegyzés tárgya Char"/>
    <w:basedOn w:val="JegyzetszvegChar"/>
    <w:link w:val="Annotationsubject"/>
    <w:uiPriority w:val="99"/>
    <w:semiHidden/>
    <w:qFormat/>
    <w:rsid w:val="004566b9"/>
    <w:rPr>
      <w:b/>
      <w:bCs/>
      <w:sz w:val="20"/>
      <w:szCs w:val="20"/>
    </w:rPr>
  </w:style>
  <w:style w:type="character" w:styleId="BuborkszvegChar" w:customStyle="1">
    <w:name w:val="Buborékszöveg Char"/>
    <w:basedOn w:val="DefaultParagraphFont"/>
    <w:link w:val="BalloonText"/>
    <w:uiPriority w:val="99"/>
    <w:semiHidden/>
    <w:qFormat/>
    <w:rsid w:val="004566b9"/>
    <w:rPr>
      <w:rFonts w:ascii="Segoe UI" w:hAnsi="Segoe UI" w:cs="Segoe UI"/>
      <w:sz w:val="18"/>
      <w:szCs w:val="18"/>
    </w:rPr>
  </w:style>
  <w:style w:type="character" w:styleId="LfejChar" w:customStyle="1">
    <w:name w:val="Élőfej Char"/>
    <w:basedOn w:val="DefaultParagraphFont"/>
    <w:link w:val="Header"/>
    <w:uiPriority w:val="99"/>
    <w:qFormat/>
    <w:rsid w:val="00b33005"/>
    <w:rPr/>
  </w:style>
  <w:style w:type="character" w:styleId="LlbChar" w:customStyle="1">
    <w:name w:val="Élőláb Char"/>
    <w:basedOn w:val="DefaultParagraphFont"/>
    <w:link w:val="Footer"/>
    <w:uiPriority w:val="99"/>
    <w:qFormat/>
    <w:rsid w:val="00b33005"/>
    <w:rPr/>
  </w:style>
  <w:style w:type="character" w:styleId="Cmsor2Char" w:customStyle="1">
    <w:name w:val="Címsor 2 Char"/>
    <w:basedOn w:val="DefaultParagraphFont"/>
    <w:link w:val="Heading2"/>
    <w:uiPriority w:val="9"/>
    <w:qFormat/>
    <w:rsid w:val="00400b49"/>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VisitedInternetLink">
    <w:name w:val="FollowedHyperlink"/>
    <w:basedOn w:val="DefaultParagraphFont"/>
    <w:uiPriority w:val="99"/>
    <w:semiHidden/>
    <w:unhideWhenUsed/>
    <w:rsid w:val="0040302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CsakszvegChar"/>
    <w:uiPriority w:val="99"/>
    <w:unhideWhenUsed/>
    <w:qFormat/>
    <w:rsid w:val="00fa672e"/>
    <w:pPr>
      <w:spacing w:lineRule="auto" w:line="240" w:before="0" w:after="0"/>
    </w:pPr>
    <w:rPr>
      <w:rFonts w:ascii="Verdana" w:hAnsi="Verdana"/>
      <w:color w:val="000000" w:themeColor="text1"/>
      <w:sz w:val="20"/>
      <w:szCs w:val="21"/>
    </w:rPr>
  </w:style>
  <w:style w:type="paragraph" w:styleId="ListParagraph">
    <w:name w:val="List Paragraph"/>
    <w:basedOn w:val="Normal"/>
    <w:uiPriority w:val="34"/>
    <w:qFormat/>
    <w:rsid w:val="004e68fd"/>
    <w:pPr>
      <w:spacing w:lineRule="auto" w:line="240" w:before="0" w:after="0"/>
      <w:ind w:left="720" w:hanging="0"/>
    </w:pPr>
    <w:rPr>
      <w:rFonts w:ascii="Verdana" w:hAnsi="Verdana" w:eastAsia="Times New Roman" w:cs="Times New Roman"/>
      <w:color w:val="000000"/>
      <w:sz w:val="20"/>
      <w:szCs w:val="20"/>
    </w:rPr>
  </w:style>
  <w:style w:type="paragraph" w:styleId="Annotationtext">
    <w:name w:val="annotation text"/>
    <w:basedOn w:val="Normal"/>
    <w:link w:val="JegyzetszvegChar"/>
    <w:uiPriority w:val="99"/>
    <w:semiHidden/>
    <w:unhideWhenUsed/>
    <w:qFormat/>
    <w:rsid w:val="004566b9"/>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4566b9"/>
    <w:pPr/>
    <w:rPr>
      <w:b/>
      <w:bCs/>
    </w:rPr>
  </w:style>
  <w:style w:type="paragraph" w:styleId="BalloonText">
    <w:name w:val="Balloon Text"/>
    <w:basedOn w:val="Normal"/>
    <w:link w:val="BuborkszvegChar"/>
    <w:uiPriority w:val="99"/>
    <w:semiHidden/>
    <w:unhideWhenUsed/>
    <w:qFormat/>
    <w:rsid w:val="004566b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LfejChar"/>
    <w:uiPriority w:val="99"/>
    <w:unhideWhenUsed/>
    <w:rsid w:val="00b33005"/>
    <w:pPr>
      <w:tabs>
        <w:tab w:val="clear" w:pos="720"/>
        <w:tab w:val="center" w:pos="4680" w:leader="none"/>
        <w:tab w:val="right" w:pos="9360" w:leader="none"/>
      </w:tabs>
      <w:spacing w:lineRule="auto" w:line="240" w:before="0" w:after="0"/>
    </w:pPr>
    <w:rPr/>
  </w:style>
  <w:style w:type="paragraph" w:styleId="Footer">
    <w:name w:val="Footer"/>
    <w:basedOn w:val="Normal"/>
    <w:link w:val="LlbChar"/>
    <w:uiPriority w:val="99"/>
    <w:unhideWhenUsed/>
    <w:rsid w:val="00b33005"/>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34487"/>
    <w:pPr>
      <w:keepNext w:val="true"/>
      <w:keepLines/>
      <w:spacing w:lineRule="auto" w:line="259" w:beforeAutospacing="0" w:before="240" w:afterAutospacing="0" w:after="0"/>
      <w:outlineLvl w:val="9"/>
    </w:pPr>
    <w:rPr>
      <w:rFonts w:ascii="Calibri Light" w:hAnsi="Calibri Light" w:eastAsia="" w:cs="Vrinda"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f34487"/>
    <w:pPr>
      <w:spacing w:before="0" w:after="100"/>
      <w:ind w:left="220" w:hanging="0"/>
    </w:pPr>
    <w:rPr/>
  </w:style>
  <w:style w:type="paragraph" w:styleId="Contents1">
    <w:name w:val="TOC 1"/>
    <w:basedOn w:val="Normal"/>
    <w:next w:val="Normal"/>
    <w:autoRedefine/>
    <w:uiPriority w:val="39"/>
    <w:unhideWhenUsed/>
    <w:rsid w:val="00570ec0"/>
    <w:pPr>
      <w:tabs>
        <w:tab w:val="clear" w:pos="720"/>
        <w:tab w:val="left" w:pos="660" w:leader="none"/>
        <w:tab w:val="right" w:pos="9900" w:leader="dot"/>
      </w:tabs>
      <w:spacing w:before="0" w:after="100"/>
    </w:pPr>
    <w:rPr/>
  </w:style>
  <w:style w:type="paragraph" w:styleId="Contents3">
    <w:name w:val="TOC 3"/>
    <w:basedOn w:val="Normal"/>
    <w:next w:val="Normal"/>
    <w:autoRedefine/>
    <w:uiPriority w:val="39"/>
    <w:unhideWhenUsed/>
    <w:rsid w:val="00f34487"/>
    <w:pPr>
      <w:spacing w:before="0" w:after="100"/>
      <w:ind w:left="440" w:hanging="0"/>
    </w:pPr>
    <w:rPr>
      <w:rFonts w:eastAsia="" w:cs="Times New Roman" w:eastAsiaTheme="minorEastAsia"/>
    </w:rPr>
  </w:style>
  <w:style w:type="paragraph" w:styleId="Revision">
    <w:name w:val="Revision"/>
    <w:uiPriority w:val="99"/>
    <w:semiHidden/>
    <w:qFormat/>
    <w:rsid w:val="009d3177"/>
    <w:pPr>
      <w:widowControl/>
      <w:suppressAutoHyphens w:val="true"/>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9f4a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99C1-62B0-4274-A4DD-B9641A5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LibreOffice/7.3.7.2$Linux_X86_64 LibreOffice_project/30$Build-2</Application>
  <AppVersion>15.0000</AppVersion>
  <Pages>5</Pages>
  <Words>606</Words>
  <Characters>3303</Characters>
  <CharactersWithSpaces>3875</CharactersWithSpaces>
  <Paragraphs>53</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2022-06-05T07:47:00Z</dcterms:created>
  <dc:creator>Takacs, Alexandra (HU - Budapest)</dc:creator>
  <dc:description/>
  <dc:language>en-US</dc:language>
  <cp:lastModifiedBy/>
  <dcterms:modified xsi:type="dcterms:W3CDTF">2023-01-16T07:53:00Z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610657cb-ddc8-4b99-bd56-3435f28d5fc5</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2021-06-02T17:56:36Z</vt:lpwstr>
  </property>
  <property fmtid="{D5CDD505-2E9C-101B-9397-08002B2CF9AE}" pid="8" name="MSIP_Label_ea60d57e-af5b-4752-ac57-3e4f28ca11dc_SiteId">
    <vt:lpwstr>36da45f1-dd2c-4d1f-af13-5abe46b99921</vt:lpwstr>
  </property>
</Properties>
</file>