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D9FF" w14:textId="77777777" w:rsidR="00F254C7" w:rsidRPr="00FB54C5" w:rsidRDefault="00F254C7">
      <w:pPr>
        <w:pStyle w:val="Title"/>
        <w:rPr>
          <w:color w:val="000000" w:themeColor="text1"/>
        </w:rPr>
      </w:pPr>
    </w:p>
    <w:p w14:paraId="39CAD571" w14:textId="77777777" w:rsidR="00F254C7" w:rsidRPr="00FB54C5" w:rsidRDefault="00F254C7">
      <w:pPr>
        <w:pStyle w:val="Title"/>
        <w:rPr>
          <w:color w:val="000000" w:themeColor="text1"/>
        </w:rPr>
      </w:pPr>
    </w:p>
    <w:p w14:paraId="356B26AB" w14:textId="77777777" w:rsidR="00F254C7" w:rsidRPr="00FB54C5" w:rsidRDefault="00F254C7">
      <w:pPr>
        <w:pStyle w:val="Title"/>
        <w:rPr>
          <w:color w:val="000000" w:themeColor="text1"/>
        </w:rPr>
      </w:pPr>
    </w:p>
    <w:p w14:paraId="6AB7470F" w14:textId="77777777" w:rsidR="00F254C7" w:rsidRPr="00FB54C5" w:rsidRDefault="00F254C7">
      <w:pPr>
        <w:pStyle w:val="Title"/>
        <w:rPr>
          <w:color w:val="000000" w:themeColor="text1"/>
        </w:rPr>
      </w:pPr>
    </w:p>
    <w:p w14:paraId="142DFB98" w14:textId="77777777" w:rsidR="00F254C7" w:rsidRPr="00FB54C5" w:rsidRDefault="00F254C7">
      <w:pPr>
        <w:pStyle w:val="Title"/>
        <w:rPr>
          <w:color w:val="000000" w:themeColor="text1"/>
        </w:rPr>
      </w:pPr>
    </w:p>
    <w:p w14:paraId="4319B456" w14:textId="77777777" w:rsidR="00F254C7" w:rsidRPr="00FB54C5" w:rsidRDefault="00F254C7">
      <w:pPr>
        <w:pStyle w:val="Title"/>
        <w:rPr>
          <w:color w:val="000000" w:themeColor="text1"/>
        </w:rPr>
      </w:pPr>
    </w:p>
    <w:p w14:paraId="4C2810F9" w14:textId="77777777" w:rsidR="00F254C7" w:rsidRPr="00FB54C5" w:rsidRDefault="00F254C7">
      <w:pPr>
        <w:pStyle w:val="Title"/>
        <w:rPr>
          <w:color w:val="000000" w:themeColor="text1"/>
        </w:rPr>
      </w:pPr>
    </w:p>
    <w:p w14:paraId="381FF01B" w14:textId="77777777" w:rsidR="00F254C7" w:rsidRPr="00FB54C5" w:rsidRDefault="00EB15D6">
      <w:pPr>
        <w:pStyle w:val="Title"/>
        <w:rPr>
          <w:b/>
          <w:bCs/>
          <w:color w:val="000000" w:themeColor="text1"/>
          <w:sz w:val="52"/>
        </w:rPr>
      </w:pPr>
      <w:r w:rsidRPr="00FB54C5">
        <w:rPr>
          <w:b/>
          <w:bCs/>
          <w:color w:val="000000" w:themeColor="text1"/>
          <w:sz w:val="52"/>
        </w:rPr>
        <w:t>CS</w:t>
      </w:r>
      <w:r w:rsidR="00E1042D" w:rsidRPr="00FB54C5">
        <w:rPr>
          <w:b/>
          <w:bCs/>
          <w:color w:val="000000" w:themeColor="text1"/>
          <w:sz w:val="52"/>
        </w:rPr>
        <w:t xml:space="preserve">CI </w:t>
      </w:r>
      <w:r w:rsidR="00604F66" w:rsidRPr="00FB54C5">
        <w:rPr>
          <w:b/>
          <w:bCs/>
          <w:color w:val="000000" w:themeColor="text1"/>
          <w:sz w:val="52"/>
        </w:rPr>
        <w:t>463</w:t>
      </w:r>
      <w:r w:rsidR="00A85CA4" w:rsidRPr="00FB54C5">
        <w:rPr>
          <w:b/>
          <w:bCs/>
          <w:color w:val="000000" w:themeColor="text1"/>
          <w:sz w:val="52"/>
        </w:rPr>
        <w:t xml:space="preserve">: Spring </w:t>
      </w:r>
      <w:r w:rsidR="0002478D" w:rsidRPr="00FB54C5">
        <w:rPr>
          <w:b/>
          <w:bCs/>
          <w:color w:val="000000" w:themeColor="text1"/>
          <w:sz w:val="52"/>
        </w:rPr>
        <w:t>202</w:t>
      </w:r>
      <w:r w:rsidR="00375893" w:rsidRPr="00FB54C5">
        <w:rPr>
          <w:b/>
          <w:bCs/>
          <w:color w:val="000000" w:themeColor="text1"/>
          <w:sz w:val="52"/>
        </w:rPr>
        <w:t>4</w:t>
      </w:r>
    </w:p>
    <w:p w14:paraId="3C4B18DF" w14:textId="77777777" w:rsidR="00A808CD" w:rsidRPr="00FB54C5" w:rsidRDefault="00A808CD">
      <w:pPr>
        <w:pStyle w:val="Title"/>
        <w:rPr>
          <w:b/>
          <w:bCs/>
          <w:color w:val="000000" w:themeColor="text1"/>
          <w:sz w:val="52"/>
        </w:rPr>
      </w:pPr>
    </w:p>
    <w:p w14:paraId="2805ED6B" w14:textId="77777777" w:rsidR="00F254C7" w:rsidRPr="00FB54C5" w:rsidRDefault="00F254C7">
      <w:pPr>
        <w:jc w:val="center"/>
        <w:rPr>
          <w:b/>
          <w:bCs/>
          <w:color w:val="000000" w:themeColor="text1"/>
          <w:sz w:val="52"/>
        </w:rPr>
      </w:pPr>
      <w:r w:rsidRPr="00FB54C5">
        <w:rPr>
          <w:b/>
          <w:bCs/>
          <w:color w:val="000000" w:themeColor="text1"/>
          <w:sz w:val="52"/>
        </w:rPr>
        <w:t>Exam</w:t>
      </w:r>
      <w:r w:rsidR="0002478D" w:rsidRPr="00FB54C5">
        <w:rPr>
          <w:b/>
          <w:bCs/>
          <w:color w:val="000000" w:themeColor="text1"/>
          <w:sz w:val="52"/>
        </w:rPr>
        <w:t xml:space="preserve"> I</w:t>
      </w:r>
    </w:p>
    <w:p w14:paraId="0671E383" w14:textId="77777777" w:rsidR="00F03895" w:rsidRPr="00FB54C5" w:rsidRDefault="00F03895">
      <w:pPr>
        <w:jc w:val="center"/>
        <w:rPr>
          <w:b/>
          <w:bCs/>
          <w:color w:val="000000" w:themeColor="text1"/>
          <w:sz w:val="52"/>
        </w:rPr>
      </w:pPr>
    </w:p>
    <w:p w14:paraId="5A31D08F" w14:textId="77777777" w:rsidR="00F254C7" w:rsidRPr="00FB54C5" w:rsidRDefault="00375893">
      <w:pPr>
        <w:jc w:val="center"/>
        <w:rPr>
          <w:b/>
          <w:bCs/>
          <w:color w:val="000000" w:themeColor="text1"/>
          <w:sz w:val="52"/>
        </w:rPr>
      </w:pPr>
      <w:r w:rsidRPr="00FB54C5">
        <w:rPr>
          <w:b/>
          <w:bCs/>
          <w:color w:val="000000" w:themeColor="text1"/>
          <w:sz w:val="52"/>
        </w:rPr>
        <w:t xml:space="preserve">Due </w:t>
      </w:r>
      <w:r w:rsidR="00BF5B5D" w:rsidRPr="00FB54C5">
        <w:rPr>
          <w:b/>
          <w:bCs/>
          <w:color w:val="000000" w:themeColor="text1"/>
          <w:sz w:val="52"/>
        </w:rPr>
        <w:t xml:space="preserve">March </w:t>
      </w:r>
      <w:r w:rsidRPr="00FB54C5">
        <w:rPr>
          <w:b/>
          <w:bCs/>
          <w:color w:val="000000" w:themeColor="text1"/>
          <w:sz w:val="52"/>
        </w:rPr>
        <w:t>3</w:t>
      </w:r>
      <w:r w:rsidR="00684CB4" w:rsidRPr="00FB54C5">
        <w:rPr>
          <w:b/>
          <w:bCs/>
          <w:color w:val="000000" w:themeColor="text1"/>
          <w:sz w:val="52"/>
        </w:rPr>
        <w:t xml:space="preserve"> by 11:59 pm</w:t>
      </w:r>
      <w:r w:rsidR="00BF5B5D" w:rsidRPr="00FB54C5">
        <w:rPr>
          <w:b/>
          <w:bCs/>
          <w:color w:val="000000" w:themeColor="text1"/>
          <w:sz w:val="52"/>
        </w:rPr>
        <w:t xml:space="preserve">, </w:t>
      </w:r>
      <w:r w:rsidR="0002478D" w:rsidRPr="00FB54C5">
        <w:rPr>
          <w:b/>
          <w:bCs/>
          <w:color w:val="000000" w:themeColor="text1"/>
          <w:sz w:val="52"/>
        </w:rPr>
        <w:t>202</w:t>
      </w:r>
      <w:r w:rsidRPr="00FB54C5">
        <w:rPr>
          <w:b/>
          <w:bCs/>
          <w:color w:val="000000" w:themeColor="text1"/>
          <w:sz w:val="52"/>
        </w:rPr>
        <w:t>4</w:t>
      </w:r>
    </w:p>
    <w:p w14:paraId="441AF217" w14:textId="77777777" w:rsidR="00684CB4" w:rsidRPr="00FB54C5" w:rsidRDefault="00684CB4">
      <w:pPr>
        <w:jc w:val="center"/>
        <w:rPr>
          <w:b/>
          <w:bCs/>
          <w:color w:val="000000" w:themeColor="text1"/>
          <w:sz w:val="52"/>
        </w:rPr>
      </w:pPr>
    </w:p>
    <w:p w14:paraId="58C624A9" w14:textId="77777777" w:rsidR="00084B39" w:rsidRPr="00FB54C5" w:rsidRDefault="00BF5B5D">
      <w:pPr>
        <w:jc w:val="center"/>
        <w:rPr>
          <w:b/>
          <w:bCs/>
          <w:color w:val="000000" w:themeColor="text1"/>
          <w:sz w:val="52"/>
        </w:rPr>
      </w:pPr>
      <w:r w:rsidRPr="00FB54C5">
        <w:rPr>
          <w:b/>
          <w:bCs/>
          <w:color w:val="000000" w:themeColor="text1"/>
          <w:sz w:val="52"/>
        </w:rPr>
        <w:t>Take Home Exam</w:t>
      </w:r>
    </w:p>
    <w:p w14:paraId="44794C19" w14:textId="77777777" w:rsidR="00F254C7" w:rsidRPr="00FB54C5" w:rsidRDefault="00021DD1">
      <w:pPr>
        <w:jc w:val="center"/>
        <w:rPr>
          <w:b/>
          <w:bCs/>
          <w:color w:val="000000" w:themeColor="text1"/>
          <w:sz w:val="52"/>
        </w:rPr>
      </w:pPr>
      <w:r w:rsidRPr="00FB54C5">
        <w:rPr>
          <w:b/>
          <w:bCs/>
          <w:color w:val="000000" w:themeColor="text1"/>
          <w:sz w:val="52"/>
        </w:rPr>
        <w:t>(Total Point: 1</w:t>
      </w:r>
      <w:r w:rsidR="007637B3" w:rsidRPr="00FB54C5">
        <w:rPr>
          <w:b/>
          <w:bCs/>
          <w:color w:val="000000" w:themeColor="text1"/>
          <w:sz w:val="52"/>
        </w:rPr>
        <w:t>0</w:t>
      </w:r>
      <w:r w:rsidR="00F254C7" w:rsidRPr="00FB54C5">
        <w:rPr>
          <w:b/>
          <w:bCs/>
          <w:color w:val="000000" w:themeColor="text1"/>
          <w:sz w:val="52"/>
        </w:rPr>
        <w:t>0)</w:t>
      </w:r>
    </w:p>
    <w:p w14:paraId="7C6939B7" w14:textId="77777777" w:rsidR="00F254C7" w:rsidRPr="00FB54C5" w:rsidRDefault="00F254C7">
      <w:pPr>
        <w:jc w:val="center"/>
        <w:rPr>
          <w:b/>
          <w:bCs/>
          <w:color w:val="000000" w:themeColor="text1"/>
          <w:sz w:val="40"/>
        </w:rPr>
      </w:pPr>
    </w:p>
    <w:p w14:paraId="6BD80B21" w14:textId="77777777" w:rsidR="00F254C7" w:rsidRPr="00FB54C5" w:rsidRDefault="00F254C7">
      <w:pPr>
        <w:jc w:val="center"/>
        <w:rPr>
          <w:color w:val="000000" w:themeColor="text1"/>
          <w:sz w:val="40"/>
        </w:rPr>
      </w:pPr>
    </w:p>
    <w:p w14:paraId="5A2FCF2C" w14:textId="77777777" w:rsidR="00F254C7" w:rsidRPr="00FB54C5" w:rsidRDefault="00F254C7">
      <w:pPr>
        <w:jc w:val="center"/>
        <w:rPr>
          <w:color w:val="000000" w:themeColor="text1"/>
          <w:sz w:val="40"/>
        </w:rPr>
      </w:pPr>
    </w:p>
    <w:p w14:paraId="772BB142" w14:textId="4E7C8684" w:rsidR="00F254C7" w:rsidRPr="00FB54C5" w:rsidRDefault="00F254C7">
      <w:pPr>
        <w:pStyle w:val="Heading1"/>
        <w:rPr>
          <w:color w:val="000000" w:themeColor="text1"/>
        </w:rPr>
      </w:pPr>
      <w:r w:rsidRPr="00FB54C5">
        <w:rPr>
          <w:color w:val="000000" w:themeColor="text1"/>
        </w:rPr>
        <w:t>First Name</w:t>
      </w:r>
      <w:r w:rsidR="001005B4" w:rsidRPr="00FB54C5">
        <w:rPr>
          <w:color w:val="000000" w:themeColor="text1"/>
        </w:rPr>
        <w:t>: Adam</w:t>
      </w:r>
    </w:p>
    <w:p w14:paraId="623C2EDB" w14:textId="0D912948" w:rsidR="00F254C7" w:rsidRPr="00FB54C5" w:rsidRDefault="00F254C7">
      <w:pPr>
        <w:rPr>
          <w:color w:val="000000" w:themeColor="text1"/>
          <w:sz w:val="40"/>
        </w:rPr>
      </w:pPr>
      <w:r w:rsidRPr="00FB54C5">
        <w:rPr>
          <w:color w:val="000000" w:themeColor="text1"/>
          <w:sz w:val="40"/>
        </w:rPr>
        <w:t>Last Name</w:t>
      </w:r>
      <w:r w:rsidR="001005B4" w:rsidRPr="00FB54C5">
        <w:rPr>
          <w:color w:val="000000" w:themeColor="text1"/>
          <w:sz w:val="40"/>
        </w:rPr>
        <w:t>: Roy</w:t>
      </w:r>
    </w:p>
    <w:p w14:paraId="39DE6765" w14:textId="77777777" w:rsidR="0065755D" w:rsidRPr="00FB54C5" w:rsidRDefault="00F254C7" w:rsidP="00A6374F">
      <w:pPr>
        <w:rPr>
          <w:color w:val="000000" w:themeColor="text1"/>
        </w:rPr>
      </w:pPr>
      <w:r w:rsidRPr="00FB54C5">
        <w:rPr>
          <w:color w:val="000000" w:themeColor="text1"/>
        </w:rPr>
        <w:br w:type="page"/>
      </w:r>
      <w:r w:rsidR="003613B7" w:rsidRPr="00FB54C5">
        <w:rPr>
          <w:b/>
          <w:color w:val="000000" w:themeColor="text1"/>
        </w:rPr>
        <w:lastRenderedPageBreak/>
        <w:t>PLEASE NOTE</w:t>
      </w:r>
      <w:r w:rsidR="00DD646F" w:rsidRPr="00FB54C5">
        <w:rPr>
          <w:b/>
          <w:color w:val="000000" w:themeColor="text1"/>
        </w:rPr>
        <w:t xml:space="preserve">: This is a take-home exam. The solutions must be </w:t>
      </w:r>
      <w:r w:rsidR="0095564C" w:rsidRPr="00FB54C5">
        <w:rPr>
          <w:b/>
          <w:color w:val="000000" w:themeColor="text1"/>
        </w:rPr>
        <w:t>typed</w:t>
      </w:r>
      <w:r w:rsidR="00DD646F" w:rsidRPr="00FB54C5">
        <w:rPr>
          <w:b/>
          <w:color w:val="000000" w:themeColor="text1"/>
        </w:rPr>
        <w:t xml:space="preserve"> and spell</w:t>
      </w:r>
      <w:r w:rsidR="00375893" w:rsidRPr="00FB54C5">
        <w:rPr>
          <w:b/>
          <w:color w:val="000000" w:themeColor="text1"/>
        </w:rPr>
        <w:t>-</w:t>
      </w:r>
      <w:r w:rsidR="00DD646F" w:rsidRPr="00FB54C5">
        <w:rPr>
          <w:b/>
          <w:color w:val="000000" w:themeColor="text1"/>
        </w:rPr>
        <w:t xml:space="preserve">checked. </w:t>
      </w:r>
      <w:r w:rsidR="00A6374F" w:rsidRPr="00FB54C5">
        <w:rPr>
          <w:b/>
          <w:color w:val="000000" w:themeColor="text1"/>
        </w:rPr>
        <w:t xml:space="preserve">No Handwriting or </w:t>
      </w:r>
      <w:proofErr w:type="spellStart"/>
      <w:r w:rsidR="00A6374F" w:rsidRPr="00FB54C5">
        <w:rPr>
          <w:b/>
          <w:color w:val="000000" w:themeColor="text1"/>
        </w:rPr>
        <w:t>handdrawing</w:t>
      </w:r>
      <w:proofErr w:type="spellEnd"/>
      <w:r w:rsidR="00A6374F" w:rsidRPr="00FB54C5">
        <w:rPr>
          <w:b/>
          <w:color w:val="000000" w:themeColor="text1"/>
        </w:rPr>
        <w:t xml:space="preserve"> is acceptable. </w:t>
      </w:r>
    </w:p>
    <w:p w14:paraId="24314D62" w14:textId="77777777" w:rsidR="0065755D" w:rsidRPr="00FB54C5" w:rsidRDefault="0065755D" w:rsidP="007C2D46">
      <w:pPr>
        <w:ind w:left="360"/>
        <w:rPr>
          <w:color w:val="000000" w:themeColor="text1"/>
        </w:rPr>
      </w:pPr>
    </w:p>
    <w:p w14:paraId="12726B37" w14:textId="77777777" w:rsidR="007637B3" w:rsidRPr="00FB54C5" w:rsidRDefault="008B23AE" w:rsidP="007637B3">
      <w:pPr>
        <w:numPr>
          <w:ilvl w:val="0"/>
          <w:numId w:val="6"/>
        </w:numPr>
        <w:tabs>
          <w:tab w:val="left" w:pos="0"/>
        </w:tabs>
        <w:ind w:hanging="720"/>
        <w:rPr>
          <w:color w:val="000000" w:themeColor="text1"/>
        </w:rPr>
      </w:pPr>
      <w:r w:rsidRPr="00FB54C5">
        <w:rPr>
          <w:color w:val="000000" w:themeColor="text1"/>
        </w:rPr>
        <w:t>(</w:t>
      </w:r>
      <w:r w:rsidR="007637B3" w:rsidRPr="00FB54C5">
        <w:rPr>
          <w:color w:val="000000" w:themeColor="text1"/>
        </w:rPr>
        <w:t>1</w:t>
      </w:r>
      <w:r w:rsidRPr="00FB54C5">
        <w:rPr>
          <w:color w:val="000000" w:themeColor="text1"/>
        </w:rPr>
        <w:t>0</w:t>
      </w:r>
      <w:r w:rsidR="0065755D" w:rsidRPr="00FB54C5">
        <w:rPr>
          <w:color w:val="000000" w:themeColor="text1"/>
        </w:rPr>
        <w:t xml:space="preserve"> </w:t>
      </w:r>
      <w:r w:rsidR="0095564C" w:rsidRPr="00FB54C5">
        <w:rPr>
          <w:color w:val="000000" w:themeColor="text1"/>
        </w:rPr>
        <w:t>points) What</w:t>
      </w:r>
      <w:r w:rsidR="009C4B3F" w:rsidRPr="00FB54C5">
        <w:rPr>
          <w:color w:val="000000" w:themeColor="text1"/>
        </w:rPr>
        <w:t xml:space="preserve"> do </w:t>
      </w:r>
      <w:r w:rsidR="00A8325E" w:rsidRPr="00FB54C5">
        <w:rPr>
          <w:color w:val="000000" w:themeColor="text1"/>
        </w:rPr>
        <w:t xml:space="preserve">we </w:t>
      </w:r>
      <w:r w:rsidR="009C4B3F" w:rsidRPr="00FB54C5">
        <w:rPr>
          <w:color w:val="000000" w:themeColor="text1"/>
        </w:rPr>
        <w:t xml:space="preserve">mean by external and internal product </w:t>
      </w:r>
      <w:r w:rsidR="00A8325E" w:rsidRPr="00FB54C5">
        <w:rPr>
          <w:color w:val="000000" w:themeColor="text1"/>
        </w:rPr>
        <w:t>qualities?</w:t>
      </w:r>
      <w:r w:rsidR="009C4B3F" w:rsidRPr="00FB54C5">
        <w:rPr>
          <w:color w:val="000000" w:themeColor="text1"/>
        </w:rPr>
        <w:t xml:space="preserve"> What </w:t>
      </w:r>
      <w:r w:rsidRPr="00FB54C5">
        <w:rPr>
          <w:color w:val="000000" w:themeColor="text1"/>
        </w:rPr>
        <w:t xml:space="preserve">seems to be the main issues </w:t>
      </w:r>
      <w:r w:rsidR="00375893" w:rsidRPr="00FB54C5">
        <w:rPr>
          <w:color w:val="000000" w:themeColor="text1"/>
        </w:rPr>
        <w:t>in modeling</w:t>
      </w:r>
      <w:r w:rsidRPr="00FB54C5">
        <w:rPr>
          <w:color w:val="000000" w:themeColor="text1"/>
        </w:rPr>
        <w:t xml:space="preserve"> either external or internal product qualities? </w:t>
      </w:r>
      <w:r w:rsidR="00A8325E" w:rsidRPr="00FB54C5">
        <w:rPr>
          <w:color w:val="000000" w:themeColor="text1"/>
        </w:rPr>
        <w:t>Furthermore,</w:t>
      </w:r>
      <w:r w:rsidRPr="00FB54C5">
        <w:rPr>
          <w:color w:val="000000" w:themeColor="text1"/>
        </w:rPr>
        <w:t xml:space="preserve"> in what way </w:t>
      </w:r>
      <w:r w:rsidR="009C4B3F" w:rsidRPr="00FB54C5">
        <w:rPr>
          <w:color w:val="000000" w:themeColor="text1"/>
        </w:rPr>
        <w:t xml:space="preserve">availability may affect the security </w:t>
      </w:r>
      <w:r w:rsidR="00A8325E" w:rsidRPr="00FB54C5">
        <w:rPr>
          <w:color w:val="000000" w:themeColor="text1"/>
        </w:rPr>
        <w:t xml:space="preserve">of the </w:t>
      </w:r>
      <w:r w:rsidR="00375893" w:rsidRPr="00FB54C5">
        <w:rPr>
          <w:color w:val="000000" w:themeColor="text1"/>
        </w:rPr>
        <w:t>system.</w:t>
      </w:r>
    </w:p>
    <w:p w14:paraId="33C340ED" w14:textId="77777777" w:rsidR="00E279F4" w:rsidRPr="00FB54C5" w:rsidRDefault="00E279F4" w:rsidP="00E279F4">
      <w:pPr>
        <w:tabs>
          <w:tab w:val="left" w:pos="0"/>
        </w:tabs>
        <w:ind w:left="360"/>
        <w:rPr>
          <w:color w:val="000000" w:themeColor="text1"/>
        </w:rPr>
      </w:pPr>
    </w:p>
    <w:p w14:paraId="7A459841" w14:textId="194336A6" w:rsidR="00E538C4" w:rsidRPr="00FB54C5" w:rsidRDefault="00E538C4" w:rsidP="00E538C4">
      <w:pPr>
        <w:numPr>
          <w:ilvl w:val="1"/>
          <w:numId w:val="6"/>
        </w:numPr>
        <w:tabs>
          <w:tab w:val="left" w:pos="0"/>
        </w:tabs>
        <w:rPr>
          <w:color w:val="000000" w:themeColor="text1"/>
        </w:rPr>
      </w:pPr>
      <w:r w:rsidRPr="00FB54C5">
        <w:rPr>
          <w:color w:val="000000" w:themeColor="text1"/>
        </w:rPr>
        <w:t xml:space="preserve">External product qualities refer to the experience and attributes of a program that are directly interacted with by a user. Features like the product functionality, its performance, usability, and security. </w:t>
      </w:r>
      <w:r w:rsidR="00E279F4" w:rsidRPr="00FB54C5">
        <w:rPr>
          <w:color w:val="000000" w:themeColor="text1"/>
        </w:rPr>
        <w:t>All</w:t>
      </w:r>
      <w:r w:rsidRPr="00FB54C5">
        <w:rPr>
          <w:color w:val="000000" w:themeColor="text1"/>
        </w:rPr>
        <w:t xml:space="preserve"> these qualities show how </w:t>
      </w:r>
      <w:r w:rsidR="00E279F4" w:rsidRPr="00FB54C5">
        <w:rPr>
          <w:color w:val="000000" w:themeColor="text1"/>
        </w:rPr>
        <w:t>well a system fulfills its intended purpose and how well it can satisfy a customer’s needs.</w:t>
      </w:r>
    </w:p>
    <w:p w14:paraId="305CE379" w14:textId="52B99AA5" w:rsidR="00E279F4" w:rsidRPr="00FB54C5" w:rsidRDefault="00E279F4" w:rsidP="00E538C4">
      <w:pPr>
        <w:numPr>
          <w:ilvl w:val="1"/>
          <w:numId w:val="6"/>
        </w:numPr>
        <w:tabs>
          <w:tab w:val="left" w:pos="0"/>
        </w:tabs>
        <w:rPr>
          <w:color w:val="000000" w:themeColor="text1"/>
        </w:rPr>
      </w:pPr>
      <w:r w:rsidRPr="00FB54C5">
        <w:rPr>
          <w:color w:val="000000" w:themeColor="text1"/>
        </w:rPr>
        <w:t>Internal product qualities refer to the product design and development side of software, they include things like scalability, modularity, efficiency, and reusability. These qualities are not directly interacted with by the end user but instead help to build software with a strong foundation that outlasts many generations of hardware.</w:t>
      </w:r>
    </w:p>
    <w:p w14:paraId="33A2376C" w14:textId="7AB96243" w:rsidR="00E279F4" w:rsidRPr="00FB54C5" w:rsidRDefault="00E279F4" w:rsidP="00E538C4">
      <w:pPr>
        <w:numPr>
          <w:ilvl w:val="1"/>
          <w:numId w:val="6"/>
        </w:numPr>
        <w:tabs>
          <w:tab w:val="left" w:pos="0"/>
        </w:tabs>
        <w:rPr>
          <w:color w:val="000000" w:themeColor="text1"/>
        </w:rPr>
      </w:pPr>
      <w:r w:rsidRPr="00FB54C5">
        <w:rPr>
          <w:color w:val="000000" w:themeColor="text1"/>
        </w:rPr>
        <w:t>A software package or project that is widely available is exposed to more people and therefore has a higher chance to be tampered with or changed which can pose a security threat if safeguards are not put in place to protect user data or to prevent unauthorized access.</w:t>
      </w:r>
      <w:r w:rsidRPr="00FB54C5">
        <w:rPr>
          <w:color w:val="000000" w:themeColor="text1"/>
        </w:rPr>
        <w:br/>
      </w:r>
    </w:p>
    <w:p w14:paraId="4A87E2D0" w14:textId="77777777" w:rsidR="004334BA" w:rsidRPr="00FB54C5" w:rsidRDefault="00AA318F" w:rsidP="007637B3">
      <w:pPr>
        <w:numPr>
          <w:ilvl w:val="0"/>
          <w:numId w:val="6"/>
        </w:numPr>
        <w:tabs>
          <w:tab w:val="left" w:pos="0"/>
        </w:tabs>
        <w:ind w:hanging="720"/>
        <w:rPr>
          <w:color w:val="000000" w:themeColor="text1"/>
        </w:rPr>
      </w:pPr>
      <w:r w:rsidRPr="00FB54C5">
        <w:rPr>
          <w:color w:val="000000" w:themeColor="text1"/>
        </w:rPr>
        <w:t>(</w:t>
      </w:r>
      <w:r w:rsidR="007E3750" w:rsidRPr="00FB54C5">
        <w:rPr>
          <w:color w:val="000000" w:themeColor="text1"/>
        </w:rPr>
        <w:t>20</w:t>
      </w:r>
      <w:r w:rsidR="00F828DD" w:rsidRPr="00FB54C5">
        <w:rPr>
          <w:color w:val="000000" w:themeColor="text1"/>
        </w:rPr>
        <w:t xml:space="preserve"> </w:t>
      </w:r>
      <w:r w:rsidR="00196709" w:rsidRPr="00FB54C5">
        <w:rPr>
          <w:color w:val="000000" w:themeColor="text1"/>
        </w:rPr>
        <w:t>points) What</w:t>
      </w:r>
      <w:r w:rsidR="007E3750" w:rsidRPr="00FB54C5">
        <w:rPr>
          <w:color w:val="000000" w:themeColor="text1"/>
        </w:rPr>
        <w:t xml:space="preserve"> are the main limitation</w:t>
      </w:r>
      <w:r w:rsidR="00375893" w:rsidRPr="00FB54C5">
        <w:rPr>
          <w:color w:val="000000" w:themeColor="text1"/>
        </w:rPr>
        <w:t>s</w:t>
      </w:r>
      <w:r w:rsidR="007E3750" w:rsidRPr="00FB54C5">
        <w:rPr>
          <w:color w:val="000000" w:themeColor="text1"/>
        </w:rPr>
        <w:t xml:space="preserve"> of Petri nets and what </w:t>
      </w:r>
      <w:r w:rsidR="006D15CA" w:rsidRPr="00FB54C5">
        <w:rPr>
          <w:color w:val="000000" w:themeColor="text1"/>
        </w:rPr>
        <w:t xml:space="preserve">are their </w:t>
      </w:r>
      <w:r w:rsidR="007E3750" w:rsidRPr="00FB54C5">
        <w:rPr>
          <w:color w:val="000000" w:themeColor="text1"/>
        </w:rPr>
        <w:t>main benefits</w:t>
      </w:r>
      <w:r w:rsidR="00375893" w:rsidRPr="00FB54C5">
        <w:rPr>
          <w:color w:val="000000" w:themeColor="text1"/>
        </w:rPr>
        <w:t>?</w:t>
      </w:r>
      <w:r w:rsidR="007E3750" w:rsidRPr="00FB54C5">
        <w:rPr>
          <w:color w:val="000000" w:themeColor="text1"/>
        </w:rPr>
        <w:t xml:space="preserve"> Furthermore, </w:t>
      </w:r>
      <w:r w:rsidR="00684CB4" w:rsidRPr="00FB54C5">
        <w:rPr>
          <w:color w:val="000000" w:themeColor="text1"/>
        </w:rPr>
        <w:t>give two</w:t>
      </w:r>
      <w:r w:rsidR="006D15CA" w:rsidRPr="00FB54C5">
        <w:rPr>
          <w:color w:val="000000" w:themeColor="text1"/>
        </w:rPr>
        <w:t xml:space="preserve"> or </w:t>
      </w:r>
      <w:r w:rsidR="00684CB4" w:rsidRPr="00FB54C5">
        <w:rPr>
          <w:color w:val="000000" w:themeColor="text1"/>
        </w:rPr>
        <w:t>more examples</w:t>
      </w:r>
      <w:r w:rsidR="00911555" w:rsidRPr="00FB54C5">
        <w:rPr>
          <w:color w:val="000000" w:themeColor="text1"/>
        </w:rPr>
        <w:t xml:space="preserve"> of firing sequences</w:t>
      </w:r>
      <w:r w:rsidR="004E79DD" w:rsidRPr="00FB54C5">
        <w:rPr>
          <w:color w:val="000000" w:themeColor="text1"/>
        </w:rPr>
        <w:t xml:space="preserve"> of transition</w:t>
      </w:r>
      <w:r w:rsidR="00911555" w:rsidRPr="00FB54C5">
        <w:rPr>
          <w:color w:val="000000" w:themeColor="text1"/>
        </w:rPr>
        <w:t xml:space="preserve"> for the following net</w:t>
      </w:r>
      <w:r w:rsidR="006D15CA" w:rsidRPr="00FB54C5">
        <w:rPr>
          <w:color w:val="000000" w:themeColor="text1"/>
        </w:rPr>
        <w:t>.</w:t>
      </w:r>
    </w:p>
    <w:p w14:paraId="3980A439" w14:textId="77777777" w:rsidR="00FB54C5" w:rsidRDefault="00091341" w:rsidP="00A63B7B">
      <w:pPr>
        <w:numPr>
          <w:ilvl w:val="1"/>
          <w:numId w:val="6"/>
        </w:numPr>
        <w:tabs>
          <w:tab w:val="left" w:pos="0"/>
        </w:tabs>
        <w:rPr>
          <w:color w:val="000000" w:themeColor="text1"/>
        </w:rPr>
      </w:pPr>
      <w:r w:rsidRPr="00FB54C5">
        <w:rPr>
          <w:color w:val="000000" w:themeColor="text1"/>
        </w:rPr>
        <w:t xml:space="preserve">A Petri net is a graphical tool that can help develop a system by mapping out its functionality through </w:t>
      </w:r>
      <w:r w:rsidR="00E91600" w:rsidRPr="00FB54C5">
        <w:rPr>
          <w:color w:val="000000" w:themeColor="text1"/>
        </w:rPr>
        <w:t xml:space="preserve">graphical representation. Some of the benefits of a petri net include its analysis capabilities as well as its flexibility and modularity. Some of the complications that come with a petri net include that they do not model complex systems well </w:t>
      </w:r>
      <w:r w:rsidR="00235079" w:rsidRPr="00FB54C5">
        <w:rPr>
          <w:color w:val="000000" w:themeColor="text1"/>
        </w:rPr>
        <w:t xml:space="preserve">as </w:t>
      </w:r>
      <w:proofErr w:type="gramStart"/>
      <w:r w:rsidR="00235079" w:rsidRPr="00FB54C5">
        <w:rPr>
          <w:color w:val="000000" w:themeColor="text1"/>
        </w:rPr>
        <w:t>amount</w:t>
      </w:r>
      <w:proofErr w:type="gramEnd"/>
      <w:r w:rsidR="00235079" w:rsidRPr="00FB54C5">
        <w:rPr>
          <w:color w:val="000000" w:themeColor="text1"/>
        </w:rPr>
        <w:t xml:space="preserve"> of states goes up exponentially the more functionality a system has. A Petri net is also limited by its ability to represent data, and specific system features.</w:t>
      </w:r>
    </w:p>
    <w:p w14:paraId="5A152A7D" w14:textId="28CC1CFB" w:rsidR="004334BA" w:rsidRPr="00FB54C5" w:rsidRDefault="00FB54C5" w:rsidP="00A63B7B">
      <w:pPr>
        <w:numPr>
          <w:ilvl w:val="1"/>
          <w:numId w:val="6"/>
        </w:numPr>
        <w:tabs>
          <w:tab w:val="left" w:pos="0"/>
        </w:tabs>
        <w:rPr>
          <w:color w:val="000000" w:themeColor="text1"/>
        </w:rPr>
      </w:pPr>
      <w:r w:rsidRPr="00FB54C5">
        <w:rPr>
          <w:color w:val="000000" w:themeColor="text1"/>
        </w:rPr>
        <w:t>One example I could think of was an assembly line, p1 is the raw material input p4 would be a processing workstation p6 would also be another processing workstation that would further refine a product. P3 would be a buffer for the inspection line and p7 would be the final product line and p2 would be the buffer for incoming returns. T1 would be the transition where a raw material is moved to workstation 1, t2 would take a returned product and put it into the inspection line again. T3 would be a transition from workstation one to a buffer to await further processing or inspection. T4 is when a product gets taken from the buffer and moved to workstation 2</w:t>
      </w:r>
      <w:r>
        <w:rPr>
          <w:color w:val="000000" w:themeColor="text1"/>
        </w:rPr>
        <w:t>, t5 is a transition that moves a finished product from workstation 2 and sent to the inspection line finally t6 is a transition where a product is removed from the buffer and shipped out or goes to the next stage in its cycle.</w:t>
      </w:r>
    </w:p>
    <w:p w14:paraId="790BF0F2" w14:textId="77777777" w:rsidR="004334BA" w:rsidRPr="00FB54C5" w:rsidRDefault="004334BA" w:rsidP="00EA1661">
      <w:pPr>
        <w:rPr>
          <w:color w:val="000000" w:themeColor="text1"/>
        </w:rPr>
      </w:pPr>
    </w:p>
    <w:p w14:paraId="5A277790" w14:textId="77777777" w:rsidR="004334BA" w:rsidRPr="00FB54C5" w:rsidRDefault="0010632C" w:rsidP="006D15CA">
      <w:pPr>
        <w:rPr>
          <w:color w:val="000000" w:themeColor="text1"/>
        </w:rPr>
      </w:pPr>
      <w:r w:rsidRPr="00FB54C5">
        <w:rPr>
          <w:noProof/>
          <w:color w:val="000000" w:themeColor="text1"/>
        </w:rPr>
        <w:lastRenderedPageBreak/>
        <w:drawing>
          <wp:inline distT="0" distB="0" distL="0" distR="0" wp14:anchorId="1473D9D9" wp14:editId="3B79158D">
            <wp:extent cx="5486400" cy="53378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37810"/>
                    </a:xfrm>
                    <a:prstGeom prst="rect">
                      <a:avLst/>
                    </a:prstGeom>
                    <a:noFill/>
                    <a:ln>
                      <a:noFill/>
                    </a:ln>
                  </pic:spPr>
                </pic:pic>
              </a:graphicData>
            </a:graphic>
          </wp:inline>
        </w:drawing>
      </w:r>
    </w:p>
    <w:p w14:paraId="3722AEB2" w14:textId="77777777" w:rsidR="004334BA" w:rsidRPr="00FB54C5" w:rsidRDefault="004334BA" w:rsidP="00EA1661">
      <w:pPr>
        <w:rPr>
          <w:color w:val="000000" w:themeColor="text1"/>
        </w:rPr>
      </w:pPr>
    </w:p>
    <w:p w14:paraId="4894C545" w14:textId="77777777" w:rsidR="00941A56" w:rsidRPr="00FB54C5" w:rsidRDefault="00941A56" w:rsidP="00EA1661">
      <w:pPr>
        <w:rPr>
          <w:color w:val="000000" w:themeColor="text1"/>
        </w:rPr>
      </w:pPr>
    </w:p>
    <w:p w14:paraId="0E60C368" w14:textId="77777777" w:rsidR="00941A56" w:rsidRPr="00FB54C5" w:rsidRDefault="00941A56" w:rsidP="00EA1661">
      <w:pPr>
        <w:rPr>
          <w:color w:val="000000" w:themeColor="text1"/>
        </w:rPr>
      </w:pPr>
    </w:p>
    <w:p w14:paraId="3135305E" w14:textId="77777777" w:rsidR="00EA1661" w:rsidRPr="00FB54C5" w:rsidRDefault="00EA1661" w:rsidP="00EA1661">
      <w:pPr>
        <w:rPr>
          <w:color w:val="000000" w:themeColor="text1"/>
        </w:rPr>
      </w:pPr>
    </w:p>
    <w:p w14:paraId="72DEB486" w14:textId="1EC2CF01" w:rsidR="008A53AD" w:rsidRDefault="00CA74B0" w:rsidP="008A53AD">
      <w:pPr>
        <w:numPr>
          <w:ilvl w:val="0"/>
          <w:numId w:val="6"/>
        </w:numPr>
        <w:tabs>
          <w:tab w:val="num" w:pos="-1440"/>
          <w:tab w:val="left" w:pos="0"/>
        </w:tabs>
        <w:rPr>
          <w:color w:val="000000" w:themeColor="text1"/>
        </w:rPr>
      </w:pPr>
      <w:r w:rsidRPr="008A53AD">
        <w:rPr>
          <w:color w:val="000000" w:themeColor="text1"/>
        </w:rPr>
        <w:t>(</w:t>
      </w:r>
      <w:r w:rsidR="007637B3" w:rsidRPr="008A53AD">
        <w:rPr>
          <w:color w:val="000000" w:themeColor="text1"/>
        </w:rPr>
        <w:t>2</w:t>
      </w:r>
      <w:r w:rsidRPr="008A53AD">
        <w:rPr>
          <w:color w:val="000000" w:themeColor="text1"/>
        </w:rPr>
        <w:t>0</w:t>
      </w:r>
      <w:r w:rsidR="004334BA" w:rsidRPr="008A53AD">
        <w:rPr>
          <w:color w:val="000000" w:themeColor="text1"/>
        </w:rPr>
        <w:t xml:space="preserve"> point</w:t>
      </w:r>
      <w:r w:rsidR="00F828DD" w:rsidRPr="008A53AD">
        <w:rPr>
          <w:color w:val="000000" w:themeColor="text1"/>
        </w:rPr>
        <w:t>s</w:t>
      </w:r>
      <w:r w:rsidR="004334BA" w:rsidRPr="008A53AD">
        <w:rPr>
          <w:color w:val="000000" w:themeColor="text1"/>
        </w:rPr>
        <w:t xml:space="preserve">) </w:t>
      </w:r>
      <w:r w:rsidR="00F828DD" w:rsidRPr="008A53AD">
        <w:rPr>
          <w:color w:val="000000" w:themeColor="text1"/>
        </w:rPr>
        <w:t>w</w:t>
      </w:r>
      <w:r w:rsidR="004334BA" w:rsidRPr="008A53AD">
        <w:rPr>
          <w:color w:val="000000" w:themeColor="text1"/>
        </w:rPr>
        <w:t xml:space="preserve">hat are the factors that </w:t>
      </w:r>
      <w:r w:rsidR="0095564C" w:rsidRPr="008A53AD">
        <w:rPr>
          <w:color w:val="000000" w:themeColor="text1"/>
        </w:rPr>
        <w:t xml:space="preserve">may </w:t>
      </w:r>
      <w:r w:rsidR="004334BA" w:rsidRPr="008A53AD">
        <w:rPr>
          <w:color w:val="000000" w:themeColor="text1"/>
        </w:rPr>
        <w:t>require the project to be re-estimated?</w:t>
      </w:r>
      <w:r w:rsidR="004334BA" w:rsidRPr="008A53AD">
        <w:rPr>
          <w:b/>
          <w:color w:val="000000" w:themeColor="text1"/>
          <w:sz w:val="36"/>
          <w:szCs w:val="36"/>
        </w:rPr>
        <w:t xml:space="preserve"> </w:t>
      </w:r>
      <w:r w:rsidR="004334BA" w:rsidRPr="008A53AD">
        <w:rPr>
          <w:color w:val="000000" w:themeColor="text1"/>
        </w:rPr>
        <w:t>(</w:t>
      </w:r>
      <w:r w:rsidR="00144BC0" w:rsidRPr="008A53AD">
        <w:rPr>
          <w:color w:val="000000" w:themeColor="text1"/>
        </w:rPr>
        <w:t>Just</w:t>
      </w:r>
      <w:r w:rsidR="004334BA" w:rsidRPr="008A53AD">
        <w:rPr>
          <w:color w:val="000000" w:themeColor="text1"/>
        </w:rPr>
        <w:t xml:space="preserve"> list them</w:t>
      </w:r>
      <w:r w:rsidR="00F828DD" w:rsidRPr="008A53AD">
        <w:rPr>
          <w:color w:val="000000" w:themeColor="text1"/>
        </w:rPr>
        <w:t>.</w:t>
      </w:r>
      <w:r w:rsidR="004334BA" w:rsidRPr="008A53AD">
        <w:rPr>
          <w:color w:val="000000" w:themeColor="text1"/>
        </w:rPr>
        <w:t>)</w:t>
      </w:r>
      <w:r w:rsidRPr="008A53AD">
        <w:rPr>
          <w:color w:val="000000" w:themeColor="text1"/>
        </w:rPr>
        <w:t>.  Furthermore, Function Point offers many advantages over other software sizing techniques. What are the pros and cons of using function point</w:t>
      </w:r>
      <w:r w:rsidR="00375893" w:rsidRPr="008A53AD">
        <w:rPr>
          <w:color w:val="000000" w:themeColor="text1"/>
        </w:rPr>
        <w:t>s</w:t>
      </w:r>
      <w:r w:rsidRPr="008A53AD">
        <w:rPr>
          <w:color w:val="000000" w:themeColor="text1"/>
        </w:rPr>
        <w:t xml:space="preserve"> to estimate the effort?</w:t>
      </w:r>
    </w:p>
    <w:p w14:paraId="430BD7CF" w14:textId="40AC7E6F" w:rsidR="008A53AD" w:rsidRDefault="008A53AD" w:rsidP="008A53AD">
      <w:pPr>
        <w:numPr>
          <w:ilvl w:val="2"/>
          <w:numId w:val="6"/>
        </w:numPr>
        <w:tabs>
          <w:tab w:val="left" w:pos="0"/>
        </w:tabs>
        <w:rPr>
          <w:color w:val="000000" w:themeColor="text1"/>
        </w:rPr>
      </w:pPr>
      <w:r>
        <w:rPr>
          <w:color w:val="000000" w:themeColor="text1"/>
        </w:rPr>
        <w:t>Changes in the project scope or requirements</w:t>
      </w:r>
    </w:p>
    <w:p w14:paraId="76E57F97" w14:textId="23DADB9C" w:rsidR="008A53AD" w:rsidRDefault="008A53AD" w:rsidP="008A53AD">
      <w:pPr>
        <w:numPr>
          <w:ilvl w:val="2"/>
          <w:numId w:val="6"/>
        </w:numPr>
        <w:tabs>
          <w:tab w:val="left" w:pos="0"/>
        </w:tabs>
        <w:rPr>
          <w:color w:val="000000" w:themeColor="text1"/>
        </w:rPr>
      </w:pPr>
      <w:r>
        <w:rPr>
          <w:color w:val="000000" w:themeColor="text1"/>
        </w:rPr>
        <w:t>Discoveries of new technical complexities</w:t>
      </w:r>
    </w:p>
    <w:p w14:paraId="7667C3E6" w14:textId="032C709E" w:rsidR="008A53AD" w:rsidRDefault="008A53AD" w:rsidP="008A53AD">
      <w:pPr>
        <w:numPr>
          <w:ilvl w:val="2"/>
          <w:numId w:val="6"/>
        </w:numPr>
        <w:tabs>
          <w:tab w:val="left" w:pos="0"/>
        </w:tabs>
        <w:rPr>
          <w:color w:val="000000" w:themeColor="text1"/>
        </w:rPr>
      </w:pPr>
      <w:r>
        <w:rPr>
          <w:color w:val="000000" w:themeColor="text1"/>
        </w:rPr>
        <w:t>Inaccurate estimates</w:t>
      </w:r>
    </w:p>
    <w:p w14:paraId="39D49794" w14:textId="552BF4D3" w:rsidR="008A53AD" w:rsidRDefault="008A53AD" w:rsidP="008A53AD">
      <w:pPr>
        <w:numPr>
          <w:ilvl w:val="2"/>
          <w:numId w:val="6"/>
        </w:numPr>
        <w:tabs>
          <w:tab w:val="left" w:pos="0"/>
        </w:tabs>
        <w:rPr>
          <w:color w:val="000000" w:themeColor="text1"/>
        </w:rPr>
      </w:pPr>
      <w:r>
        <w:rPr>
          <w:color w:val="000000" w:themeColor="text1"/>
        </w:rPr>
        <w:t>Changes in a team composition or availability</w:t>
      </w:r>
    </w:p>
    <w:p w14:paraId="71568F9C" w14:textId="09393EBC" w:rsidR="008A53AD" w:rsidRDefault="008A53AD" w:rsidP="008A53AD">
      <w:pPr>
        <w:numPr>
          <w:ilvl w:val="2"/>
          <w:numId w:val="6"/>
        </w:numPr>
        <w:tabs>
          <w:tab w:val="left" w:pos="0"/>
        </w:tabs>
        <w:rPr>
          <w:color w:val="000000" w:themeColor="text1"/>
        </w:rPr>
      </w:pPr>
      <w:r>
        <w:rPr>
          <w:color w:val="000000" w:themeColor="text1"/>
        </w:rPr>
        <w:t>Unexpected delays</w:t>
      </w:r>
    </w:p>
    <w:p w14:paraId="4B3A2118" w14:textId="61BC39DB" w:rsidR="008A53AD" w:rsidRDefault="008A53AD" w:rsidP="008A53AD">
      <w:pPr>
        <w:numPr>
          <w:ilvl w:val="2"/>
          <w:numId w:val="6"/>
        </w:numPr>
        <w:tabs>
          <w:tab w:val="left" w:pos="0"/>
        </w:tabs>
        <w:rPr>
          <w:color w:val="000000" w:themeColor="text1"/>
        </w:rPr>
      </w:pPr>
      <w:r>
        <w:rPr>
          <w:color w:val="000000" w:themeColor="text1"/>
        </w:rPr>
        <w:t>Waiting on dependencies</w:t>
      </w:r>
    </w:p>
    <w:p w14:paraId="7E37A099" w14:textId="1B344181" w:rsidR="008A53AD" w:rsidRDefault="008A53AD" w:rsidP="008A53AD">
      <w:pPr>
        <w:numPr>
          <w:ilvl w:val="2"/>
          <w:numId w:val="6"/>
        </w:numPr>
        <w:tabs>
          <w:tab w:val="left" w:pos="0"/>
        </w:tabs>
        <w:rPr>
          <w:color w:val="000000" w:themeColor="text1"/>
        </w:rPr>
      </w:pPr>
      <w:r>
        <w:rPr>
          <w:color w:val="000000" w:themeColor="text1"/>
        </w:rPr>
        <w:t>Changes in priorities</w:t>
      </w:r>
    </w:p>
    <w:p w14:paraId="2694A4E8" w14:textId="6F54E5EA" w:rsidR="008A53AD" w:rsidRDefault="008A53AD" w:rsidP="008A53AD">
      <w:pPr>
        <w:numPr>
          <w:ilvl w:val="2"/>
          <w:numId w:val="6"/>
        </w:numPr>
        <w:tabs>
          <w:tab w:val="left" w:pos="0"/>
        </w:tabs>
        <w:rPr>
          <w:color w:val="000000" w:themeColor="text1"/>
        </w:rPr>
      </w:pPr>
      <w:r>
        <w:rPr>
          <w:color w:val="000000" w:themeColor="text1"/>
        </w:rPr>
        <w:t>Changes in deadlines</w:t>
      </w:r>
    </w:p>
    <w:p w14:paraId="20DEA923" w14:textId="513E5D82" w:rsidR="008A53AD" w:rsidRPr="008A53AD" w:rsidRDefault="008A53AD" w:rsidP="008A53AD">
      <w:pPr>
        <w:numPr>
          <w:ilvl w:val="1"/>
          <w:numId w:val="6"/>
        </w:numPr>
        <w:tabs>
          <w:tab w:val="left" w:pos="0"/>
        </w:tabs>
        <w:rPr>
          <w:color w:val="000000" w:themeColor="text1"/>
        </w:rPr>
      </w:pPr>
      <w:r>
        <w:rPr>
          <w:color w:val="000000" w:themeColor="text1"/>
        </w:rPr>
        <w:lastRenderedPageBreak/>
        <w:t>Some of the pros of using function points include a more standardized measure of a software project’s size. It allows for comparisons across different projects to measure the amount of effort that must go into them</w:t>
      </w:r>
      <w:r w:rsidR="002C7789">
        <w:rPr>
          <w:color w:val="000000" w:themeColor="text1"/>
        </w:rPr>
        <w:t>. Some of the cons to this method include time consuming calculations to accurately estimate a projects size, in order to properly do these calculations training is required, and this method may not be suitable for every project</w:t>
      </w:r>
      <w:r w:rsidR="00042D3A">
        <w:rPr>
          <w:color w:val="000000" w:themeColor="text1"/>
        </w:rPr>
        <w:t xml:space="preserve"> as well as requiring a complete functional specification </w:t>
      </w:r>
      <w:proofErr w:type="gramStart"/>
      <w:r w:rsidR="00042D3A">
        <w:rPr>
          <w:color w:val="000000" w:themeColor="text1"/>
        </w:rPr>
        <w:t>documents</w:t>
      </w:r>
      <w:proofErr w:type="gramEnd"/>
      <w:r w:rsidR="00042D3A">
        <w:rPr>
          <w:color w:val="000000" w:themeColor="text1"/>
        </w:rPr>
        <w:t>.</w:t>
      </w:r>
    </w:p>
    <w:p w14:paraId="40E7C87C" w14:textId="77777777" w:rsidR="00D76D50" w:rsidRPr="00FB54C5" w:rsidRDefault="00D76D50" w:rsidP="00911555">
      <w:pPr>
        <w:tabs>
          <w:tab w:val="left" w:pos="0"/>
        </w:tabs>
        <w:rPr>
          <w:color w:val="000000" w:themeColor="text1"/>
        </w:rPr>
      </w:pPr>
    </w:p>
    <w:p w14:paraId="170312EB" w14:textId="77777777" w:rsidR="00CE6997" w:rsidRPr="00FB54C5" w:rsidRDefault="007637B3" w:rsidP="00910290">
      <w:pPr>
        <w:numPr>
          <w:ilvl w:val="0"/>
          <w:numId w:val="6"/>
        </w:numPr>
        <w:tabs>
          <w:tab w:val="left" w:pos="0"/>
        </w:tabs>
        <w:rPr>
          <w:color w:val="000000" w:themeColor="text1"/>
        </w:rPr>
      </w:pPr>
      <w:r w:rsidRPr="00FB54C5">
        <w:rPr>
          <w:color w:val="000000" w:themeColor="text1"/>
        </w:rPr>
        <w:t xml:space="preserve"> </w:t>
      </w:r>
      <w:r w:rsidR="00C113AC" w:rsidRPr="00FB54C5">
        <w:rPr>
          <w:color w:val="000000" w:themeColor="text1"/>
        </w:rPr>
        <w:t>(</w:t>
      </w:r>
      <w:r w:rsidRPr="00FB54C5">
        <w:rPr>
          <w:color w:val="000000" w:themeColor="text1"/>
        </w:rPr>
        <w:t>30</w:t>
      </w:r>
      <w:r w:rsidR="00B045A2" w:rsidRPr="00FB54C5">
        <w:rPr>
          <w:color w:val="000000" w:themeColor="text1"/>
        </w:rPr>
        <w:t xml:space="preserve"> points) </w:t>
      </w:r>
      <w:r w:rsidR="008E569C" w:rsidRPr="00FB54C5">
        <w:rPr>
          <w:color w:val="000000" w:themeColor="text1"/>
        </w:rPr>
        <w:t>Consider the control of a nuclear power plant</w:t>
      </w:r>
      <w:r w:rsidR="00C113AC" w:rsidRPr="00FB54C5">
        <w:rPr>
          <w:color w:val="000000" w:themeColor="text1"/>
        </w:rPr>
        <w:t xml:space="preserve"> system</w:t>
      </w:r>
      <w:r w:rsidR="008E569C" w:rsidRPr="00FB54C5">
        <w:rPr>
          <w:color w:val="000000" w:themeColor="text1"/>
        </w:rPr>
        <w:t xml:space="preserve">. </w:t>
      </w:r>
      <w:r w:rsidR="00C113AC" w:rsidRPr="00FB54C5">
        <w:rPr>
          <w:color w:val="000000" w:themeColor="text1"/>
        </w:rPr>
        <w:t>In this system, t</w:t>
      </w:r>
      <w:r w:rsidR="008E569C" w:rsidRPr="00FB54C5">
        <w:rPr>
          <w:color w:val="000000" w:themeColor="text1"/>
        </w:rPr>
        <w:t xml:space="preserve">emperature and pressure levels must be constantly monitored for </w:t>
      </w:r>
      <w:r w:rsidR="00C113AC" w:rsidRPr="00FB54C5">
        <w:rPr>
          <w:color w:val="000000" w:themeColor="text1"/>
        </w:rPr>
        <w:t>safety</w:t>
      </w:r>
      <w:r w:rsidR="008E569C" w:rsidRPr="00FB54C5">
        <w:rPr>
          <w:color w:val="000000" w:themeColor="text1"/>
        </w:rPr>
        <w:t xml:space="preserve"> reasons. Assuming that sensors are installed to detect and generate appropriate signals when either of </w:t>
      </w:r>
      <w:r w:rsidR="0002478D" w:rsidRPr="00FB54C5">
        <w:rPr>
          <w:color w:val="000000" w:themeColor="text1"/>
        </w:rPr>
        <w:t>th</w:t>
      </w:r>
      <w:r w:rsidR="00375893" w:rsidRPr="00FB54C5">
        <w:rPr>
          <w:color w:val="000000" w:themeColor="text1"/>
        </w:rPr>
        <w:t>ese levels</w:t>
      </w:r>
      <w:r w:rsidR="0002478D" w:rsidRPr="00FB54C5">
        <w:rPr>
          <w:color w:val="000000" w:themeColor="text1"/>
        </w:rPr>
        <w:t xml:space="preserve"> (pressure or temperature)</w:t>
      </w:r>
      <w:r w:rsidR="008E569C" w:rsidRPr="00FB54C5">
        <w:rPr>
          <w:color w:val="000000" w:themeColor="text1"/>
        </w:rPr>
        <w:t xml:space="preserve"> exceeds some </w:t>
      </w:r>
      <w:r w:rsidR="008E569C" w:rsidRPr="00FB54C5">
        <w:rPr>
          <w:b/>
          <w:bCs/>
          <w:color w:val="000000" w:themeColor="text1"/>
        </w:rPr>
        <w:t>predefined threshold</w:t>
      </w:r>
      <w:r w:rsidR="008E569C" w:rsidRPr="00FB54C5">
        <w:rPr>
          <w:color w:val="000000" w:themeColor="text1"/>
        </w:rPr>
        <w:t xml:space="preserve"> </w:t>
      </w:r>
      <w:r w:rsidR="00CE6997" w:rsidRPr="00FB54C5">
        <w:rPr>
          <w:color w:val="000000" w:themeColor="text1"/>
        </w:rPr>
        <w:t xml:space="preserve">values. </w:t>
      </w:r>
    </w:p>
    <w:p w14:paraId="6BF97AFD" w14:textId="77777777" w:rsidR="00C113AC" w:rsidRPr="00FB54C5" w:rsidRDefault="00CE6997" w:rsidP="00CE6997">
      <w:pPr>
        <w:tabs>
          <w:tab w:val="left" w:pos="0"/>
        </w:tabs>
        <w:ind w:left="360"/>
        <w:rPr>
          <w:color w:val="000000" w:themeColor="text1"/>
        </w:rPr>
      </w:pPr>
      <w:r w:rsidRPr="00FB54C5">
        <w:rPr>
          <w:color w:val="000000" w:themeColor="text1"/>
        </w:rPr>
        <w:t>The r</w:t>
      </w:r>
      <w:r w:rsidR="00C113AC" w:rsidRPr="00FB54C5">
        <w:rPr>
          <w:color w:val="000000" w:themeColor="text1"/>
        </w:rPr>
        <w:t>equirement</w:t>
      </w:r>
      <w:r w:rsidRPr="00FB54C5">
        <w:rPr>
          <w:color w:val="000000" w:themeColor="text1"/>
        </w:rPr>
        <w:t>s and assumptions for managing the plant are</w:t>
      </w:r>
      <w:r w:rsidR="008E569C" w:rsidRPr="00FB54C5">
        <w:rPr>
          <w:color w:val="000000" w:themeColor="text1"/>
        </w:rPr>
        <w:t xml:space="preserve"> the following: </w:t>
      </w:r>
    </w:p>
    <w:p w14:paraId="5CF02FE6" w14:textId="77777777" w:rsidR="00C113AC" w:rsidRPr="00FB54C5" w:rsidRDefault="008E569C" w:rsidP="00196709">
      <w:pPr>
        <w:numPr>
          <w:ilvl w:val="1"/>
          <w:numId w:val="15"/>
        </w:numPr>
        <w:tabs>
          <w:tab w:val="left" w:pos="0"/>
        </w:tabs>
        <w:rPr>
          <w:color w:val="000000" w:themeColor="text1"/>
        </w:rPr>
      </w:pPr>
      <w:r w:rsidRPr="00FB54C5">
        <w:rPr>
          <w:color w:val="000000" w:themeColor="text1"/>
        </w:rPr>
        <w:t xml:space="preserve">When one of the two signals is raised the system must </w:t>
      </w:r>
      <w:r w:rsidR="0002478D" w:rsidRPr="00FB54C5">
        <w:rPr>
          <w:color w:val="000000" w:themeColor="text1"/>
        </w:rPr>
        <w:t>enter</w:t>
      </w:r>
      <w:r w:rsidRPr="00FB54C5">
        <w:rPr>
          <w:color w:val="000000" w:themeColor="text1"/>
        </w:rPr>
        <w:t xml:space="preserve"> a recovery state in which it tries to apply a recovery </w:t>
      </w:r>
      <w:r w:rsidR="0002478D" w:rsidRPr="00FB54C5">
        <w:rPr>
          <w:color w:val="000000" w:themeColor="text1"/>
        </w:rPr>
        <w:t>procedure</w:t>
      </w:r>
      <w:r w:rsidRPr="00FB54C5">
        <w:rPr>
          <w:color w:val="000000" w:themeColor="text1"/>
        </w:rPr>
        <w:t xml:space="preserve">. </w:t>
      </w:r>
    </w:p>
    <w:p w14:paraId="056A6B4A" w14:textId="77777777" w:rsidR="00CE6997" w:rsidRPr="00FB54C5" w:rsidRDefault="008E569C" w:rsidP="00196709">
      <w:pPr>
        <w:numPr>
          <w:ilvl w:val="1"/>
          <w:numId w:val="15"/>
        </w:numPr>
        <w:tabs>
          <w:tab w:val="left" w:pos="0"/>
        </w:tabs>
        <w:rPr>
          <w:color w:val="000000" w:themeColor="text1"/>
        </w:rPr>
      </w:pPr>
      <w:r w:rsidRPr="00FB54C5">
        <w:rPr>
          <w:color w:val="000000" w:themeColor="text1"/>
        </w:rPr>
        <w:t>If, after a while, the recovery action succeeds, the system is au</w:t>
      </w:r>
      <w:r w:rsidR="00C113AC" w:rsidRPr="00FB54C5">
        <w:rPr>
          <w:color w:val="000000" w:themeColor="text1"/>
        </w:rPr>
        <w:t xml:space="preserve">tomatically </w:t>
      </w:r>
      <w:r w:rsidR="0002478D" w:rsidRPr="00FB54C5">
        <w:rPr>
          <w:color w:val="000000" w:themeColor="text1"/>
        </w:rPr>
        <w:t>entering</w:t>
      </w:r>
      <w:r w:rsidR="00C113AC" w:rsidRPr="00FB54C5">
        <w:rPr>
          <w:color w:val="000000" w:themeColor="text1"/>
        </w:rPr>
        <w:t xml:space="preserve"> into the “normal” state, and sends an appropriate message (e.g., everything is OK) to the external environment. </w:t>
      </w:r>
    </w:p>
    <w:p w14:paraId="5EA2BC77" w14:textId="77777777" w:rsidR="00CE6997" w:rsidRPr="00FB54C5" w:rsidRDefault="00C113AC" w:rsidP="00196709">
      <w:pPr>
        <w:numPr>
          <w:ilvl w:val="1"/>
          <w:numId w:val="15"/>
        </w:numPr>
        <w:tabs>
          <w:tab w:val="left" w:pos="0"/>
        </w:tabs>
        <w:rPr>
          <w:color w:val="000000" w:themeColor="text1"/>
        </w:rPr>
      </w:pPr>
      <w:r w:rsidRPr="00FB54C5">
        <w:rPr>
          <w:color w:val="000000" w:themeColor="text1"/>
        </w:rPr>
        <w:t xml:space="preserve">Otherwise, the alarm signal must be </w:t>
      </w:r>
      <w:r w:rsidR="0002478D" w:rsidRPr="00FB54C5">
        <w:rPr>
          <w:color w:val="000000" w:themeColor="text1"/>
        </w:rPr>
        <w:t>raised,</w:t>
      </w:r>
      <w:r w:rsidRPr="00FB54C5">
        <w:rPr>
          <w:color w:val="000000" w:themeColor="text1"/>
        </w:rPr>
        <w:t xml:space="preserve"> and the plant MUST be shut off. </w:t>
      </w:r>
      <w:r w:rsidR="00CE6997" w:rsidRPr="00FB54C5">
        <w:rPr>
          <w:color w:val="000000" w:themeColor="text1"/>
        </w:rPr>
        <w:t>In this case, t</w:t>
      </w:r>
      <w:r w:rsidRPr="00FB54C5">
        <w:rPr>
          <w:color w:val="000000" w:themeColor="text1"/>
        </w:rPr>
        <w:t xml:space="preserve">he system </w:t>
      </w:r>
      <w:r w:rsidR="0002478D" w:rsidRPr="00FB54C5">
        <w:rPr>
          <w:color w:val="000000" w:themeColor="text1"/>
        </w:rPr>
        <w:t>must</w:t>
      </w:r>
      <w:r w:rsidRPr="00FB54C5">
        <w:rPr>
          <w:color w:val="000000" w:themeColor="text1"/>
        </w:rPr>
        <w:t xml:space="preserve"> also be switched off if it is trying to recover from one kind of anomaly (i.e., excessive pressure or temperature</w:t>
      </w:r>
      <w:r w:rsidR="00CE6997" w:rsidRPr="00FB54C5">
        <w:rPr>
          <w:color w:val="000000" w:themeColor="text1"/>
        </w:rPr>
        <w:t>) and the other signal is</w:t>
      </w:r>
      <w:r w:rsidRPr="00FB54C5">
        <w:rPr>
          <w:color w:val="000000" w:themeColor="text1"/>
        </w:rPr>
        <w:t xml:space="preserve"> </w:t>
      </w:r>
      <w:r w:rsidR="00CE6997" w:rsidRPr="00FB54C5">
        <w:rPr>
          <w:color w:val="000000" w:themeColor="text1"/>
        </w:rPr>
        <w:t>raised</w:t>
      </w:r>
      <w:r w:rsidRPr="00FB54C5">
        <w:rPr>
          <w:color w:val="000000" w:themeColor="text1"/>
        </w:rPr>
        <w:t xml:space="preserve">. </w:t>
      </w:r>
    </w:p>
    <w:p w14:paraId="2424FF1E" w14:textId="77777777" w:rsidR="00CE6997" w:rsidRPr="00FB54C5" w:rsidRDefault="00C113AC" w:rsidP="00196709">
      <w:pPr>
        <w:numPr>
          <w:ilvl w:val="1"/>
          <w:numId w:val="15"/>
        </w:numPr>
        <w:tabs>
          <w:tab w:val="left" w:pos="0"/>
        </w:tabs>
        <w:rPr>
          <w:color w:val="000000" w:themeColor="text1"/>
        </w:rPr>
      </w:pPr>
      <w:r w:rsidRPr="00FB54C5">
        <w:rPr>
          <w:color w:val="000000" w:themeColor="text1"/>
        </w:rPr>
        <w:t xml:space="preserve">It is assumed that the two signals (excessive pressure or excessive temperature) </w:t>
      </w:r>
      <w:r w:rsidR="00DD646F" w:rsidRPr="00FB54C5">
        <w:rPr>
          <w:color w:val="000000" w:themeColor="text1"/>
        </w:rPr>
        <w:t>cannot</w:t>
      </w:r>
      <w:r w:rsidRPr="00FB54C5">
        <w:rPr>
          <w:color w:val="000000" w:themeColor="text1"/>
        </w:rPr>
        <w:t xml:space="preserve"> occur simultaneously. </w:t>
      </w:r>
    </w:p>
    <w:p w14:paraId="3A5BEC3A" w14:textId="77777777" w:rsidR="00CE6997" w:rsidRPr="00FB54C5" w:rsidRDefault="00CE6997" w:rsidP="00CE6997">
      <w:pPr>
        <w:tabs>
          <w:tab w:val="left" w:pos="0"/>
        </w:tabs>
        <w:ind w:left="748"/>
        <w:rPr>
          <w:color w:val="000000" w:themeColor="text1"/>
        </w:rPr>
      </w:pPr>
    </w:p>
    <w:p w14:paraId="73824E1A" w14:textId="77777777" w:rsidR="00D76D50" w:rsidRDefault="00196709" w:rsidP="00196709">
      <w:pPr>
        <w:tabs>
          <w:tab w:val="left" w:pos="0"/>
        </w:tabs>
        <w:ind w:left="388"/>
        <w:rPr>
          <w:color w:val="000000" w:themeColor="text1"/>
        </w:rPr>
      </w:pPr>
      <w:r w:rsidRPr="00FB54C5">
        <w:rPr>
          <w:color w:val="000000" w:themeColor="text1"/>
        </w:rPr>
        <w:t>Can you u</w:t>
      </w:r>
      <w:r w:rsidR="00C113AC" w:rsidRPr="00FB54C5">
        <w:rPr>
          <w:color w:val="000000" w:themeColor="text1"/>
        </w:rPr>
        <w:t xml:space="preserve">se </w:t>
      </w:r>
      <w:proofErr w:type="spellStart"/>
      <w:r w:rsidR="00C113AC" w:rsidRPr="00FB54C5">
        <w:rPr>
          <w:b/>
          <w:bCs/>
          <w:color w:val="000000" w:themeColor="text1"/>
        </w:rPr>
        <w:t>Statecharts</w:t>
      </w:r>
      <w:proofErr w:type="spellEnd"/>
      <w:r w:rsidR="00C113AC" w:rsidRPr="00FB54C5">
        <w:rPr>
          <w:color w:val="000000" w:themeColor="text1"/>
        </w:rPr>
        <w:t xml:space="preserve"> to specify the above system</w:t>
      </w:r>
      <w:r w:rsidRPr="00FB54C5">
        <w:rPr>
          <w:color w:val="000000" w:themeColor="text1"/>
        </w:rPr>
        <w:t>?</w:t>
      </w:r>
    </w:p>
    <w:p w14:paraId="4917E3C2" w14:textId="77777777" w:rsidR="00042D3A" w:rsidRDefault="00042D3A" w:rsidP="00196709">
      <w:pPr>
        <w:tabs>
          <w:tab w:val="left" w:pos="0"/>
        </w:tabs>
        <w:ind w:left="388"/>
        <w:rPr>
          <w:color w:val="000000" w:themeColor="text1"/>
        </w:rPr>
      </w:pPr>
    </w:p>
    <w:p w14:paraId="174659FF" w14:textId="33BC96C2" w:rsidR="00042D3A" w:rsidRDefault="00042D3A" w:rsidP="00196709">
      <w:pPr>
        <w:tabs>
          <w:tab w:val="left" w:pos="0"/>
        </w:tabs>
        <w:ind w:left="388"/>
        <w:rPr>
          <w:color w:val="000000" w:themeColor="text1"/>
        </w:rPr>
      </w:pPr>
      <w:r>
        <w:rPr>
          <w:color w:val="000000" w:themeColor="text1"/>
        </w:rPr>
        <w:t xml:space="preserve">The system would have three states Normal, Recovery, and Alarm/Shutdown. The system would have the following transitions, a Raised Pressure Signal, a Raised Temperature Signal, a Recovery successful signal, a Recovery failure signal, and a Raise an additional signal. The system actions would be Entering a recovery state, sending </w:t>
      </w:r>
      <w:proofErr w:type="gramStart"/>
      <w:r>
        <w:rPr>
          <w:color w:val="000000" w:themeColor="text1"/>
        </w:rPr>
        <w:t>the all</w:t>
      </w:r>
      <w:proofErr w:type="gramEnd"/>
      <w:r>
        <w:rPr>
          <w:color w:val="000000" w:themeColor="text1"/>
        </w:rPr>
        <w:t xml:space="preserve"> clear, Raising the alarm and finally a Shutdown Plant.</w:t>
      </w:r>
      <w:r w:rsidR="00152E36">
        <w:rPr>
          <w:color w:val="000000" w:themeColor="text1"/>
        </w:rPr>
        <w:t xml:space="preserve"> </w:t>
      </w:r>
      <w:proofErr w:type="gramStart"/>
      <w:r w:rsidR="00152E36">
        <w:rPr>
          <w:color w:val="000000" w:themeColor="text1"/>
        </w:rPr>
        <w:t>Finally</w:t>
      </w:r>
      <w:proofErr w:type="gramEnd"/>
      <w:r w:rsidR="00152E36">
        <w:rPr>
          <w:color w:val="000000" w:themeColor="text1"/>
        </w:rPr>
        <w:t xml:space="preserve"> the one guard would be checking if one of the two signals has already been raised unless the system is in recovery.</w:t>
      </w:r>
    </w:p>
    <w:p w14:paraId="1BB57B7E" w14:textId="77777777" w:rsidR="0049768E" w:rsidRDefault="0049768E" w:rsidP="00196709">
      <w:pPr>
        <w:tabs>
          <w:tab w:val="left" w:pos="0"/>
        </w:tabs>
        <w:ind w:left="388"/>
        <w:rPr>
          <w:color w:val="000000" w:themeColor="text1"/>
        </w:rPr>
      </w:pPr>
    </w:p>
    <w:p w14:paraId="2AC02B5E" w14:textId="4193B2C8" w:rsidR="0049768E" w:rsidRPr="00FB54C5" w:rsidRDefault="006C2B5D" w:rsidP="00196709">
      <w:pPr>
        <w:tabs>
          <w:tab w:val="left" w:pos="0"/>
        </w:tabs>
        <w:ind w:left="388"/>
        <w:rPr>
          <w:color w:val="000000" w:themeColor="text1"/>
        </w:rPr>
      </w:pPr>
      <w:r>
        <w:rPr>
          <w:noProof/>
          <w:color w:val="000000" w:themeColor="text1"/>
        </w:rPr>
        <w:drawing>
          <wp:inline distT="0" distB="0" distL="0" distR="0" wp14:anchorId="5A3E7D05" wp14:editId="5734EEF7">
            <wp:extent cx="4051300" cy="1778000"/>
            <wp:effectExtent l="0" t="0" r="0" b="0"/>
            <wp:docPr id="773504920" name="Picture 2" descr="A diagram of a reco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4920" name="Picture 2" descr="A diagram of a recovery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1300" cy="1778000"/>
                    </a:xfrm>
                    <a:prstGeom prst="rect">
                      <a:avLst/>
                    </a:prstGeom>
                  </pic:spPr>
                </pic:pic>
              </a:graphicData>
            </a:graphic>
          </wp:inline>
        </w:drawing>
      </w:r>
    </w:p>
    <w:p w14:paraId="68FB1DE6" w14:textId="77777777" w:rsidR="00D76D50" w:rsidRPr="00FB54C5" w:rsidRDefault="00B322AD" w:rsidP="00B322AD">
      <w:pPr>
        <w:tabs>
          <w:tab w:val="left" w:pos="960"/>
        </w:tabs>
        <w:rPr>
          <w:color w:val="000000" w:themeColor="text1"/>
        </w:rPr>
      </w:pPr>
      <w:r w:rsidRPr="00FB54C5">
        <w:rPr>
          <w:color w:val="000000" w:themeColor="text1"/>
        </w:rPr>
        <w:lastRenderedPageBreak/>
        <w:tab/>
      </w:r>
    </w:p>
    <w:p w14:paraId="04B6F453" w14:textId="77777777" w:rsidR="00A86FCC" w:rsidRPr="00FB54C5" w:rsidRDefault="0095564C" w:rsidP="00A86FCC">
      <w:pPr>
        <w:rPr>
          <w:color w:val="000000" w:themeColor="text1"/>
        </w:rPr>
      </w:pPr>
      <w:r w:rsidRPr="00FB54C5">
        <w:rPr>
          <w:color w:val="000000" w:themeColor="text1"/>
        </w:rPr>
        <w:t xml:space="preserve">(20 points) </w:t>
      </w:r>
      <w:r w:rsidR="00A86FCC" w:rsidRPr="00FB54C5">
        <w:rPr>
          <w:color w:val="000000" w:themeColor="text1"/>
        </w:rPr>
        <w:t xml:space="preserve">Consider the following memo published in the Personnel Information Bulletin for the </w:t>
      </w:r>
      <w:r w:rsidR="00A86FCC" w:rsidRPr="00FB54C5">
        <w:rPr>
          <w:b/>
          <w:bCs/>
          <w:color w:val="000000" w:themeColor="text1"/>
        </w:rPr>
        <w:t>U.S. Army Corps of Engineers and discussed in the class</w:t>
      </w:r>
      <w:r w:rsidR="00A86FCC" w:rsidRPr="00FB54C5">
        <w:rPr>
          <w:color w:val="000000" w:themeColor="text1"/>
        </w:rPr>
        <w:t xml:space="preserve">. The discussion centers on the procedures for determining employee holidays. Read it and </w:t>
      </w:r>
      <w:r w:rsidR="00A86FCC" w:rsidRPr="00FB54C5">
        <w:rPr>
          <w:b/>
          <w:color w:val="000000" w:themeColor="text1"/>
        </w:rPr>
        <w:t>WEEP!</w:t>
      </w:r>
    </w:p>
    <w:p w14:paraId="79C7B99D" w14:textId="77777777" w:rsidR="00A86FCC" w:rsidRPr="00FB54C5" w:rsidRDefault="00A86FCC" w:rsidP="00A86FCC">
      <w:pPr>
        <w:rPr>
          <w:color w:val="000000" w:themeColor="text1"/>
        </w:rPr>
      </w:pPr>
    </w:p>
    <w:p w14:paraId="7E28B557" w14:textId="77777777" w:rsidR="00A86FCC" w:rsidRPr="00FB54C5" w:rsidRDefault="00A86FCC" w:rsidP="00A86FCC">
      <w:pPr>
        <w:rPr>
          <w:color w:val="000000" w:themeColor="text1"/>
        </w:rPr>
      </w:pPr>
      <w:r w:rsidRPr="00FB54C5">
        <w:rPr>
          <w:b/>
          <w:color w:val="000000" w:themeColor="text1"/>
        </w:rPr>
        <w:t>Executive Order 10358</w:t>
      </w:r>
      <w:r w:rsidRPr="00FB54C5">
        <w:rPr>
          <w:color w:val="000000" w:themeColor="text1"/>
        </w:rPr>
        <w:t xml:space="preserve"> provided in the case of an employee whose work week varied from the normal </w:t>
      </w:r>
      <w:r w:rsidRPr="00FB54C5">
        <w:rPr>
          <w:b/>
          <w:color w:val="000000" w:themeColor="text1"/>
        </w:rPr>
        <w:t>Monday through Friday</w:t>
      </w:r>
      <w:r w:rsidRPr="00FB54C5">
        <w:rPr>
          <w:color w:val="000000" w:themeColor="text1"/>
        </w:rPr>
        <w:t xml:space="preserve"> work week that </w:t>
      </w:r>
      <w:r w:rsidRPr="00FB54C5">
        <w:rPr>
          <w:b/>
          <w:bCs/>
          <w:color w:val="000000" w:themeColor="text1"/>
        </w:rPr>
        <w:t>Labor Day</w:t>
      </w:r>
      <w:r w:rsidRPr="00FB54C5">
        <w:rPr>
          <w:color w:val="000000" w:themeColor="text1"/>
        </w:rPr>
        <w:t xml:space="preserve">, </w:t>
      </w:r>
      <w:r w:rsidRPr="00FB54C5">
        <w:rPr>
          <w:b/>
          <w:bCs/>
          <w:color w:val="000000" w:themeColor="text1"/>
        </w:rPr>
        <w:t xml:space="preserve">Thanksgiving </w:t>
      </w:r>
      <w:r w:rsidRPr="00FB54C5">
        <w:rPr>
          <w:color w:val="000000" w:themeColor="text1"/>
        </w:rPr>
        <w:t xml:space="preserve">Day, and any of the </w:t>
      </w:r>
      <w:r w:rsidRPr="00FB54C5">
        <w:rPr>
          <w:b/>
          <w:bCs/>
          <w:color w:val="000000" w:themeColor="text1"/>
        </w:rPr>
        <w:t>new Monday holidays</w:t>
      </w:r>
      <w:r w:rsidRPr="00FB54C5">
        <w:rPr>
          <w:color w:val="000000" w:themeColor="text1"/>
        </w:rPr>
        <w:t xml:space="preserve"> each were to be observed on the next succeeding or preceding workdays when the holiday fell on a day outside the employee’s regular basic work week as follows:</w:t>
      </w:r>
    </w:p>
    <w:p w14:paraId="7AC1CDCD" w14:textId="77777777" w:rsidR="00A86FCC" w:rsidRPr="00FB54C5" w:rsidRDefault="00A86FCC" w:rsidP="00A86FCC">
      <w:pPr>
        <w:rPr>
          <w:color w:val="000000" w:themeColor="text1"/>
        </w:rPr>
      </w:pPr>
    </w:p>
    <w:p w14:paraId="780133C5" w14:textId="77777777" w:rsidR="00A86FCC" w:rsidRPr="00FB54C5" w:rsidRDefault="00A86FCC" w:rsidP="00A86FCC">
      <w:pPr>
        <w:numPr>
          <w:ilvl w:val="0"/>
          <w:numId w:val="16"/>
        </w:numPr>
        <w:rPr>
          <w:color w:val="000000" w:themeColor="text1"/>
        </w:rPr>
      </w:pPr>
      <w:r w:rsidRPr="00FB54C5">
        <w:rPr>
          <w:color w:val="000000" w:themeColor="text1"/>
        </w:rPr>
        <w:t xml:space="preserve">When Labor Day, Thanksgiving Day, or any of the new Monday holidays are outside an employee’s basic workweek, the immediately preceding workday will be his/her holiday when the non-working day on which the holiday falls is the </w:t>
      </w:r>
      <w:r w:rsidRPr="00FB54C5">
        <w:rPr>
          <w:b/>
          <w:bCs/>
          <w:color w:val="000000" w:themeColor="text1"/>
        </w:rPr>
        <w:t xml:space="preserve">second </w:t>
      </w:r>
      <w:r w:rsidRPr="00FB54C5">
        <w:rPr>
          <w:color w:val="000000" w:themeColor="text1"/>
        </w:rPr>
        <w:t xml:space="preserve">non-working </w:t>
      </w:r>
      <w:r w:rsidR="00A6374F" w:rsidRPr="00FB54C5">
        <w:rPr>
          <w:color w:val="000000" w:themeColor="text1"/>
        </w:rPr>
        <w:t>day,</w:t>
      </w:r>
      <w:r w:rsidRPr="00FB54C5">
        <w:rPr>
          <w:color w:val="000000" w:themeColor="text1"/>
        </w:rPr>
        <w:t xml:space="preserve"> or the non-working day designated as the employee’s day off instead of </w:t>
      </w:r>
      <w:r w:rsidRPr="00FB54C5">
        <w:rPr>
          <w:b/>
          <w:bCs/>
          <w:color w:val="000000" w:themeColor="text1"/>
        </w:rPr>
        <w:t>Saturday.</w:t>
      </w:r>
      <w:r w:rsidRPr="00FB54C5">
        <w:rPr>
          <w:color w:val="000000" w:themeColor="text1"/>
        </w:rPr>
        <w:t xml:space="preserve"> </w:t>
      </w:r>
    </w:p>
    <w:p w14:paraId="612C07F9" w14:textId="77777777" w:rsidR="00A86FCC" w:rsidRPr="00FB54C5" w:rsidRDefault="00A86FCC" w:rsidP="00A86FCC">
      <w:pPr>
        <w:ind w:left="720"/>
        <w:rPr>
          <w:color w:val="000000" w:themeColor="text1"/>
        </w:rPr>
      </w:pPr>
    </w:p>
    <w:p w14:paraId="713ABB96" w14:textId="77777777" w:rsidR="00A86FCC" w:rsidRPr="00FB54C5" w:rsidRDefault="00A86FCC" w:rsidP="00A86FCC">
      <w:pPr>
        <w:numPr>
          <w:ilvl w:val="0"/>
          <w:numId w:val="16"/>
        </w:numPr>
        <w:rPr>
          <w:color w:val="000000" w:themeColor="text1"/>
        </w:rPr>
      </w:pPr>
      <w:r w:rsidRPr="00FB54C5">
        <w:rPr>
          <w:color w:val="000000" w:themeColor="text1"/>
        </w:rPr>
        <w:t xml:space="preserve">When Labor Day, Thanksgiving Day, or any of the new Monday holidays are outside an employee’s basic workweek, the next succeeding workday will be his holiday when the non-working day on which the holiday falls is the </w:t>
      </w:r>
      <w:r w:rsidRPr="00FB54C5">
        <w:rPr>
          <w:b/>
          <w:bCs/>
          <w:color w:val="000000" w:themeColor="text1"/>
        </w:rPr>
        <w:t>first</w:t>
      </w:r>
      <w:r w:rsidRPr="00FB54C5">
        <w:rPr>
          <w:color w:val="000000" w:themeColor="text1"/>
        </w:rPr>
        <w:t xml:space="preserve"> non-</w:t>
      </w:r>
      <w:proofErr w:type="gramStart"/>
      <w:r w:rsidRPr="00FB54C5">
        <w:rPr>
          <w:color w:val="000000" w:themeColor="text1"/>
        </w:rPr>
        <w:t>working</w:t>
      </w:r>
      <w:proofErr w:type="gramEnd"/>
      <w:r w:rsidRPr="00FB54C5">
        <w:rPr>
          <w:color w:val="000000" w:themeColor="text1"/>
        </w:rPr>
        <w:t xml:space="preserve"> or the non-working day designated as the employee’s day off instead of </w:t>
      </w:r>
      <w:r w:rsidRPr="00FB54C5">
        <w:rPr>
          <w:b/>
          <w:bCs/>
          <w:color w:val="000000" w:themeColor="text1"/>
        </w:rPr>
        <w:t>Sunday</w:t>
      </w:r>
      <w:r w:rsidRPr="00FB54C5">
        <w:rPr>
          <w:color w:val="000000" w:themeColor="text1"/>
        </w:rPr>
        <w:t>.</w:t>
      </w:r>
    </w:p>
    <w:p w14:paraId="753B6B6A" w14:textId="77777777" w:rsidR="00A86FCC" w:rsidRPr="00FB54C5" w:rsidRDefault="00A86FCC" w:rsidP="00A86FCC">
      <w:pPr>
        <w:ind w:left="720"/>
        <w:rPr>
          <w:color w:val="000000" w:themeColor="text1"/>
        </w:rPr>
      </w:pPr>
    </w:p>
    <w:p w14:paraId="0394C05E" w14:textId="77777777" w:rsidR="00A86FCC" w:rsidRPr="00FB54C5" w:rsidRDefault="00A86FCC" w:rsidP="00A86FCC">
      <w:pPr>
        <w:rPr>
          <w:color w:val="000000" w:themeColor="text1"/>
        </w:rPr>
      </w:pPr>
      <w:r w:rsidRPr="00FB54C5">
        <w:rPr>
          <w:color w:val="000000" w:themeColor="text1"/>
        </w:rPr>
        <w:t xml:space="preserve">Can you </w:t>
      </w:r>
      <w:r w:rsidR="00CE03F0" w:rsidRPr="00FB54C5">
        <w:rPr>
          <w:color w:val="000000" w:themeColor="text1"/>
        </w:rPr>
        <w:t xml:space="preserve">refine the above high-level description to </w:t>
      </w:r>
      <w:r w:rsidRPr="00FB54C5">
        <w:rPr>
          <w:color w:val="000000" w:themeColor="text1"/>
        </w:rPr>
        <w:t xml:space="preserve">create </w:t>
      </w:r>
      <w:r w:rsidR="00CE03F0" w:rsidRPr="00FB54C5">
        <w:rPr>
          <w:color w:val="000000" w:themeColor="text1"/>
        </w:rPr>
        <w:t xml:space="preserve">more rigorous </w:t>
      </w:r>
      <w:r w:rsidRPr="00FB54C5">
        <w:rPr>
          <w:color w:val="000000" w:themeColor="text1"/>
        </w:rPr>
        <w:t>requirement specifications by resolving the ambiguity and incompleteness in a way that the requirements can be verified for employees whose work</w:t>
      </w:r>
      <w:r w:rsidR="00CE03F0" w:rsidRPr="00FB54C5">
        <w:rPr>
          <w:color w:val="000000" w:themeColor="text1"/>
        </w:rPr>
        <w:t xml:space="preserve">ing day </w:t>
      </w:r>
      <w:r w:rsidRPr="00FB54C5">
        <w:rPr>
          <w:color w:val="000000" w:themeColor="text1"/>
        </w:rPr>
        <w:t xml:space="preserve">is not </w:t>
      </w:r>
      <w:r w:rsidR="00CE03F0" w:rsidRPr="00FB54C5">
        <w:rPr>
          <w:color w:val="000000" w:themeColor="text1"/>
        </w:rPr>
        <w:t xml:space="preserve">typical </w:t>
      </w:r>
      <w:r w:rsidRPr="00FB54C5">
        <w:rPr>
          <w:b/>
          <w:bCs/>
          <w:color w:val="000000" w:themeColor="text1"/>
        </w:rPr>
        <w:t>Monday-Friday</w:t>
      </w:r>
      <w:r w:rsidRPr="00FB54C5">
        <w:rPr>
          <w:color w:val="000000" w:themeColor="text1"/>
        </w:rPr>
        <w:t xml:space="preserve">? More specifically, you need to </w:t>
      </w:r>
      <w:r w:rsidR="005E19BC" w:rsidRPr="00FB54C5">
        <w:rPr>
          <w:color w:val="000000" w:themeColor="text1"/>
        </w:rPr>
        <w:t>specify ALL</w:t>
      </w:r>
      <w:r w:rsidR="00CE03F0" w:rsidRPr="00FB54C5">
        <w:rPr>
          <w:color w:val="000000" w:themeColor="text1"/>
        </w:rPr>
        <w:t xml:space="preserve"> </w:t>
      </w:r>
      <w:r w:rsidRPr="00FB54C5">
        <w:rPr>
          <w:color w:val="000000" w:themeColor="text1"/>
        </w:rPr>
        <w:t>possible input</w:t>
      </w:r>
      <w:r w:rsidR="00CE03F0" w:rsidRPr="00FB54C5">
        <w:rPr>
          <w:color w:val="000000" w:themeColor="text1"/>
        </w:rPr>
        <w:t>s</w:t>
      </w:r>
      <w:r w:rsidRPr="00FB54C5">
        <w:rPr>
          <w:color w:val="000000" w:themeColor="text1"/>
        </w:rPr>
        <w:t xml:space="preserve"> </w:t>
      </w:r>
      <w:r w:rsidR="00CE03F0" w:rsidRPr="00FB54C5">
        <w:rPr>
          <w:color w:val="000000" w:themeColor="text1"/>
        </w:rPr>
        <w:t xml:space="preserve">such as working days and </w:t>
      </w:r>
      <w:r w:rsidRPr="00FB54C5">
        <w:rPr>
          <w:color w:val="000000" w:themeColor="text1"/>
        </w:rPr>
        <w:t>non-working</w:t>
      </w:r>
      <w:r w:rsidR="00CE03F0" w:rsidRPr="00FB54C5">
        <w:rPr>
          <w:color w:val="000000" w:themeColor="text1"/>
        </w:rPr>
        <w:t>,</w:t>
      </w:r>
      <w:r w:rsidRPr="00FB54C5">
        <w:rPr>
          <w:color w:val="000000" w:themeColor="text1"/>
        </w:rPr>
        <w:t xml:space="preserve"> and the corresponding output (preceding or succeeding day)</w:t>
      </w:r>
      <w:r w:rsidR="00CE03F0" w:rsidRPr="00FB54C5">
        <w:rPr>
          <w:color w:val="000000" w:themeColor="text1"/>
        </w:rPr>
        <w:t>.</w:t>
      </w:r>
      <w:r w:rsidR="0056173D" w:rsidRPr="00FB54C5">
        <w:rPr>
          <w:color w:val="000000" w:themeColor="text1"/>
        </w:rPr>
        <w:t xml:space="preserve"> </w:t>
      </w:r>
      <w:r w:rsidRPr="00FB54C5">
        <w:rPr>
          <w:color w:val="000000" w:themeColor="text1"/>
        </w:rPr>
        <w:t xml:space="preserve"> </w:t>
      </w:r>
    </w:p>
    <w:p w14:paraId="7CA47730" w14:textId="77777777" w:rsidR="00A86FCC" w:rsidRPr="00FB54C5" w:rsidRDefault="00A86FCC" w:rsidP="00A86FCC">
      <w:pPr>
        <w:rPr>
          <w:b/>
          <w:bCs/>
          <w:color w:val="000000" w:themeColor="text1"/>
        </w:rPr>
      </w:pPr>
    </w:p>
    <w:p w14:paraId="4C7D709C" w14:textId="77777777" w:rsidR="005E19BC" w:rsidRPr="00FB54C5" w:rsidRDefault="005E19BC" w:rsidP="00A86FCC">
      <w:pPr>
        <w:rPr>
          <w:color w:val="000000" w:themeColor="text1"/>
        </w:rPr>
      </w:pPr>
      <w:r w:rsidRPr="00FB54C5">
        <w:rPr>
          <w:b/>
          <w:bCs/>
          <w:color w:val="000000" w:themeColor="text1"/>
        </w:rPr>
        <w:t xml:space="preserve">Key </w:t>
      </w:r>
      <w:r w:rsidR="00A86FCC" w:rsidRPr="00FB54C5">
        <w:rPr>
          <w:b/>
          <w:bCs/>
          <w:color w:val="000000" w:themeColor="text1"/>
        </w:rPr>
        <w:t>assumption</w:t>
      </w:r>
      <w:r w:rsidR="00A86FCC" w:rsidRPr="00FB54C5">
        <w:rPr>
          <w:color w:val="000000" w:themeColor="text1"/>
        </w:rPr>
        <w:t>:</w:t>
      </w:r>
    </w:p>
    <w:p w14:paraId="0355FA66" w14:textId="77777777" w:rsidR="00244480" w:rsidRDefault="00A86FCC" w:rsidP="00A86FCC">
      <w:pPr>
        <w:rPr>
          <w:i/>
          <w:iCs/>
          <w:color w:val="000000" w:themeColor="text1"/>
        </w:rPr>
      </w:pPr>
      <w:r w:rsidRPr="00FB54C5">
        <w:rPr>
          <w:color w:val="000000" w:themeColor="text1"/>
        </w:rPr>
        <w:t xml:space="preserve"> </w:t>
      </w:r>
      <w:r w:rsidRPr="00FB54C5">
        <w:rPr>
          <w:i/>
          <w:iCs/>
          <w:color w:val="000000" w:themeColor="text1"/>
        </w:rPr>
        <w:t>For simplicity, we assume</w:t>
      </w:r>
      <w:r w:rsidR="0056173D" w:rsidRPr="00FB54C5">
        <w:rPr>
          <w:i/>
          <w:iCs/>
          <w:color w:val="000000" w:themeColor="text1"/>
        </w:rPr>
        <w:t xml:space="preserve"> that </w:t>
      </w:r>
      <w:r w:rsidRPr="00FB54C5">
        <w:rPr>
          <w:i/>
          <w:iCs/>
          <w:color w:val="000000" w:themeColor="text1"/>
        </w:rPr>
        <w:t xml:space="preserve">an employee's working days and non-working days are both </w:t>
      </w:r>
      <w:r w:rsidRPr="00FB54C5">
        <w:rPr>
          <w:b/>
          <w:bCs/>
          <w:i/>
          <w:iCs/>
          <w:color w:val="000000" w:themeColor="text1"/>
        </w:rPr>
        <w:t>consecutive</w:t>
      </w:r>
      <w:r w:rsidRPr="00FB54C5">
        <w:rPr>
          <w:i/>
          <w:iCs/>
          <w:color w:val="000000" w:themeColor="text1"/>
        </w:rPr>
        <w:t xml:space="preserve"> days. For example, one possible working day may include </w:t>
      </w:r>
      <w:r w:rsidRPr="00FB54C5">
        <w:rPr>
          <w:b/>
          <w:bCs/>
          <w:i/>
          <w:iCs/>
          <w:color w:val="000000" w:themeColor="text1"/>
        </w:rPr>
        <w:t>Tuesday, Wednesday, Thursday, Friday, and Saturday</w:t>
      </w:r>
      <w:r w:rsidRPr="00FB54C5">
        <w:rPr>
          <w:i/>
          <w:iCs/>
          <w:color w:val="000000" w:themeColor="text1"/>
        </w:rPr>
        <w:t xml:space="preserve">. The non-working days are </w:t>
      </w:r>
      <w:r w:rsidRPr="00FB54C5">
        <w:rPr>
          <w:b/>
          <w:bCs/>
          <w:i/>
          <w:iCs/>
          <w:color w:val="000000" w:themeColor="text1"/>
        </w:rPr>
        <w:t>Sunday and Monday</w:t>
      </w:r>
      <w:r w:rsidRPr="00FB54C5">
        <w:rPr>
          <w:i/>
          <w:iCs/>
          <w:color w:val="000000" w:themeColor="text1"/>
        </w:rPr>
        <w:t>.</w:t>
      </w:r>
      <w:r w:rsidR="0056173D" w:rsidRPr="00FB54C5">
        <w:rPr>
          <w:i/>
          <w:iCs/>
          <w:color w:val="000000" w:themeColor="text1"/>
        </w:rPr>
        <w:t xml:space="preserve"> </w:t>
      </w:r>
    </w:p>
    <w:p w14:paraId="19145856" w14:textId="77777777" w:rsidR="006C2B5D" w:rsidRDefault="006C2B5D" w:rsidP="00A86FCC">
      <w:pPr>
        <w:rPr>
          <w:i/>
          <w:iCs/>
          <w:color w:val="000000" w:themeColor="text1"/>
        </w:rPr>
      </w:pPr>
    </w:p>
    <w:p w14:paraId="5AF58593" w14:textId="0C195F89" w:rsidR="006C2B5D" w:rsidRPr="006C2B5D" w:rsidRDefault="006C2B5D" w:rsidP="00A86FCC">
      <w:pPr>
        <w:rPr>
          <w:color w:val="000000" w:themeColor="text1"/>
        </w:rPr>
      </w:pPr>
      <w:r>
        <w:rPr>
          <w:color w:val="000000" w:themeColor="text1"/>
        </w:rPr>
        <w:t xml:space="preserve">In this situation there are three inputs the employee workweek, the date of the holiday and the non-working day. The output would be the observed holiday. </w:t>
      </w:r>
      <w:r w:rsidR="00130014">
        <w:rPr>
          <w:color w:val="000000" w:themeColor="text1"/>
        </w:rPr>
        <w:t xml:space="preserve">The logic behind selecting holidays would first come from determining the location of the non-working days. If the employee was on their first non-working day the observed holiday would be the next succeeding workday. If the employee was on their second non-working day or it </w:t>
      </w:r>
      <w:r w:rsidR="004C0080">
        <w:rPr>
          <w:color w:val="000000" w:themeColor="text1"/>
        </w:rPr>
        <w:t xml:space="preserve">was </w:t>
      </w:r>
      <w:r w:rsidR="00130014">
        <w:rPr>
          <w:color w:val="000000" w:themeColor="text1"/>
        </w:rPr>
        <w:t xml:space="preserve">the </w:t>
      </w:r>
      <w:r w:rsidR="004C0080">
        <w:rPr>
          <w:color w:val="000000" w:themeColor="text1"/>
        </w:rPr>
        <w:t>employee’s</w:t>
      </w:r>
      <w:r w:rsidR="00130014">
        <w:rPr>
          <w:color w:val="000000" w:themeColor="text1"/>
        </w:rPr>
        <w:t xml:space="preserve"> designated day off the observed holiday would be the next immediate workday.</w:t>
      </w:r>
      <w:r w:rsidR="004C0080">
        <w:rPr>
          <w:color w:val="000000" w:themeColor="text1"/>
        </w:rPr>
        <w:t xml:space="preserve"> Some of the edge cases would be if the holiday fell on a day within the employee work week the holiday would be on the same day as the holiday. If the holiday fell outside of the employee’s work week and is on a non-working day, then there would not be an observed holiday. For </w:t>
      </w:r>
      <w:r w:rsidR="006266A2">
        <w:rPr>
          <w:color w:val="000000" w:themeColor="text1"/>
        </w:rPr>
        <w:t>example,</w:t>
      </w:r>
      <w:r w:rsidR="004C0080">
        <w:rPr>
          <w:color w:val="000000" w:themeColor="text1"/>
        </w:rPr>
        <w:t xml:space="preserve"> </w:t>
      </w:r>
      <w:r w:rsidR="006266A2">
        <w:rPr>
          <w:color w:val="000000" w:themeColor="text1"/>
        </w:rPr>
        <w:t>an employee works Tue-Sun labor days falls on a Monday then there would be no observed holiday since the holiday falls on a non-</w:t>
      </w:r>
      <w:r w:rsidR="006266A2">
        <w:rPr>
          <w:color w:val="000000" w:themeColor="text1"/>
        </w:rPr>
        <w:lastRenderedPageBreak/>
        <w:t>working day. If the employee works a Sun-Tue and Labor Day falls on a Monday, then there is also no observed holiday since the holiday falls on a workday outside the work week. If the employee worked all days except Sunday and Monday, then the there is no observed holiday since both days are non-working days. If the holiday fell on any other day except Monday, then the observed holiday would precede the holiday so if the holiday was Tuesday, then the employee would have an observed holiday on Monday.</w:t>
      </w:r>
    </w:p>
    <w:sectPr w:rsidR="006C2B5D" w:rsidRPr="006C2B5D">
      <w:footerReference w:type="even" r:id="rId9"/>
      <w:footerReference w:type="default" r:id="rId10"/>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8423" w14:textId="77777777" w:rsidR="006D1EAC" w:rsidRDefault="006D1EAC">
      <w:r>
        <w:separator/>
      </w:r>
    </w:p>
  </w:endnote>
  <w:endnote w:type="continuationSeparator" w:id="0">
    <w:p w14:paraId="59C88A01" w14:textId="77777777" w:rsidR="006D1EAC" w:rsidRDefault="006D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FBEA" w14:textId="77777777" w:rsidR="00F254C7" w:rsidRDefault="00F254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441DAC" w14:textId="77777777" w:rsidR="00F254C7" w:rsidRDefault="00F25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25AD" w14:textId="77777777" w:rsidR="00F828DD" w:rsidRDefault="00F828DD">
    <w:pPr>
      <w:pStyle w:val="Footer"/>
      <w:jc w:val="right"/>
    </w:pPr>
    <w:r>
      <w:t xml:space="preserve">Page </w:t>
    </w:r>
    <w:r>
      <w:rPr>
        <w:b/>
      </w:rPr>
      <w:fldChar w:fldCharType="begin"/>
    </w:r>
    <w:r>
      <w:rPr>
        <w:b/>
      </w:rPr>
      <w:instrText xml:space="preserve"> PAGE </w:instrText>
    </w:r>
    <w:r>
      <w:rPr>
        <w:b/>
      </w:rPr>
      <w:fldChar w:fldCharType="separate"/>
    </w:r>
    <w:r w:rsidR="00EB15D6">
      <w:rPr>
        <w:b/>
        <w:noProof/>
      </w:rPr>
      <w:t>7</w:t>
    </w:r>
    <w:r>
      <w:rPr>
        <w:b/>
      </w:rPr>
      <w:fldChar w:fldCharType="end"/>
    </w:r>
    <w:r>
      <w:t xml:space="preserve"> of </w:t>
    </w:r>
    <w:r>
      <w:rPr>
        <w:b/>
      </w:rPr>
      <w:fldChar w:fldCharType="begin"/>
    </w:r>
    <w:r>
      <w:rPr>
        <w:b/>
      </w:rPr>
      <w:instrText xml:space="preserve"> NUMPAGES  </w:instrText>
    </w:r>
    <w:r>
      <w:rPr>
        <w:b/>
      </w:rPr>
      <w:fldChar w:fldCharType="separate"/>
    </w:r>
    <w:r w:rsidR="00EB15D6">
      <w:rPr>
        <w:b/>
        <w:noProof/>
      </w:rPr>
      <w:t>7</w:t>
    </w:r>
    <w:r>
      <w:rPr>
        <w:b/>
      </w:rPr>
      <w:fldChar w:fldCharType="end"/>
    </w:r>
  </w:p>
  <w:p w14:paraId="66C23F2D" w14:textId="77777777" w:rsidR="00F254C7" w:rsidRDefault="00F25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4CAF" w14:textId="77777777" w:rsidR="006D1EAC" w:rsidRDefault="006D1EAC">
      <w:r>
        <w:separator/>
      </w:r>
    </w:p>
  </w:footnote>
  <w:footnote w:type="continuationSeparator" w:id="0">
    <w:p w14:paraId="7CC76B80" w14:textId="77777777" w:rsidR="006D1EAC" w:rsidRDefault="006D1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2CA7"/>
    <w:multiLevelType w:val="hybridMultilevel"/>
    <w:tmpl w:val="37066502"/>
    <w:lvl w:ilvl="0" w:tplc="C9601B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C1075F5"/>
    <w:multiLevelType w:val="hybridMultilevel"/>
    <w:tmpl w:val="A8CAD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14A"/>
    <w:multiLevelType w:val="hybridMultilevel"/>
    <w:tmpl w:val="8D40642A"/>
    <w:lvl w:ilvl="0" w:tplc="1474FE20">
      <w:start w:val="1"/>
      <w:numFmt w:val="decimal"/>
      <w:lvlText w:val="%1."/>
      <w:lvlJc w:val="left"/>
      <w:pPr>
        <w:tabs>
          <w:tab w:val="num" w:pos="360"/>
        </w:tabs>
        <w:ind w:left="360" w:hanging="360"/>
      </w:pPr>
      <w:rPr>
        <w:rFonts w:ascii="Times New Roman" w:eastAsia="Times New Roman" w:hAnsi="Times New Roman" w:cs="Times New Roman"/>
        <w:b w:val="0"/>
        <w:color w:val="000000"/>
        <w:sz w:val="24"/>
        <w:szCs w:val="24"/>
      </w:rPr>
    </w:lvl>
    <w:lvl w:ilvl="1" w:tplc="8598BA12">
      <w:start w:val="1"/>
      <w:numFmt w:val="decimal"/>
      <w:lvlText w:val="%2."/>
      <w:lvlJc w:val="left"/>
      <w:pPr>
        <w:tabs>
          <w:tab w:val="num" w:pos="748"/>
        </w:tabs>
        <w:ind w:left="748" w:hanging="360"/>
      </w:pPr>
      <w:rPr>
        <w:rFonts w:hint="default"/>
      </w:rPr>
    </w:lvl>
    <w:lvl w:ilvl="2" w:tplc="6206FC4A">
      <w:start w:val="1"/>
      <w:numFmt w:val="lowerLetter"/>
      <w:lvlText w:val="%3."/>
      <w:lvlJc w:val="left"/>
      <w:pPr>
        <w:tabs>
          <w:tab w:val="num" w:pos="1980"/>
        </w:tabs>
        <w:ind w:left="1980" w:hanging="360"/>
      </w:pPr>
      <w:rPr>
        <w:rFonts w:hint="default"/>
      </w:rPr>
    </w:lvl>
    <w:lvl w:ilvl="3" w:tplc="04090019">
      <w:start w:val="1"/>
      <w:numFmt w:val="low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21138D"/>
    <w:multiLevelType w:val="multilevel"/>
    <w:tmpl w:val="6124FC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4EF1DEA"/>
    <w:multiLevelType w:val="hybridMultilevel"/>
    <w:tmpl w:val="B44EAD6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B4C3AF5"/>
    <w:multiLevelType w:val="hybridMultilevel"/>
    <w:tmpl w:val="FAB44DE8"/>
    <w:lvl w:ilvl="0" w:tplc="7730DF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42731"/>
    <w:multiLevelType w:val="hybridMultilevel"/>
    <w:tmpl w:val="7A127A2E"/>
    <w:lvl w:ilvl="0" w:tplc="142A05E6">
      <w:start w:val="1"/>
      <w:numFmt w:val="decimal"/>
      <w:lvlText w:val="%1."/>
      <w:lvlJc w:val="left"/>
      <w:pPr>
        <w:tabs>
          <w:tab w:val="num" w:pos="720"/>
        </w:tabs>
        <w:ind w:left="720" w:hanging="360"/>
      </w:pPr>
      <w:rPr>
        <w:rFonts w:hint="default"/>
        <w:b w:val="0"/>
        <w:sz w:val="24"/>
        <w:szCs w:val="24"/>
      </w:rPr>
    </w:lvl>
    <w:lvl w:ilvl="1" w:tplc="142A05E6">
      <w:start w:val="1"/>
      <w:numFmt w:val="decimal"/>
      <w:lvlText w:val="%2."/>
      <w:lvlJc w:val="left"/>
      <w:pPr>
        <w:tabs>
          <w:tab w:val="num" w:pos="1108"/>
        </w:tabs>
        <w:ind w:left="1108" w:hanging="360"/>
      </w:pPr>
      <w:rPr>
        <w:rFonts w:hint="default"/>
        <w:b w:val="0"/>
        <w:sz w:val="24"/>
        <w:szCs w:val="24"/>
      </w:rPr>
    </w:lvl>
    <w:lvl w:ilvl="2" w:tplc="6206FC4A">
      <w:start w:val="1"/>
      <w:numFmt w:val="lowerLetter"/>
      <w:lvlText w:val="%3."/>
      <w:lvlJc w:val="left"/>
      <w:pPr>
        <w:tabs>
          <w:tab w:val="num" w:pos="2340"/>
        </w:tabs>
        <w:ind w:left="2340" w:hanging="360"/>
      </w:pPr>
      <w:rPr>
        <w:rFonts w:hint="default"/>
      </w:rPr>
    </w:lvl>
    <w:lvl w:ilvl="3" w:tplc="04090019">
      <w:start w:val="1"/>
      <w:numFmt w:val="lowerLetter"/>
      <w:lvlText w:val="%4."/>
      <w:lvlJc w:val="left"/>
      <w:pPr>
        <w:tabs>
          <w:tab w:val="num" w:pos="2880"/>
        </w:tabs>
        <w:ind w:left="2880" w:hanging="360"/>
      </w:pPr>
      <w:rPr>
        <w:rFonts w:hint="default"/>
      </w:rPr>
    </w:lvl>
    <w:lvl w:ilvl="4" w:tplc="946682A0">
      <w:start w:val="3"/>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98479A"/>
    <w:multiLevelType w:val="hybridMultilevel"/>
    <w:tmpl w:val="D04EB71C"/>
    <w:lvl w:ilvl="0" w:tplc="0E006B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A654A"/>
    <w:multiLevelType w:val="hybridMultilevel"/>
    <w:tmpl w:val="3D58E1D6"/>
    <w:lvl w:ilvl="0" w:tplc="06B822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DA1887"/>
    <w:multiLevelType w:val="hybridMultilevel"/>
    <w:tmpl w:val="7F2C1FAE"/>
    <w:lvl w:ilvl="0" w:tplc="D464BCAA">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C367537"/>
    <w:multiLevelType w:val="hybridMultilevel"/>
    <w:tmpl w:val="29FE3BBA"/>
    <w:lvl w:ilvl="0" w:tplc="FFFFFFFF">
      <w:start w:val="1"/>
      <w:numFmt w:val="decimal"/>
      <w:lvlText w:val="%1."/>
      <w:lvlJc w:val="left"/>
      <w:pPr>
        <w:tabs>
          <w:tab w:val="num" w:pos="360"/>
        </w:tabs>
        <w:ind w:left="360" w:hanging="360"/>
      </w:pPr>
      <w:rPr>
        <w:rFonts w:ascii="Times New Roman" w:eastAsia="Times New Roman" w:hAnsi="Times New Roman" w:cs="Times New Roman"/>
        <w:b w:val="0"/>
        <w:color w:val="000000"/>
        <w:sz w:val="24"/>
        <w:szCs w:val="24"/>
      </w:rPr>
    </w:lvl>
    <w:lvl w:ilvl="1" w:tplc="04090011">
      <w:start w:val="1"/>
      <w:numFmt w:val="decimal"/>
      <w:lvlText w:val="%2)"/>
      <w:lvlJc w:val="left"/>
      <w:pPr>
        <w:ind w:left="748" w:hanging="360"/>
      </w:pPr>
    </w:lvl>
    <w:lvl w:ilvl="2" w:tplc="FFFFFFFF">
      <w:start w:val="1"/>
      <w:numFmt w:val="lowerLetter"/>
      <w:lvlText w:val="%3."/>
      <w:lvlJc w:val="left"/>
      <w:pPr>
        <w:tabs>
          <w:tab w:val="num" w:pos="1980"/>
        </w:tabs>
        <w:ind w:left="1980" w:hanging="360"/>
      </w:pPr>
      <w:rPr>
        <w:rFonts w:hint="default"/>
      </w:rPr>
    </w:lvl>
    <w:lvl w:ilvl="3" w:tplc="FFFFFFFF">
      <w:start w:val="1"/>
      <w:numFmt w:val="lowerLetter"/>
      <w:lvlText w:val="%4."/>
      <w:lvlJc w:val="left"/>
      <w:pPr>
        <w:tabs>
          <w:tab w:val="num" w:pos="2520"/>
        </w:tabs>
        <w:ind w:left="2520" w:hanging="36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50533FB0"/>
    <w:multiLevelType w:val="hybridMultilevel"/>
    <w:tmpl w:val="F122316E"/>
    <w:lvl w:ilvl="0" w:tplc="D5DE41EE">
      <w:start w:val="1"/>
      <w:numFmt w:val="bullet"/>
      <w:lvlText w:val="•"/>
      <w:lvlJc w:val="left"/>
      <w:pPr>
        <w:tabs>
          <w:tab w:val="num" w:pos="720"/>
        </w:tabs>
        <w:ind w:left="720" w:hanging="360"/>
      </w:pPr>
      <w:rPr>
        <w:rFonts w:ascii="Times New Roman" w:hAnsi="Times New Roman" w:hint="default"/>
      </w:rPr>
    </w:lvl>
    <w:lvl w:ilvl="1" w:tplc="A63E0A76" w:tentative="1">
      <w:start w:val="1"/>
      <w:numFmt w:val="bullet"/>
      <w:lvlText w:val="•"/>
      <w:lvlJc w:val="left"/>
      <w:pPr>
        <w:tabs>
          <w:tab w:val="num" w:pos="1440"/>
        </w:tabs>
        <w:ind w:left="1440" w:hanging="360"/>
      </w:pPr>
      <w:rPr>
        <w:rFonts w:ascii="Times New Roman" w:hAnsi="Times New Roman" w:hint="default"/>
      </w:rPr>
    </w:lvl>
    <w:lvl w:ilvl="2" w:tplc="AE06C25E" w:tentative="1">
      <w:start w:val="1"/>
      <w:numFmt w:val="bullet"/>
      <w:lvlText w:val="•"/>
      <w:lvlJc w:val="left"/>
      <w:pPr>
        <w:tabs>
          <w:tab w:val="num" w:pos="2160"/>
        </w:tabs>
        <w:ind w:left="2160" w:hanging="360"/>
      </w:pPr>
      <w:rPr>
        <w:rFonts w:ascii="Times New Roman" w:hAnsi="Times New Roman" w:hint="default"/>
      </w:rPr>
    </w:lvl>
    <w:lvl w:ilvl="3" w:tplc="19EE2F24" w:tentative="1">
      <w:start w:val="1"/>
      <w:numFmt w:val="bullet"/>
      <w:lvlText w:val="•"/>
      <w:lvlJc w:val="left"/>
      <w:pPr>
        <w:tabs>
          <w:tab w:val="num" w:pos="2880"/>
        </w:tabs>
        <w:ind w:left="2880" w:hanging="360"/>
      </w:pPr>
      <w:rPr>
        <w:rFonts w:ascii="Times New Roman" w:hAnsi="Times New Roman" w:hint="default"/>
      </w:rPr>
    </w:lvl>
    <w:lvl w:ilvl="4" w:tplc="08D65EDE" w:tentative="1">
      <w:start w:val="1"/>
      <w:numFmt w:val="bullet"/>
      <w:lvlText w:val="•"/>
      <w:lvlJc w:val="left"/>
      <w:pPr>
        <w:tabs>
          <w:tab w:val="num" w:pos="3600"/>
        </w:tabs>
        <w:ind w:left="3600" w:hanging="360"/>
      </w:pPr>
      <w:rPr>
        <w:rFonts w:ascii="Times New Roman" w:hAnsi="Times New Roman" w:hint="default"/>
      </w:rPr>
    </w:lvl>
    <w:lvl w:ilvl="5" w:tplc="E25C9F78" w:tentative="1">
      <w:start w:val="1"/>
      <w:numFmt w:val="bullet"/>
      <w:lvlText w:val="•"/>
      <w:lvlJc w:val="left"/>
      <w:pPr>
        <w:tabs>
          <w:tab w:val="num" w:pos="4320"/>
        </w:tabs>
        <w:ind w:left="4320" w:hanging="360"/>
      </w:pPr>
      <w:rPr>
        <w:rFonts w:ascii="Times New Roman" w:hAnsi="Times New Roman" w:hint="default"/>
      </w:rPr>
    </w:lvl>
    <w:lvl w:ilvl="6" w:tplc="5010D1C2" w:tentative="1">
      <w:start w:val="1"/>
      <w:numFmt w:val="bullet"/>
      <w:lvlText w:val="•"/>
      <w:lvlJc w:val="left"/>
      <w:pPr>
        <w:tabs>
          <w:tab w:val="num" w:pos="5040"/>
        </w:tabs>
        <w:ind w:left="5040" w:hanging="360"/>
      </w:pPr>
      <w:rPr>
        <w:rFonts w:ascii="Times New Roman" w:hAnsi="Times New Roman" w:hint="default"/>
      </w:rPr>
    </w:lvl>
    <w:lvl w:ilvl="7" w:tplc="952EA498" w:tentative="1">
      <w:start w:val="1"/>
      <w:numFmt w:val="bullet"/>
      <w:lvlText w:val="•"/>
      <w:lvlJc w:val="left"/>
      <w:pPr>
        <w:tabs>
          <w:tab w:val="num" w:pos="5760"/>
        </w:tabs>
        <w:ind w:left="5760" w:hanging="360"/>
      </w:pPr>
      <w:rPr>
        <w:rFonts w:ascii="Times New Roman" w:hAnsi="Times New Roman" w:hint="default"/>
      </w:rPr>
    </w:lvl>
    <w:lvl w:ilvl="8" w:tplc="DE1C6B3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2B20774"/>
    <w:multiLevelType w:val="hybridMultilevel"/>
    <w:tmpl w:val="A8180CD4"/>
    <w:lvl w:ilvl="0" w:tplc="F3C6782E">
      <w:start w:val="1"/>
      <w:numFmt w:val="decimal"/>
      <w:lvlText w:val="%1."/>
      <w:lvlJc w:val="left"/>
      <w:pPr>
        <w:tabs>
          <w:tab w:val="num" w:pos="720"/>
        </w:tabs>
        <w:ind w:left="720" w:hanging="360"/>
      </w:pPr>
      <w:rPr>
        <w:rFonts w:hint="default"/>
      </w:rPr>
    </w:lvl>
    <w:lvl w:ilvl="1" w:tplc="6BA623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C86CCC"/>
    <w:multiLevelType w:val="hybridMultilevel"/>
    <w:tmpl w:val="34B0A80A"/>
    <w:lvl w:ilvl="0" w:tplc="FFFFFFFF">
      <w:start w:val="1"/>
      <w:numFmt w:val="decimal"/>
      <w:lvlText w:val="%1."/>
      <w:lvlJc w:val="left"/>
      <w:pPr>
        <w:tabs>
          <w:tab w:val="num" w:pos="360"/>
        </w:tabs>
        <w:ind w:left="360" w:hanging="360"/>
      </w:pPr>
      <w:rPr>
        <w:rFonts w:ascii="Times New Roman" w:eastAsia="Times New Roman" w:hAnsi="Times New Roman" w:cs="Times New Roman"/>
        <w:b w:val="0"/>
        <w:color w:val="000000"/>
        <w:sz w:val="24"/>
        <w:szCs w:val="24"/>
      </w:rPr>
    </w:lvl>
    <w:lvl w:ilvl="1" w:tplc="04090017">
      <w:start w:val="1"/>
      <w:numFmt w:val="lowerLetter"/>
      <w:lvlText w:val="%2)"/>
      <w:lvlJc w:val="left"/>
      <w:pPr>
        <w:ind w:left="748" w:hanging="360"/>
      </w:pPr>
    </w:lvl>
    <w:lvl w:ilvl="2" w:tplc="FFFFFFFF">
      <w:start w:val="1"/>
      <w:numFmt w:val="lowerLetter"/>
      <w:lvlText w:val="%3."/>
      <w:lvlJc w:val="left"/>
      <w:pPr>
        <w:tabs>
          <w:tab w:val="num" w:pos="1980"/>
        </w:tabs>
        <w:ind w:left="1980" w:hanging="360"/>
      </w:pPr>
      <w:rPr>
        <w:rFonts w:hint="default"/>
      </w:rPr>
    </w:lvl>
    <w:lvl w:ilvl="3" w:tplc="FFFFFFFF">
      <w:start w:val="1"/>
      <w:numFmt w:val="lowerLetter"/>
      <w:lvlText w:val="%4."/>
      <w:lvlJc w:val="left"/>
      <w:pPr>
        <w:tabs>
          <w:tab w:val="num" w:pos="2520"/>
        </w:tabs>
        <w:ind w:left="2520" w:hanging="36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6A935A86"/>
    <w:multiLevelType w:val="multilevel"/>
    <w:tmpl w:val="73EA76A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108"/>
        </w:tabs>
        <w:ind w:left="1108" w:hanging="360"/>
      </w:pPr>
      <w:rPr>
        <w:rFonts w:hint="default"/>
      </w:rPr>
    </w:lvl>
    <w:lvl w:ilvl="2">
      <w:start w:val="1"/>
      <w:numFmt w:val="lowerLetter"/>
      <w:lvlText w:val="%3."/>
      <w:lvlJc w:val="left"/>
      <w:pPr>
        <w:tabs>
          <w:tab w:val="num" w:pos="2340"/>
        </w:tabs>
        <w:ind w:left="234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F3B767C"/>
    <w:multiLevelType w:val="hybridMultilevel"/>
    <w:tmpl w:val="561603FE"/>
    <w:lvl w:ilvl="0" w:tplc="8E7A797E">
      <w:start w:val="1"/>
      <w:numFmt w:val="decimal"/>
      <w:lvlText w:val="%1."/>
      <w:lvlJc w:val="left"/>
      <w:pPr>
        <w:tabs>
          <w:tab w:val="num" w:pos="720"/>
        </w:tabs>
        <w:ind w:left="720" w:hanging="360"/>
      </w:pPr>
      <w:rPr>
        <w:rFonts w:hint="default"/>
      </w:rPr>
    </w:lvl>
    <w:lvl w:ilvl="1" w:tplc="39C0EF20">
      <w:start w:val="1"/>
      <w:numFmt w:val="lowerLetter"/>
      <w:lvlText w:val="%2."/>
      <w:lvlJc w:val="left"/>
      <w:pPr>
        <w:tabs>
          <w:tab w:val="num" w:pos="1440"/>
        </w:tabs>
        <w:ind w:left="1440" w:hanging="360"/>
      </w:pPr>
      <w:rPr>
        <w:rFonts w:hint="default"/>
      </w:rPr>
    </w:lvl>
    <w:lvl w:ilvl="2" w:tplc="424A701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2879906">
    <w:abstractNumId w:val="12"/>
  </w:num>
  <w:num w:numId="2" w16cid:durableId="1049187501">
    <w:abstractNumId w:val="0"/>
  </w:num>
  <w:num w:numId="3" w16cid:durableId="1114061465">
    <w:abstractNumId w:val="7"/>
  </w:num>
  <w:num w:numId="4" w16cid:durableId="1083835293">
    <w:abstractNumId w:val="8"/>
  </w:num>
  <w:num w:numId="5" w16cid:durableId="1206017240">
    <w:abstractNumId w:val="5"/>
  </w:num>
  <w:num w:numId="6" w16cid:durableId="557479326">
    <w:abstractNumId w:val="2"/>
  </w:num>
  <w:num w:numId="7" w16cid:durableId="144980823">
    <w:abstractNumId w:val="9"/>
  </w:num>
  <w:num w:numId="8" w16cid:durableId="1076174435">
    <w:abstractNumId w:val="3"/>
  </w:num>
  <w:num w:numId="9" w16cid:durableId="28267814">
    <w:abstractNumId w:val="14"/>
  </w:num>
  <w:num w:numId="10" w16cid:durableId="1472551262">
    <w:abstractNumId w:val="4"/>
  </w:num>
  <w:num w:numId="11" w16cid:durableId="946693951">
    <w:abstractNumId w:val="15"/>
  </w:num>
  <w:num w:numId="12" w16cid:durableId="580598512">
    <w:abstractNumId w:val="6"/>
  </w:num>
  <w:num w:numId="13" w16cid:durableId="1052190783">
    <w:abstractNumId w:val="11"/>
  </w:num>
  <w:num w:numId="14" w16cid:durableId="890922123">
    <w:abstractNumId w:val="10"/>
  </w:num>
  <w:num w:numId="15" w16cid:durableId="1992827821">
    <w:abstractNumId w:val="13"/>
  </w:num>
  <w:num w:numId="16" w16cid:durableId="167306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BF"/>
    <w:rsid w:val="00021DD1"/>
    <w:rsid w:val="0002478D"/>
    <w:rsid w:val="00026A01"/>
    <w:rsid w:val="00026EFE"/>
    <w:rsid w:val="00042D3A"/>
    <w:rsid w:val="00047D7D"/>
    <w:rsid w:val="0005399A"/>
    <w:rsid w:val="0006042F"/>
    <w:rsid w:val="00081058"/>
    <w:rsid w:val="00084B39"/>
    <w:rsid w:val="00091341"/>
    <w:rsid w:val="00095655"/>
    <w:rsid w:val="00095B70"/>
    <w:rsid w:val="00097E80"/>
    <w:rsid w:val="000A3338"/>
    <w:rsid w:val="000B2C68"/>
    <w:rsid w:val="000D7AF0"/>
    <w:rsid w:val="000F3B37"/>
    <w:rsid w:val="001005B4"/>
    <w:rsid w:val="0010632C"/>
    <w:rsid w:val="00130014"/>
    <w:rsid w:val="00144BC0"/>
    <w:rsid w:val="00152E36"/>
    <w:rsid w:val="00196709"/>
    <w:rsid w:val="00197DB4"/>
    <w:rsid w:val="001C625F"/>
    <w:rsid w:val="001F6A6D"/>
    <w:rsid w:val="00235079"/>
    <w:rsid w:val="002366B6"/>
    <w:rsid w:val="00244480"/>
    <w:rsid w:val="0025759A"/>
    <w:rsid w:val="00270CBA"/>
    <w:rsid w:val="002B417B"/>
    <w:rsid w:val="002C7789"/>
    <w:rsid w:val="00313AFA"/>
    <w:rsid w:val="003308E7"/>
    <w:rsid w:val="00345E92"/>
    <w:rsid w:val="003613B7"/>
    <w:rsid w:val="00375893"/>
    <w:rsid w:val="003A0729"/>
    <w:rsid w:val="003B26D5"/>
    <w:rsid w:val="003B2CC7"/>
    <w:rsid w:val="003C0E6A"/>
    <w:rsid w:val="003C584E"/>
    <w:rsid w:val="003C78C9"/>
    <w:rsid w:val="003D5021"/>
    <w:rsid w:val="00430E5B"/>
    <w:rsid w:val="004334BA"/>
    <w:rsid w:val="00464EEB"/>
    <w:rsid w:val="00475975"/>
    <w:rsid w:val="00486BBF"/>
    <w:rsid w:val="00495259"/>
    <w:rsid w:val="0049768E"/>
    <w:rsid w:val="004C0080"/>
    <w:rsid w:val="004E30A5"/>
    <w:rsid w:val="004E79DD"/>
    <w:rsid w:val="004F2740"/>
    <w:rsid w:val="004F2FC3"/>
    <w:rsid w:val="0051529B"/>
    <w:rsid w:val="00530916"/>
    <w:rsid w:val="0054679E"/>
    <w:rsid w:val="005543A6"/>
    <w:rsid w:val="00555375"/>
    <w:rsid w:val="0056173D"/>
    <w:rsid w:val="00561B49"/>
    <w:rsid w:val="005635F2"/>
    <w:rsid w:val="005747AF"/>
    <w:rsid w:val="005A605A"/>
    <w:rsid w:val="005B7222"/>
    <w:rsid w:val="005C4E83"/>
    <w:rsid w:val="005E19BC"/>
    <w:rsid w:val="005E48C1"/>
    <w:rsid w:val="005E4B80"/>
    <w:rsid w:val="00604F66"/>
    <w:rsid w:val="00616321"/>
    <w:rsid w:val="006266A2"/>
    <w:rsid w:val="006358EC"/>
    <w:rsid w:val="006376D4"/>
    <w:rsid w:val="0065755D"/>
    <w:rsid w:val="00684CB4"/>
    <w:rsid w:val="00696FC1"/>
    <w:rsid w:val="006A1B44"/>
    <w:rsid w:val="006C2B5D"/>
    <w:rsid w:val="006D15CA"/>
    <w:rsid w:val="006D1EAC"/>
    <w:rsid w:val="00741A3A"/>
    <w:rsid w:val="00746E0C"/>
    <w:rsid w:val="007637B3"/>
    <w:rsid w:val="007742A1"/>
    <w:rsid w:val="00790C99"/>
    <w:rsid w:val="007A72A5"/>
    <w:rsid w:val="007C2D46"/>
    <w:rsid w:val="007D21F3"/>
    <w:rsid w:val="007E3750"/>
    <w:rsid w:val="007E3DF5"/>
    <w:rsid w:val="00806241"/>
    <w:rsid w:val="00857086"/>
    <w:rsid w:val="00862096"/>
    <w:rsid w:val="008A53AD"/>
    <w:rsid w:val="008B23AE"/>
    <w:rsid w:val="008D1070"/>
    <w:rsid w:val="008E569C"/>
    <w:rsid w:val="008E7CF0"/>
    <w:rsid w:val="00910290"/>
    <w:rsid w:val="00911555"/>
    <w:rsid w:val="00931387"/>
    <w:rsid w:val="00941A56"/>
    <w:rsid w:val="00947F45"/>
    <w:rsid w:val="00954221"/>
    <w:rsid w:val="00955333"/>
    <w:rsid w:val="0095564C"/>
    <w:rsid w:val="00957F58"/>
    <w:rsid w:val="009628BC"/>
    <w:rsid w:val="00962A6B"/>
    <w:rsid w:val="00964ACC"/>
    <w:rsid w:val="00976989"/>
    <w:rsid w:val="009A6CF2"/>
    <w:rsid w:val="009C4B3F"/>
    <w:rsid w:val="009D52E4"/>
    <w:rsid w:val="009F7D21"/>
    <w:rsid w:val="00A10778"/>
    <w:rsid w:val="00A6338C"/>
    <w:rsid w:val="00A6374F"/>
    <w:rsid w:val="00A808CD"/>
    <w:rsid w:val="00A8325E"/>
    <w:rsid w:val="00A85CA4"/>
    <w:rsid w:val="00A86FCC"/>
    <w:rsid w:val="00A87B76"/>
    <w:rsid w:val="00A91A49"/>
    <w:rsid w:val="00AA318F"/>
    <w:rsid w:val="00AC5949"/>
    <w:rsid w:val="00B043EF"/>
    <w:rsid w:val="00B045A2"/>
    <w:rsid w:val="00B15725"/>
    <w:rsid w:val="00B322AD"/>
    <w:rsid w:val="00B33A44"/>
    <w:rsid w:val="00B42DF2"/>
    <w:rsid w:val="00B45F48"/>
    <w:rsid w:val="00B578F9"/>
    <w:rsid w:val="00B651D3"/>
    <w:rsid w:val="00B731FC"/>
    <w:rsid w:val="00B85184"/>
    <w:rsid w:val="00B86A11"/>
    <w:rsid w:val="00BF5B5D"/>
    <w:rsid w:val="00C113AC"/>
    <w:rsid w:val="00C53388"/>
    <w:rsid w:val="00C728A0"/>
    <w:rsid w:val="00C760BC"/>
    <w:rsid w:val="00CA74B0"/>
    <w:rsid w:val="00CE03F0"/>
    <w:rsid w:val="00CE6997"/>
    <w:rsid w:val="00CF59F5"/>
    <w:rsid w:val="00D00D4D"/>
    <w:rsid w:val="00D44D18"/>
    <w:rsid w:val="00D76D50"/>
    <w:rsid w:val="00DD646F"/>
    <w:rsid w:val="00DF772D"/>
    <w:rsid w:val="00E1042D"/>
    <w:rsid w:val="00E1771E"/>
    <w:rsid w:val="00E279F4"/>
    <w:rsid w:val="00E538C4"/>
    <w:rsid w:val="00E740F9"/>
    <w:rsid w:val="00E8171A"/>
    <w:rsid w:val="00E853FF"/>
    <w:rsid w:val="00E91600"/>
    <w:rsid w:val="00E956EF"/>
    <w:rsid w:val="00EA1661"/>
    <w:rsid w:val="00EB0EE9"/>
    <w:rsid w:val="00EB15D6"/>
    <w:rsid w:val="00EE7A7E"/>
    <w:rsid w:val="00F0193C"/>
    <w:rsid w:val="00F035ED"/>
    <w:rsid w:val="00F03895"/>
    <w:rsid w:val="00F254C7"/>
    <w:rsid w:val="00F4097E"/>
    <w:rsid w:val="00F44A28"/>
    <w:rsid w:val="00F51FB4"/>
    <w:rsid w:val="00F62012"/>
    <w:rsid w:val="00F647FF"/>
    <w:rsid w:val="00F77D47"/>
    <w:rsid w:val="00F828DD"/>
    <w:rsid w:val="00F8411D"/>
    <w:rsid w:val="00F91C6B"/>
    <w:rsid w:val="00FB54C5"/>
    <w:rsid w:val="00FC3AD2"/>
    <w:rsid w:val="00FF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FB64A"/>
  <w15:chartTrackingRefBased/>
  <w15:docId w15:val="{F2CA1B0E-64D0-B24B-84B5-4952B29A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sid w:val="006358EC"/>
    <w:rPr>
      <w:rFonts w:ascii="Tahoma" w:hAnsi="Tahoma" w:cs="Tahoma"/>
      <w:sz w:val="16"/>
      <w:szCs w:val="16"/>
    </w:rPr>
  </w:style>
  <w:style w:type="character" w:customStyle="1" w:styleId="FooterChar">
    <w:name w:val="Footer Char"/>
    <w:link w:val="Footer"/>
    <w:uiPriority w:val="99"/>
    <w:rsid w:val="00F828DD"/>
    <w:rPr>
      <w:sz w:val="24"/>
      <w:szCs w:val="24"/>
    </w:rPr>
  </w:style>
  <w:style w:type="paragraph" w:styleId="NormalWeb">
    <w:name w:val="Normal (Web)"/>
    <w:basedOn w:val="Normal"/>
    <w:uiPriority w:val="99"/>
    <w:semiHidden/>
    <w:unhideWhenUsed/>
    <w:rsid w:val="00B85184"/>
    <w:pPr>
      <w:spacing w:before="100" w:beforeAutospacing="1" w:after="100" w:afterAutospacing="1"/>
    </w:pPr>
  </w:style>
  <w:style w:type="paragraph" w:styleId="ListParagraph">
    <w:name w:val="List Paragraph"/>
    <w:basedOn w:val="Normal"/>
    <w:uiPriority w:val="34"/>
    <w:qFormat/>
    <w:rsid w:val="00B8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9691">
      <w:bodyDiv w:val="1"/>
      <w:marLeft w:val="0"/>
      <w:marRight w:val="0"/>
      <w:marTop w:val="0"/>
      <w:marBottom w:val="0"/>
      <w:divBdr>
        <w:top w:val="none" w:sz="0" w:space="0" w:color="auto"/>
        <w:left w:val="none" w:sz="0" w:space="0" w:color="auto"/>
        <w:bottom w:val="none" w:sz="0" w:space="0" w:color="auto"/>
        <w:right w:val="none" w:sz="0" w:space="0" w:color="auto"/>
      </w:divBdr>
    </w:div>
    <w:div w:id="366226542">
      <w:bodyDiv w:val="1"/>
      <w:marLeft w:val="0"/>
      <w:marRight w:val="0"/>
      <w:marTop w:val="0"/>
      <w:marBottom w:val="0"/>
      <w:divBdr>
        <w:top w:val="none" w:sz="0" w:space="0" w:color="auto"/>
        <w:left w:val="none" w:sz="0" w:space="0" w:color="auto"/>
        <w:bottom w:val="none" w:sz="0" w:space="0" w:color="auto"/>
        <w:right w:val="none" w:sz="0" w:space="0" w:color="auto"/>
      </w:divBdr>
      <w:divsChild>
        <w:div w:id="64687905">
          <w:marLeft w:val="0"/>
          <w:marRight w:val="0"/>
          <w:marTop w:val="0"/>
          <w:marBottom w:val="0"/>
          <w:divBdr>
            <w:top w:val="none" w:sz="0" w:space="0" w:color="auto"/>
            <w:left w:val="none" w:sz="0" w:space="0" w:color="auto"/>
            <w:bottom w:val="none" w:sz="0" w:space="0" w:color="auto"/>
            <w:right w:val="none" w:sz="0" w:space="0" w:color="auto"/>
          </w:divBdr>
        </w:div>
        <w:div w:id="131365399">
          <w:marLeft w:val="0"/>
          <w:marRight w:val="0"/>
          <w:marTop w:val="0"/>
          <w:marBottom w:val="0"/>
          <w:divBdr>
            <w:top w:val="none" w:sz="0" w:space="0" w:color="auto"/>
            <w:left w:val="none" w:sz="0" w:space="0" w:color="auto"/>
            <w:bottom w:val="none" w:sz="0" w:space="0" w:color="auto"/>
            <w:right w:val="none" w:sz="0" w:space="0" w:color="auto"/>
          </w:divBdr>
        </w:div>
        <w:div w:id="486480728">
          <w:marLeft w:val="0"/>
          <w:marRight w:val="0"/>
          <w:marTop w:val="0"/>
          <w:marBottom w:val="0"/>
          <w:divBdr>
            <w:top w:val="none" w:sz="0" w:space="0" w:color="auto"/>
            <w:left w:val="none" w:sz="0" w:space="0" w:color="auto"/>
            <w:bottom w:val="none" w:sz="0" w:space="0" w:color="auto"/>
            <w:right w:val="none" w:sz="0" w:space="0" w:color="auto"/>
          </w:divBdr>
        </w:div>
        <w:div w:id="519247731">
          <w:marLeft w:val="0"/>
          <w:marRight w:val="0"/>
          <w:marTop w:val="0"/>
          <w:marBottom w:val="0"/>
          <w:divBdr>
            <w:top w:val="none" w:sz="0" w:space="0" w:color="auto"/>
            <w:left w:val="none" w:sz="0" w:space="0" w:color="auto"/>
            <w:bottom w:val="none" w:sz="0" w:space="0" w:color="auto"/>
            <w:right w:val="none" w:sz="0" w:space="0" w:color="auto"/>
          </w:divBdr>
        </w:div>
        <w:div w:id="1621110177">
          <w:marLeft w:val="0"/>
          <w:marRight w:val="0"/>
          <w:marTop w:val="0"/>
          <w:marBottom w:val="0"/>
          <w:divBdr>
            <w:top w:val="none" w:sz="0" w:space="0" w:color="auto"/>
            <w:left w:val="none" w:sz="0" w:space="0" w:color="auto"/>
            <w:bottom w:val="none" w:sz="0" w:space="0" w:color="auto"/>
            <w:right w:val="none" w:sz="0" w:space="0" w:color="auto"/>
          </w:divBdr>
        </w:div>
        <w:div w:id="1691684942">
          <w:marLeft w:val="0"/>
          <w:marRight w:val="0"/>
          <w:marTop w:val="0"/>
          <w:marBottom w:val="0"/>
          <w:divBdr>
            <w:top w:val="none" w:sz="0" w:space="0" w:color="auto"/>
            <w:left w:val="none" w:sz="0" w:space="0" w:color="auto"/>
            <w:bottom w:val="none" w:sz="0" w:space="0" w:color="auto"/>
            <w:right w:val="none" w:sz="0" w:space="0" w:color="auto"/>
          </w:divBdr>
        </w:div>
        <w:div w:id="1898196775">
          <w:marLeft w:val="0"/>
          <w:marRight w:val="0"/>
          <w:marTop w:val="0"/>
          <w:marBottom w:val="0"/>
          <w:divBdr>
            <w:top w:val="none" w:sz="0" w:space="0" w:color="auto"/>
            <w:left w:val="none" w:sz="0" w:space="0" w:color="auto"/>
            <w:bottom w:val="none" w:sz="0" w:space="0" w:color="auto"/>
            <w:right w:val="none" w:sz="0" w:space="0" w:color="auto"/>
          </w:divBdr>
        </w:div>
        <w:div w:id="2033409590">
          <w:marLeft w:val="0"/>
          <w:marRight w:val="0"/>
          <w:marTop w:val="0"/>
          <w:marBottom w:val="0"/>
          <w:divBdr>
            <w:top w:val="none" w:sz="0" w:space="0" w:color="auto"/>
            <w:left w:val="none" w:sz="0" w:space="0" w:color="auto"/>
            <w:bottom w:val="none" w:sz="0" w:space="0" w:color="auto"/>
            <w:right w:val="none" w:sz="0" w:space="0" w:color="auto"/>
          </w:divBdr>
        </w:div>
        <w:div w:id="2100519729">
          <w:marLeft w:val="0"/>
          <w:marRight w:val="0"/>
          <w:marTop w:val="0"/>
          <w:marBottom w:val="0"/>
          <w:divBdr>
            <w:top w:val="none" w:sz="0" w:space="0" w:color="auto"/>
            <w:left w:val="none" w:sz="0" w:space="0" w:color="auto"/>
            <w:bottom w:val="none" w:sz="0" w:space="0" w:color="auto"/>
            <w:right w:val="none" w:sz="0" w:space="0" w:color="auto"/>
          </w:divBdr>
        </w:div>
      </w:divsChild>
    </w:div>
    <w:div w:id="445080695">
      <w:bodyDiv w:val="1"/>
      <w:marLeft w:val="0"/>
      <w:marRight w:val="0"/>
      <w:marTop w:val="0"/>
      <w:marBottom w:val="0"/>
      <w:divBdr>
        <w:top w:val="none" w:sz="0" w:space="0" w:color="auto"/>
        <w:left w:val="none" w:sz="0" w:space="0" w:color="auto"/>
        <w:bottom w:val="none" w:sz="0" w:space="0" w:color="auto"/>
        <w:right w:val="none" w:sz="0" w:space="0" w:color="auto"/>
      </w:divBdr>
      <w:divsChild>
        <w:div w:id="73094933">
          <w:marLeft w:val="0"/>
          <w:marRight w:val="0"/>
          <w:marTop w:val="0"/>
          <w:marBottom w:val="0"/>
          <w:divBdr>
            <w:top w:val="none" w:sz="0" w:space="0" w:color="auto"/>
            <w:left w:val="none" w:sz="0" w:space="0" w:color="auto"/>
            <w:bottom w:val="none" w:sz="0" w:space="0" w:color="auto"/>
            <w:right w:val="none" w:sz="0" w:space="0" w:color="auto"/>
          </w:divBdr>
        </w:div>
        <w:div w:id="86536537">
          <w:marLeft w:val="0"/>
          <w:marRight w:val="0"/>
          <w:marTop w:val="0"/>
          <w:marBottom w:val="0"/>
          <w:divBdr>
            <w:top w:val="none" w:sz="0" w:space="0" w:color="auto"/>
            <w:left w:val="none" w:sz="0" w:space="0" w:color="auto"/>
            <w:bottom w:val="none" w:sz="0" w:space="0" w:color="auto"/>
            <w:right w:val="none" w:sz="0" w:space="0" w:color="auto"/>
          </w:divBdr>
        </w:div>
        <w:div w:id="141044621">
          <w:marLeft w:val="0"/>
          <w:marRight w:val="0"/>
          <w:marTop w:val="0"/>
          <w:marBottom w:val="0"/>
          <w:divBdr>
            <w:top w:val="none" w:sz="0" w:space="0" w:color="auto"/>
            <w:left w:val="none" w:sz="0" w:space="0" w:color="auto"/>
            <w:bottom w:val="none" w:sz="0" w:space="0" w:color="auto"/>
            <w:right w:val="none" w:sz="0" w:space="0" w:color="auto"/>
          </w:divBdr>
        </w:div>
        <w:div w:id="239675956">
          <w:marLeft w:val="0"/>
          <w:marRight w:val="0"/>
          <w:marTop w:val="0"/>
          <w:marBottom w:val="0"/>
          <w:divBdr>
            <w:top w:val="none" w:sz="0" w:space="0" w:color="auto"/>
            <w:left w:val="none" w:sz="0" w:space="0" w:color="auto"/>
            <w:bottom w:val="none" w:sz="0" w:space="0" w:color="auto"/>
            <w:right w:val="none" w:sz="0" w:space="0" w:color="auto"/>
          </w:divBdr>
        </w:div>
        <w:div w:id="257569368">
          <w:marLeft w:val="0"/>
          <w:marRight w:val="0"/>
          <w:marTop w:val="0"/>
          <w:marBottom w:val="0"/>
          <w:divBdr>
            <w:top w:val="none" w:sz="0" w:space="0" w:color="auto"/>
            <w:left w:val="none" w:sz="0" w:space="0" w:color="auto"/>
            <w:bottom w:val="none" w:sz="0" w:space="0" w:color="auto"/>
            <w:right w:val="none" w:sz="0" w:space="0" w:color="auto"/>
          </w:divBdr>
        </w:div>
        <w:div w:id="272175725">
          <w:marLeft w:val="0"/>
          <w:marRight w:val="0"/>
          <w:marTop w:val="0"/>
          <w:marBottom w:val="0"/>
          <w:divBdr>
            <w:top w:val="none" w:sz="0" w:space="0" w:color="auto"/>
            <w:left w:val="none" w:sz="0" w:space="0" w:color="auto"/>
            <w:bottom w:val="none" w:sz="0" w:space="0" w:color="auto"/>
            <w:right w:val="none" w:sz="0" w:space="0" w:color="auto"/>
          </w:divBdr>
        </w:div>
        <w:div w:id="353264414">
          <w:marLeft w:val="0"/>
          <w:marRight w:val="0"/>
          <w:marTop w:val="0"/>
          <w:marBottom w:val="0"/>
          <w:divBdr>
            <w:top w:val="none" w:sz="0" w:space="0" w:color="auto"/>
            <w:left w:val="none" w:sz="0" w:space="0" w:color="auto"/>
            <w:bottom w:val="none" w:sz="0" w:space="0" w:color="auto"/>
            <w:right w:val="none" w:sz="0" w:space="0" w:color="auto"/>
          </w:divBdr>
        </w:div>
        <w:div w:id="375005583">
          <w:marLeft w:val="0"/>
          <w:marRight w:val="0"/>
          <w:marTop w:val="0"/>
          <w:marBottom w:val="0"/>
          <w:divBdr>
            <w:top w:val="none" w:sz="0" w:space="0" w:color="auto"/>
            <w:left w:val="none" w:sz="0" w:space="0" w:color="auto"/>
            <w:bottom w:val="none" w:sz="0" w:space="0" w:color="auto"/>
            <w:right w:val="none" w:sz="0" w:space="0" w:color="auto"/>
          </w:divBdr>
        </w:div>
        <w:div w:id="507066563">
          <w:marLeft w:val="0"/>
          <w:marRight w:val="0"/>
          <w:marTop w:val="0"/>
          <w:marBottom w:val="0"/>
          <w:divBdr>
            <w:top w:val="none" w:sz="0" w:space="0" w:color="auto"/>
            <w:left w:val="none" w:sz="0" w:space="0" w:color="auto"/>
            <w:bottom w:val="none" w:sz="0" w:space="0" w:color="auto"/>
            <w:right w:val="none" w:sz="0" w:space="0" w:color="auto"/>
          </w:divBdr>
        </w:div>
        <w:div w:id="541213333">
          <w:marLeft w:val="0"/>
          <w:marRight w:val="0"/>
          <w:marTop w:val="0"/>
          <w:marBottom w:val="0"/>
          <w:divBdr>
            <w:top w:val="none" w:sz="0" w:space="0" w:color="auto"/>
            <w:left w:val="none" w:sz="0" w:space="0" w:color="auto"/>
            <w:bottom w:val="none" w:sz="0" w:space="0" w:color="auto"/>
            <w:right w:val="none" w:sz="0" w:space="0" w:color="auto"/>
          </w:divBdr>
        </w:div>
        <w:div w:id="623463941">
          <w:marLeft w:val="0"/>
          <w:marRight w:val="0"/>
          <w:marTop w:val="0"/>
          <w:marBottom w:val="0"/>
          <w:divBdr>
            <w:top w:val="none" w:sz="0" w:space="0" w:color="auto"/>
            <w:left w:val="none" w:sz="0" w:space="0" w:color="auto"/>
            <w:bottom w:val="none" w:sz="0" w:space="0" w:color="auto"/>
            <w:right w:val="none" w:sz="0" w:space="0" w:color="auto"/>
          </w:divBdr>
        </w:div>
        <w:div w:id="623538367">
          <w:marLeft w:val="0"/>
          <w:marRight w:val="0"/>
          <w:marTop w:val="0"/>
          <w:marBottom w:val="0"/>
          <w:divBdr>
            <w:top w:val="none" w:sz="0" w:space="0" w:color="auto"/>
            <w:left w:val="none" w:sz="0" w:space="0" w:color="auto"/>
            <w:bottom w:val="none" w:sz="0" w:space="0" w:color="auto"/>
            <w:right w:val="none" w:sz="0" w:space="0" w:color="auto"/>
          </w:divBdr>
        </w:div>
        <w:div w:id="651837704">
          <w:marLeft w:val="0"/>
          <w:marRight w:val="0"/>
          <w:marTop w:val="0"/>
          <w:marBottom w:val="0"/>
          <w:divBdr>
            <w:top w:val="none" w:sz="0" w:space="0" w:color="auto"/>
            <w:left w:val="none" w:sz="0" w:space="0" w:color="auto"/>
            <w:bottom w:val="none" w:sz="0" w:space="0" w:color="auto"/>
            <w:right w:val="none" w:sz="0" w:space="0" w:color="auto"/>
          </w:divBdr>
        </w:div>
        <w:div w:id="659965637">
          <w:marLeft w:val="0"/>
          <w:marRight w:val="0"/>
          <w:marTop w:val="0"/>
          <w:marBottom w:val="0"/>
          <w:divBdr>
            <w:top w:val="none" w:sz="0" w:space="0" w:color="auto"/>
            <w:left w:val="none" w:sz="0" w:space="0" w:color="auto"/>
            <w:bottom w:val="none" w:sz="0" w:space="0" w:color="auto"/>
            <w:right w:val="none" w:sz="0" w:space="0" w:color="auto"/>
          </w:divBdr>
        </w:div>
        <w:div w:id="674959609">
          <w:marLeft w:val="0"/>
          <w:marRight w:val="0"/>
          <w:marTop w:val="0"/>
          <w:marBottom w:val="0"/>
          <w:divBdr>
            <w:top w:val="none" w:sz="0" w:space="0" w:color="auto"/>
            <w:left w:val="none" w:sz="0" w:space="0" w:color="auto"/>
            <w:bottom w:val="none" w:sz="0" w:space="0" w:color="auto"/>
            <w:right w:val="none" w:sz="0" w:space="0" w:color="auto"/>
          </w:divBdr>
        </w:div>
        <w:div w:id="715355419">
          <w:marLeft w:val="0"/>
          <w:marRight w:val="0"/>
          <w:marTop w:val="0"/>
          <w:marBottom w:val="0"/>
          <w:divBdr>
            <w:top w:val="none" w:sz="0" w:space="0" w:color="auto"/>
            <w:left w:val="none" w:sz="0" w:space="0" w:color="auto"/>
            <w:bottom w:val="none" w:sz="0" w:space="0" w:color="auto"/>
            <w:right w:val="none" w:sz="0" w:space="0" w:color="auto"/>
          </w:divBdr>
        </w:div>
        <w:div w:id="730274443">
          <w:marLeft w:val="0"/>
          <w:marRight w:val="0"/>
          <w:marTop w:val="0"/>
          <w:marBottom w:val="0"/>
          <w:divBdr>
            <w:top w:val="none" w:sz="0" w:space="0" w:color="auto"/>
            <w:left w:val="none" w:sz="0" w:space="0" w:color="auto"/>
            <w:bottom w:val="none" w:sz="0" w:space="0" w:color="auto"/>
            <w:right w:val="none" w:sz="0" w:space="0" w:color="auto"/>
          </w:divBdr>
        </w:div>
        <w:div w:id="760294853">
          <w:marLeft w:val="0"/>
          <w:marRight w:val="0"/>
          <w:marTop w:val="0"/>
          <w:marBottom w:val="0"/>
          <w:divBdr>
            <w:top w:val="none" w:sz="0" w:space="0" w:color="auto"/>
            <w:left w:val="none" w:sz="0" w:space="0" w:color="auto"/>
            <w:bottom w:val="none" w:sz="0" w:space="0" w:color="auto"/>
            <w:right w:val="none" w:sz="0" w:space="0" w:color="auto"/>
          </w:divBdr>
        </w:div>
        <w:div w:id="793864380">
          <w:marLeft w:val="0"/>
          <w:marRight w:val="0"/>
          <w:marTop w:val="0"/>
          <w:marBottom w:val="0"/>
          <w:divBdr>
            <w:top w:val="none" w:sz="0" w:space="0" w:color="auto"/>
            <w:left w:val="none" w:sz="0" w:space="0" w:color="auto"/>
            <w:bottom w:val="none" w:sz="0" w:space="0" w:color="auto"/>
            <w:right w:val="none" w:sz="0" w:space="0" w:color="auto"/>
          </w:divBdr>
        </w:div>
        <w:div w:id="803742183">
          <w:marLeft w:val="0"/>
          <w:marRight w:val="0"/>
          <w:marTop w:val="0"/>
          <w:marBottom w:val="0"/>
          <w:divBdr>
            <w:top w:val="none" w:sz="0" w:space="0" w:color="auto"/>
            <w:left w:val="none" w:sz="0" w:space="0" w:color="auto"/>
            <w:bottom w:val="none" w:sz="0" w:space="0" w:color="auto"/>
            <w:right w:val="none" w:sz="0" w:space="0" w:color="auto"/>
          </w:divBdr>
        </w:div>
        <w:div w:id="1061975309">
          <w:marLeft w:val="0"/>
          <w:marRight w:val="0"/>
          <w:marTop w:val="0"/>
          <w:marBottom w:val="0"/>
          <w:divBdr>
            <w:top w:val="none" w:sz="0" w:space="0" w:color="auto"/>
            <w:left w:val="none" w:sz="0" w:space="0" w:color="auto"/>
            <w:bottom w:val="none" w:sz="0" w:space="0" w:color="auto"/>
            <w:right w:val="none" w:sz="0" w:space="0" w:color="auto"/>
          </w:divBdr>
        </w:div>
        <w:div w:id="1155415414">
          <w:marLeft w:val="0"/>
          <w:marRight w:val="0"/>
          <w:marTop w:val="0"/>
          <w:marBottom w:val="0"/>
          <w:divBdr>
            <w:top w:val="none" w:sz="0" w:space="0" w:color="auto"/>
            <w:left w:val="none" w:sz="0" w:space="0" w:color="auto"/>
            <w:bottom w:val="none" w:sz="0" w:space="0" w:color="auto"/>
            <w:right w:val="none" w:sz="0" w:space="0" w:color="auto"/>
          </w:divBdr>
        </w:div>
        <w:div w:id="1181235796">
          <w:marLeft w:val="0"/>
          <w:marRight w:val="0"/>
          <w:marTop w:val="0"/>
          <w:marBottom w:val="0"/>
          <w:divBdr>
            <w:top w:val="none" w:sz="0" w:space="0" w:color="auto"/>
            <w:left w:val="none" w:sz="0" w:space="0" w:color="auto"/>
            <w:bottom w:val="none" w:sz="0" w:space="0" w:color="auto"/>
            <w:right w:val="none" w:sz="0" w:space="0" w:color="auto"/>
          </w:divBdr>
        </w:div>
        <w:div w:id="1221358908">
          <w:marLeft w:val="0"/>
          <w:marRight w:val="0"/>
          <w:marTop w:val="0"/>
          <w:marBottom w:val="0"/>
          <w:divBdr>
            <w:top w:val="none" w:sz="0" w:space="0" w:color="auto"/>
            <w:left w:val="none" w:sz="0" w:space="0" w:color="auto"/>
            <w:bottom w:val="none" w:sz="0" w:space="0" w:color="auto"/>
            <w:right w:val="none" w:sz="0" w:space="0" w:color="auto"/>
          </w:divBdr>
        </w:div>
        <w:div w:id="1272737064">
          <w:marLeft w:val="0"/>
          <w:marRight w:val="0"/>
          <w:marTop w:val="0"/>
          <w:marBottom w:val="0"/>
          <w:divBdr>
            <w:top w:val="none" w:sz="0" w:space="0" w:color="auto"/>
            <w:left w:val="none" w:sz="0" w:space="0" w:color="auto"/>
            <w:bottom w:val="none" w:sz="0" w:space="0" w:color="auto"/>
            <w:right w:val="none" w:sz="0" w:space="0" w:color="auto"/>
          </w:divBdr>
        </w:div>
        <w:div w:id="1340157167">
          <w:marLeft w:val="0"/>
          <w:marRight w:val="0"/>
          <w:marTop w:val="0"/>
          <w:marBottom w:val="0"/>
          <w:divBdr>
            <w:top w:val="none" w:sz="0" w:space="0" w:color="auto"/>
            <w:left w:val="none" w:sz="0" w:space="0" w:color="auto"/>
            <w:bottom w:val="none" w:sz="0" w:space="0" w:color="auto"/>
            <w:right w:val="none" w:sz="0" w:space="0" w:color="auto"/>
          </w:divBdr>
        </w:div>
        <w:div w:id="1346129922">
          <w:marLeft w:val="0"/>
          <w:marRight w:val="0"/>
          <w:marTop w:val="0"/>
          <w:marBottom w:val="0"/>
          <w:divBdr>
            <w:top w:val="none" w:sz="0" w:space="0" w:color="auto"/>
            <w:left w:val="none" w:sz="0" w:space="0" w:color="auto"/>
            <w:bottom w:val="none" w:sz="0" w:space="0" w:color="auto"/>
            <w:right w:val="none" w:sz="0" w:space="0" w:color="auto"/>
          </w:divBdr>
        </w:div>
        <w:div w:id="1421367481">
          <w:marLeft w:val="0"/>
          <w:marRight w:val="0"/>
          <w:marTop w:val="0"/>
          <w:marBottom w:val="0"/>
          <w:divBdr>
            <w:top w:val="none" w:sz="0" w:space="0" w:color="auto"/>
            <w:left w:val="none" w:sz="0" w:space="0" w:color="auto"/>
            <w:bottom w:val="none" w:sz="0" w:space="0" w:color="auto"/>
            <w:right w:val="none" w:sz="0" w:space="0" w:color="auto"/>
          </w:divBdr>
        </w:div>
        <w:div w:id="1547178855">
          <w:marLeft w:val="0"/>
          <w:marRight w:val="0"/>
          <w:marTop w:val="0"/>
          <w:marBottom w:val="0"/>
          <w:divBdr>
            <w:top w:val="none" w:sz="0" w:space="0" w:color="auto"/>
            <w:left w:val="none" w:sz="0" w:space="0" w:color="auto"/>
            <w:bottom w:val="none" w:sz="0" w:space="0" w:color="auto"/>
            <w:right w:val="none" w:sz="0" w:space="0" w:color="auto"/>
          </w:divBdr>
        </w:div>
        <w:div w:id="1643853839">
          <w:marLeft w:val="0"/>
          <w:marRight w:val="0"/>
          <w:marTop w:val="0"/>
          <w:marBottom w:val="0"/>
          <w:divBdr>
            <w:top w:val="none" w:sz="0" w:space="0" w:color="auto"/>
            <w:left w:val="none" w:sz="0" w:space="0" w:color="auto"/>
            <w:bottom w:val="none" w:sz="0" w:space="0" w:color="auto"/>
            <w:right w:val="none" w:sz="0" w:space="0" w:color="auto"/>
          </w:divBdr>
        </w:div>
        <w:div w:id="1686789991">
          <w:marLeft w:val="0"/>
          <w:marRight w:val="0"/>
          <w:marTop w:val="0"/>
          <w:marBottom w:val="0"/>
          <w:divBdr>
            <w:top w:val="none" w:sz="0" w:space="0" w:color="auto"/>
            <w:left w:val="none" w:sz="0" w:space="0" w:color="auto"/>
            <w:bottom w:val="none" w:sz="0" w:space="0" w:color="auto"/>
            <w:right w:val="none" w:sz="0" w:space="0" w:color="auto"/>
          </w:divBdr>
        </w:div>
        <w:div w:id="1720742160">
          <w:marLeft w:val="0"/>
          <w:marRight w:val="0"/>
          <w:marTop w:val="0"/>
          <w:marBottom w:val="0"/>
          <w:divBdr>
            <w:top w:val="none" w:sz="0" w:space="0" w:color="auto"/>
            <w:left w:val="none" w:sz="0" w:space="0" w:color="auto"/>
            <w:bottom w:val="none" w:sz="0" w:space="0" w:color="auto"/>
            <w:right w:val="none" w:sz="0" w:space="0" w:color="auto"/>
          </w:divBdr>
        </w:div>
        <w:div w:id="1753090153">
          <w:marLeft w:val="0"/>
          <w:marRight w:val="0"/>
          <w:marTop w:val="0"/>
          <w:marBottom w:val="0"/>
          <w:divBdr>
            <w:top w:val="none" w:sz="0" w:space="0" w:color="auto"/>
            <w:left w:val="none" w:sz="0" w:space="0" w:color="auto"/>
            <w:bottom w:val="none" w:sz="0" w:space="0" w:color="auto"/>
            <w:right w:val="none" w:sz="0" w:space="0" w:color="auto"/>
          </w:divBdr>
        </w:div>
        <w:div w:id="1783838094">
          <w:marLeft w:val="0"/>
          <w:marRight w:val="0"/>
          <w:marTop w:val="0"/>
          <w:marBottom w:val="0"/>
          <w:divBdr>
            <w:top w:val="none" w:sz="0" w:space="0" w:color="auto"/>
            <w:left w:val="none" w:sz="0" w:space="0" w:color="auto"/>
            <w:bottom w:val="none" w:sz="0" w:space="0" w:color="auto"/>
            <w:right w:val="none" w:sz="0" w:space="0" w:color="auto"/>
          </w:divBdr>
        </w:div>
        <w:div w:id="1813937469">
          <w:marLeft w:val="0"/>
          <w:marRight w:val="0"/>
          <w:marTop w:val="0"/>
          <w:marBottom w:val="0"/>
          <w:divBdr>
            <w:top w:val="none" w:sz="0" w:space="0" w:color="auto"/>
            <w:left w:val="none" w:sz="0" w:space="0" w:color="auto"/>
            <w:bottom w:val="none" w:sz="0" w:space="0" w:color="auto"/>
            <w:right w:val="none" w:sz="0" w:space="0" w:color="auto"/>
          </w:divBdr>
        </w:div>
        <w:div w:id="1864243710">
          <w:marLeft w:val="0"/>
          <w:marRight w:val="0"/>
          <w:marTop w:val="0"/>
          <w:marBottom w:val="0"/>
          <w:divBdr>
            <w:top w:val="none" w:sz="0" w:space="0" w:color="auto"/>
            <w:left w:val="none" w:sz="0" w:space="0" w:color="auto"/>
            <w:bottom w:val="none" w:sz="0" w:space="0" w:color="auto"/>
            <w:right w:val="none" w:sz="0" w:space="0" w:color="auto"/>
          </w:divBdr>
        </w:div>
        <w:div w:id="1882865922">
          <w:marLeft w:val="0"/>
          <w:marRight w:val="0"/>
          <w:marTop w:val="0"/>
          <w:marBottom w:val="0"/>
          <w:divBdr>
            <w:top w:val="none" w:sz="0" w:space="0" w:color="auto"/>
            <w:left w:val="none" w:sz="0" w:space="0" w:color="auto"/>
            <w:bottom w:val="none" w:sz="0" w:space="0" w:color="auto"/>
            <w:right w:val="none" w:sz="0" w:space="0" w:color="auto"/>
          </w:divBdr>
        </w:div>
        <w:div w:id="2035110222">
          <w:marLeft w:val="0"/>
          <w:marRight w:val="0"/>
          <w:marTop w:val="0"/>
          <w:marBottom w:val="0"/>
          <w:divBdr>
            <w:top w:val="none" w:sz="0" w:space="0" w:color="auto"/>
            <w:left w:val="none" w:sz="0" w:space="0" w:color="auto"/>
            <w:bottom w:val="none" w:sz="0" w:space="0" w:color="auto"/>
            <w:right w:val="none" w:sz="0" w:space="0" w:color="auto"/>
          </w:divBdr>
        </w:div>
        <w:div w:id="2081830409">
          <w:marLeft w:val="0"/>
          <w:marRight w:val="0"/>
          <w:marTop w:val="0"/>
          <w:marBottom w:val="0"/>
          <w:divBdr>
            <w:top w:val="none" w:sz="0" w:space="0" w:color="auto"/>
            <w:left w:val="none" w:sz="0" w:space="0" w:color="auto"/>
            <w:bottom w:val="none" w:sz="0" w:space="0" w:color="auto"/>
            <w:right w:val="none" w:sz="0" w:space="0" w:color="auto"/>
          </w:divBdr>
        </w:div>
        <w:div w:id="2105958850">
          <w:marLeft w:val="0"/>
          <w:marRight w:val="0"/>
          <w:marTop w:val="0"/>
          <w:marBottom w:val="0"/>
          <w:divBdr>
            <w:top w:val="none" w:sz="0" w:space="0" w:color="auto"/>
            <w:left w:val="none" w:sz="0" w:space="0" w:color="auto"/>
            <w:bottom w:val="none" w:sz="0" w:space="0" w:color="auto"/>
            <w:right w:val="none" w:sz="0" w:space="0" w:color="auto"/>
          </w:divBdr>
        </w:div>
        <w:div w:id="2123842472">
          <w:marLeft w:val="0"/>
          <w:marRight w:val="0"/>
          <w:marTop w:val="0"/>
          <w:marBottom w:val="0"/>
          <w:divBdr>
            <w:top w:val="none" w:sz="0" w:space="0" w:color="auto"/>
            <w:left w:val="none" w:sz="0" w:space="0" w:color="auto"/>
            <w:bottom w:val="none" w:sz="0" w:space="0" w:color="auto"/>
            <w:right w:val="none" w:sz="0" w:space="0" w:color="auto"/>
          </w:divBdr>
        </w:div>
      </w:divsChild>
    </w:div>
    <w:div w:id="734551369">
      <w:bodyDiv w:val="1"/>
      <w:marLeft w:val="0"/>
      <w:marRight w:val="0"/>
      <w:marTop w:val="0"/>
      <w:marBottom w:val="0"/>
      <w:divBdr>
        <w:top w:val="none" w:sz="0" w:space="0" w:color="auto"/>
        <w:left w:val="none" w:sz="0" w:space="0" w:color="auto"/>
        <w:bottom w:val="none" w:sz="0" w:space="0" w:color="auto"/>
        <w:right w:val="none" w:sz="0" w:space="0" w:color="auto"/>
      </w:divBdr>
      <w:divsChild>
        <w:div w:id="544757757">
          <w:marLeft w:val="0"/>
          <w:marRight w:val="0"/>
          <w:marTop w:val="0"/>
          <w:marBottom w:val="0"/>
          <w:divBdr>
            <w:top w:val="none" w:sz="0" w:space="0" w:color="auto"/>
            <w:left w:val="none" w:sz="0" w:space="0" w:color="auto"/>
            <w:bottom w:val="none" w:sz="0" w:space="0" w:color="auto"/>
            <w:right w:val="none" w:sz="0" w:space="0" w:color="auto"/>
          </w:divBdr>
        </w:div>
        <w:div w:id="1005015311">
          <w:marLeft w:val="0"/>
          <w:marRight w:val="0"/>
          <w:marTop w:val="0"/>
          <w:marBottom w:val="0"/>
          <w:divBdr>
            <w:top w:val="none" w:sz="0" w:space="0" w:color="auto"/>
            <w:left w:val="none" w:sz="0" w:space="0" w:color="auto"/>
            <w:bottom w:val="none" w:sz="0" w:space="0" w:color="auto"/>
            <w:right w:val="none" w:sz="0" w:space="0" w:color="auto"/>
          </w:divBdr>
        </w:div>
        <w:div w:id="1166021365">
          <w:marLeft w:val="0"/>
          <w:marRight w:val="0"/>
          <w:marTop w:val="0"/>
          <w:marBottom w:val="0"/>
          <w:divBdr>
            <w:top w:val="none" w:sz="0" w:space="0" w:color="auto"/>
            <w:left w:val="none" w:sz="0" w:space="0" w:color="auto"/>
            <w:bottom w:val="none" w:sz="0" w:space="0" w:color="auto"/>
            <w:right w:val="none" w:sz="0" w:space="0" w:color="auto"/>
          </w:divBdr>
        </w:div>
        <w:div w:id="1327392230">
          <w:marLeft w:val="0"/>
          <w:marRight w:val="0"/>
          <w:marTop w:val="0"/>
          <w:marBottom w:val="0"/>
          <w:divBdr>
            <w:top w:val="none" w:sz="0" w:space="0" w:color="auto"/>
            <w:left w:val="none" w:sz="0" w:space="0" w:color="auto"/>
            <w:bottom w:val="none" w:sz="0" w:space="0" w:color="auto"/>
            <w:right w:val="none" w:sz="0" w:space="0" w:color="auto"/>
          </w:divBdr>
        </w:div>
        <w:div w:id="1523394787">
          <w:marLeft w:val="0"/>
          <w:marRight w:val="0"/>
          <w:marTop w:val="0"/>
          <w:marBottom w:val="0"/>
          <w:divBdr>
            <w:top w:val="none" w:sz="0" w:space="0" w:color="auto"/>
            <w:left w:val="none" w:sz="0" w:space="0" w:color="auto"/>
            <w:bottom w:val="none" w:sz="0" w:space="0" w:color="auto"/>
            <w:right w:val="none" w:sz="0" w:space="0" w:color="auto"/>
          </w:divBdr>
        </w:div>
        <w:div w:id="1932159248">
          <w:marLeft w:val="0"/>
          <w:marRight w:val="0"/>
          <w:marTop w:val="0"/>
          <w:marBottom w:val="0"/>
          <w:divBdr>
            <w:top w:val="none" w:sz="0" w:space="0" w:color="auto"/>
            <w:left w:val="none" w:sz="0" w:space="0" w:color="auto"/>
            <w:bottom w:val="none" w:sz="0" w:space="0" w:color="auto"/>
            <w:right w:val="none" w:sz="0" w:space="0" w:color="auto"/>
          </w:divBdr>
        </w:div>
      </w:divsChild>
    </w:div>
    <w:div w:id="1290208094">
      <w:bodyDiv w:val="1"/>
      <w:marLeft w:val="0"/>
      <w:marRight w:val="0"/>
      <w:marTop w:val="0"/>
      <w:marBottom w:val="0"/>
      <w:divBdr>
        <w:top w:val="none" w:sz="0" w:space="0" w:color="auto"/>
        <w:left w:val="none" w:sz="0" w:space="0" w:color="auto"/>
        <w:bottom w:val="none" w:sz="0" w:space="0" w:color="auto"/>
        <w:right w:val="none" w:sz="0" w:space="0" w:color="auto"/>
      </w:divBdr>
    </w:div>
    <w:div w:id="1674726918">
      <w:bodyDiv w:val="1"/>
      <w:marLeft w:val="0"/>
      <w:marRight w:val="0"/>
      <w:marTop w:val="0"/>
      <w:marBottom w:val="0"/>
      <w:divBdr>
        <w:top w:val="none" w:sz="0" w:space="0" w:color="auto"/>
        <w:left w:val="none" w:sz="0" w:space="0" w:color="auto"/>
        <w:bottom w:val="none" w:sz="0" w:space="0" w:color="auto"/>
        <w:right w:val="none" w:sz="0" w:space="0" w:color="auto"/>
      </w:divBdr>
      <w:divsChild>
        <w:div w:id="1147208006">
          <w:marLeft w:val="0"/>
          <w:marRight w:val="0"/>
          <w:marTop w:val="0"/>
          <w:marBottom w:val="0"/>
          <w:divBdr>
            <w:top w:val="none" w:sz="0" w:space="0" w:color="auto"/>
            <w:left w:val="none" w:sz="0" w:space="0" w:color="auto"/>
            <w:bottom w:val="none" w:sz="0" w:space="0" w:color="auto"/>
            <w:right w:val="none" w:sz="0" w:space="0" w:color="auto"/>
          </w:divBdr>
        </w:div>
        <w:div w:id="1251280763">
          <w:marLeft w:val="0"/>
          <w:marRight w:val="0"/>
          <w:marTop w:val="0"/>
          <w:marBottom w:val="0"/>
          <w:divBdr>
            <w:top w:val="none" w:sz="0" w:space="0" w:color="auto"/>
            <w:left w:val="none" w:sz="0" w:space="0" w:color="auto"/>
            <w:bottom w:val="none" w:sz="0" w:space="0" w:color="auto"/>
            <w:right w:val="none" w:sz="0" w:space="0" w:color="auto"/>
          </w:divBdr>
        </w:div>
        <w:div w:id="2146267556">
          <w:marLeft w:val="0"/>
          <w:marRight w:val="0"/>
          <w:marTop w:val="0"/>
          <w:marBottom w:val="0"/>
          <w:divBdr>
            <w:top w:val="none" w:sz="0" w:space="0" w:color="auto"/>
            <w:left w:val="none" w:sz="0" w:space="0" w:color="auto"/>
            <w:bottom w:val="none" w:sz="0" w:space="0" w:color="auto"/>
            <w:right w:val="none" w:sz="0" w:space="0" w:color="auto"/>
          </w:divBdr>
        </w:div>
      </w:divsChild>
    </w:div>
    <w:div w:id="170039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Csci 536</vt:lpstr>
    </vt:vector>
  </TitlesOfParts>
  <Company>Architectural Design</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536</dc:title>
  <dc:subject/>
  <dc:creator>Hassan Reza</dc:creator>
  <cp:keywords/>
  <cp:lastModifiedBy>Roy, Adam</cp:lastModifiedBy>
  <cp:revision>3</cp:revision>
  <cp:lastPrinted>2024-03-04T02:54:00Z</cp:lastPrinted>
  <dcterms:created xsi:type="dcterms:W3CDTF">2024-03-04T02:54:00Z</dcterms:created>
  <dcterms:modified xsi:type="dcterms:W3CDTF">2024-03-04T04:40:00Z</dcterms:modified>
</cp:coreProperties>
</file>