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HÁLÓZATI VIZSGADOKUMENTÁCIÓ</w:t>
      </w:r>
    </w:p>
    <w:p>
      <w:pPr>
        <w:jc w:val="center"/>
      </w:pPr>
      <w:r>
        <w:rPr>
          <w:b/>
          <w:sz w:val="28"/>
        </w:rPr>
        <w:t>Cisco Packet Tracer – több telephelyes vállalati hálózat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Név</w:t>
            </w:r>
          </w:p>
        </w:tc>
        <w:tc>
          <w:tcPr>
            <w:tcW w:type="dxa" w:w="4873"/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4873"/>
          </w:tcPr>
          <w:p>
            <w:r>
              <w:t>Dátum</w:t>
            </w:r>
          </w:p>
        </w:tc>
        <w:tc>
          <w:tcPr>
            <w:tcW w:type="dxa" w:w="4873"/>
          </w:tcPr>
          <w:p>
            <w:r>
              <w:t>2026-08-21</w:t>
            </w:r>
          </w:p>
        </w:tc>
      </w:tr>
      <w:tr>
        <w:tc>
          <w:tcPr>
            <w:tcW w:type="dxa" w:w="4873"/>
          </w:tcPr>
          <w:p>
            <w:r>
              <w:t>Fájlnév</w:t>
            </w:r>
          </w:p>
        </w:tc>
        <w:tc>
          <w:tcPr>
            <w:tcW w:type="dxa" w:w="4873"/>
          </w:tcPr>
          <w:p>
            <w:r>
              <w:t>Sajátneve_Hálóvizsga</w:t>
            </w:r>
          </w:p>
        </w:tc>
      </w:tr>
    </w:tbl>
    <w:p/>
    <w:p>
      <w:r>
        <w:rPr>
          <w:b/>
        </w:rPr>
        <w:t xml:space="preserve">Megjegyzés a dokumentációhoz: </w:t>
      </w:r>
      <w:r>
        <w:t>A dokumentáció a jelenlegi Packet Tracer projektben ténylegesen elvégzett beállításokat és ellenőrzéseket foglalja össze. A DHCP a feladat során szándékosan kimaradt, a felhasználói kérésnek megfelelően.</w:t>
      </w:r>
    </w:p>
    <w:p>
      <w:pPr>
        <w:pStyle w:val="Heading1"/>
      </w:pPr>
      <w:r>
        <w:t>1. Feladat és topológia áttekintése</w:t>
      </w:r>
    </w:p>
    <w:p>
      <w:r>
        <w:t>A hálózat központi (HQ) és két telephelyi hálózatból (Debrecen, Győr) áll. A központban két router biztosítja a VLAN-ok közötti forgalomirányítást és HSRP redundanciát, a központi tűzfalrouter pedig a telephelyek és a központ közötti forgalmat kezeli. A telephelyeken egy-egy switch és router található.</w:t>
      </w:r>
    </w:p>
    <w:p>
      <w:pPr>
        <w:pStyle w:val="Heading1"/>
      </w:pPr>
      <w:r>
        <w:t>2. Címzési terv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Eszköz</w:t>
            </w:r>
          </w:p>
        </w:tc>
        <w:tc>
          <w:tcPr>
            <w:tcW w:type="dxa" w:w="2436"/>
          </w:tcPr>
          <w:p>
            <w:r>
              <w:t>Interfész/Hálózat</w:t>
            </w:r>
          </w:p>
        </w:tc>
        <w:tc>
          <w:tcPr>
            <w:tcW w:type="dxa" w:w="2436"/>
          </w:tcPr>
          <w:p>
            <w:r>
              <w:t>IP-cím</w:t>
            </w:r>
          </w:p>
        </w:tc>
        <w:tc>
          <w:tcPr>
            <w:tcW w:type="dxa" w:w="2436"/>
          </w:tcPr>
          <w:p>
            <w:r>
              <w:t>Szerep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Gi0/0</w:t>
            </w:r>
          </w:p>
        </w:tc>
        <w:tc>
          <w:tcPr>
            <w:tcW w:type="dxa" w:w="2436"/>
            <w:vAlign w:val="center"/>
          </w:tcPr>
          <w:p>
            <w:r>
              <w:t>192.168.2.96</w:t>
            </w:r>
          </w:p>
        </w:tc>
        <w:tc>
          <w:tcPr>
            <w:tcW w:type="dxa" w:w="2436"/>
            <w:vAlign w:val="center"/>
          </w:tcPr>
          <w:p>
            <w:r>
              <w:t>HQ–tűzfal kapcsolat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Gi0/1.10</w:t>
            </w:r>
          </w:p>
        </w:tc>
        <w:tc>
          <w:tcPr>
            <w:tcW w:type="dxa" w:w="2436"/>
            <w:vAlign w:val="center"/>
          </w:tcPr>
          <w:p>
            <w:r>
              <w:t>192.168.10.2/24</w:t>
            </w:r>
          </w:p>
        </w:tc>
        <w:tc>
          <w:tcPr>
            <w:tcW w:type="dxa" w:w="2436"/>
            <w:vAlign w:val="center"/>
          </w:tcPr>
          <w:p>
            <w:r>
              <w:t>VLAN 10 – OFFICE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Gi0/1.20</w:t>
            </w:r>
          </w:p>
        </w:tc>
        <w:tc>
          <w:tcPr>
            <w:tcW w:type="dxa" w:w="2436"/>
            <w:vAlign w:val="center"/>
          </w:tcPr>
          <w:p>
            <w:r>
              <w:t>192.168.20.2/24</w:t>
            </w:r>
          </w:p>
        </w:tc>
        <w:tc>
          <w:tcPr>
            <w:tcW w:type="dxa" w:w="2436"/>
            <w:vAlign w:val="center"/>
          </w:tcPr>
          <w:p>
            <w:r>
              <w:t>VLAN 20 – ADMIN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Gi0/1.30</w:t>
            </w:r>
          </w:p>
        </w:tc>
        <w:tc>
          <w:tcPr>
            <w:tcW w:type="dxa" w:w="2436"/>
            <w:vAlign w:val="center"/>
          </w:tcPr>
          <w:p>
            <w:r>
              <w:t>192.168.30.2/24</w:t>
            </w:r>
          </w:p>
        </w:tc>
        <w:tc>
          <w:tcPr>
            <w:tcW w:type="dxa" w:w="2436"/>
            <w:vAlign w:val="center"/>
          </w:tcPr>
          <w:p>
            <w:r>
              <w:t>VLAN 30 – GUEST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Gi0/1.40</w:t>
            </w:r>
          </w:p>
        </w:tc>
        <w:tc>
          <w:tcPr>
            <w:tcW w:type="dxa" w:w="2436"/>
            <w:vAlign w:val="center"/>
          </w:tcPr>
          <w:p>
            <w:r>
              <w:t>192.168.40.2/24</w:t>
            </w:r>
          </w:p>
        </w:tc>
        <w:tc>
          <w:tcPr>
            <w:tcW w:type="dxa" w:w="2436"/>
            <w:vAlign w:val="center"/>
          </w:tcPr>
          <w:p>
            <w:r>
              <w:t>VLAN 40 – SERVER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HQ_R1</w:t>
            </w:r>
          </w:p>
        </w:tc>
        <w:tc>
          <w:tcPr>
            <w:tcW w:type="dxa" w:w="2436"/>
            <w:vAlign w:val="center"/>
          </w:tcPr>
          <w:p>
            <w:r>
              <w:t>Gi0/1.70</w:t>
            </w:r>
          </w:p>
        </w:tc>
        <w:tc>
          <w:tcPr>
            <w:tcW w:type="dxa" w:w="2436"/>
            <w:vAlign w:val="center"/>
          </w:tcPr>
          <w:p>
            <w:r>
              <w:t>192.168.70.2/24</w:t>
            </w:r>
          </w:p>
        </w:tc>
        <w:tc>
          <w:tcPr>
            <w:tcW w:type="dxa" w:w="2436"/>
            <w:vAlign w:val="center"/>
          </w:tcPr>
          <w:p>
            <w:r>
              <w:t>VLAN 70 – WIFI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Gi0/0</w:t>
            </w:r>
          </w:p>
        </w:tc>
        <w:tc>
          <w:tcPr>
            <w:tcW w:type="dxa" w:w="2436"/>
            <w:vAlign w:val="center"/>
          </w:tcPr>
          <w:p>
            <w:r>
              <w:t>10.255.0.6</w:t>
            </w:r>
          </w:p>
        </w:tc>
        <w:tc>
          <w:tcPr>
            <w:tcW w:type="dxa" w:w="2436"/>
            <w:vAlign w:val="center"/>
          </w:tcPr>
          <w:p>
            <w:r>
              <w:t>HQ–tűzfal kapcsolat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Gi0/1.10</w:t>
            </w:r>
          </w:p>
        </w:tc>
        <w:tc>
          <w:tcPr>
            <w:tcW w:type="dxa" w:w="2436"/>
            <w:vAlign w:val="center"/>
          </w:tcPr>
          <w:p>
            <w:r>
              <w:t>192.168.10.3/24</w:t>
            </w:r>
          </w:p>
        </w:tc>
        <w:tc>
          <w:tcPr>
            <w:tcW w:type="dxa" w:w="2436"/>
            <w:vAlign w:val="center"/>
          </w:tcPr>
          <w:p>
            <w:r>
              <w:t>VLAN 10 – OFFICE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Gi0/1.20</w:t>
            </w:r>
          </w:p>
        </w:tc>
        <w:tc>
          <w:tcPr>
            <w:tcW w:type="dxa" w:w="2436"/>
            <w:vAlign w:val="center"/>
          </w:tcPr>
          <w:p>
            <w:r>
              <w:t>192.168.20.3/24</w:t>
            </w:r>
          </w:p>
        </w:tc>
        <w:tc>
          <w:tcPr>
            <w:tcW w:type="dxa" w:w="2436"/>
            <w:vAlign w:val="center"/>
          </w:tcPr>
          <w:p>
            <w:r>
              <w:t>VLAN 20 – ADMIN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Gi0/1.30</w:t>
            </w:r>
          </w:p>
        </w:tc>
        <w:tc>
          <w:tcPr>
            <w:tcW w:type="dxa" w:w="2436"/>
            <w:vAlign w:val="center"/>
          </w:tcPr>
          <w:p>
            <w:r>
              <w:t>192.168.30.3/24</w:t>
            </w:r>
          </w:p>
        </w:tc>
        <w:tc>
          <w:tcPr>
            <w:tcW w:type="dxa" w:w="2436"/>
            <w:vAlign w:val="center"/>
          </w:tcPr>
          <w:p>
            <w:r>
              <w:t>VLAN 30 – GUEST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Gi0/1.40</w:t>
            </w:r>
          </w:p>
        </w:tc>
        <w:tc>
          <w:tcPr>
            <w:tcW w:type="dxa" w:w="2436"/>
            <w:vAlign w:val="center"/>
          </w:tcPr>
          <w:p>
            <w:r>
              <w:t>192.168.40.3/24</w:t>
            </w:r>
          </w:p>
        </w:tc>
        <w:tc>
          <w:tcPr>
            <w:tcW w:type="dxa" w:w="2436"/>
            <w:vAlign w:val="center"/>
          </w:tcPr>
          <w:p>
            <w:r>
              <w:t>VLAN 40 – SERVER</w:t>
            </w:r>
          </w:p>
        </w:tc>
      </w:tr>
      <w:tr>
        <w:tc>
          <w:tcPr>
            <w:tcW w:type="dxa" w:w="2436"/>
            <w:vAlign w:val="center"/>
          </w:tcPr>
          <w:p>
            <w:r>
              <w:t>HQ_R2</w:t>
            </w:r>
          </w:p>
        </w:tc>
        <w:tc>
          <w:tcPr>
            <w:tcW w:type="dxa" w:w="2436"/>
            <w:vAlign w:val="center"/>
          </w:tcPr>
          <w:p>
            <w:r>
              <w:t>Gi0/1.70</w:t>
            </w:r>
          </w:p>
        </w:tc>
        <w:tc>
          <w:tcPr>
            <w:tcW w:type="dxa" w:w="2436"/>
            <w:vAlign w:val="center"/>
          </w:tcPr>
          <w:p>
            <w:r>
              <w:t>192.168.70.3/24</w:t>
            </w:r>
          </w:p>
        </w:tc>
        <w:tc>
          <w:tcPr>
            <w:tcW w:type="dxa" w:w="2436"/>
            <w:vAlign w:val="center"/>
          </w:tcPr>
          <w:p>
            <w:r>
              <w:t>VLAN 70 – WIFI</w:t>
            </w:r>
          </w:p>
        </w:tc>
      </w:tr>
      <w:tr>
        <w:tc>
          <w:tcPr>
            <w:tcW w:type="dxa" w:w="2436"/>
            <w:vAlign w:val="center"/>
          </w:tcPr>
          <w:p>
            <w:r>
              <w:t>HQ HSRP</w:t>
            </w:r>
          </w:p>
        </w:tc>
        <w:tc>
          <w:tcPr>
            <w:tcW w:type="dxa" w:w="2436"/>
            <w:vAlign w:val="center"/>
          </w:tcPr>
          <w:p>
            <w:r>
              <w:t>VLAN 10/20/30/40/70</w:t>
            </w:r>
          </w:p>
        </w:tc>
        <w:tc>
          <w:tcPr>
            <w:tcW w:type="dxa" w:w="2436"/>
            <w:vAlign w:val="center"/>
          </w:tcPr>
          <w:p>
            <w:r>
              <w:t>x.x.x.1</w:t>
            </w:r>
          </w:p>
        </w:tc>
        <w:tc>
          <w:tcPr>
            <w:tcW w:type="dxa" w:w="2436"/>
            <w:vAlign w:val="center"/>
          </w:tcPr>
          <w:p>
            <w:r>
              <w:t>Virtuális átjáró</w:t>
            </w:r>
          </w:p>
        </w:tc>
      </w:tr>
      <w:tr>
        <w:tc>
          <w:tcPr>
            <w:tcW w:type="dxa" w:w="2436"/>
            <w:vAlign w:val="center"/>
          </w:tcPr>
          <w:p>
            <w:r>
              <w:t>DEB_R1</w:t>
            </w:r>
          </w:p>
        </w:tc>
        <w:tc>
          <w:tcPr>
            <w:tcW w:type="dxa" w:w="2436"/>
            <w:vAlign w:val="center"/>
          </w:tcPr>
          <w:p>
            <w:r>
              <w:t>LAN</w:t>
            </w:r>
          </w:p>
        </w:tc>
        <w:tc>
          <w:tcPr>
            <w:tcW w:type="dxa" w:w="2436"/>
            <w:vAlign w:val="center"/>
          </w:tcPr>
          <w:p>
            <w:r>
              <w:t>192.168.50.0/24</w:t>
            </w:r>
          </w:p>
        </w:tc>
        <w:tc>
          <w:tcPr>
            <w:tcW w:type="dxa" w:w="2436"/>
            <w:vAlign w:val="center"/>
          </w:tcPr>
          <w:p>
            <w:r>
              <w:t>Debrecen</w:t>
            </w:r>
          </w:p>
        </w:tc>
      </w:tr>
      <w:tr>
        <w:tc>
          <w:tcPr>
            <w:tcW w:type="dxa" w:w="2436"/>
            <w:vAlign w:val="center"/>
          </w:tcPr>
          <w:p>
            <w:r>
              <w:t>GYOR_R1</w:t>
            </w:r>
          </w:p>
        </w:tc>
        <w:tc>
          <w:tcPr>
            <w:tcW w:type="dxa" w:w="2436"/>
            <w:vAlign w:val="center"/>
          </w:tcPr>
          <w:p>
            <w:r>
              <w:t>LAN</w:t>
            </w:r>
          </w:p>
        </w:tc>
        <w:tc>
          <w:tcPr>
            <w:tcW w:type="dxa" w:w="2436"/>
            <w:vAlign w:val="center"/>
          </w:tcPr>
          <w:p>
            <w:r>
              <w:t>192.168.60.0/24</w:t>
            </w:r>
          </w:p>
        </w:tc>
        <w:tc>
          <w:tcPr>
            <w:tcW w:type="dxa" w:w="2436"/>
            <w:vAlign w:val="center"/>
          </w:tcPr>
          <w:p>
            <w:r>
              <w:t>Győr</w:t>
            </w:r>
          </w:p>
        </w:tc>
      </w:tr>
      <w:tr>
        <w:tc>
          <w:tcPr>
            <w:tcW w:type="dxa" w:w="2436"/>
            <w:vAlign w:val="center"/>
          </w:tcPr>
          <w:p>
            <w:r>
              <w:t>DEB printer</w:t>
            </w:r>
          </w:p>
        </w:tc>
        <w:tc>
          <w:tcPr>
            <w:tcW w:type="dxa" w:w="2436"/>
            <w:vAlign w:val="center"/>
          </w:tcPr>
          <w:p>
            <w:r>
              <w:t>LAN</w:t>
            </w:r>
          </w:p>
        </w:tc>
        <w:tc>
          <w:tcPr>
            <w:tcW w:type="dxa" w:w="2436"/>
            <w:vAlign w:val="center"/>
          </w:tcPr>
          <w:p>
            <w:r>
              <w:t>192.168.50.10</w:t>
            </w:r>
          </w:p>
        </w:tc>
        <w:tc>
          <w:tcPr>
            <w:tcW w:type="dxa" w:w="2436"/>
            <w:vAlign w:val="center"/>
          </w:tcPr>
          <w:p>
            <w:r>
              <w:t>Debrecen nyomtató</w:t>
            </w:r>
          </w:p>
        </w:tc>
      </w:tr>
      <w:tr>
        <w:tc>
          <w:tcPr>
            <w:tcW w:type="dxa" w:w="2436"/>
            <w:vAlign w:val="center"/>
          </w:tcPr>
          <w:p>
            <w:r>
              <w:t>GYOR printer</w:t>
            </w:r>
          </w:p>
        </w:tc>
        <w:tc>
          <w:tcPr>
            <w:tcW w:type="dxa" w:w="2436"/>
            <w:vAlign w:val="center"/>
          </w:tcPr>
          <w:p>
            <w:r>
              <w:t>LAN</w:t>
            </w:r>
          </w:p>
        </w:tc>
        <w:tc>
          <w:tcPr>
            <w:tcW w:type="dxa" w:w="2436"/>
            <w:vAlign w:val="center"/>
          </w:tcPr>
          <w:p>
            <w:r>
              <w:t>192.168.60.10</w:t>
            </w:r>
          </w:p>
        </w:tc>
        <w:tc>
          <w:tcPr>
            <w:tcW w:type="dxa" w:w="2436"/>
            <w:vAlign w:val="center"/>
          </w:tcPr>
          <w:p>
            <w:r>
              <w:t>Győr nyomtató</w:t>
            </w:r>
          </w:p>
        </w:tc>
      </w:tr>
      <w:tr>
        <w:tc>
          <w:tcPr>
            <w:tcW w:type="dxa" w:w="2436"/>
            <w:vAlign w:val="center"/>
          </w:tcPr>
          <w:p>
            <w:r>
              <w:t>Central server</w:t>
            </w:r>
          </w:p>
        </w:tc>
        <w:tc>
          <w:tcPr>
            <w:tcW w:type="dxa" w:w="2436"/>
            <w:vAlign w:val="center"/>
          </w:tcPr>
          <w:p>
            <w:r>
              <w:t>VLAN 40</w:t>
            </w:r>
          </w:p>
        </w:tc>
        <w:tc>
          <w:tcPr>
            <w:tcW w:type="dxa" w:w="2436"/>
            <w:vAlign w:val="center"/>
          </w:tcPr>
          <w:p>
            <w:r>
              <w:t>192.168.40.10</w:t>
            </w:r>
          </w:p>
        </w:tc>
        <w:tc>
          <w:tcPr>
            <w:tcW w:type="dxa" w:w="2436"/>
            <w:vAlign w:val="center"/>
          </w:tcPr>
          <w:p>
            <w:r>
              <w:t>Központi szerver</w:t>
            </w:r>
          </w:p>
        </w:tc>
      </w:tr>
    </w:tbl>
    <w:p>
      <w:pPr>
        <w:pStyle w:val="Heading1"/>
      </w:pPr>
      <w:r>
        <w:t>3. VLAN-ok és switch portkiosztás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VLAN</w:t>
            </w:r>
          </w:p>
        </w:tc>
        <w:tc>
          <w:tcPr>
            <w:tcW w:type="dxa" w:w="3249"/>
          </w:tcPr>
          <w:p>
            <w:r>
              <w:t>Név</w:t>
            </w:r>
          </w:p>
        </w:tc>
        <w:tc>
          <w:tcPr>
            <w:tcW w:type="dxa" w:w="3249"/>
          </w:tcPr>
          <w:p>
            <w:r>
              <w:t>Portok / kapcsolat</w:t>
            </w:r>
          </w:p>
        </w:tc>
      </w:tr>
      <w:tr>
        <w:tc>
          <w:tcPr>
            <w:tcW w:type="dxa" w:w="3249"/>
          </w:tcPr>
          <w:p>
            <w:r>
              <w:t>10</w:t>
            </w:r>
          </w:p>
        </w:tc>
        <w:tc>
          <w:tcPr>
            <w:tcW w:type="dxa" w:w="3249"/>
          </w:tcPr>
          <w:p>
            <w:r>
              <w:t>OFFICE</w:t>
            </w:r>
          </w:p>
        </w:tc>
        <w:tc>
          <w:tcPr>
            <w:tcW w:type="dxa" w:w="3249"/>
          </w:tcPr>
          <w:p>
            <w:r>
              <w:t>HQ_SW_1 Fa0/1–2</w:t>
            </w:r>
          </w:p>
        </w:tc>
      </w:tr>
      <w:tr>
        <w:tc>
          <w:tcPr>
            <w:tcW w:type="dxa" w:w="3249"/>
          </w:tcPr>
          <w:p>
            <w:r>
              <w:t>20</w:t>
            </w:r>
          </w:p>
        </w:tc>
        <w:tc>
          <w:tcPr>
            <w:tcW w:type="dxa" w:w="3249"/>
          </w:tcPr>
          <w:p>
            <w:r>
              <w:t>ADMIN</w:t>
            </w:r>
          </w:p>
        </w:tc>
        <w:tc>
          <w:tcPr>
            <w:tcW w:type="dxa" w:w="3249"/>
          </w:tcPr>
          <w:p>
            <w:r>
              <w:t>HQ_SW_1 Fa0/3–4</w:t>
            </w:r>
          </w:p>
        </w:tc>
      </w:tr>
      <w:tr>
        <w:tc>
          <w:tcPr>
            <w:tcW w:type="dxa" w:w="3249"/>
          </w:tcPr>
          <w:p>
            <w:r>
              <w:t>30</w:t>
            </w:r>
          </w:p>
        </w:tc>
        <w:tc>
          <w:tcPr>
            <w:tcW w:type="dxa" w:w="3249"/>
          </w:tcPr>
          <w:p>
            <w:r>
              <w:t>GUEST</w:t>
            </w:r>
          </w:p>
        </w:tc>
        <w:tc>
          <w:tcPr>
            <w:tcW w:type="dxa" w:w="3249"/>
          </w:tcPr>
          <w:p>
            <w:r>
              <w:t>HQ_SW_1 Fa0/5</w:t>
            </w:r>
          </w:p>
        </w:tc>
      </w:tr>
      <w:tr>
        <w:tc>
          <w:tcPr>
            <w:tcW w:type="dxa" w:w="3249"/>
          </w:tcPr>
          <w:p>
            <w:r>
              <w:t>40</w:t>
            </w:r>
          </w:p>
        </w:tc>
        <w:tc>
          <w:tcPr>
            <w:tcW w:type="dxa" w:w="3249"/>
          </w:tcPr>
          <w:p>
            <w:r>
              <w:t>SERVER</w:t>
            </w:r>
          </w:p>
        </w:tc>
        <w:tc>
          <w:tcPr>
            <w:tcW w:type="dxa" w:w="3249"/>
          </w:tcPr>
          <w:p>
            <w:r>
              <w:t>HQ_SW_1 Fa0/6, Fa0/23–24</w:t>
            </w:r>
          </w:p>
        </w:tc>
      </w:tr>
      <w:tr>
        <w:tc>
          <w:tcPr>
            <w:tcW w:type="dxa" w:w="3249"/>
          </w:tcPr>
          <w:p>
            <w:r>
              <w:t>70</w:t>
            </w:r>
          </w:p>
        </w:tc>
        <w:tc>
          <w:tcPr>
            <w:tcW w:type="dxa" w:w="3249"/>
          </w:tcPr>
          <w:p>
            <w:r>
              <w:t>WIFI</w:t>
            </w:r>
          </w:p>
        </w:tc>
        <w:tc>
          <w:tcPr>
            <w:tcW w:type="dxa" w:w="3249"/>
          </w:tcPr>
          <w:p>
            <w:r>
              <w:t>HQ_SW_1 Fa0/7</w:t>
            </w:r>
          </w:p>
        </w:tc>
      </w:tr>
      <w:tr>
        <w:tc>
          <w:tcPr>
            <w:tcW w:type="dxa" w:w="3249"/>
          </w:tcPr>
          <w:p>
            <w:r>
              <w:t>50</w:t>
            </w:r>
          </w:p>
        </w:tc>
        <w:tc>
          <w:tcPr>
            <w:tcW w:type="dxa" w:w="3249"/>
          </w:tcPr>
          <w:p>
            <w:r>
              <w:t>DEB</w:t>
            </w:r>
          </w:p>
        </w:tc>
        <w:tc>
          <w:tcPr>
            <w:tcW w:type="dxa" w:w="3249"/>
          </w:tcPr>
          <w:p>
            <w:r>
              <w:t>DEB_SW1 Fa0/1–2, Fa0/24; Gi0/1 uplink</w:t>
            </w:r>
          </w:p>
        </w:tc>
      </w:tr>
      <w:tr>
        <w:tc>
          <w:tcPr>
            <w:tcW w:type="dxa" w:w="3249"/>
          </w:tcPr>
          <w:p>
            <w:r>
              <w:t>60</w:t>
            </w:r>
          </w:p>
        </w:tc>
        <w:tc>
          <w:tcPr>
            <w:tcW w:type="dxa" w:w="3249"/>
          </w:tcPr>
          <w:p>
            <w:r>
              <w:t>GYOR</w:t>
            </w:r>
          </w:p>
        </w:tc>
        <w:tc>
          <w:tcPr>
            <w:tcW w:type="dxa" w:w="3249"/>
          </w:tcPr>
          <w:p>
            <w:r>
              <w:t>GYOR_SW1 Fa0/1–2, Fa0/24; Gi0/1 uplink</w:t>
            </w:r>
          </w:p>
        </w:tc>
      </w:tr>
    </w:tbl>
    <w:p>
      <w:pPr>
        <w:pStyle w:val="Heading1"/>
      </w:pPr>
      <w:r>
        <w:t>4. HSRP és inter-VLAN routing</w:t>
      </w:r>
    </w:p>
    <w:p>
      <w:r>
        <w:t>A HQ_R1 és HQ_R2 router-on-a-stick alinterfészeken keresztül biztosítják a VLAN-ok közötti routingot. A VLAN-ok virtuális átjárója HSRP-val az .1 cím. HQ_R1 elsődleges routerként 110-es, HQ_R2 tartalék routerként 100-as prioritást használ; mindkettőn preempt engedélyezett.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VLAN</w:t>
            </w:r>
          </w:p>
        </w:tc>
        <w:tc>
          <w:tcPr>
            <w:tcW w:type="dxa" w:w="3249"/>
          </w:tcPr>
          <w:p>
            <w:r>
              <w:t>HSRP VIP</w:t>
            </w:r>
          </w:p>
        </w:tc>
        <w:tc>
          <w:tcPr>
            <w:tcW w:type="dxa" w:w="3249"/>
          </w:tcPr>
          <w:p>
            <w:r>
              <w:t>Router címek</w:t>
            </w:r>
          </w:p>
        </w:tc>
      </w:tr>
      <w:tr>
        <w:tc>
          <w:tcPr>
            <w:tcW w:type="dxa" w:w="3249"/>
          </w:tcPr>
          <w:p>
            <w:r>
              <w:t>VLAN 10</w:t>
            </w:r>
          </w:p>
        </w:tc>
        <w:tc>
          <w:tcPr>
            <w:tcW w:type="dxa" w:w="3249"/>
          </w:tcPr>
          <w:p>
            <w:r>
              <w:t>192.168.10.1</w:t>
            </w:r>
          </w:p>
        </w:tc>
        <w:tc>
          <w:tcPr>
            <w:tcW w:type="dxa" w:w="3249"/>
          </w:tcPr>
          <w:p>
            <w:r>
              <w:t>HQ_R1 .2 / HQ_R2 .3</w:t>
            </w:r>
          </w:p>
        </w:tc>
      </w:tr>
      <w:tr>
        <w:tc>
          <w:tcPr>
            <w:tcW w:type="dxa" w:w="3249"/>
          </w:tcPr>
          <w:p>
            <w:r>
              <w:t>VLAN 20</w:t>
            </w:r>
          </w:p>
        </w:tc>
        <w:tc>
          <w:tcPr>
            <w:tcW w:type="dxa" w:w="3249"/>
          </w:tcPr>
          <w:p>
            <w:r>
              <w:t>192.168.20.1</w:t>
            </w:r>
          </w:p>
        </w:tc>
        <w:tc>
          <w:tcPr>
            <w:tcW w:type="dxa" w:w="3249"/>
          </w:tcPr>
          <w:p>
            <w:r>
              <w:t>HQ_R1 .2 / HQ_R2 .3</w:t>
            </w:r>
          </w:p>
        </w:tc>
      </w:tr>
      <w:tr>
        <w:tc>
          <w:tcPr>
            <w:tcW w:type="dxa" w:w="3249"/>
          </w:tcPr>
          <w:p>
            <w:r>
              <w:t>VLAN 30</w:t>
            </w:r>
          </w:p>
        </w:tc>
        <w:tc>
          <w:tcPr>
            <w:tcW w:type="dxa" w:w="3249"/>
          </w:tcPr>
          <w:p>
            <w:r>
              <w:t>192.168.30.1</w:t>
            </w:r>
          </w:p>
        </w:tc>
        <w:tc>
          <w:tcPr>
            <w:tcW w:type="dxa" w:w="3249"/>
          </w:tcPr>
          <w:p>
            <w:r>
              <w:t>HQ_R1 .2 / HQ_R2 .3</w:t>
            </w:r>
          </w:p>
        </w:tc>
      </w:tr>
      <w:tr>
        <w:tc>
          <w:tcPr>
            <w:tcW w:type="dxa" w:w="3249"/>
          </w:tcPr>
          <w:p>
            <w:r>
              <w:t>VLAN 40</w:t>
            </w:r>
          </w:p>
        </w:tc>
        <w:tc>
          <w:tcPr>
            <w:tcW w:type="dxa" w:w="3249"/>
          </w:tcPr>
          <w:p>
            <w:r>
              <w:t>192.168.40.1</w:t>
            </w:r>
          </w:p>
        </w:tc>
        <w:tc>
          <w:tcPr>
            <w:tcW w:type="dxa" w:w="3249"/>
          </w:tcPr>
          <w:p>
            <w:r>
              <w:t>HQ_R1 .2 / HQ_R2 .3</w:t>
            </w:r>
          </w:p>
        </w:tc>
      </w:tr>
      <w:tr>
        <w:tc>
          <w:tcPr>
            <w:tcW w:type="dxa" w:w="3249"/>
          </w:tcPr>
          <w:p>
            <w:r>
              <w:t>VLAN 70</w:t>
            </w:r>
          </w:p>
        </w:tc>
        <w:tc>
          <w:tcPr>
            <w:tcW w:type="dxa" w:w="3249"/>
          </w:tcPr>
          <w:p>
            <w:r>
              <w:t>192.168.70.1</w:t>
            </w:r>
          </w:p>
        </w:tc>
        <w:tc>
          <w:tcPr>
            <w:tcW w:type="dxa" w:w="3249"/>
          </w:tcPr>
          <w:p>
            <w:r>
              <w:t>HQ_R1 .2 / HQ_R2 .3</w:t>
            </w:r>
          </w:p>
        </w:tc>
      </w:tr>
    </w:tbl>
    <w:p>
      <w:pPr>
        <w:pStyle w:val="Heading1"/>
      </w:pPr>
      <w:r>
        <w:t>5. Routing és telephelyi kapcsolatok</w:t>
      </w:r>
    </w:p>
    <w:p>
      <w:r>
        <w:t>A központi tűzfalrouteren statikus útvonalak vannak a Debrecen (192.168.50.0/24) és Győr (192.168.60.0/24) hálózatok felé. A központi szerverhálózat (192.168.40.0/24) elsődlegesen HQ_R1, tartalék útvonalon HQ_R2 felé érhető el. A telephelyi routerek útvonalai a központi hálózatok elérését biztosítják.</w:t>
      </w:r>
    </w:p>
    <w:p>
      <w:pPr>
        <w:pStyle w:val="Heading1"/>
      </w:pPr>
      <w:r>
        <w:t>6. ACL – központi hozzáférés szabályozása</w:t>
      </w:r>
    </w:p>
    <w:p>
      <w:r>
        <w:t>A FIREWALL_ROUTER_HQ Gi0/1 interfészének kimenő irányában a HQ-INBOUND-SITES ACL szabályozza a központi szerver VLAN (192.168.40.0/24) elérését.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Művelet</w:t>
            </w:r>
          </w:p>
        </w:tc>
        <w:tc>
          <w:tcPr>
            <w:tcW w:type="dxa" w:w="2436"/>
          </w:tcPr>
          <w:p>
            <w:r>
              <w:t>Forrás</w:t>
            </w:r>
          </w:p>
        </w:tc>
        <w:tc>
          <w:tcPr>
            <w:tcW w:type="dxa" w:w="2436"/>
          </w:tcPr>
          <w:p>
            <w:r>
              <w:t>Cél</w:t>
            </w:r>
          </w:p>
        </w:tc>
        <w:tc>
          <w:tcPr>
            <w:tcW w:type="dxa" w:w="2436"/>
          </w:tcPr>
          <w:p>
            <w:r>
              <w:t>Jelentés</w:t>
            </w:r>
          </w:p>
        </w:tc>
      </w:tr>
      <w:tr>
        <w:tc>
          <w:tcPr>
            <w:tcW w:type="dxa" w:w="2436"/>
          </w:tcPr>
          <w:p>
            <w:r>
              <w:t>permit</w:t>
            </w:r>
          </w:p>
        </w:tc>
        <w:tc>
          <w:tcPr>
            <w:tcW w:type="dxa" w:w="2436"/>
          </w:tcPr>
          <w:p>
            <w:r>
              <w:t>192.168.50.0/24</w:t>
            </w:r>
          </w:p>
        </w:tc>
        <w:tc>
          <w:tcPr>
            <w:tcW w:type="dxa" w:w="2436"/>
          </w:tcPr>
          <w:p>
            <w:r>
              <w:t>192.168.40.0/24</w:t>
            </w:r>
          </w:p>
        </w:tc>
        <w:tc>
          <w:tcPr>
            <w:tcW w:type="dxa" w:w="2436"/>
          </w:tcPr>
          <w:p>
            <w:r>
              <w:t>Debrecen → központi szerver</w:t>
            </w:r>
          </w:p>
        </w:tc>
      </w:tr>
      <w:tr>
        <w:tc>
          <w:tcPr>
            <w:tcW w:type="dxa" w:w="2436"/>
          </w:tcPr>
          <w:p>
            <w:r>
              <w:t>permit</w:t>
            </w:r>
          </w:p>
        </w:tc>
        <w:tc>
          <w:tcPr>
            <w:tcW w:type="dxa" w:w="2436"/>
          </w:tcPr>
          <w:p>
            <w:r>
              <w:t>192.168.60.0/24</w:t>
            </w:r>
          </w:p>
        </w:tc>
        <w:tc>
          <w:tcPr>
            <w:tcW w:type="dxa" w:w="2436"/>
          </w:tcPr>
          <w:p>
            <w:r>
              <w:t>192.168.40.0/24</w:t>
            </w:r>
          </w:p>
        </w:tc>
        <w:tc>
          <w:tcPr>
            <w:tcW w:type="dxa" w:w="2436"/>
          </w:tcPr>
          <w:p>
            <w:r>
              <w:t>Győr → központi szerver</w:t>
            </w:r>
          </w:p>
        </w:tc>
      </w:tr>
      <w:tr>
        <w:tc>
          <w:tcPr>
            <w:tcW w:type="dxa" w:w="2436"/>
          </w:tcPr>
          <w:p>
            <w:r>
              <w:t>permit</w:t>
            </w:r>
          </w:p>
        </w:tc>
        <w:tc>
          <w:tcPr>
            <w:tcW w:type="dxa" w:w="2436"/>
          </w:tcPr>
          <w:p>
            <w:r>
              <w:t>192.168.70.0/24</w:t>
            </w:r>
          </w:p>
        </w:tc>
        <w:tc>
          <w:tcPr>
            <w:tcW w:type="dxa" w:w="2436"/>
          </w:tcPr>
          <w:p>
            <w:r>
              <w:t>192.168.40.0/24</w:t>
            </w:r>
          </w:p>
        </w:tc>
        <w:tc>
          <w:tcPr>
            <w:tcW w:type="dxa" w:w="2436"/>
          </w:tcPr>
          <w:p>
            <w:r>
              <w:t>Belső Wi-Fi → központi szerver</w:t>
            </w:r>
          </w:p>
        </w:tc>
      </w:tr>
      <w:tr>
        <w:tc>
          <w:tcPr>
            <w:tcW w:type="dxa" w:w="2436"/>
          </w:tcPr>
          <w:p>
            <w:r>
              <w:t>deny</w:t>
            </w:r>
          </w:p>
        </w:tc>
        <w:tc>
          <w:tcPr>
            <w:tcW w:type="dxa" w:w="2436"/>
          </w:tcPr>
          <w:p>
            <w:r>
              <w:t>any</w:t>
            </w:r>
          </w:p>
        </w:tc>
        <w:tc>
          <w:tcPr>
            <w:tcW w:type="dxa" w:w="2436"/>
          </w:tcPr>
          <w:p>
            <w:r>
              <w:t>192.168.40.0/24</w:t>
            </w:r>
          </w:p>
        </w:tc>
        <w:tc>
          <w:tcPr>
            <w:tcW w:type="dxa" w:w="2436"/>
          </w:tcPr>
          <w:p>
            <w:r>
              <w:t>Más források tiltása a szerver VLAN felé</w:t>
            </w:r>
          </w:p>
        </w:tc>
      </w:tr>
      <w:tr>
        <w:tc>
          <w:tcPr>
            <w:tcW w:type="dxa" w:w="2436"/>
          </w:tcPr>
          <w:p>
            <w:r>
              <w:t>permit</w:t>
            </w:r>
          </w:p>
        </w:tc>
        <w:tc>
          <w:tcPr>
            <w:tcW w:type="dxa" w:w="2436"/>
          </w:tcPr>
          <w:p>
            <w:r>
              <w:t>any</w:t>
            </w:r>
          </w:p>
        </w:tc>
        <w:tc>
          <w:tcPr>
            <w:tcW w:type="dxa" w:w="2436"/>
          </w:tcPr>
          <w:p>
            <w:r>
              <w:t>any</w:t>
            </w:r>
          </w:p>
        </w:tc>
        <w:tc>
          <w:tcPr>
            <w:tcW w:type="dxa" w:w="2436"/>
          </w:tcPr>
          <w:p>
            <w:r>
              <w:t>Egyéb forgalom engedélyezése</w:t>
            </w:r>
          </w:p>
        </w:tc>
      </w:tr>
    </w:tbl>
    <w:p>
      <w:r>
        <w:t>Tesztelt eredmény: Debrecen és Győr PC-i elérik a 192.168.40.10 szervert, de a központi VLAN 10/20/30 átjárói nem érhetők el számukra. A belső Wi-Fi kliens eléri a belső VLAN-okat és a szervert, mivel a Wi-Fi a belső hálózat része.</w:t>
      </w:r>
    </w:p>
    <w:p>
      <w:pPr>
        <w:pStyle w:val="Heading1"/>
      </w:pPr>
      <w:r>
        <w:t>7. SSH távoli menedzsment</w:t>
      </w:r>
    </w:p>
    <w:p>
      <w:r>
        <w:t>SSH kizárólag a felhasználói kérésnek megfelelően a FIREWALL_ROUTER_HQ, DEB_R1 és GYOR_R1 eszközökön került konfigurálásra. HQ_R1, HQ_R2 és a switchek esetén SSH-t nem állítottunk 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Eszköz</w:t>
            </w:r>
          </w:p>
        </w:tc>
        <w:tc>
          <w:tcPr>
            <w:tcW w:type="dxa" w:w="1949"/>
          </w:tcPr>
          <w:p>
            <w:r>
              <w:t>SSH</w:t>
            </w:r>
          </w:p>
        </w:tc>
        <w:tc>
          <w:tcPr>
            <w:tcW w:type="dxa" w:w="1949"/>
          </w:tcPr>
          <w:p>
            <w:r>
              <w:t>Felhasználó</w:t>
            </w:r>
          </w:p>
        </w:tc>
        <w:tc>
          <w:tcPr>
            <w:tcW w:type="dxa" w:w="1949"/>
          </w:tcPr>
          <w:p>
            <w:r>
              <w:t>RSA</w:t>
            </w:r>
          </w:p>
        </w:tc>
        <w:tc>
          <w:tcPr>
            <w:tcW w:type="dxa" w:w="1949"/>
          </w:tcPr>
          <w:p>
            <w:r>
              <w:t>VTY</w:t>
            </w:r>
          </w:p>
        </w:tc>
      </w:tr>
      <w:tr>
        <w:tc>
          <w:tcPr>
            <w:tcW w:type="dxa" w:w="1949"/>
          </w:tcPr>
          <w:p>
            <w:r>
              <w:t>FIREWALL_ROUTER_HQ</w:t>
            </w:r>
          </w:p>
        </w:tc>
        <w:tc>
          <w:tcPr>
            <w:tcW w:type="dxa" w:w="1949"/>
          </w:tcPr>
          <w:p>
            <w:r>
              <w:t>SSH v2</w:t>
            </w:r>
          </w:p>
        </w:tc>
        <w:tc>
          <w:tcPr>
            <w:tcW w:type="dxa" w:w="1949"/>
          </w:tcPr>
          <w:p>
            <w:r>
              <w:t>admin / privilege 15</w:t>
            </w:r>
          </w:p>
        </w:tc>
        <w:tc>
          <w:tcPr>
            <w:tcW w:type="dxa" w:w="1949"/>
          </w:tcPr>
          <w:p>
            <w:r>
              <w:t>RSA 1024 bit</w:t>
            </w:r>
          </w:p>
        </w:tc>
        <w:tc>
          <w:tcPr>
            <w:tcW w:type="dxa" w:w="1949"/>
          </w:tcPr>
          <w:p>
            <w:r>
              <w:t>VTY: login local, SSH only</w:t>
            </w:r>
          </w:p>
        </w:tc>
      </w:tr>
      <w:tr>
        <w:tc>
          <w:tcPr>
            <w:tcW w:type="dxa" w:w="1949"/>
          </w:tcPr>
          <w:p>
            <w:r>
              <w:t>DEB_R1</w:t>
            </w:r>
          </w:p>
        </w:tc>
        <w:tc>
          <w:tcPr>
            <w:tcW w:type="dxa" w:w="1949"/>
          </w:tcPr>
          <w:p>
            <w:r>
              <w:t>SSH v2</w:t>
            </w:r>
          </w:p>
        </w:tc>
        <w:tc>
          <w:tcPr>
            <w:tcW w:type="dxa" w:w="1949"/>
          </w:tcPr>
          <w:p>
            <w:r>
              <w:t>admin / privilege 15</w:t>
            </w:r>
          </w:p>
        </w:tc>
        <w:tc>
          <w:tcPr>
            <w:tcW w:type="dxa" w:w="1949"/>
          </w:tcPr>
          <w:p>
            <w:r>
              <w:t>RSA 1024 bit</w:t>
            </w:r>
          </w:p>
        </w:tc>
        <w:tc>
          <w:tcPr>
            <w:tcW w:type="dxa" w:w="1949"/>
          </w:tcPr>
          <w:p>
            <w:r>
              <w:t>VTY: login local, SSH only</w:t>
            </w:r>
          </w:p>
        </w:tc>
      </w:tr>
      <w:tr>
        <w:tc>
          <w:tcPr>
            <w:tcW w:type="dxa" w:w="1949"/>
          </w:tcPr>
          <w:p>
            <w:r>
              <w:t>GYOR_R1</w:t>
            </w:r>
          </w:p>
        </w:tc>
        <w:tc>
          <w:tcPr>
            <w:tcW w:type="dxa" w:w="1949"/>
          </w:tcPr>
          <w:p>
            <w:r>
              <w:t>SSH v2</w:t>
            </w:r>
          </w:p>
        </w:tc>
        <w:tc>
          <w:tcPr>
            <w:tcW w:type="dxa" w:w="1949"/>
          </w:tcPr>
          <w:p>
            <w:r>
              <w:t>admin / privilege 15</w:t>
            </w:r>
          </w:p>
        </w:tc>
        <w:tc>
          <w:tcPr>
            <w:tcW w:type="dxa" w:w="1949"/>
          </w:tcPr>
          <w:p>
            <w:r>
              <w:t>RSA 1024 bit</w:t>
            </w:r>
          </w:p>
        </w:tc>
        <w:tc>
          <w:tcPr>
            <w:tcW w:type="dxa" w:w="1949"/>
          </w:tcPr>
          <w:p>
            <w:r>
              <w:t>VTY: login local, SSH only</w:t>
            </w:r>
          </w:p>
        </w:tc>
      </w:tr>
    </w:tbl>
    <w:p>
      <w:r>
        <w:t>SSH alapkonfiguráció (ellenőrzött):</w:t>
      </w:r>
    </w:p>
    <w:p>
      <w:pPr/>
      <w:r>
        <w:rPr>
          <w:rFonts w:ascii="Consolas" w:hAnsi="Consolas"/>
          <w:sz w:val="18"/>
        </w:rPr>
        <w:t>ip domain-name ceg.local</w:t>
        <w:br/>
        <w:t>username admin privilege 15 secret Cisco123!</w:t>
        <w:br/>
        <w:t>crypto key generate rsa</w:t>
        <w:br/>
        <w:t>1024</w:t>
        <w:br/>
        <w:t>ip ssh version 2</w:t>
        <w:br/>
        <w:t>line vty 0 4</w:t>
        <w:br/>
        <w:t xml:space="preserve"> login local</w:t>
        <w:br/>
        <w:t xml:space="preserve"> transport input ssh</w:t>
      </w:r>
    </w:p>
    <w:p>
      <w:pPr>
        <w:pStyle w:val="Heading1"/>
      </w:pPr>
      <w:r>
        <w:t>8. Kapcsolóbiztonság – Port Security</w:t>
      </w:r>
    </w:p>
    <w:p>
      <w:r>
        <w:t>Debrecenben és Győrben a végponti portokon Port Security került beállításra. Portonként legfeljebb egy MAC-cím tanulható, sticky MAC tanulás engedélyezett, a szabálysértési mód Restrict.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Switch</w:t>
            </w:r>
          </w:p>
        </w:tc>
        <w:tc>
          <w:tcPr>
            <w:tcW w:type="dxa" w:w="1949"/>
          </w:tcPr>
          <w:p>
            <w:r>
              <w:t>Portok</w:t>
            </w:r>
          </w:p>
        </w:tc>
        <w:tc>
          <w:tcPr>
            <w:tcW w:type="dxa" w:w="1949"/>
          </w:tcPr>
          <w:p>
            <w:r>
              <w:t>Max. MAC</w:t>
            </w:r>
          </w:p>
        </w:tc>
        <w:tc>
          <w:tcPr>
            <w:tcW w:type="dxa" w:w="1949"/>
          </w:tcPr>
          <w:p>
            <w:r>
              <w:t>MAC tanulás</w:t>
            </w:r>
          </w:p>
        </w:tc>
        <w:tc>
          <w:tcPr>
            <w:tcW w:type="dxa" w:w="1949"/>
          </w:tcPr>
          <w:p>
            <w:r>
              <w:t>Violation</w:t>
            </w:r>
          </w:p>
        </w:tc>
      </w:tr>
      <w:tr>
        <w:tc>
          <w:tcPr>
            <w:tcW w:type="dxa" w:w="1949"/>
          </w:tcPr>
          <w:p>
            <w:r>
              <w:t>DEB_SW1</w:t>
            </w:r>
          </w:p>
        </w:tc>
        <w:tc>
          <w:tcPr>
            <w:tcW w:type="dxa" w:w="1949"/>
          </w:tcPr>
          <w:p>
            <w:r>
              <w:t>Fa0/1, Fa0/2, Fa0/24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sticky</w:t>
            </w:r>
          </w:p>
        </w:tc>
        <w:tc>
          <w:tcPr>
            <w:tcW w:type="dxa" w:w="1949"/>
          </w:tcPr>
          <w:p>
            <w:r>
              <w:t>restrict</w:t>
            </w:r>
          </w:p>
        </w:tc>
      </w:tr>
      <w:tr>
        <w:tc>
          <w:tcPr>
            <w:tcW w:type="dxa" w:w="1949"/>
          </w:tcPr>
          <w:p>
            <w:r>
              <w:t>GYOR_SW1</w:t>
            </w:r>
          </w:p>
        </w:tc>
        <w:tc>
          <w:tcPr>
            <w:tcW w:type="dxa" w:w="1949"/>
          </w:tcPr>
          <w:p>
            <w:r>
              <w:t>Fa0/1, Fa0/2, Fa0/24</w:t>
            </w:r>
          </w:p>
        </w:tc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sticky</w:t>
            </w:r>
          </w:p>
        </w:tc>
        <w:tc>
          <w:tcPr>
            <w:tcW w:type="dxa" w:w="1949"/>
          </w:tcPr>
          <w:p>
            <w:r>
              <w:t>restrict</w:t>
            </w:r>
          </w:p>
        </w:tc>
      </w:tr>
    </w:tbl>
    <w:p>
      <w:pPr>
        <w:pStyle w:val="Heading1"/>
      </w:pPr>
      <w:r>
        <w:t>9. Nem használt switchportok letiltása</w:t>
      </w:r>
    </w:p>
    <w:p>
      <w:r>
        <w:t>A telephelyi switcheken a használaton kívüli Fa0/3–Fa0/23 portok administratively down állapotba kerültek. Az aktív végponti és uplink portok működőképesek maradtak.</w:t>
      </w:r>
    </w:p>
    <w:p>
      <w:pPr>
        <w:pStyle w:val="ListBullet"/>
      </w:pPr>
      <w:r>
        <w:t>DEB_SW1: Fa0/3–Fa0/23 → shutdown</w:t>
      </w:r>
    </w:p>
    <w:p>
      <w:pPr>
        <w:pStyle w:val="ListBullet"/>
      </w:pPr>
      <w:r>
        <w:t>GYOR_SW1: Fa0/3–Fa0/23 → shutdown</w:t>
      </w:r>
    </w:p>
    <w:p>
      <w:pPr>
        <w:pStyle w:val="Heading1"/>
      </w:pPr>
      <w:r>
        <w:t>10. STP ellenőrzés</w:t>
      </w:r>
    </w:p>
    <w:p>
      <w:r>
        <w:t>A DEB_SW1 és GYOR_SW1 kapcsolókon az IEEE STP aktív. Mindkét telephelyen a helyi switch saját VLAN-jának Root Bridge-e, és az aktív portok Forwarding állapotban vannak. Redundáns switchkapcsolat hiányában blokkolt port nincs; STP-prioritás módosítása nem szükséges.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Switch</w:t>
            </w:r>
          </w:p>
        </w:tc>
        <w:tc>
          <w:tcPr>
            <w:tcW w:type="dxa" w:w="1949"/>
          </w:tcPr>
          <w:p>
            <w:r>
              <w:t>VLAN</w:t>
            </w:r>
          </w:p>
        </w:tc>
        <w:tc>
          <w:tcPr>
            <w:tcW w:type="dxa" w:w="1949"/>
          </w:tcPr>
          <w:p>
            <w:r>
              <w:t>Root priority</w:t>
            </w:r>
          </w:p>
        </w:tc>
        <w:tc>
          <w:tcPr>
            <w:tcW w:type="dxa" w:w="1949"/>
          </w:tcPr>
          <w:p>
            <w:r>
              <w:t>Root Bridge</w:t>
            </w:r>
          </w:p>
        </w:tc>
        <w:tc>
          <w:tcPr>
            <w:tcW w:type="dxa" w:w="1949"/>
          </w:tcPr>
          <w:p>
            <w:r>
              <w:t>Portok</w:t>
            </w:r>
          </w:p>
        </w:tc>
      </w:tr>
      <w:tr>
        <w:tc>
          <w:tcPr>
            <w:tcW w:type="dxa" w:w="1949"/>
          </w:tcPr>
          <w:p>
            <w:r>
              <w:t>DEB_SW1</w:t>
            </w:r>
          </w:p>
        </w:tc>
        <w:tc>
          <w:tcPr>
            <w:tcW w:type="dxa" w:w="1949"/>
          </w:tcPr>
          <w:p>
            <w:r>
              <w:t>VLAN 50</w:t>
            </w:r>
          </w:p>
        </w:tc>
        <w:tc>
          <w:tcPr>
            <w:tcW w:type="dxa" w:w="1949"/>
          </w:tcPr>
          <w:p>
            <w:r>
              <w:t>32818</w:t>
            </w:r>
          </w:p>
        </w:tc>
        <w:tc>
          <w:tcPr>
            <w:tcW w:type="dxa" w:w="1949"/>
          </w:tcPr>
          <w:p>
            <w:r>
              <w:t>DEB_SW1</w:t>
            </w:r>
          </w:p>
        </w:tc>
        <w:tc>
          <w:tcPr>
            <w:tcW w:type="dxa" w:w="1949"/>
          </w:tcPr>
          <w:p>
            <w:r>
              <w:t>Fa0/1, Fa0/2, Fa0/24, Gi0/1 – FWD</w:t>
            </w:r>
          </w:p>
        </w:tc>
      </w:tr>
      <w:tr>
        <w:tc>
          <w:tcPr>
            <w:tcW w:type="dxa" w:w="1949"/>
          </w:tcPr>
          <w:p>
            <w:r>
              <w:t>GYOR_SW1</w:t>
            </w:r>
          </w:p>
        </w:tc>
        <w:tc>
          <w:tcPr>
            <w:tcW w:type="dxa" w:w="1949"/>
          </w:tcPr>
          <w:p>
            <w:r>
              <w:t>VLAN 60</w:t>
            </w:r>
          </w:p>
        </w:tc>
        <w:tc>
          <w:tcPr>
            <w:tcW w:type="dxa" w:w="1949"/>
          </w:tcPr>
          <w:p>
            <w:r>
              <w:t>32828</w:t>
            </w:r>
          </w:p>
        </w:tc>
        <w:tc>
          <w:tcPr>
            <w:tcW w:type="dxa" w:w="1949"/>
          </w:tcPr>
          <w:p>
            <w:r>
              <w:t>GYOR_SW1</w:t>
            </w:r>
          </w:p>
        </w:tc>
        <w:tc>
          <w:tcPr>
            <w:tcW w:type="dxa" w:w="1949"/>
          </w:tcPr>
          <w:p>
            <w:r>
              <w:t>Fa0/1, Fa0/2, Fa0/24, Gi0/1 – FWD</w:t>
            </w:r>
          </w:p>
        </w:tc>
      </w:tr>
    </w:tbl>
    <w:p>
      <w:pPr>
        <w:pStyle w:val="Heading1"/>
      </w:pPr>
      <w:r>
        <w:t>11. Wi-Fi</w:t>
      </w:r>
    </w:p>
    <w:p>
      <w:r>
        <w:t>A Wi-Fi a belső hálózathoz tartozik, VLAN 70-ben. A Wi-Fi kliens elérése ellenőrizve lett a VLAN 70 HSRP átjárója (.1), a két router címe (.2 és .3), valamint a központi szerver (192.168.40.10) felé.</w:t>
      </w:r>
    </w:p>
    <w:p>
      <w:pPr>
        <w:pStyle w:val="Heading1"/>
      </w:pPr>
      <w:r>
        <w:t>12. Ellenőrzési és tesztelési eredmények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Teszt / ellenőrzés</w:t>
            </w:r>
          </w:p>
        </w:tc>
        <w:tc>
          <w:tcPr>
            <w:tcW w:type="dxa" w:w="4873"/>
          </w:tcPr>
          <w:p>
            <w:r>
              <w:t>Eredmény</w:t>
            </w:r>
          </w:p>
        </w:tc>
      </w:tr>
      <w:tr>
        <w:tc>
          <w:tcPr>
            <w:tcW w:type="dxa" w:w="4873"/>
          </w:tcPr>
          <w:p>
            <w:r>
              <w:t>Debrecen PC → 192.168.40.10</w:t>
            </w:r>
          </w:p>
        </w:tc>
        <w:tc>
          <w:tcPr>
            <w:tcW w:type="dxa" w:w="4873"/>
          </w:tcPr>
          <w:p>
            <w:r>
              <w:t>Sikeres</w:t>
            </w:r>
          </w:p>
        </w:tc>
      </w:tr>
      <w:tr>
        <w:tc>
          <w:tcPr>
            <w:tcW w:type="dxa" w:w="4873"/>
          </w:tcPr>
          <w:p>
            <w:r>
              <w:t>Győr PC → 192.168.40.10</w:t>
            </w:r>
          </w:p>
        </w:tc>
        <w:tc>
          <w:tcPr>
            <w:tcW w:type="dxa" w:w="4873"/>
          </w:tcPr>
          <w:p>
            <w:r>
              <w:t>Sikeres</w:t>
            </w:r>
          </w:p>
        </w:tc>
      </w:tr>
      <w:tr>
        <w:tc>
          <w:tcPr>
            <w:tcW w:type="dxa" w:w="4873"/>
          </w:tcPr>
          <w:p>
            <w:r>
              <w:t>Debrecen PC → HQ VLAN 10/20/30 gateway</w:t>
            </w:r>
          </w:p>
        </w:tc>
        <w:tc>
          <w:tcPr>
            <w:tcW w:type="dxa" w:w="4873"/>
          </w:tcPr>
          <w:p>
            <w:r>
              <w:t>Tiltva – ACL szerint</w:t>
            </w:r>
          </w:p>
        </w:tc>
      </w:tr>
      <w:tr>
        <w:tc>
          <w:tcPr>
            <w:tcW w:type="dxa" w:w="4873"/>
          </w:tcPr>
          <w:p>
            <w:r>
              <w:t>Győr PC → HQ VLAN 10/20/30 gateway</w:t>
            </w:r>
          </w:p>
        </w:tc>
        <w:tc>
          <w:tcPr>
            <w:tcW w:type="dxa" w:w="4873"/>
          </w:tcPr>
          <w:p>
            <w:r>
              <w:t>Tiltva – ACL szerint</w:t>
            </w:r>
          </w:p>
        </w:tc>
      </w:tr>
      <w:tr>
        <w:tc>
          <w:tcPr>
            <w:tcW w:type="dxa" w:w="4873"/>
          </w:tcPr>
          <w:p>
            <w:r>
              <w:t>Wi-Fi PC → HQ VLAN 10/20/30 gateway</w:t>
            </w:r>
          </w:p>
        </w:tc>
        <w:tc>
          <w:tcPr>
            <w:tcW w:type="dxa" w:w="4873"/>
          </w:tcPr>
          <w:p>
            <w:r>
              <w:t>Sikeres</w:t>
            </w:r>
          </w:p>
        </w:tc>
      </w:tr>
      <w:tr>
        <w:tc>
          <w:tcPr>
            <w:tcW w:type="dxa" w:w="4873"/>
          </w:tcPr>
          <w:p>
            <w:r>
              <w:t>Wi-Fi PC → 192.168.40.10</w:t>
            </w:r>
          </w:p>
        </w:tc>
        <w:tc>
          <w:tcPr>
            <w:tcW w:type="dxa" w:w="4873"/>
          </w:tcPr>
          <w:p>
            <w:r>
              <w:t>Sikeres</w:t>
            </w:r>
          </w:p>
        </w:tc>
      </w:tr>
      <w:tr>
        <w:tc>
          <w:tcPr>
            <w:tcW w:type="dxa" w:w="4873"/>
          </w:tcPr>
          <w:p>
            <w:r>
              <w:t>DEB_SW1 Port Security</w:t>
            </w:r>
          </w:p>
        </w:tc>
        <w:tc>
          <w:tcPr>
            <w:tcW w:type="dxa" w:w="4873"/>
          </w:tcPr>
          <w:p>
            <w:r>
              <w:t>Ellenőrizve, 0 violation</w:t>
            </w:r>
          </w:p>
        </w:tc>
      </w:tr>
      <w:tr>
        <w:tc>
          <w:tcPr>
            <w:tcW w:type="dxa" w:w="4873"/>
          </w:tcPr>
          <w:p>
            <w:r>
              <w:t>GYOR_SW1 Port Security</w:t>
            </w:r>
          </w:p>
        </w:tc>
        <w:tc>
          <w:tcPr>
            <w:tcW w:type="dxa" w:w="4873"/>
          </w:tcPr>
          <w:p>
            <w:r>
              <w:t>Ellenőrizve, 0 violation</w:t>
            </w:r>
          </w:p>
        </w:tc>
      </w:tr>
      <w:tr>
        <w:tc>
          <w:tcPr>
            <w:tcW w:type="dxa" w:w="4873"/>
          </w:tcPr>
          <w:p>
            <w:r>
              <w:t>DEB_SW1 unused ports</w:t>
            </w:r>
          </w:p>
        </w:tc>
        <w:tc>
          <w:tcPr>
            <w:tcW w:type="dxa" w:w="4873"/>
          </w:tcPr>
          <w:p>
            <w:r>
              <w:t>Fa0/3–Fa0/23 disabled</w:t>
            </w:r>
          </w:p>
        </w:tc>
      </w:tr>
      <w:tr>
        <w:tc>
          <w:tcPr>
            <w:tcW w:type="dxa" w:w="4873"/>
          </w:tcPr>
          <w:p>
            <w:r>
              <w:t>GYOR_SW1 unused ports</w:t>
            </w:r>
          </w:p>
        </w:tc>
        <w:tc>
          <w:tcPr>
            <w:tcW w:type="dxa" w:w="4873"/>
          </w:tcPr>
          <w:p>
            <w:r>
              <w:t>Fa0/3–Fa0/23 disabled</w:t>
            </w:r>
          </w:p>
        </w:tc>
      </w:tr>
      <w:tr>
        <w:tc>
          <w:tcPr>
            <w:tcW w:type="dxa" w:w="4873"/>
          </w:tcPr>
          <w:p>
            <w:r>
              <w:t>SSH FIREWALL_ROUTER_HQ</w:t>
            </w:r>
          </w:p>
        </w:tc>
        <w:tc>
          <w:tcPr>
            <w:tcW w:type="dxa" w:w="4873"/>
          </w:tcPr>
          <w:p>
            <w:r>
              <w:t>SSH v2, local authentication</w:t>
            </w:r>
          </w:p>
        </w:tc>
      </w:tr>
      <w:tr>
        <w:tc>
          <w:tcPr>
            <w:tcW w:type="dxa" w:w="4873"/>
          </w:tcPr>
          <w:p>
            <w:r>
              <w:t>SSH DEB_R1</w:t>
            </w:r>
          </w:p>
        </w:tc>
        <w:tc>
          <w:tcPr>
            <w:tcW w:type="dxa" w:w="4873"/>
          </w:tcPr>
          <w:p>
            <w:r>
              <w:t>SSH v2, local authentication</w:t>
            </w:r>
          </w:p>
        </w:tc>
      </w:tr>
      <w:tr>
        <w:tc>
          <w:tcPr>
            <w:tcW w:type="dxa" w:w="4873"/>
          </w:tcPr>
          <w:p>
            <w:r>
              <w:t>SSH GYOR_R1</w:t>
            </w:r>
          </w:p>
        </w:tc>
        <w:tc>
          <w:tcPr>
            <w:tcW w:type="dxa" w:w="4873"/>
          </w:tcPr>
          <w:p>
            <w:r>
              <w:t>SSH v2, local authentication</w:t>
            </w:r>
          </w:p>
        </w:tc>
      </w:tr>
    </w:tbl>
    <w:p>
      <w:pPr>
        <w:pStyle w:val="Heading1"/>
      </w:pPr>
      <w:r>
        <w:t>13. Vizsga beadandóhoz javasolt képernyőképek</w:t>
      </w:r>
    </w:p>
    <w:p>
      <w:r>
        <w:t>A vizsgakiírás szerint a konfigurációkat és képernyőképeket Word dokumentumban kell összefűzni. A végleges beadandóhoz az alábbi képernyőképek beillesztése javasolt:</w:t>
      </w:r>
    </w:p>
    <w:p>
      <w:pPr>
        <w:pStyle w:val="ListNumber"/>
      </w:pPr>
      <w:r>
        <w:t>1. Topológia teljes nézete.</w:t>
      </w:r>
    </w:p>
    <w:p>
      <w:pPr>
        <w:pStyle w:val="ListNumber"/>
      </w:pPr>
      <w:r>
        <w:t>2. FIREWALL_ROUTER_HQ – show running-config.</w:t>
      </w:r>
    </w:p>
    <w:p>
      <w:pPr>
        <w:pStyle w:val="ListNumber"/>
      </w:pPr>
      <w:r>
        <w:t>3. DEB_R1 – show running-config.</w:t>
      </w:r>
    </w:p>
    <w:p>
      <w:pPr>
        <w:pStyle w:val="ListNumber"/>
      </w:pPr>
      <w:r>
        <w:t>4. GYOR_R1 – show running-config.</w:t>
      </w:r>
    </w:p>
    <w:p>
      <w:pPr>
        <w:pStyle w:val="ListNumber"/>
      </w:pPr>
      <w:r>
        <w:t>5. HQ_R1/HQ_R2 – HSRP és interfész ellenőrzés.</w:t>
      </w:r>
    </w:p>
    <w:p>
      <w:pPr>
        <w:pStyle w:val="ListNumber"/>
      </w:pPr>
      <w:r>
        <w:t>6. HQ_SW_1 – show vlan brief és show interfaces trunk.</w:t>
      </w:r>
    </w:p>
    <w:p>
      <w:pPr>
        <w:pStyle w:val="ListNumber"/>
      </w:pPr>
      <w:r>
        <w:t>7. DEB_SW1 – show vlan brief és show port-security.</w:t>
      </w:r>
    </w:p>
    <w:p>
      <w:pPr>
        <w:pStyle w:val="ListNumber"/>
      </w:pPr>
      <w:r>
        <w:t>8. GYOR_SW1 – show vlan brief és show port-security.</w:t>
      </w:r>
    </w:p>
    <w:p>
      <w:pPr>
        <w:pStyle w:val="ListNumber"/>
      </w:pPr>
      <w:r>
        <w:t>9. ACL – show access-lists.</w:t>
      </w:r>
    </w:p>
    <w:p>
      <w:pPr>
        <w:pStyle w:val="ListNumber"/>
      </w:pPr>
      <w:r>
        <w:t>10. Tesztpingek / Packet Tracer sikeres kapcsolatjelzései.</w:t>
      </w:r>
    </w:p>
    <w:p>
      <w:pPr>
        <w:pStyle w:val="Heading1"/>
      </w:pPr>
      <w:r>
        <w:t>14. Fontos eltérés a kiíráshoz képest</w:t>
      </w:r>
    </w:p>
    <w:p>
      <w:r>
        <w:t>A rendelkezésre álló vizsgakiírásban a dinamikus IPv4 címkiosztás (DHCP) külön pontként szerepel. A jelenlegi munkamenetben a DHCP-t a felhasználó kifejezett kérésére kihagytuk. Ezért ha a tényleges vizsga pontozása a DHCP-t is értékeli, a beadás előtt ezt a pontot külön ellenőrizni és szükség esetén konfigurálni kell.</w:t>
      </w:r>
    </w:p>
    <w:p>
      <w:pPr>
        <w:pStyle w:val="Heading1"/>
      </w:pPr>
      <w:r>
        <w:t>15. Mentés és végső ellenőrzőlista</w:t>
      </w:r>
    </w:p>
    <w:p>
      <w:r>
        <w:t>☐ Minden módosított eszköz konfigurációja mentve: write memory / copy running-config startup-config.</w:t>
      </w:r>
    </w:p>
    <w:p>
      <w:r>
        <w:t>☐ show ip interface brief ellenőrzés.</w:t>
      </w:r>
    </w:p>
    <w:p>
      <w:r>
        <w:t>☐ show vlan brief ellenőrzés.</w:t>
      </w:r>
    </w:p>
    <w:p>
      <w:r>
        <w:t>☐ show interfaces trunk ellenőrzés, ahol releváns.</w:t>
      </w:r>
    </w:p>
    <w:p>
      <w:r>
        <w:t>☐ show ip route ellenőrzés.</w:t>
      </w:r>
    </w:p>
    <w:p>
      <w:r>
        <w:t>☐ show access-lists ellenőrzés.</w:t>
      </w:r>
    </w:p>
    <w:p>
      <w:r>
        <w:t>☐ SSH ellenőrzése a három kijelölt routeren.</w:t>
      </w:r>
    </w:p>
    <w:p>
      <w:r>
        <w:t>☐ Port Security ellenőrzése Debrecenben és Győrben.</w:t>
      </w:r>
    </w:p>
    <w:p>
      <w:r>
        <w:t>☐ Telephelyi végpontok és központi szerver elérésének tesztelése.</w:t>
      </w:r>
    </w:p>
    <w:p>
      <w:r>
        <w:t>☐ A dokumentum elején név és dátum szerepel.</w:t>
      </w:r>
    </w:p>
    <w:p>
      <w:r>
        <w:t>☐ A végleges dokumentum a vizsgán kért névformátumban kerül mentésre.</w:t>
      </w:r>
    </w:p>
    <w:p>
      <w:pPr>
        <w:pStyle w:val="Heading1"/>
      </w:pPr>
      <w:r>
        <w:t>16. Rövid összefoglalás</w:t>
      </w:r>
    </w:p>
    <w:p>
      <w:r>
        <w:t>A hálózatban a VLAN-szegmentáció, inter-VLAN routing, HSRP redundancia, telephelyi routing, ACL-alapú hozzáférés-szabályozás, SSH menedzsment, Port Security, STP és a nem használt switchportok letiltása konfigurálva és ellenőrizve lett. A DHCP jelen dokumentációban szándékosan nem szerepel működő szolgáltatásként, mert a munkamenetben annak kihagyása lett kérve.</w:t>
      </w:r>
    </w:p>
    <w:p>
      <w:pPr>
        <w:pStyle w:val="Heading1"/>
      </w:pPr>
      <w:r>
        <w:t>DHCP – telephelyi PC-k ellenőrzése</w:t>
      </w:r>
    </w:p>
    <w:p>
      <w:r>
        <w:t>A Debrecen és Győr telephelyeken a PC-k IPv4 konfigurációja DHCP-re van állítva. A képernyőképek alapján mind a négy kliens DHCP-t használ.</w:t>
      </w:r>
    </w:p>
    <w:p>
      <w:r>
        <w:t>DEB_PC1 – DHCP; átjáró: 192.168.50.1; DNS: 192.168.40.10</w:t>
      </w:r>
    </w:p>
    <w:p>
      <w:r>
        <w:drawing>
          <wp:inline xmlns:a="http://schemas.openxmlformats.org/drawingml/2006/main" xmlns:pic="http://schemas.openxmlformats.org/drawingml/2006/picture">
            <wp:extent cx="5303520" cy="5423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bb8f7-08e0-40c4-9d88-e0b7b01ec8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2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DEB_PC2 – DHCP; átjáró: 192.168.50.1; DNS: 192.168.40.10</w:t>
      </w:r>
    </w:p>
    <w:p>
      <w:r>
        <w:drawing>
          <wp:inline xmlns:a="http://schemas.openxmlformats.org/drawingml/2006/main" xmlns:pic="http://schemas.openxmlformats.org/drawingml/2006/picture">
            <wp:extent cx="5303520" cy="5387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53eb4e-1615-4152-b74f-49f0726281a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8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GYOR_PC1 – DHCP; átjáró: 192.168.60.1; DNS: 192.168.40.10</w:t>
      </w:r>
    </w:p>
    <w:p>
      <w:r>
        <w:drawing>
          <wp:inline xmlns:a="http://schemas.openxmlformats.org/drawingml/2006/main" xmlns:pic="http://schemas.openxmlformats.org/drawingml/2006/picture">
            <wp:extent cx="5303520" cy="5398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a85e7d-a6f9-40f8-b61a-3987957d92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8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GYOR_PC2 – DHCP; átjáró: 192.168.60.1; DNS: 192.168.40.10</w:t>
      </w:r>
    </w:p>
    <w:p>
      <w:r>
        <w:drawing>
          <wp:inline xmlns:a="http://schemas.openxmlformats.org/drawingml/2006/main" xmlns:pic="http://schemas.openxmlformats.org/drawingml/2006/picture">
            <wp:extent cx="5303520" cy="5321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247713-7b4d-4ade-a55d-5e0c4d40bd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2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Megjegyzés: a képernyőképek a DHCP kliensbeállítást igazolják. A DHCP-szolgáltatás pontos szerveroldali konfigurációját a dokumentáció nem állítja be a képernyőképek alapján.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Cisco Packet Tracer – Hálózati vizsgadokumentáció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