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F10F9F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Helleveien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44FF4AC" w14:textId="77777777" w:rsid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79AC4474" w14:textId="22BBB401" w:rsidR="00007AC8" w:rsidRPr="00831F91" w:rsidRDefault="00007AC8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Formerly </w:t>
            </w:r>
            <w:r w:rsidR="00E754E7">
              <w:rPr>
                <w:rFonts w:ascii="Palatino Linotype" w:hAnsi="Palatino Linotype"/>
                <w:lang w:val="en-US"/>
              </w:rPr>
              <w:t>known</w:t>
            </w:r>
            <w:r>
              <w:rPr>
                <w:rFonts w:ascii="Palatino Linotype" w:hAnsi="Palatino Linotype"/>
                <w:lang w:val="en-US"/>
              </w:rPr>
              <w:t xml:space="preserve"> as Tore Adam Reiremo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2A7C30CF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>• Inequality</w:t>
      </w:r>
      <w:r w:rsidR="0055728C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F10F9F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3BAF4842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F10F9F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60C0C86D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Rockwool </w:t>
            </w:r>
            <w:r>
              <w:rPr>
                <w:rFonts w:ascii="Palatino Linotype" w:hAnsi="Palatino Linotype"/>
                <w:lang w:val="en-US"/>
              </w:rPr>
              <w:t xml:space="preserve">Foundation </w:t>
            </w:r>
            <w:r w:rsidRPr="0045739D">
              <w:rPr>
                <w:rFonts w:ascii="Palatino Linotype" w:hAnsi="Palatino Linotype"/>
                <w:lang w:val="en-US"/>
              </w:rPr>
              <w:t>Berlin</w:t>
            </w:r>
          </w:p>
        </w:tc>
      </w:tr>
      <w:tr w:rsidR="001A707A" w:rsidRPr="00F10F9F" w14:paraId="442F96B9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6AA55A9A" w14:textId="48FAAC22" w:rsidR="001A707A" w:rsidRPr="0045739D" w:rsidRDefault="001A707A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2024 -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6491B091" w14:textId="77CA211F" w:rsidR="001A707A" w:rsidRPr="001A707A" w:rsidRDefault="001A707A" w:rsidP="00831F91">
            <w:pPr>
              <w:rPr>
                <w:rFonts w:ascii="Palatino Linotype" w:hAnsi="Palatino Linotype"/>
                <w:lang w:val="en-US"/>
              </w:rPr>
            </w:pPr>
            <w:r w:rsidRPr="001A707A">
              <w:rPr>
                <w:rFonts w:ascii="Palatino Linotype" w:hAnsi="Palatino Linotype"/>
                <w:lang w:val="en-US"/>
              </w:rPr>
              <w:t xml:space="preserve">Country expert for Norway, Online Job Advertisements (OJA), </w:t>
            </w:r>
            <w:hyperlink r:id="rId6" w:history="1">
              <w:r w:rsidRPr="001A707A">
                <w:rPr>
                  <w:rStyle w:val="Hyperlink"/>
                  <w:rFonts w:ascii="Palatino Linotype" w:hAnsi="Palatino Linotype"/>
                  <w:lang w:val="en-US"/>
                </w:rPr>
                <w:t>Eurostat Web Intelligence Hub (WIH).</w:t>
              </w:r>
            </w:hyperlink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F10F9F" w14:paraId="4DB48C86" w14:textId="77777777" w:rsidTr="00831F91">
        <w:tc>
          <w:tcPr>
            <w:tcW w:w="3256" w:type="dxa"/>
          </w:tcPr>
          <w:p w14:paraId="7BCC7E22" w14:textId="1A190EF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</w:t>
            </w:r>
            <w:r w:rsidR="00327EBE">
              <w:rPr>
                <w:rFonts w:ascii="Palatino Linotype" w:hAnsi="Palatino Linotype"/>
                <w:lang w:val="en-US"/>
              </w:rPr>
              <w:t>4</w:t>
            </w:r>
          </w:p>
        </w:tc>
        <w:tc>
          <w:tcPr>
            <w:tcW w:w="5760" w:type="dxa"/>
          </w:tcPr>
          <w:p w14:paraId="25862A24" w14:textId="0DFA3023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Candidate in Economics</w:t>
            </w:r>
            <w:r w:rsidR="00327EBE">
              <w:rPr>
                <w:rFonts w:ascii="Palatino Linotype" w:hAnsi="Palatino Linotype"/>
                <w:lang w:val="en-US"/>
              </w:rPr>
              <w:t xml:space="preserve"> (defense </w:t>
            </w:r>
            <w:r w:rsidR="00A6206B">
              <w:rPr>
                <w:rFonts w:ascii="Palatino Linotype" w:hAnsi="Palatino Linotype"/>
                <w:lang w:val="en-US"/>
              </w:rPr>
              <w:t xml:space="preserve">March </w:t>
            </w:r>
            <w:r w:rsidR="00327EBE">
              <w:rPr>
                <w:rFonts w:ascii="Palatino Linotype" w:hAnsi="Palatino Linotype"/>
                <w:lang w:val="en-US"/>
              </w:rPr>
              <w:t>2025)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7B075A0A" w14:textId="77777777" w:rsidR="00D8167D" w:rsidRPr="005F6BED" w:rsidRDefault="00D8167D" w:rsidP="00831F91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</w:p>
          <w:p w14:paraId="0655B09A" w14:textId="1AAC3286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 xml:space="preserve">Professor Edwin Leuven </w:t>
            </w:r>
            <w:r>
              <w:rPr>
                <w:rFonts w:ascii="Palatino Linotype" w:hAnsi="Palatino Linotype"/>
                <w:lang w:val="en-US"/>
              </w:rPr>
              <w:t>(University of Oslo)</w:t>
            </w:r>
          </w:p>
          <w:p w14:paraId="6F0FD6E9" w14:textId="0A5A86E7" w:rsidR="00D8167D" w:rsidRPr="00D8167D" w:rsidRDefault="00D8167D" w:rsidP="00D8167D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D8167D">
              <w:rPr>
                <w:rFonts w:ascii="Palatino Linotype" w:hAnsi="Palatino Linotype"/>
                <w:lang w:val="en-US"/>
              </w:rPr>
              <w:t>Professor Manudeep Bhuller</w:t>
            </w:r>
            <w:r>
              <w:rPr>
                <w:rFonts w:ascii="Palatino Linotype" w:hAnsi="Palatino Linotype"/>
                <w:lang w:val="en-US"/>
              </w:rPr>
              <w:t xml:space="preserve"> (University of Oslo)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4E6FC51D" w14:textId="4D03C5FC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F6BED" w:rsidRPr="00F10F9F" w14:paraId="2B91C33C" w14:textId="77777777" w:rsidTr="005802C9">
        <w:tc>
          <w:tcPr>
            <w:tcW w:w="9016" w:type="dxa"/>
          </w:tcPr>
          <w:p w14:paraId="1B9DB94F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The Pay and Non-Pay Content of Job Ads </w:t>
            </w:r>
          </w:p>
          <w:p w14:paraId="0CDAC014" w14:textId="77777777" w:rsidR="00993CEE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W</w:t>
            </w:r>
            <w:r w:rsidRPr="00155BF2">
              <w:rPr>
                <w:rFonts w:ascii="Palatino Linotype" w:hAnsi="Palatino Linotype"/>
                <w:color w:val="000000"/>
                <w:shd w:val="clear" w:color="auto" w:fill="FFFFFF"/>
                <w:lang w:val="en-US"/>
              </w:rPr>
              <w:t>ith Richard Audoly and Manudeep Bhuller</w:t>
            </w:r>
          </w:p>
          <w:p w14:paraId="2F006A7F" w14:textId="77777777" w:rsidR="005F6BED" w:rsidRDefault="00993CEE" w:rsidP="00993CEE">
            <w:pPr>
              <w:tabs>
                <w:tab w:val="left" w:pos="2115"/>
              </w:tabs>
              <w:rPr>
                <w:rFonts w:ascii="Palatino Linotype" w:hAnsi="Palatino Linotype"/>
                <w:i/>
                <w:iCs/>
                <w:lang w:val="en-US"/>
              </w:rPr>
            </w:pPr>
            <w:r w:rsidRPr="00155BF2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Americal Economic Review</w:t>
            </w:r>
            <w:r>
              <w:rPr>
                <w:rFonts w:ascii="Palatino Linotype" w:hAnsi="Palatino Linotype"/>
                <w:i/>
                <w:iCs/>
                <w:lang w:val="en-US"/>
              </w:rPr>
              <w:t>, revise &amp; resubmit</w:t>
            </w:r>
          </w:p>
          <w:p w14:paraId="7F78DA2B" w14:textId="7486228B" w:rsidR="000B5486" w:rsidRDefault="000B5486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Paper: </w:t>
            </w:r>
            <w:hyperlink r:id="rId7" w:history="1">
              <w:r w:rsidR="005733BE" w:rsidRPr="002C69B7">
                <w:rPr>
                  <w:rStyle w:val="Hyperlink"/>
                  <w:rFonts w:ascii="Palatino Linotype" w:hAnsi="Palatino Linotype"/>
                  <w:lang w:val="en-US"/>
                </w:rPr>
                <w:t>https://arxiv.org/abs/2407.13204</w:t>
              </w:r>
            </w:hyperlink>
          </w:p>
          <w:p w14:paraId="540DAC24" w14:textId="37C04831" w:rsidR="005733BE" w:rsidRPr="000B5486" w:rsidRDefault="00EC340A" w:rsidP="00993CEE">
            <w:pPr>
              <w:tabs>
                <w:tab w:val="left" w:pos="2115"/>
              </w:tabs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Dictionary of text analysis phrases: </w:t>
            </w:r>
            <w:hyperlink r:id="rId8" w:history="1">
              <w:r w:rsidRPr="002C69B7">
                <w:rPr>
                  <w:rStyle w:val="Hyperlink"/>
                  <w:rFonts w:ascii="Palatino Linotype" w:hAnsi="Palatino Linotype"/>
                  <w:lang w:val="en-US"/>
                </w:rPr>
                <w:t>https://zenodo.org/records/14973628</w:t>
              </w:r>
            </w:hyperlink>
            <w:r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993CEE" w:rsidRPr="00F10F9F" w14:paraId="1BDE457F" w14:textId="77777777" w:rsidTr="005802C9">
        <w:tc>
          <w:tcPr>
            <w:tcW w:w="9016" w:type="dxa"/>
          </w:tcPr>
          <w:p w14:paraId="2AA5208B" w14:textId="77777777" w:rsidR="00993CEE" w:rsidRPr="00993CEE" w:rsidRDefault="00993CEE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45739D" w14:paraId="7C952AD1" w14:textId="77777777" w:rsidTr="005802C9">
        <w:tc>
          <w:tcPr>
            <w:tcW w:w="9016" w:type="dxa"/>
          </w:tcPr>
          <w:p w14:paraId="1C60F1CE" w14:textId="77777777" w:rsidR="000E28BC" w:rsidRDefault="00993CEE" w:rsidP="00C44F8F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Field of Study, Comparative Advantage, and College Admission Policies</w:t>
            </w:r>
            <w:r w:rsidRPr="00685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</w:p>
          <w:p w14:paraId="635630A6" w14:textId="782B5950" w:rsidR="000B5486" w:rsidRPr="000B5486" w:rsidRDefault="00ED7A42" w:rsidP="00C44F8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Working paper </w:t>
            </w:r>
            <w:r w:rsidR="000B5486">
              <w:rPr>
                <w:rFonts w:ascii="Palatino Linotype" w:hAnsi="Palatino Linotype"/>
                <w:lang w:val="en-US"/>
              </w:rPr>
              <w:t xml:space="preserve">on </w:t>
            </w:r>
            <w:r>
              <w:rPr>
                <w:rFonts w:ascii="Palatino Linotype" w:hAnsi="Palatino Linotype"/>
                <w:lang w:val="en-US"/>
              </w:rPr>
              <w:t>request</w:t>
            </w:r>
          </w:p>
        </w:tc>
      </w:tr>
      <w:tr w:rsidR="00F916E4" w:rsidRPr="0045739D" w14:paraId="16BC3916" w14:textId="77777777" w:rsidTr="00F916E4">
        <w:trPr>
          <w:trHeight w:val="80"/>
        </w:trPr>
        <w:tc>
          <w:tcPr>
            <w:tcW w:w="9016" w:type="dxa"/>
          </w:tcPr>
          <w:p w14:paraId="3ADEF726" w14:textId="77777777" w:rsidR="00F916E4" w:rsidRPr="00993CEE" w:rsidRDefault="00F916E4" w:rsidP="00C44F8F">
            <w:pPr>
              <w:rPr>
                <w:rFonts w:ascii="Palatino Linotype" w:hAnsi="Palatino Linotype"/>
                <w:i/>
                <w:iCs/>
                <w:sz w:val="16"/>
                <w:szCs w:val="16"/>
                <w:lang w:val="en-US"/>
              </w:rPr>
            </w:pPr>
          </w:p>
        </w:tc>
      </w:tr>
      <w:tr w:rsidR="00831F91" w:rsidRPr="00ED7A42" w14:paraId="5224AE04" w14:textId="77777777" w:rsidTr="005802C9">
        <w:tc>
          <w:tcPr>
            <w:tcW w:w="9016" w:type="dxa"/>
          </w:tcPr>
          <w:p w14:paraId="7202C005" w14:textId="77777777" w:rsidR="00831F91" w:rsidRDefault="00993CEE" w:rsidP="00993CEE">
            <w:pPr>
              <w:rPr>
                <w:rFonts w:ascii="Palatino Linotype" w:hAnsi="Palatino Linotype"/>
                <w:i/>
                <w:iCs/>
                <w:lang w:val="en-US"/>
              </w:rPr>
            </w:pPr>
            <w:r w:rsidRPr="0044552F">
              <w:rPr>
                <w:rFonts w:ascii="Palatino Linotype" w:hAnsi="Palatino Linotype"/>
                <w:i/>
                <w:iCs/>
                <w:lang w:val="en-US"/>
              </w:rPr>
              <w:t>The Anatomy of Mismatch in the College Market</w:t>
            </w:r>
          </w:p>
          <w:p w14:paraId="01987DF4" w14:textId="41C91BC7" w:rsidR="00ED7A42" w:rsidRPr="00ED7A42" w:rsidRDefault="00ED7A42" w:rsidP="00993CEE">
            <w:pPr>
              <w:rPr>
                <w:rFonts w:ascii="Palatino Linotype" w:hAnsi="Palatino Linotype"/>
                <w:lang w:val="en-US"/>
              </w:rPr>
            </w:pPr>
            <w:r w:rsidRPr="00ED7A42">
              <w:rPr>
                <w:rFonts w:ascii="Palatino Linotype" w:hAnsi="Palatino Linotype"/>
                <w:lang w:val="en-US"/>
              </w:rPr>
              <w:t>Working paper on request</w:t>
            </w:r>
          </w:p>
        </w:tc>
      </w:tr>
    </w:tbl>
    <w:p w14:paraId="22A7F61D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3A1CF466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CCC2274" w14:textId="77777777" w:rsidR="000B5486" w:rsidRDefault="000B5486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28161872" w:rsidR="00155BF2" w:rsidRPr="00D8167D" w:rsidRDefault="00155BF2" w:rsidP="00831F91">
      <w:pPr>
        <w:rPr>
          <w:rFonts w:ascii="Palatino Linotype" w:hAnsi="Palatino Linotype"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D8167D">
        <w:rPr>
          <w:rFonts w:ascii="Palatino Linotype" w:hAnsi="Palatino Linotype"/>
          <w:lang w:val="en-US"/>
        </w:rPr>
        <w:t xml:space="preserve"> With Lisa Kahn and Alexander L. P. Willén</w:t>
      </w:r>
    </w:p>
    <w:p w14:paraId="183CEC0A" w14:textId="7BC5D804" w:rsidR="00D8167D" w:rsidRPr="00440E6A" w:rsidRDefault="00D8167D" w:rsidP="00831F91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>The Long-Run Impacts of Social Assistance on Marginalized Groups and Their Life Trajectories</w:t>
      </w:r>
      <w:r w:rsidR="00440E6A"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Allexander L. P. Willén</w:t>
      </w:r>
    </w:p>
    <w:p w14:paraId="5BD663A2" w14:textId="6C1C46ED" w:rsidR="00D946F9" w:rsidRDefault="005F6BED" w:rsidP="00831F91">
      <w:pPr>
        <w:rPr>
          <w:rFonts w:ascii="Palatino Linotype" w:hAnsi="Palatino Linotype"/>
          <w:lang w:val="en-US"/>
        </w:rPr>
      </w:pPr>
      <w:r w:rsidRPr="00D946F9">
        <w:rPr>
          <w:rFonts w:ascii="Palatino Linotype" w:hAnsi="Palatino Linotype"/>
          <w:i/>
          <w:iCs/>
          <w:lang w:val="en-US"/>
        </w:rPr>
        <w:t>Non-Pay Amenities</w:t>
      </w:r>
      <w:r w:rsidR="00D946F9" w:rsidRPr="00D946F9">
        <w:rPr>
          <w:rFonts w:ascii="Palatino Linotype" w:hAnsi="Palatino Linotype"/>
          <w:i/>
          <w:iCs/>
          <w:lang w:val="en-US"/>
        </w:rPr>
        <w:t>, Market Power, and Labor Supply</w:t>
      </w:r>
      <w:r w:rsidR="005E3FCE">
        <w:rPr>
          <w:rFonts w:ascii="Palatino Linotype" w:hAnsi="Palatino Linotype"/>
          <w:i/>
          <w:iCs/>
          <w:lang w:val="en-US"/>
        </w:rPr>
        <w:t xml:space="preserve"> Elasticity</w:t>
      </w:r>
      <w:r w:rsidR="00D946F9" w:rsidRPr="00D946F9">
        <w:rPr>
          <w:rFonts w:ascii="Palatino Linotype" w:hAnsi="Palatino Linotype"/>
          <w:i/>
          <w:iCs/>
          <w:lang w:val="en-US"/>
        </w:rPr>
        <w:t xml:space="preserve">: Evidence from Norwegian Job Ads. </w:t>
      </w:r>
      <w:r w:rsidR="00440E6A">
        <w:rPr>
          <w:rFonts w:ascii="Palatino Linotype" w:hAnsi="Palatino Linotype"/>
          <w:i/>
          <w:iCs/>
          <w:lang w:val="en-US"/>
        </w:rPr>
        <w:br/>
      </w:r>
      <w:r w:rsidR="00D946F9">
        <w:rPr>
          <w:rFonts w:ascii="Palatino Linotype" w:hAnsi="Palatino Linotype"/>
          <w:lang w:val="en-US"/>
        </w:rPr>
        <w:t xml:space="preserve">With Manudeep Bhuller and Samuel </w:t>
      </w:r>
      <w:r w:rsidR="00D946F9" w:rsidRPr="00D946F9">
        <w:rPr>
          <w:rFonts w:ascii="Palatino Linotype" w:hAnsi="Palatino Linotype"/>
          <w:lang w:val="en-US"/>
        </w:rPr>
        <w:t>Škoda</w:t>
      </w:r>
    </w:p>
    <w:p w14:paraId="1421A385" w14:textId="4C6C6213" w:rsidR="005F6DE1" w:rsidRDefault="000B5486" w:rsidP="005F6DE1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F6DE1" w:rsidRPr="00AD6BFD" w14:paraId="24C60FA4" w14:textId="77777777" w:rsidTr="00AD6BFD">
        <w:tc>
          <w:tcPr>
            <w:tcW w:w="9356" w:type="dxa"/>
          </w:tcPr>
          <w:p w14:paraId="0216876D" w14:textId="5CC063C6" w:rsidR="00AD6BFD" w:rsidRPr="00AD6BFD" w:rsidRDefault="00AD6BFD" w:rsidP="00AE33C8">
            <w:pPr>
              <w:rPr>
                <w:rFonts w:ascii="Palatino Linotype" w:hAnsi="Palatino Linotype"/>
                <w:lang w:val="en-US"/>
              </w:rPr>
            </w:pPr>
            <w:hyperlink r:id="rId9" w:history="1">
              <w:r w:rsidRPr="00AD6BFD">
                <w:rPr>
                  <w:rStyle w:val="Hyperlink"/>
                  <w:rFonts w:ascii="Palatino Linotype" w:hAnsi="Palatino Linotype"/>
                  <w:i/>
                  <w:iCs/>
                  <w:lang w:val="en-US"/>
                </w:rPr>
                <w:t>Reproducibility and Robustness of Economics and Political Science Research</w:t>
              </w:r>
            </w:hyperlink>
            <w:r w:rsidRPr="00AD6BFD">
              <w:rPr>
                <w:rFonts w:ascii="Palatino Linotype" w:hAnsi="Palatino Linotype"/>
                <w:i/>
                <w:iCs/>
                <w:lang w:val="en-US"/>
              </w:rPr>
              <w:t xml:space="preserve"> </w:t>
            </w:r>
            <w:r>
              <w:rPr>
                <w:rFonts w:ascii="Palatino Linotype" w:hAnsi="Palatino Linotype"/>
                <w:i/>
                <w:iCs/>
                <w:lang w:val="en-US"/>
              </w:rPr>
              <w:br/>
            </w:r>
            <w:r w:rsidRPr="00AD6BFD">
              <w:rPr>
                <w:rFonts w:ascii="Palatino Linotype" w:hAnsi="Palatino Linotype"/>
                <w:lang w:val="en-US"/>
              </w:rPr>
              <w:t xml:space="preserve">With Abel Brodeur and 350 co-authors  </w:t>
            </w:r>
          </w:p>
          <w:p w14:paraId="0B4658B7" w14:textId="7DF088B6" w:rsidR="005F6DE1" w:rsidRPr="005F6DE1" w:rsidRDefault="00B50D5B" w:rsidP="00AE33C8">
            <w:pPr>
              <w:rPr>
                <w:rFonts w:ascii="Palatino Linotype" w:hAnsi="Palatino Linotype"/>
                <w:i/>
                <w:iCs/>
                <w:lang w:val="en-US"/>
              </w:rPr>
            </w:pPr>
            <w:r>
              <w:rPr>
                <w:rFonts w:ascii="Palatino Linotype" w:hAnsi="Palatino Linotype"/>
                <w:i/>
                <w:iCs/>
                <w:lang w:val="en-US"/>
              </w:rPr>
              <w:t xml:space="preserve">Published in </w:t>
            </w:r>
            <w:r w:rsidR="00AD6BFD" w:rsidRPr="00F9161C">
              <w:rPr>
                <w:rFonts w:ascii="Palatino Linotype" w:hAnsi="Palatino Linotype"/>
                <w:b/>
                <w:bCs/>
                <w:i/>
                <w:iCs/>
                <w:lang w:val="en-US"/>
              </w:rPr>
              <w:t>Nature</w:t>
            </w:r>
            <w:r w:rsidR="00D20FED">
              <w:rPr>
                <w:rFonts w:ascii="Palatino Linotype" w:hAnsi="Palatino Linotype"/>
                <w:i/>
                <w:iCs/>
                <w:lang w:val="en-US"/>
              </w:rPr>
              <w:t>,</w:t>
            </w:r>
            <w:r w:rsidR="00DD51DB">
              <w:rPr>
                <w:rFonts w:ascii="Palatino Linotype" w:hAnsi="Palatino Linotype"/>
                <w:i/>
                <w:iCs/>
                <w:lang w:val="en-US"/>
              </w:rPr>
              <w:t xml:space="preserve"> 2026</w:t>
            </w:r>
          </w:p>
        </w:tc>
      </w:tr>
    </w:tbl>
    <w:p w14:paraId="1B2834A4" w14:textId="613727D1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F10F9F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4D6F99" w:rsidRPr="00F10F9F" w14:paraId="68D8F6E7" w14:textId="77777777" w:rsidTr="0044552F">
        <w:tc>
          <w:tcPr>
            <w:tcW w:w="2122" w:type="dxa"/>
          </w:tcPr>
          <w:p w14:paraId="5624FBC2" w14:textId="3E861E89" w:rsidR="004D6F99" w:rsidRDefault="004D6F99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</w:t>
            </w:r>
            <w:r w:rsidR="00C01827">
              <w:rPr>
                <w:rFonts w:ascii="Palatino Linotype" w:hAnsi="Palatino Linotype"/>
                <w:lang w:val="en-US"/>
              </w:rPr>
              <w:t xml:space="preserve">0, 2022, </w:t>
            </w:r>
            <w:r w:rsidR="00C01827">
              <w:rPr>
                <w:rFonts w:ascii="Palatino Linotype" w:hAnsi="Palatino Linotype"/>
                <w:lang w:val="en-US"/>
              </w:rPr>
              <w:br/>
              <w:t xml:space="preserve">and </w:t>
            </w: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6894" w:type="dxa"/>
          </w:tcPr>
          <w:p w14:paraId="63DB22F5" w14:textId="67D90072" w:rsidR="004D6F99" w:rsidRDefault="004D6F99" w:rsidP="004D6F99">
            <w:pPr>
              <w:rPr>
                <w:rFonts w:ascii="Palatino Linotype" w:hAnsi="Palatino Linotype"/>
                <w:lang w:val="en-US"/>
              </w:rPr>
            </w:pPr>
            <w:r w:rsidRPr="003358CA">
              <w:rPr>
                <w:rFonts w:ascii="Palatino Linotype" w:hAnsi="Palatino Linotype"/>
                <w:lang w:val="en-US"/>
              </w:rPr>
              <w:t>Examiner master’s theses, including assessment of the written thesis and oral defense.</w:t>
            </w:r>
            <w:r w:rsidR="00C01827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C01827" w:rsidRPr="00F10F9F" w14:paraId="76A77D8B" w14:textId="77777777" w:rsidTr="0044552F">
        <w:tc>
          <w:tcPr>
            <w:tcW w:w="2122" w:type="dxa"/>
          </w:tcPr>
          <w:p w14:paraId="19D11A1A" w14:textId="4D92E9C5" w:rsidR="00C01827" w:rsidRDefault="00C01827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181EA51E" w14:textId="77777777" w:rsidR="00D90A22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Mathematics 2; </w:t>
            </w:r>
          </w:p>
          <w:p w14:paraId="05E328F9" w14:textId="60723315" w:rsidR="00C01827" w:rsidRPr="003358CA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="00D90A22" w:rsidRPr="00D90A22">
              <w:rPr>
                <w:rFonts w:ascii="Palatino Linotype" w:hAnsi="Palatino Linotype"/>
                <w:lang w:val="en-US"/>
              </w:rPr>
              <w:t>Frederik Student Union</w:t>
            </w:r>
            <w:r w:rsidR="00D90A22"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F10F9F" w14:paraId="71C0C2EC" w14:textId="77777777" w:rsidTr="0044552F">
        <w:tc>
          <w:tcPr>
            <w:tcW w:w="2122" w:type="dxa"/>
          </w:tcPr>
          <w:p w14:paraId="7B785833" w14:textId="12B3EF3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2022</w:t>
            </w:r>
          </w:p>
        </w:tc>
        <w:tc>
          <w:tcPr>
            <w:tcW w:w="6894" w:type="dxa"/>
          </w:tcPr>
          <w:p w14:paraId="186471E6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Microeconomics 2; </w:t>
            </w:r>
          </w:p>
          <w:p w14:paraId="52DC8AAC" w14:textId="2972138B" w:rsidR="00D90A22" w:rsidRPr="003358CA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Pr="00D90A22">
              <w:rPr>
                <w:rFonts w:ascii="Palatino Linotype" w:hAnsi="Palatino Linotype"/>
                <w:lang w:val="en-US"/>
              </w:rPr>
              <w:t>Frederik Student Union</w:t>
            </w:r>
            <w:r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F10F9F" w14:paraId="7F3BC860" w14:textId="77777777" w:rsidTr="0044552F">
        <w:tc>
          <w:tcPr>
            <w:tcW w:w="2122" w:type="dxa"/>
          </w:tcPr>
          <w:p w14:paraId="7A070A34" w14:textId="6F7A0A4A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F10F9F" w14:paraId="5EF588A2" w14:textId="77777777" w:rsidTr="0044552F">
        <w:tc>
          <w:tcPr>
            <w:tcW w:w="2122" w:type="dxa"/>
          </w:tcPr>
          <w:p w14:paraId="6FD2D38C" w14:textId="4957803C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 and Seminar Tutor</w:t>
            </w:r>
          </w:p>
        </w:tc>
      </w:tr>
      <w:tr w:rsidR="00D90A22" w:rsidRPr="00F10F9F" w14:paraId="779623F9" w14:textId="77777777" w:rsidTr="0044552F">
        <w:tc>
          <w:tcPr>
            <w:tcW w:w="2122" w:type="dxa"/>
          </w:tcPr>
          <w:p w14:paraId="73548B83" w14:textId="0115646B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7F61FF61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1</w:t>
            </w:r>
          </w:p>
          <w:p w14:paraId="0D790A8B" w14:textId="2B4F5778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F10F9F" w14:paraId="49674A5F" w14:textId="77777777" w:rsidTr="0044552F">
        <w:tc>
          <w:tcPr>
            <w:tcW w:w="2122" w:type="dxa"/>
          </w:tcPr>
          <w:p w14:paraId="11E39B0B" w14:textId="460C3A7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Course Responsible, Lecturer, and Seminar Tutor</w:t>
            </w:r>
          </w:p>
        </w:tc>
      </w:tr>
      <w:tr w:rsidR="00D90A22" w:rsidRPr="00F10F9F" w14:paraId="20BC78A4" w14:textId="77777777" w:rsidTr="0044552F">
        <w:tc>
          <w:tcPr>
            <w:tcW w:w="2122" w:type="dxa"/>
          </w:tcPr>
          <w:p w14:paraId="2B438816" w14:textId="18AFEEF6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2</w:t>
            </w:r>
          </w:p>
          <w:p w14:paraId="58C88C55" w14:textId="2EA2BB6D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D90A22" w:rsidRPr="00F10F9F" w14:paraId="407B76EB" w14:textId="77777777" w:rsidTr="0044552F">
        <w:tc>
          <w:tcPr>
            <w:tcW w:w="2122" w:type="dxa"/>
          </w:tcPr>
          <w:p w14:paraId="337D860F" w14:textId="06FD885C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</w:tbl>
    <w:p w14:paraId="6C382B5A" w14:textId="2B87AD8C" w:rsidR="001C6127" w:rsidRDefault="001C6127" w:rsidP="0044552F">
      <w:pPr>
        <w:rPr>
          <w:rFonts w:ascii="Palatino Linotype" w:hAnsi="Palatino Linotype"/>
          <w:b/>
          <w:bCs/>
          <w:lang w:val="en-US"/>
        </w:rPr>
      </w:pPr>
    </w:p>
    <w:p w14:paraId="262D1B93" w14:textId="62D6CF7D" w:rsidR="0015396E" w:rsidRDefault="001C6127" w:rsidP="0044552F">
      <w:pP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 w:type="page"/>
      </w:r>
    </w:p>
    <w:p w14:paraId="4FC06BDB" w14:textId="67315FE1" w:rsidR="0044552F" w:rsidRDefault="0044552F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44552F">
        <w:rPr>
          <w:rFonts w:ascii="Palatino Linotype" w:hAnsi="Palatino Linotype"/>
          <w:b/>
          <w:bCs/>
          <w:lang w:val="en-US"/>
        </w:rPr>
        <w:lastRenderedPageBreak/>
        <w:t>Grants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707354" w:rsidRPr="00B91798" w14:paraId="2C057498" w14:textId="77777777" w:rsidTr="0044552F">
        <w:tc>
          <w:tcPr>
            <w:tcW w:w="2122" w:type="dxa"/>
          </w:tcPr>
          <w:p w14:paraId="4B5CCDE7" w14:textId="3CBA05E8" w:rsidR="00707354" w:rsidRPr="0044552F" w:rsidRDefault="0070735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4254030A" w14:textId="1413D27D" w:rsidR="00707354" w:rsidRPr="001C6127" w:rsidRDefault="001C6127" w:rsidP="001C6127">
            <w:pPr>
              <w:rPr>
                <w:rFonts w:ascii="Palatino Linotype" w:hAnsi="Palatino Linotype"/>
                <w:b/>
                <w:bCs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>Participant</w:t>
            </w:r>
            <w:r w:rsidRPr="001C6127">
              <w:rPr>
                <w:rFonts w:ascii="Palatino Linotype" w:hAnsi="Palatino Linotype"/>
                <w:lang w:val="en-US"/>
              </w:rPr>
              <w:t>, Moving Ahead with AI? Equitable Adaptation in School and Educational Transitions in the Nordic-Baltic Region (AHEAD), NordForsk, 2027–2029. PI: Kjell Gunnar Salvanes. Budget: NOK 1</w:t>
            </w:r>
            <w:r w:rsidR="00D24EEA">
              <w:rPr>
                <w:rFonts w:ascii="Palatino Linotype" w:hAnsi="Palatino Linotype"/>
                <w:lang w:val="en-US"/>
              </w:rPr>
              <w:t>2</w:t>
            </w:r>
            <w:r w:rsidRPr="001C6127">
              <w:rPr>
                <w:rFonts w:ascii="Palatino Linotype" w:hAnsi="Palatino Linotype"/>
                <w:lang w:val="en-US"/>
              </w:rPr>
              <w:t xml:space="preserve"> million.</w:t>
            </w:r>
            <w:r>
              <w:rPr>
                <w:rFonts w:ascii="Palatino Linotype" w:hAnsi="Palatino Linotype"/>
                <w:lang w:val="en-US"/>
              </w:rPr>
              <w:br/>
            </w: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707354" w:rsidRPr="00F10F9F" w14:paraId="563450E1" w14:textId="77777777" w:rsidTr="0044552F">
        <w:tc>
          <w:tcPr>
            <w:tcW w:w="2122" w:type="dxa"/>
          </w:tcPr>
          <w:p w14:paraId="0747311F" w14:textId="292A3DC6" w:rsidR="00707354" w:rsidRPr="0044552F" w:rsidRDefault="001C612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6894" w:type="dxa"/>
          </w:tcPr>
          <w:p w14:paraId="7DF76429" w14:textId="1DC0EE1E" w:rsidR="00707354" w:rsidRDefault="001C6127" w:rsidP="0044552F">
            <w:pPr>
              <w:rPr>
                <w:rFonts w:ascii="Palatino Linotype" w:hAnsi="Palatino Linotype"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 xml:space="preserve">Participant and </w:t>
            </w:r>
            <w:r>
              <w:rPr>
                <w:rFonts w:ascii="Palatino Linotype" w:hAnsi="Palatino Linotype"/>
                <w:b/>
                <w:bCs/>
                <w:lang w:val="en-US"/>
              </w:rPr>
              <w:t xml:space="preserve">leading </w:t>
            </w:r>
            <w:r w:rsidRPr="001C6127">
              <w:rPr>
                <w:rFonts w:ascii="Palatino Linotype" w:hAnsi="Palatino Linotype"/>
                <w:b/>
                <w:bCs/>
                <w:lang w:val="en-US"/>
              </w:rPr>
              <w:t>WP1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1C6127">
              <w:rPr>
                <w:rFonts w:ascii="Palatino Linotype" w:hAnsi="Palatino Linotype"/>
                <w:i/>
                <w:iCs/>
                <w:lang w:val="en-US"/>
              </w:rPr>
              <w:t>Evidence-Based Adaptation: Skill Formation and Inclusion in the Age of AI (AI-ADAPT)</w:t>
            </w:r>
            <w:r w:rsidRPr="001C6127">
              <w:rPr>
                <w:rFonts w:ascii="Palatino Linotype" w:hAnsi="Palatino Linotype"/>
                <w:lang w:val="en-US"/>
              </w:rPr>
              <w:t>, Research Council of Norway, 2027–2032. PIs: Kjell Gunnar Salvanes and Catalina Franco. Budget: NOK 12 million.</w:t>
            </w:r>
          </w:p>
          <w:p w14:paraId="513415C7" w14:textId="457EFDFA" w:rsidR="001C6127" w:rsidRPr="001C6127" w:rsidRDefault="001C6127" w:rsidP="0044552F">
            <w:pPr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</w:p>
        </w:tc>
      </w:tr>
      <w:tr w:rsidR="0044552F" w:rsidRPr="00F10F9F" w14:paraId="7FF69900" w14:textId="77777777" w:rsidTr="0044552F">
        <w:tc>
          <w:tcPr>
            <w:tcW w:w="2122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6894" w:type="dxa"/>
          </w:tcPr>
          <w:p w14:paraId="59968EF1" w14:textId="18BB47A9" w:rsidR="0044552F" w:rsidRPr="0044552F" w:rsidRDefault="0044552F" w:rsidP="0044552F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Frisch Scholarships for Master students</w:t>
            </w:r>
          </w:p>
        </w:tc>
      </w:tr>
    </w:tbl>
    <w:p w14:paraId="4F66252D" w14:textId="77777777" w:rsidR="000B5486" w:rsidRDefault="000B5486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464F330D" w14:textId="5A6E2AA0" w:rsidR="0044552F" w:rsidRDefault="0044552F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7882"/>
      </w:tblGrid>
      <w:tr w:rsidR="00223140" w:rsidRPr="00F10F9F" w14:paraId="273E73B6" w14:textId="77777777" w:rsidTr="007A30D9">
        <w:tc>
          <w:tcPr>
            <w:tcW w:w="1134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7882" w:type="dxa"/>
          </w:tcPr>
          <w:p w14:paraId="6F94CFF0" w14:textId="1CBEF16E" w:rsidR="009A3293" w:rsidRDefault="00223140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(Sept</w:t>
            </w:r>
            <w:r w:rsidR="007A30D9">
              <w:rPr>
                <w:rFonts w:ascii="Palatino Linotype" w:hAnsi="Palatino Linotype"/>
                <w:lang w:val="en-US"/>
              </w:rPr>
              <w:t>ember 29,</w:t>
            </w:r>
            <w:r>
              <w:rPr>
                <w:rFonts w:ascii="Palatino Linotype" w:hAnsi="Palatino Linotype"/>
                <w:lang w:val="en-US"/>
              </w:rPr>
              <w:t xml:space="preserve"> by invitation)</w:t>
            </w:r>
          </w:p>
          <w:p w14:paraId="6B473EBB" w14:textId="1BB327F5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F10F9F" w14:paraId="70B8CB5D" w14:textId="77777777" w:rsidTr="007A30D9">
        <w:tc>
          <w:tcPr>
            <w:tcW w:w="1134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7882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963BB8C" w14:textId="77777777" w:rsidR="003B65CA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61AACE4A" w14:textId="73A432C0" w:rsidR="00FD6E80" w:rsidRPr="000924F6" w:rsidRDefault="00B91798" w:rsidP="000924F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B91798">
              <w:rPr>
                <w:rFonts w:ascii="Palatino Linotype" w:hAnsi="Palatino Linotype"/>
                <w:lang w:val="en-US"/>
              </w:rPr>
              <w:t>Nordic Institute for Studies in Innovation, Research and Education</w:t>
            </w:r>
            <w:r>
              <w:rPr>
                <w:rFonts w:ascii="Palatino Linotype" w:hAnsi="Palatino Linotype"/>
                <w:lang w:val="en-US"/>
              </w:rPr>
              <w:t xml:space="preserve">/NIFU (by invitation) </w:t>
            </w:r>
          </w:p>
        </w:tc>
      </w:tr>
      <w:tr w:rsidR="00993CEE" w:rsidRPr="00F10F9F" w14:paraId="0DC48FDA" w14:textId="77777777" w:rsidTr="007A30D9">
        <w:tc>
          <w:tcPr>
            <w:tcW w:w="1134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7882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7FB63248" w14:textId="77777777" w:rsid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  <w:r w:rsidR="00FD6E80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DCD0850" w14:textId="0BB3E4C7" w:rsidR="000924F6" w:rsidRPr="00E27D84" w:rsidRDefault="000924F6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FD6E80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44552F" w:rsidRPr="00F10F9F" w14:paraId="3963F23A" w14:textId="77777777" w:rsidTr="007A30D9">
        <w:tc>
          <w:tcPr>
            <w:tcW w:w="1134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CESifo / Junior Workshop on the Economics of Education</w:t>
            </w:r>
          </w:p>
        </w:tc>
      </w:tr>
      <w:tr w:rsidR="0044552F" w:rsidRPr="00F10F9F" w14:paraId="502272E6" w14:textId="77777777" w:rsidTr="007A30D9">
        <w:tc>
          <w:tcPr>
            <w:tcW w:w="1134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7882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F10F9F" w14:paraId="1B6AF6D7" w14:textId="77777777" w:rsidTr="007A30D9">
        <w:tc>
          <w:tcPr>
            <w:tcW w:w="1134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503BA663" w14:textId="4D7A73E5" w:rsidR="00FD6E80" w:rsidRPr="00FD6E80" w:rsidRDefault="005802C9" w:rsidP="00FD6E80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 w:rsidR="00FD6E80"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5802C9" w:rsidRPr="00F10F9F" w14:paraId="6A0F4734" w14:textId="77777777" w:rsidTr="007A30D9">
        <w:tc>
          <w:tcPr>
            <w:tcW w:w="1134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7882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F10F9F" w14:paraId="1AF6D487" w14:textId="77777777" w:rsidTr="007A30D9">
        <w:tc>
          <w:tcPr>
            <w:tcW w:w="1134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7882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F10F9F" w14:paraId="329BC984" w14:textId="77777777" w:rsidTr="007A30D9">
        <w:trPr>
          <w:trHeight w:val="70"/>
        </w:trPr>
        <w:tc>
          <w:tcPr>
            <w:tcW w:w="1134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7882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2213C99" w14:textId="1BFF69A6" w:rsidR="00D946F9" w:rsidRDefault="00D946F9">
      <w:pPr>
        <w:rPr>
          <w:rFonts w:ascii="Palatino Linotype" w:hAnsi="Palatino Linotype"/>
          <w:b/>
          <w:bCs/>
          <w:lang w:val="en-US"/>
        </w:rPr>
      </w:pPr>
    </w:p>
    <w:p w14:paraId="1043BED1" w14:textId="224B808B" w:rsidR="005802C9" w:rsidRDefault="005802C9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5802C9">
        <w:rPr>
          <w:rFonts w:ascii="Palatino Linotype" w:hAnsi="Palatino Linotype"/>
          <w:b/>
          <w:bCs/>
          <w:lang w:val="en-US"/>
        </w:rPr>
        <w:t>Other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F10F9F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06BA5E22" w:rsidR="005802C9" w:rsidRPr="00155BF2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155BF2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>
              <w:rPr>
                <w:rFonts w:ascii="Palatino Linotype" w:hAnsi="Palatino Linotype"/>
                <w:lang w:val="sv-SE"/>
              </w:rPr>
              <w:t xml:space="preserve">Python, </w:t>
            </w:r>
            <w:r w:rsidRPr="00155BF2">
              <w:rPr>
                <w:rFonts w:ascii="Palatino Linotype" w:hAnsi="Palatino Linotype"/>
                <w:lang w:val="sv-SE"/>
              </w:rPr>
              <w:t>Latex</w:t>
            </w:r>
            <w:r w:rsidR="00155BF2" w:rsidRPr="00155BF2">
              <w:rPr>
                <w:rFonts w:ascii="Palatino Linotype" w:hAnsi="Palatino Linotype"/>
                <w:lang w:val="sv-SE"/>
              </w:rPr>
              <w:t>, G</w:t>
            </w:r>
            <w:r w:rsidR="00155BF2">
              <w:rPr>
                <w:rFonts w:ascii="Palatino Linotype" w:hAnsi="Palatino Linotype"/>
                <w:lang w:val="sv-SE"/>
              </w:rPr>
              <w:t>it, Linux/Bash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087B733B" w14:textId="030053DD" w:rsidR="00DD51DB" w:rsidRDefault="00DD51DB">
      <w:pPr>
        <w:rPr>
          <w:rFonts w:ascii="Palatino Linotype" w:hAnsi="Palatino Linotype"/>
          <w:b/>
          <w:bCs/>
          <w:lang w:val="en-US"/>
        </w:rPr>
      </w:pPr>
    </w:p>
    <w:p w14:paraId="57FD1D9A" w14:textId="1AA1FFB2" w:rsidR="00D20FED" w:rsidRDefault="00D20FED" w:rsidP="00D20FED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Software Packages</w:t>
      </w:r>
    </w:p>
    <w:p w14:paraId="1B9F74E8" w14:textId="675D8D69" w:rsidR="00297D35" w:rsidRPr="00297D35" w:rsidRDefault="00297D35" w:rsidP="00297D35">
      <w:pPr>
        <w:rPr>
          <w:rFonts w:ascii="Palatino Linotype" w:hAnsi="Palatino Linotype"/>
          <w:lang w:val="en-US"/>
        </w:rPr>
      </w:pPr>
      <w:hyperlink r:id="rId10" w:history="1"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Statapar</w:t>
        </w:r>
      </w:hyperlink>
      <w:r w:rsidRPr="00297D35">
        <w:rPr>
          <w:rFonts w:ascii="Palatino Linotype" w:hAnsi="Palatino Linotype"/>
          <w:lang w:val="en-US"/>
        </w:rPr>
        <w:t xml:space="preserve">: Stata package for running do-files in parallel across multiple Stata sessions. </w:t>
      </w:r>
    </w:p>
    <w:p w14:paraId="4A8BA2F9" w14:textId="4716593A" w:rsidR="00DD51DB" w:rsidRPr="00297D35" w:rsidRDefault="00297D35" w:rsidP="00593AB4">
      <w:pPr>
        <w:rPr>
          <w:rFonts w:ascii="Palatino Linotype" w:hAnsi="Palatino Linotype"/>
          <w:lang w:val="en-US"/>
        </w:rPr>
      </w:pPr>
      <w:hyperlink r:id="rId11" w:history="1"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Statex</w:t>
        </w:r>
      </w:hyperlink>
      <w:r w:rsidRPr="00297D35">
        <w:rPr>
          <w:rFonts w:ascii="Palatino Linotype" w:hAnsi="Palatino Linotype"/>
          <w:lang w:val="en-US"/>
        </w:rPr>
        <w:t>: Stata package for producing clean, publication-ready LaTeX tables from Stata output</w:t>
      </w:r>
      <w:r w:rsidR="00593AB4">
        <w:rPr>
          <w:rFonts w:ascii="Palatino Linotype" w:hAnsi="Palatino Linotype"/>
          <w:lang w:val="en-US"/>
        </w:rPr>
        <w:br/>
        <w:t>(</w:t>
      </w:r>
      <w:r>
        <w:rPr>
          <w:rFonts w:ascii="Palatino Linotype" w:hAnsi="Palatino Linotype"/>
          <w:lang w:val="en-US"/>
        </w:rPr>
        <w:t>Unfinished</w:t>
      </w:r>
      <w:r w:rsidR="00593AB4">
        <w:rPr>
          <w:rFonts w:ascii="Palatino Linotype" w:hAnsi="Palatino Linotype"/>
          <w:lang w:val="en-US"/>
        </w:rPr>
        <w:t>)</w:t>
      </w:r>
      <w:r>
        <w:rPr>
          <w:rFonts w:ascii="Palatino Linotype" w:hAnsi="Palatino Linotype"/>
          <w:lang w:val="en-US"/>
        </w:rPr>
        <w:t>.</w:t>
      </w:r>
    </w:p>
    <w:p w14:paraId="524673BA" w14:textId="3E9DE5F4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66C4DD22" w14:textId="77777777" w:rsid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r w:rsidRPr="00DD51DB">
        <w:rPr>
          <w:rFonts w:ascii="Palatino Linotype" w:hAnsi="Palatino Linotype"/>
          <w:lang w:val="en-US"/>
        </w:rPr>
        <w:t xml:space="preserve">Op-ed arguing that cuts to Norway’s electricity tax are costly, inefficient, and poorly targeted as a response to high electricity prices </w:t>
      </w:r>
      <w:r>
        <w:rPr>
          <w:rFonts w:ascii="Palatino Linotype" w:hAnsi="Palatino Linotype"/>
          <w:lang w:val="en-US"/>
        </w:rPr>
        <w:t xml:space="preserve">(With </w:t>
      </w:r>
      <w:r w:rsidRPr="00DD51DB">
        <w:rPr>
          <w:rFonts w:ascii="Palatino Linotype" w:hAnsi="Palatino Linotype"/>
          <w:lang w:val="en-US"/>
        </w:rPr>
        <w:t>Knut Ward Heimdal</w:t>
      </w:r>
      <w:r>
        <w:rPr>
          <w:rFonts w:ascii="Palatino Linotype" w:hAnsi="Palatino Linotype"/>
          <w:lang w:val="en-US"/>
        </w:rPr>
        <w:t>)</w:t>
      </w:r>
      <w:r w:rsidRPr="00DD51DB">
        <w:rPr>
          <w:rFonts w:ascii="Palatino Linotype" w:hAnsi="Palatino Linotype"/>
          <w:lang w:val="en-US"/>
        </w:rPr>
        <w:t xml:space="preserve"> </w:t>
      </w:r>
    </w:p>
    <w:p w14:paraId="73D27E29" w14:textId="49928FE3" w:rsidR="00676DA8" w:rsidRP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hyperlink r:id="rId12" w:history="1">
        <w:r w:rsidRPr="00DD51DB">
          <w:rPr>
            <w:rStyle w:val="Hyperlink"/>
            <w:rFonts w:ascii="Palatino Linotype" w:hAnsi="Palatino Linotype"/>
            <w:lang w:val="en-US"/>
          </w:rPr>
          <w:t>Dagens Næringsliv, 2021.</w:t>
        </w:r>
      </w:hyperlink>
    </w:p>
    <w:p w14:paraId="6D3ED1B2" w14:textId="77777777" w:rsidR="00676DA8" w:rsidRDefault="00676DA8" w:rsidP="00676DA8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Other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:rsidRPr="00F10F9F" w14:paraId="33A30639" w14:textId="77777777" w:rsidTr="008477DF">
        <w:tc>
          <w:tcPr>
            <w:tcW w:w="1418" w:type="dxa"/>
          </w:tcPr>
          <w:p w14:paraId="1DFF7B99" w14:textId="15FD95D7" w:rsidR="00676DA8" w:rsidRDefault="00D90A22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2017 – 2019</w:t>
            </w:r>
          </w:p>
        </w:tc>
        <w:tc>
          <w:tcPr>
            <w:tcW w:w="7598" w:type="dxa"/>
          </w:tcPr>
          <w:p w14:paraId="6D355FA4" w14:textId="67D72AD7" w:rsidR="00676DA8" w:rsidRP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Advisor</w:t>
            </w:r>
            <w:r w:rsidRPr="00D90A22">
              <w:rPr>
                <w:rFonts w:ascii="Palatino Linotype" w:hAnsi="Palatino Linotype"/>
                <w:lang w:val="en-US"/>
              </w:rPr>
              <w:t>, Norwegian Ministry of Finance, with responsibility for</w:t>
            </w:r>
            <w:r>
              <w:rPr>
                <w:rFonts w:ascii="Palatino Linotype" w:hAnsi="Palatino Linotype"/>
                <w:lang w:val="en-US"/>
              </w:rPr>
              <w:t xml:space="preserve"> policy affecting</w:t>
            </w:r>
            <w:r w:rsidRPr="00D90A22">
              <w:rPr>
                <w:rFonts w:ascii="Palatino Linotype" w:hAnsi="Palatino Linotype"/>
                <w:lang w:val="en-US"/>
              </w:rPr>
              <w:t xml:space="preserve"> research and higher education.</w:t>
            </w:r>
          </w:p>
        </w:tc>
      </w:tr>
      <w:tr w:rsidR="00676DA8" w:rsidRPr="00F10F9F" w14:paraId="6CAC8479" w14:textId="77777777" w:rsidTr="008477DF">
        <w:tc>
          <w:tcPr>
            <w:tcW w:w="1418" w:type="dxa"/>
          </w:tcPr>
          <w:p w14:paraId="10328510" w14:textId="3DE4A1C6" w:rsidR="00676DA8" w:rsidRDefault="00D90A22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2019</w:t>
            </w:r>
          </w:p>
        </w:tc>
        <w:tc>
          <w:tcPr>
            <w:tcW w:w="7598" w:type="dxa"/>
          </w:tcPr>
          <w:p w14:paraId="7D276DCE" w14:textId="48713B8F" w:rsidR="00676DA8" w:rsidRPr="00D90A22" w:rsidRDefault="00D90A22" w:rsidP="008477D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Member of </w:t>
            </w:r>
            <w:r w:rsidRPr="00D90A22">
              <w:rPr>
                <w:rFonts w:ascii="Palatino Linotype" w:hAnsi="Palatino Linotype"/>
                <w:lang w:val="en-US"/>
              </w:rPr>
              <w:t xml:space="preserve">an interministerial working group on </w:t>
            </w:r>
            <w:r>
              <w:rPr>
                <w:rFonts w:ascii="Palatino Linotype" w:hAnsi="Palatino Linotype"/>
                <w:lang w:val="en-US"/>
              </w:rPr>
              <w:t>enrolment capacities in</w:t>
            </w:r>
            <w:r w:rsidRPr="00D90A22">
              <w:rPr>
                <w:rFonts w:ascii="Palatino Linotype" w:hAnsi="Palatino Linotype"/>
                <w:lang w:val="en-US"/>
              </w:rPr>
              <w:t xml:space="preserve"> higher-education programs</w:t>
            </w:r>
            <w:r>
              <w:rPr>
                <w:rFonts w:ascii="Palatino Linotype" w:hAnsi="Palatino Linotype"/>
                <w:lang w:val="en-US"/>
              </w:rPr>
              <w:t xml:space="preserve"> in Norway</w:t>
            </w:r>
            <w:r w:rsidRPr="00D90A22">
              <w:rPr>
                <w:rFonts w:ascii="Palatino Linotype" w:hAnsi="Palatino Linotype"/>
                <w:lang w:val="en-US"/>
              </w:rPr>
              <w:t>.</w:t>
            </w:r>
          </w:p>
        </w:tc>
      </w:tr>
    </w:tbl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034BD205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</w:p>
    <w:p w14:paraId="0B5C8B2D" w14:textId="55977C00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  <w:r w:rsidR="00707354">
        <w:rPr>
          <w:rFonts w:ascii="Palatino Linotype" w:hAnsi="Palatino Linotype"/>
          <w:i/>
          <w:iCs/>
          <w:lang w:val="en-US"/>
        </w:rPr>
        <w:t xml:space="preserve"> (on two occasions)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07AC8"/>
    <w:rsid w:val="00057952"/>
    <w:rsid w:val="000924F6"/>
    <w:rsid w:val="000B5486"/>
    <w:rsid w:val="000E28BC"/>
    <w:rsid w:val="000F3941"/>
    <w:rsid w:val="001219AC"/>
    <w:rsid w:val="00134C22"/>
    <w:rsid w:val="0015396E"/>
    <w:rsid w:val="00155BF2"/>
    <w:rsid w:val="00191E3B"/>
    <w:rsid w:val="001A707A"/>
    <w:rsid w:val="001B3F82"/>
    <w:rsid w:val="001B57E9"/>
    <w:rsid w:val="001C6127"/>
    <w:rsid w:val="001F68C7"/>
    <w:rsid w:val="0020337D"/>
    <w:rsid w:val="00223140"/>
    <w:rsid w:val="00252033"/>
    <w:rsid w:val="00297D35"/>
    <w:rsid w:val="003133B4"/>
    <w:rsid w:val="00327EBE"/>
    <w:rsid w:val="003358CA"/>
    <w:rsid w:val="003572B2"/>
    <w:rsid w:val="00372FFD"/>
    <w:rsid w:val="003B65CA"/>
    <w:rsid w:val="00406093"/>
    <w:rsid w:val="00440E6A"/>
    <w:rsid w:val="0044552F"/>
    <w:rsid w:val="0045739D"/>
    <w:rsid w:val="004921E2"/>
    <w:rsid w:val="004A5A24"/>
    <w:rsid w:val="004C7F54"/>
    <w:rsid w:val="004D6F99"/>
    <w:rsid w:val="00507BA5"/>
    <w:rsid w:val="0055728C"/>
    <w:rsid w:val="005733BE"/>
    <w:rsid w:val="00577C2B"/>
    <w:rsid w:val="005802C9"/>
    <w:rsid w:val="00593AB4"/>
    <w:rsid w:val="005C017F"/>
    <w:rsid w:val="005E3FCE"/>
    <w:rsid w:val="005F6BED"/>
    <w:rsid w:val="005F6DE1"/>
    <w:rsid w:val="006141BF"/>
    <w:rsid w:val="00620C1A"/>
    <w:rsid w:val="00627FEA"/>
    <w:rsid w:val="0063592F"/>
    <w:rsid w:val="006479E8"/>
    <w:rsid w:val="00676DA8"/>
    <w:rsid w:val="006803DF"/>
    <w:rsid w:val="00685BFD"/>
    <w:rsid w:val="006E67B4"/>
    <w:rsid w:val="006F2729"/>
    <w:rsid w:val="006F4097"/>
    <w:rsid w:val="00707354"/>
    <w:rsid w:val="00717353"/>
    <w:rsid w:val="007430B5"/>
    <w:rsid w:val="00754D41"/>
    <w:rsid w:val="00760DCC"/>
    <w:rsid w:val="00770522"/>
    <w:rsid w:val="007A2018"/>
    <w:rsid w:val="007A23F1"/>
    <w:rsid w:val="007A30D9"/>
    <w:rsid w:val="007A562C"/>
    <w:rsid w:val="007C0EE1"/>
    <w:rsid w:val="007F7271"/>
    <w:rsid w:val="00823F0E"/>
    <w:rsid w:val="00825EB0"/>
    <w:rsid w:val="00831F91"/>
    <w:rsid w:val="00846D8E"/>
    <w:rsid w:val="00854B5A"/>
    <w:rsid w:val="0088176B"/>
    <w:rsid w:val="00884A2B"/>
    <w:rsid w:val="0092064D"/>
    <w:rsid w:val="009238B7"/>
    <w:rsid w:val="00926A63"/>
    <w:rsid w:val="00935050"/>
    <w:rsid w:val="00944591"/>
    <w:rsid w:val="00947BD4"/>
    <w:rsid w:val="00993CEE"/>
    <w:rsid w:val="009A3293"/>
    <w:rsid w:val="009A4FB2"/>
    <w:rsid w:val="00A6206B"/>
    <w:rsid w:val="00A90F15"/>
    <w:rsid w:val="00AA7A31"/>
    <w:rsid w:val="00AB39F0"/>
    <w:rsid w:val="00AD6BFD"/>
    <w:rsid w:val="00B1615B"/>
    <w:rsid w:val="00B413D2"/>
    <w:rsid w:val="00B50D5B"/>
    <w:rsid w:val="00B91798"/>
    <w:rsid w:val="00B93A05"/>
    <w:rsid w:val="00BE10D1"/>
    <w:rsid w:val="00BE29D3"/>
    <w:rsid w:val="00C01827"/>
    <w:rsid w:val="00C2759C"/>
    <w:rsid w:val="00CD6BC7"/>
    <w:rsid w:val="00D171C2"/>
    <w:rsid w:val="00D20FED"/>
    <w:rsid w:val="00D24EEA"/>
    <w:rsid w:val="00D43883"/>
    <w:rsid w:val="00D4711B"/>
    <w:rsid w:val="00D47454"/>
    <w:rsid w:val="00D50453"/>
    <w:rsid w:val="00D7194A"/>
    <w:rsid w:val="00D8167D"/>
    <w:rsid w:val="00D90A22"/>
    <w:rsid w:val="00D946F9"/>
    <w:rsid w:val="00DA23DA"/>
    <w:rsid w:val="00DB45CC"/>
    <w:rsid w:val="00DC5FB6"/>
    <w:rsid w:val="00DD51DB"/>
    <w:rsid w:val="00E27D84"/>
    <w:rsid w:val="00E507F6"/>
    <w:rsid w:val="00E754E7"/>
    <w:rsid w:val="00EA2C5F"/>
    <w:rsid w:val="00EB3F21"/>
    <w:rsid w:val="00EC340A"/>
    <w:rsid w:val="00ED7A42"/>
    <w:rsid w:val="00EF6902"/>
    <w:rsid w:val="00F10F9F"/>
    <w:rsid w:val="00F9161C"/>
    <w:rsid w:val="00F916E4"/>
    <w:rsid w:val="00FC003E"/>
    <w:rsid w:val="00FD6E80"/>
    <w:rsid w:val="00FE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1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nodo.org/records/14973628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rxiv.org/abs/2407.13204" TargetMode="External"/><Relationship Id="rId12" Type="http://schemas.openxmlformats.org/officeDocument/2006/relationships/hyperlink" Target="https://www.dn.no/innlegg/stromregning/elavgiften/strompris/innlegg-elavgiftskutt-er-dyrt-ineffektivt-og-lite-treffsikkert/2-1-109765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ros.ec.europa.eu/wih" TargetMode="External"/><Relationship Id="rId11" Type="http://schemas.openxmlformats.org/officeDocument/2006/relationships/hyperlink" Target="https://github.com/adamreir/Statex" TargetMode="External"/><Relationship Id="rId5" Type="http://schemas.openxmlformats.org/officeDocument/2006/relationships/hyperlink" Target="mailto:adam.reiremo@nhh.no" TargetMode="External"/><Relationship Id="rId10" Type="http://schemas.openxmlformats.org/officeDocument/2006/relationships/hyperlink" Target="https://github.com/adamreir/statap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586-026-10251-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918</Words>
  <Characters>4869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59</cp:revision>
  <cp:lastPrinted>2026-05-18T14:50:00Z</cp:lastPrinted>
  <dcterms:created xsi:type="dcterms:W3CDTF">2026-05-10T15:31:00Z</dcterms:created>
  <dcterms:modified xsi:type="dcterms:W3CDTF">2026-05-29T11:56:00Z</dcterms:modified>
</cp:coreProperties>
</file>