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B6526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icry7jqjivcw" w:colFirst="0" w:colLast="0"/>
      <w:bookmarkEnd w:id="0"/>
      <w:r>
        <w:rPr>
          <w:b/>
          <w:bCs/>
          <w:color w:val="1B1B1B"/>
          <w:sz w:val="90"/>
          <w:szCs w:val="90"/>
        </w:rPr>
        <w:t>UK student bank accounts: the best perks, from railcards to cheap meals</w:t>
      </w:r>
    </w:p>
    <w:p w14:paraId="00000006" w14:textId="755DFA9E" w:rsidR="003B6526" w:rsidRDefault="00000000" w:rsidP="00BE03EC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​This month, hundreds of thousands of students across the UK will receive some life-changing news that will determine where they spend the next few years of their lives.</w:t>
      </w:r>
    </w:p>
    <w:p w14:paraId="74864AE3" w14:textId="77777777" w:rsidR="00BE03EC" w:rsidRDefault="00BE03EC" w:rsidP="00BE03EC">
      <w:pPr>
        <w:rPr>
          <w:color w:val="1B1B1B"/>
          <w:sz w:val="27"/>
          <w:szCs w:val="27"/>
        </w:rPr>
      </w:pPr>
    </w:p>
    <w:p w14:paraId="00000007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However, amid all the celebrations, as </w:t>
      </w:r>
      <w:proofErr w:type="gramStart"/>
      <w:r>
        <w:rPr>
          <w:color w:val="1B1B1B"/>
          <w:sz w:val="27"/>
          <w:szCs w:val="27"/>
        </w:rPr>
        <w:t>sixth-formers</w:t>
      </w:r>
      <w:proofErr w:type="gramEnd"/>
      <w:r>
        <w:rPr>
          <w:color w:val="1B1B1B"/>
          <w:sz w:val="27"/>
          <w:szCs w:val="27"/>
        </w:rPr>
        <w:t xml:space="preserve"> find out if they got into their first-choice university, and the (hopefully temporary) sorrows, as those whose exams did not go to plan scramble for a place through clearing, there are some important financial matters to think about.</w:t>
      </w:r>
    </w:p>
    <w:p w14:paraId="00000008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One of these is sorting out a student bank account.</w:t>
      </w:r>
    </w:p>
    <w:p w14:paraId="00000009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If you are heading to university, this account will be your constant companion over the next few years, so it is vital to pick one that works well for you.</w:t>
      </w:r>
    </w:p>
    <w:p w14:paraId="0000000A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Many people select a student bank account after the </w:t>
      </w:r>
      <w:hyperlink r:id="rId4">
        <w:r>
          <w:rPr>
            <w:color w:val="416ED2"/>
            <w:sz w:val="27"/>
            <w:szCs w:val="27"/>
          </w:rPr>
          <w:t>A-level</w:t>
        </w:r>
      </w:hyperlink>
      <w:r>
        <w:rPr>
          <w:color w:val="1B1B1B"/>
          <w:sz w:val="27"/>
          <w:szCs w:val="27"/>
        </w:rPr>
        <w:t xml:space="preserve"> or Scottish </w:t>
      </w:r>
      <w:proofErr w:type="spellStart"/>
      <w:r>
        <w:rPr>
          <w:color w:val="1B1B1B"/>
          <w:sz w:val="27"/>
          <w:szCs w:val="27"/>
        </w:rPr>
        <w:t>highers</w:t>
      </w:r>
      <w:proofErr w:type="spellEnd"/>
      <w:r>
        <w:rPr>
          <w:color w:val="1B1B1B"/>
          <w:sz w:val="27"/>
          <w:szCs w:val="27"/>
        </w:rPr>
        <w:t xml:space="preserve"> results day, when they know where they are going. In England, Wales and Northern Ireland, results day is 14 August, while in Scotland it is this coming Tuesday (5 August).</w:t>
      </w:r>
    </w:p>
    <w:p w14:paraId="0000000B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At this time of year, high street banks and building societies dangle various tempting goodies in front of young people, knowing full well that some will </w:t>
      </w:r>
      <w:r>
        <w:rPr>
          <w:color w:val="1B1B1B"/>
          <w:sz w:val="27"/>
          <w:szCs w:val="27"/>
        </w:rPr>
        <w:lastRenderedPageBreak/>
        <w:t>stay on as customers for years – or even decades – after they have finished their studies and entered the world of work.</w:t>
      </w:r>
    </w:p>
    <w:p w14:paraId="0000000C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However, for many, the most-important feature will be the size of the interest-free overdraft on offer.</w:t>
      </w:r>
    </w:p>
    <w:p w14:paraId="0000000D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You are not required to have a student bank account – you could opt for a standard current account. However, those aimed at university-goers typically offer features you cannot get elsewhere.</w:t>
      </w:r>
    </w:p>
    <w:p w14:paraId="0000000E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“Students may be enticed by the free perks, but it is essential they compare the whole bundle alongside the 0% overdraft in the first instance,” says Rachel Springall, a finance expert at the website </w:t>
      </w:r>
      <w:hyperlink r:id="rId5">
        <w:r>
          <w:rPr>
            <w:color w:val="416ED2"/>
            <w:sz w:val="27"/>
            <w:szCs w:val="27"/>
          </w:rPr>
          <w:t>Moneyfactscompare.co.uk</w:t>
        </w:r>
      </w:hyperlink>
      <w:r>
        <w:rPr>
          <w:color w:val="1B1B1B"/>
          <w:sz w:val="27"/>
          <w:szCs w:val="27"/>
        </w:rPr>
        <w:t>.</w:t>
      </w:r>
    </w:p>
    <w:p w14:paraId="0000000F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Interestingly, this year Martin Lewis’s </w:t>
      </w:r>
      <w:hyperlink r:id="rId6">
        <w:r>
          <w:rPr>
            <w:color w:val="416ED2"/>
            <w:sz w:val="27"/>
            <w:szCs w:val="27"/>
          </w:rPr>
          <w:t>MoneySavingExpert.com</w:t>
        </w:r>
      </w:hyperlink>
      <w:r>
        <w:rPr>
          <w:color w:val="1B1B1B"/>
          <w:sz w:val="27"/>
          <w:szCs w:val="27"/>
        </w:rPr>
        <w:t xml:space="preserve"> and the </w:t>
      </w:r>
      <w:hyperlink r:id="rId7">
        <w:r>
          <w:rPr>
            <w:color w:val="416ED2"/>
            <w:sz w:val="27"/>
            <w:szCs w:val="27"/>
          </w:rPr>
          <w:t>Save the Student</w:t>
        </w:r>
      </w:hyperlink>
      <w:r>
        <w:rPr>
          <w:color w:val="1B1B1B"/>
          <w:sz w:val="27"/>
          <w:szCs w:val="27"/>
        </w:rPr>
        <w:t xml:space="preserve"> website have chosen the same providers when it comes to their top four student accounts: Santander, NatWest and its Royal Bank of Scotland (RBS) brand, and Nationwide.</w:t>
      </w:r>
    </w:p>
    <w:p w14:paraId="00000010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Here we look at the perks and interest-free overdrafts on offer from the main players</w:t>
      </w:r>
    </w:p>
    <w:p w14:paraId="00000011" w14:textId="77777777" w:rsidR="003B6526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49"/>
          <w:szCs w:val="49"/>
        </w:rPr>
      </w:pPr>
      <w:bookmarkStart w:id="1" w:name="_33yme3pjxrjz" w:colFirst="0" w:colLast="0"/>
      <w:bookmarkEnd w:id="1"/>
      <w:r>
        <w:rPr>
          <w:b/>
          <w:bCs/>
          <w:color w:val="1B1B1B"/>
          <w:sz w:val="49"/>
          <w:szCs w:val="49"/>
        </w:rPr>
        <w:t>Barclays</w:t>
      </w:r>
    </w:p>
    <w:p w14:paraId="00000012" w14:textId="77777777" w:rsidR="003B6526" w:rsidRDefault="003B6526">
      <w:pPr>
        <w:rPr>
          <w:sz w:val="17"/>
          <w:szCs w:val="17"/>
        </w:rPr>
      </w:pPr>
    </w:p>
    <w:p w14:paraId="00000013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>The freebies:</w:t>
      </w:r>
      <w:r>
        <w:rPr>
          <w:color w:val="1B1B1B"/>
          <w:sz w:val="27"/>
          <w:szCs w:val="27"/>
        </w:rPr>
        <w:t xml:space="preserve"> no major freebies on offer at the time of writing.</w:t>
      </w:r>
    </w:p>
    <w:p w14:paraId="00000014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>Interest-free overdraft:</w:t>
      </w:r>
      <w:r>
        <w:rPr>
          <w:color w:val="1B1B1B"/>
          <w:sz w:val="27"/>
          <w:szCs w:val="27"/>
        </w:rPr>
        <w:t xml:space="preserve"> up to £1,000 in year one (up to £500 during the first term), then up to £1,500 in year two and beyond.</w:t>
      </w:r>
    </w:p>
    <w:p w14:paraId="00000015" w14:textId="77777777" w:rsidR="003B6526" w:rsidRDefault="00000000">
      <w:pPr>
        <w:spacing w:before="280" w:after="280"/>
        <w:rPr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>Anything else?</w:t>
      </w:r>
      <w:r>
        <w:rPr>
          <w:color w:val="1B1B1B"/>
          <w:sz w:val="27"/>
          <w:szCs w:val="27"/>
        </w:rPr>
        <w:t xml:space="preserve"> </w:t>
      </w:r>
      <w:hyperlink r:id="rId8">
        <w:r>
          <w:rPr>
            <w:color w:val="416ED2"/>
            <w:sz w:val="27"/>
            <w:szCs w:val="27"/>
          </w:rPr>
          <w:t>Barclays</w:t>
        </w:r>
      </w:hyperlink>
      <w:r>
        <w:rPr>
          <w:color w:val="1B1B1B"/>
          <w:sz w:val="27"/>
          <w:szCs w:val="27"/>
        </w:rPr>
        <w:t xml:space="preserve"> has been the subject of demonstrations by anti-war activists and others. It has been criticised by some for providing financial services to defence companies supplying Israel. It says: “Barclays provides a range of financial products and services to UK, US and European defence companies that supply Nato and its allies … Barclays does not directly invest in these companies.”</w:t>
      </w:r>
    </w:p>
    <w:p w14:paraId="00000016" w14:textId="77777777" w:rsidR="003B6526" w:rsidRDefault="003B6526"/>
    <w:sectPr w:rsidR="003B65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C164697-3E11-0B4E-A296-3929F86F98A5}"/>
    <w:embedBold r:id="rId2" w:fontKey="{B233905B-17FF-7B44-AF99-501B0FAFA377}"/>
    <w:embedItalic r:id="rId3" w:fontKey="{AA756CFB-60CB-0140-8959-BDADA05381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78A6EC5-F17F-0448-9F9E-9C3900A8F2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62ED1A8-94E5-924B-BA05-9CC3271842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B38CD1B-F4E2-044A-ADCB-0B8A0388CF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26"/>
    <w:rsid w:val="003B6526"/>
    <w:rsid w:val="00BE03EC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58C60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business/barcla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avethestudent.org/money/student-banking/student-bank-account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oneysavingexpert.com/students/student-bank-account/" TargetMode="External"/><Relationship Id="rId5" Type="http://schemas.openxmlformats.org/officeDocument/2006/relationships/hyperlink" Target="https://moneyfactscompare.co.uk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theguardian.com/education/alevels" TargetMode="Externa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2026-05-11T11:07:00Z</dcterms:created>
  <dcterms:modified xsi:type="dcterms:W3CDTF">2026-05-11T11:07:00Z</dcterms:modified>
</cp:coreProperties>
</file>