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323A9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sz w:val="90"/>
          <w:szCs w:val="90"/>
        </w:rPr>
      </w:pPr>
      <w:bookmarkStart w:id="0" w:name="_yhq469p0sgfo" w:colFirst="0" w:colLast="0"/>
      <w:bookmarkEnd w:id="0"/>
      <w:r>
        <w:rPr>
          <w:b/>
          <w:bCs/>
          <w:sz w:val="90"/>
          <w:szCs w:val="90"/>
        </w:rPr>
        <w:t>Barclays makes big cuts to mortgage rates as lenders try to stave off Budget property slump</w:t>
      </w:r>
    </w:p>
    <w:p w14:paraId="00000004" w14:textId="332895F2" w:rsidR="005323A9" w:rsidRDefault="00000000">
      <w:r>
        <w:t>​</w:t>
      </w:r>
    </w:p>
    <w:p w14:paraId="00000005" w14:textId="77777777" w:rsidR="005323A9" w:rsidRDefault="00000000">
      <w:pPr>
        <w:spacing w:before="240" w:after="240"/>
      </w:pPr>
      <w:r>
        <w:t xml:space="preserve">Barclays has cut its </w:t>
      </w:r>
      <w:hyperlink r:id="rId4">
        <w:r>
          <w:rPr>
            <w:color w:val="416ED2"/>
          </w:rPr>
          <w:t>mortgage rates</w:t>
        </w:r>
      </w:hyperlink>
      <w:r>
        <w:t>, and is now offering the cheapest deal for those buying a home with a 40 per cent deposit - if they fix for five years.</w:t>
      </w:r>
    </w:p>
    <w:p w14:paraId="00000006" w14:textId="3D0BF908" w:rsidR="005323A9" w:rsidRDefault="00C725AD">
      <w:pPr>
        <w:spacing w:before="240" w:after="240"/>
      </w:pPr>
      <w:r>
        <w:t>Barclays</w:t>
      </w:r>
      <w:r w:rsidR="00000000">
        <w:t xml:space="preserve"> has cut rates on five-year fixes across all deposit sizes, some by as much as 0.3 per cent. </w:t>
      </w:r>
    </w:p>
    <w:p w14:paraId="00000007" w14:textId="77777777" w:rsidR="005323A9" w:rsidRDefault="00000000">
      <w:pPr>
        <w:spacing w:before="240" w:after="240"/>
      </w:pPr>
      <w:r>
        <w:t xml:space="preserve">This includes dropping its 40 per cent deposit rate from 3.98 per cent to 3.82 per cent, the lowest on the market, though borrowers will need to pay an £899 fee. </w:t>
      </w:r>
    </w:p>
    <w:p w14:paraId="00000008" w14:textId="77777777" w:rsidR="005323A9" w:rsidRDefault="00000000">
      <w:pPr>
        <w:spacing w:before="240" w:after="240"/>
      </w:pPr>
      <w:r>
        <w:t xml:space="preserve">Barclays is also offering the lowest fee-free deal on a five-year fix for the same deposit size, however, at 4 per cent. It's also available to those with a 25 per cent deposit. </w:t>
      </w:r>
    </w:p>
    <w:p w14:paraId="00000009" w14:textId="77777777" w:rsidR="005323A9" w:rsidRDefault="00000000">
      <w:pPr>
        <w:spacing w:before="240" w:after="240"/>
        <w:rPr>
          <w:sz w:val="17"/>
          <w:szCs w:val="17"/>
        </w:rPr>
      </w:pPr>
      <w:r>
        <w:t xml:space="preserve">It comes as </w:t>
      </w:r>
      <w:r>
        <w:rPr>
          <w:color w:val="416ED2"/>
        </w:rPr>
        <w:t>five mortgage lenders cut their rates</w:t>
      </w:r>
      <w:r>
        <w:t xml:space="preserve"> at the beginning of last week: HSBC, Santander, TSB, NatWest and Principality Building Society.</w:t>
      </w:r>
    </w:p>
    <w:p w14:paraId="0000000A" w14:textId="77777777" w:rsidR="005323A9" w:rsidRDefault="00000000">
      <w:pPr>
        <w:spacing w:before="240" w:after="240"/>
      </w:pPr>
      <w:r>
        <w:t xml:space="preserve">These reductions have been influenced by figures showing rising unemployment and a decline in wage </w:t>
      </w:r>
      <w:hyperlink r:id="rId5">
        <w:r>
          <w:rPr>
            <w:color w:val="416ED2"/>
          </w:rPr>
          <w:t>inflation</w:t>
        </w:r>
      </w:hyperlink>
      <w:r>
        <w:t xml:space="preserve">, which have increased the chance that the Bank of England will cut </w:t>
      </w:r>
      <w:hyperlink r:id="rId6">
        <w:r>
          <w:rPr>
            <w:color w:val="416ED2"/>
          </w:rPr>
          <w:t>interest rates</w:t>
        </w:r>
      </w:hyperlink>
      <w:r>
        <w:t xml:space="preserve"> when </w:t>
      </w:r>
      <w:proofErr w:type="gramStart"/>
      <w:r>
        <w:t>it</w:t>
      </w:r>
      <w:proofErr w:type="gramEnd"/>
      <w:r>
        <w:t xml:space="preserve"> next meets in December. </w:t>
      </w:r>
    </w:p>
    <w:p w14:paraId="0000000B" w14:textId="77777777" w:rsidR="005323A9" w:rsidRDefault="00000000">
      <w:pPr>
        <w:spacing w:before="240" w:after="240"/>
      </w:pPr>
      <w:r>
        <w:t>Some insiders also said lenders were keen to offer competitive deals to encourage borrowing at a time when the Budget has sent the property market into a slump.</w:t>
      </w:r>
    </w:p>
    <w:p w14:paraId="0000000C" w14:textId="77777777" w:rsidR="005323A9" w:rsidRDefault="00000000">
      <w:pPr>
        <w:spacing w:before="240" w:after="240"/>
      </w:pPr>
      <w:r>
        <w:t>Today, property portal Rightmove said a third of sellers had been forced to cut their asking price, as speculation over property tax rises has proved off-putting to buyers.</w:t>
      </w:r>
    </w:p>
    <w:p w14:paraId="0000000D" w14:textId="77777777" w:rsidR="005323A9" w:rsidRDefault="00000000">
      <w:pPr>
        <w:spacing w:before="240" w:after="240"/>
      </w:pPr>
      <w:r>
        <w:lastRenderedPageBreak/>
        <w:t xml:space="preserve">The latest suggestion is that Chancellor Rachel Reeves could put in place an extra </w:t>
      </w:r>
      <w:r>
        <w:rPr>
          <w:color w:val="416ED2"/>
        </w:rPr>
        <w:t>council tax surcharge</w:t>
      </w:r>
      <w:r>
        <w:t xml:space="preserve"> for homes in bands F, G and H.  </w:t>
      </w:r>
    </w:p>
    <w:p w14:paraId="0000000E" w14:textId="77777777" w:rsidR="005323A9" w:rsidRDefault="00000000">
      <w:pPr>
        <w:spacing w:before="240" w:after="240"/>
      </w:pPr>
      <w:r>
        <w:t xml:space="preserve">Harps Garcha, director at London-based broker </w:t>
      </w:r>
      <w:proofErr w:type="spellStart"/>
      <w:r>
        <w:t>Brooklyns</w:t>
      </w:r>
      <w:proofErr w:type="spellEnd"/>
      <w:r>
        <w:t xml:space="preserve"> Financial, said told the news agency </w:t>
      </w:r>
      <w:proofErr w:type="spellStart"/>
      <w:r>
        <w:t>Newspage</w:t>
      </w:r>
      <w:proofErr w:type="spellEnd"/>
      <w:r>
        <w:t>: 'This happened on the same day Rightmove reported a pre-Budget drop in house prices, which makes it look like lenders are gearing up for a bit of a price war to boost activity in the market.'</w:t>
      </w:r>
    </w:p>
    <w:p w14:paraId="0000000F" w14:textId="77777777" w:rsidR="005323A9" w:rsidRDefault="00000000">
      <w:pPr>
        <w:spacing w:before="240" w:after="240"/>
      </w:pPr>
      <w:r>
        <w:t xml:space="preserve">Nicholas Mendes, mortgage technical manager at broker John Charcol, added: 'Barclays' latest cut is another clear sign that lenders are leaning back into competition. </w:t>
      </w:r>
    </w:p>
    <w:p w14:paraId="00000010" w14:textId="77777777" w:rsidR="005323A9" w:rsidRDefault="00000000">
      <w:pPr>
        <w:spacing w:before="240" w:after="240"/>
      </w:pPr>
      <w:r>
        <w:t>'The fact we're seeing reductions across multiple loan-to-value tiers shows this isn't a one-off tweak, but a deliberate push to capture momentum.'</w:t>
      </w:r>
    </w:p>
    <w:p w14:paraId="00000011" w14:textId="77777777" w:rsidR="005323A9" w:rsidRDefault="00000000">
      <w:pPr>
        <w:spacing w:before="240" w:after="240"/>
      </w:pPr>
      <w:r>
        <w:t xml:space="preserve">Barclays has also dropped rates on five-year fixes for home purchases for those with smaller deposits </w:t>
      </w:r>
      <w:proofErr w:type="gramStart"/>
      <w:r>
        <w:t>of  15</w:t>
      </w:r>
      <w:proofErr w:type="gramEnd"/>
      <w:r>
        <w:t xml:space="preserve"> per cent, 10 per cent and 5 per cent. </w:t>
      </w:r>
    </w:p>
    <w:p w14:paraId="00000012" w14:textId="40A77B6D" w:rsidR="005323A9" w:rsidRDefault="00C725AD">
      <w:pPr>
        <w:spacing w:before="240" w:after="240"/>
      </w:pPr>
      <w:r>
        <w:t xml:space="preserve">Barclays </w:t>
      </w:r>
      <w:r w:rsidR="00000000">
        <w:t xml:space="preserve">4.03 per cent rate for those with a 15 per cent deposit is a best-buy for those seeking a fee-free product. </w:t>
      </w:r>
    </w:p>
    <w:p w14:paraId="00000013" w14:textId="77777777" w:rsidR="005323A9" w:rsidRDefault="00000000">
      <w:pPr>
        <w:spacing w:before="240" w:after="240"/>
      </w:pPr>
      <w:r>
        <w:t xml:space="preserve">Higher rates with no fee can work out cheaper overall than a lower rate with a high fee, so it is worth comparing deals. </w:t>
      </w:r>
    </w:p>
    <w:p w14:paraId="00000014" w14:textId="77777777" w:rsidR="005323A9" w:rsidRDefault="005323A9"/>
    <w:sectPr w:rsidR="005323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3991C4B-8AE5-8348-8D79-903BC9271E9B}"/>
    <w:embedBold r:id="rId2" w:fontKey="{FEB946A9-AA7B-A94C-B60D-C6F0DF827130}"/>
    <w:embedItalic r:id="rId3" w:fontKey="{B10BAAF6-97EF-2E4E-BCA1-6D2C6CCB57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0D09D7D-599E-A544-A6D0-FDBB2C2A0D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61D1978-7F5F-5F4E-80FA-A2348EC56A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484684-3682-3543-97FB-D2E16DBBD1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3A9"/>
    <w:rsid w:val="005323A9"/>
    <w:rsid w:val="00C00759"/>
    <w:rsid w:val="00C7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4AFEC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isismoney.co.uk/money/mortgageshome/article-11885727/When-rates-start-fall-Base-rate-forecasts.html" TargetMode="External"/><Relationship Id="rId5" Type="http://schemas.openxmlformats.org/officeDocument/2006/relationships/hyperlink" Target="https://www.thisismoney.co.uk/money/bills/article-12412155/What-inflation-falling-means-you.html" TargetMode="External"/><Relationship Id="rId4" Type="http://schemas.openxmlformats.org/officeDocument/2006/relationships/hyperlink" Target="https://www.thisismoney.co.uk/money/mortgageshome/article-1687576/What-mortgage-rates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2026-05-11T11:18:00Z</dcterms:created>
  <dcterms:modified xsi:type="dcterms:W3CDTF">2026-05-11T11:19:00Z</dcterms:modified>
</cp:coreProperties>
</file>