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5x8vkme2wcbf" w:id="0"/>
      <w:bookmarkEnd w:id="0"/>
      <w:r w:rsidDel="00000000" w:rsidR="00000000" w:rsidRPr="00000000">
        <w:rPr>
          <w:b w:val="1"/>
          <w:bCs w:val="1"/>
          <w:color w:val="1b1b1b"/>
          <w:sz w:val="90"/>
          <w:szCs w:val="90"/>
          <w:rtl w:val="0"/>
        </w:rPr>
        <w:t xml:space="preserve">‘St James’s Place didn’t look after our money – we want £200k compensation’</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24huopttlwz9" w:id="1"/>
      <w:bookmarkEnd w:id="1"/>
      <w:r w:rsidDel="00000000" w:rsidR="00000000" w:rsidRPr="00000000">
        <w:rPr>
          <w:sz w:val="50"/>
          <w:szCs w:val="50"/>
          <w:rtl w:val="0"/>
        </w:rPr>
        <w:t xml:space="preserve">Couple lambast ‘abysmal’ complaints process after two-year wait for answers</w:t>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In 2016, Simon Gee and his partner Rachel Lavender decided they needed someone to help manage their money.</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St James’s Place, the country’s </w:t>
      </w:r>
      <w:hyperlink r:id="rId6">
        <w:r w:rsidDel="00000000" w:rsidR="00000000" w:rsidRPr="00000000">
          <w:rPr>
            <w:color w:val="416ed2"/>
            <w:sz w:val="27"/>
            <w:szCs w:val="27"/>
            <w:rtl w:val="0"/>
          </w:rPr>
          <w:t xml:space="preserve">biggest wealth manager</w:t>
        </w:r>
      </w:hyperlink>
      <w:r w:rsidDel="00000000" w:rsidR="00000000" w:rsidRPr="00000000">
        <w:rPr>
          <w:color w:val="1b1b1b"/>
          <w:sz w:val="27"/>
          <w:szCs w:val="27"/>
          <w:rtl w:val="0"/>
        </w:rPr>
        <w:t xml:space="preserve">, seemed like an obvious choice.</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But over the next six years, the couple received nowhere near the quality of service they had expected from the firm, which today has more than one million clients. Their financial adviser failed to hold annual reviews and took months to respond to even simple requests.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Mr Gee, 54, said: “I couldn’t raise this guy for love nor money. Literally, he was ill, his wife was ill, his dog was ill.”</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poor service had a significant impact on the couple – based in south-east London – who say their money was left to languish in funds that weren’t appropriate for their needs.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In 2023, they decided enough was enough. They moved to a different adviser within the company who said they had been treated poorly and offered to lower their fees and change their investments.</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Now they want their money back. The couple have demanded </w:t>
      </w:r>
      <w:hyperlink r:id="rId7">
        <w:r w:rsidDel="00000000" w:rsidR="00000000" w:rsidRPr="00000000">
          <w:rPr>
            <w:color w:val="416ed2"/>
            <w:sz w:val="27"/>
            <w:szCs w:val="27"/>
            <w:rtl w:val="0"/>
          </w:rPr>
          <w:t xml:space="preserve">St James’s Place</w:t>
        </w:r>
      </w:hyperlink>
      <w:r w:rsidDel="00000000" w:rsidR="00000000" w:rsidRPr="00000000">
        <w:rPr>
          <w:color w:val="1b1b1b"/>
          <w:sz w:val="27"/>
          <w:szCs w:val="27"/>
          <w:rtl w:val="0"/>
        </w:rPr>
        <w:t xml:space="preserve">put them in the financial place they would have been in without the adviser. Altogether they are fighting for nearly £200,000, including £55,000 in fees.</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But they say battling through the wealth manager’s complaints process has been “nothing short of abysmal”.</w:t>
      </w:r>
    </w:p>
    <w:p w:rsidR="00000000" w:rsidDel="00000000" w:rsidP="00000000" w:rsidRDefault="00000000" w:rsidRPr="00000000" w14:paraId="0000000B">
      <w:pPr>
        <w:pStyle w:val="Heading2"/>
        <w:keepNext w:val="0"/>
        <w:keepLines w:val="0"/>
        <w:spacing w:after="80" w:lineRule="auto"/>
        <w:rPr>
          <w:b w:val="1"/>
          <w:bCs w:val="1"/>
          <w:color w:val="1b1b1b"/>
          <w:sz w:val="56"/>
          <w:szCs w:val="56"/>
        </w:rPr>
      </w:pPr>
      <w:bookmarkStart w:colFirst="0" w:colLast="0" w:name="_gld3q0xf6gsg" w:id="2"/>
      <w:bookmarkEnd w:id="2"/>
      <w:r w:rsidDel="00000000" w:rsidR="00000000" w:rsidRPr="00000000">
        <w:rPr>
          <w:b w:val="1"/>
          <w:bCs w:val="1"/>
          <w:color w:val="1b1b1b"/>
          <w:sz w:val="56"/>
          <w:szCs w:val="56"/>
          <w:rtl w:val="0"/>
        </w:rPr>
        <w:t xml:space="preserve">‘We’re trying to get justice’</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In 2023, a </w:t>
      </w:r>
      <w:hyperlink r:id="rId8">
        <w:r w:rsidDel="00000000" w:rsidR="00000000" w:rsidRPr="00000000">
          <w:rPr>
            <w:color w:val="416ed2"/>
            <w:sz w:val="27"/>
            <w:szCs w:val="27"/>
            <w:rtl w:val="0"/>
          </w:rPr>
          <w:t xml:space="preserve">Telegraph investigation</w:t>
        </w:r>
      </w:hyperlink>
      <w:r w:rsidDel="00000000" w:rsidR="00000000" w:rsidRPr="00000000">
        <w:rPr>
          <w:color w:val="1b1b1b"/>
          <w:sz w:val="27"/>
          <w:szCs w:val="27"/>
          <w:rtl w:val="0"/>
        </w:rPr>
        <w:t xml:space="preserve"> revealed that St James’s Place had been charging clients fees for </w:t>
      </w:r>
      <w:hyperlink r:id="rId9">
        <w:r w:rsidDel="00000000" w:rsidR="00000000" w:rsidRPr="00000000">
          <w:rPr>
            <w:color w:val="416ed2"/>
            <w:sz w:val="27"/>
            <w:szCs w:val="27"/>
            <w:rtl w:val="0"/>
          </w:rPr>
          <w:t xml:space="preserve">advice they never received</w:t>
        </w:r>
      </w:hyperlink>
      <w:r w:rsidDel="00000000" w:rsidR="00000000" w:rsidRPr="00000000">
        <w:rPr>
          <w:color w:val="1b1b1b"/>
          <w:sz w:val="27"/>
          <w:szCs w:val="27"/>
          <w:rtl w:val="0"/>
        </w:rPr>
        <w:t xml:space="preserve">.</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Since then, the firm has announced plans to refund the affected clients to the tune of £320m.</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But many customers have yet to see a penny. The wealth manager has not yet disclosed how many, if any, clients have received a refund. It said in its latest half-year results it hoped to “accelerate progress” in the second half of 2025.</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Fed up with waiting, thousands have turned to the Financial Ombudsman Service (FOS), which has reported a surge in complaints against St James’s Place. It received 2,138 in 2024, up from 376 the year before – mostly about fees charged for ongoing services.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The delays have been highly frustrating for clients like Mr Gee, who first complained in July 2023. He escalated his complaint to the FOS in February 2024 after hearing nothing back.</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The FOS aims to settle disputes between customers and financial providers within 90 days – but more than a year and a half later, there is still no resolution in sight. St James’s Place had initially promised to respond to his complaint within eight weeks.</w:t>
      </w:r>
    </w:p>
    <w:p w:rsidR="00000000" w:rsidDel="00000000" w:rsidP="00000000" w:rsidRDefault="00000000" w:rsidRPr="00000000" w14:paraId="00000012">
      <w:pPr>
        <w:rPr>
          <w:sz w:val="17"/>
          <w:szCs w:val="17"/>
        </w:rPr>
      </w:pPr>
      <w:r w:rsidDel="00000000" w:rsidR="00000000" w:rsidRPr="00000000">
        <w:rPr>
          <w:sz w:val="17"/>
          <w:szCs w:val="17"/>
          <w:rtl w:val="0"/>
        </w:rPr>
        <w:t xml:space="preserve">St James’s Place is the country’s biggest wealth manager Credit: Robert Evans/Alamy Stock Photo</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Mr Gee said: “My complaint has never been responded to. We’re over a year down the line with the FOS, over two years with St James’s Place and they haven’t even given an offer.”</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Meanwhile his partner Miss Lavender, 55, has received an offer from the wealth manager – but only after waiting for almost two years and for tens of thousands of pounds less than she claimed for.</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Mr Gee said the handling of their complaints had been “nothing short of abysmal”.</w:t>
      </w:r>
    </w:p>
    <w:p w:rsidR="00000000" w:rsidDel="00000000" w:rsidP="00000000" w:rsidRDefault="00000000" w:rsidRPr="00000000" w14:paraId="00000016">
      <w:pPr>
        <w:spacing w:after="280" w:before="280" w:lineRule="auto"/>
        <w:rPr>
          <w:color w:val="1b1b1b"/>
          <w:sz w:val="27"/>
          <w:szCs w:val="27"/>
        </w:rPr>
      </w:pPr>
      <w:r w:rsidDel="00000000" w:rsidR="00000000" w:rsidRPr="00000000">
        <w:rPr>
          <w:color w:val="1b1b1b"/>
          <w:sz w:val="27"/>
          <w:szCs w:val="27"/>
          <w:rtl w:val="0"/>
        </w:rPr>
        <w:t xml:space="preserve">He continued: “</w:t>
      </w:r>
      <w:hyperlink r:id="rId10">
        <w:r w:rsidDel="00000000" w:rsidR="00000000" w:rsidRPr="00000000">
          <w:rPr>
            <w:color w:val="416ed2"/>
            <w:sz w:val="27"/>
            <w:szCs w:val="27"/>
            <w:rtl w:val="0"/>
          </w:rPr>
          <w:t xml:space="preserve">We trusted St James’s Place</w:t>
        </w:r>
      </w:hyperlink>
      <w:r w:rsidDel="00000000" w:rsidR="00000000" w:rsidRPr="00000000">
        <w:rPr>
          <w:color w:val="1b1b1b"/>
          <w:sz w:val="27"/>
          <w:szCs w:val="27"/>
          <w:rtl w:val="0"/>
        </w:rPr>
        <w:t xml:space="preserve">, they didn’t look after our money and now we’re trying to get justice.”</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At one point, Mr Gee claims that St James’s Place admitted it did not measure average client waiting times in its complaints department, which he found astounding.</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He said: “Any business truly serious about addressing customer concerns would have wait time and percentage resolution targets. The fact that St James’s Place has neither speaks volumes.”</w:t>
      </w:r>
    </w:p>
    <w:p w:rsidR="00000000" w:rsidDel="00000000" w:rsidP="00000000" w:rsidRDefault="00000000" w:rsidRPr="00000000" w14:paraId="00000019">
      <w:pPr>
        <w:spacing w:after="280" w:before="280" w:lineRule="auto"/>
        <w:rPr>
          <w:color w:val="1b1b1b"/>
          <w:sz w:val="27"/>
          <w:szCs w:val="27"/>
        </w:rPr>
      </w:pPr>
      <w:r w:rsidDel="00000000" w:rsidR="00000000" w:rsidRPr="00000000">
        <w:rPr>
          <w:color w:val="1b1b1b"/>
          <w:sz w:val="27"/>
          <w:szCs w:val="27"/>
          <w:rtl w:val="0"/>
        </w:rPr>
        <w:t xml:space="preserve">Ian Millward, of Candid Financial Advice, said it was strange that Mr Gee and Miss Lavender’s complaints were being dealt with separately considering they received similar treatment by the same adviser.</w:t>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“You would imagine it will also save St James’s Place duplicating work and it is just not right that Simon complained in 2023 and has not heard back,” Mr Millward said.</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“These are substantial sums that will have a material impact on Rachel and Simon’s life and they deserve timely, fair treatment so they can put this behind them and move forward.”</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A spokesman for the firm said: “St James’s Place regrets any situation where our clients have cause to complain and we will work to put it right.</w:t>
      </w:r>
    </w:p>
    <w:p w:rsidR="00000000" w:rsidDel="00000000" w:rsidP="00000000" w:rsidRDefault="00000000" w:rsidRPr="00000000" w14:paraId="0000001D">
      <w:pPr>
        <w:spacing w:after="280" w:before="280" w:lineRule="auto"/>
        <w:rPr>
          <w:color w:val="1b1b1b"/>
          <w:sz w:val="27"/>
          <w:szCs w:val="27"/>
        </w:rPr>
      </w:pPr>
      <w:r w:rsidDel="00000000" w:rsidR="00000000" w:rsidRPr="00000000">
        <w:rPr>
          <w:color w:val="1b1b1b"/>
          <w:sz w:val="27"/>
          <w:szCs w:val="27"/>
          <w:rtl w:val="0"/>
        </w:rPr>
        <w:t xml:space="preserve">“In the case of Mr Gee, we were in the process of completing our investigation when the matter was referred to the FOS.</w:t>
      </w:r>
    </w:p>
    <w:p w:rsidR="00000000" w:rsidDel="00000000" w:rsidP="00000000" w:rsidRDefault="00000000" w:rsidRPr="00000000" w14:paraId="0000001E">
      <w:pPr>
        <w:spacing w:after="280" w:before="280" w:lineRule="auto"/>
        <w:rPr>
          <w:color w:val="1b1b1b"/>
          <w:sz w:val="27"/>
          <w:szCs w:val="27"/>
        </w:rPr>
      </w:pPr>
      <w:r w:rsidDel="00000000" w:rsidR="00000000" w:rsidRPr="00000000">
        <w:rPr>
          <w:color w:val="1b1b1b"/>
          <w:sz w:val="27"/>
          <w:szCs w:val="27"/>
          <w:rtl w:val="0"/>
        </w:rPr>
        <w:t xml:space="preserve">“We have had a preliminary decision from the FOS that we disagree with and so are currently awaiting a response to the additional information we have provided.”</w:t>
      </w:r>
    </w:p>
    <w:p w:rsidR="00000000" w:rsidDel="00000000" w:rsidP="00000000" w:rsidRDefault="00000000" w:rsidRPr="00000000" w14:paraId="0000001F">
      <w:pPr>
        <w:pStyle w:val="Heading2"/>
        <w:keepNext w:val="0"/>
        <w:keepLines w:val="0"/>
        <w:spacing w:after="80" w:lineRule="auto"/>
        <w:rPr>
          <w:b w:val="1"/>
          <w:bCs w:val="1"/>
          <w:color w:val="1b1b1b"/>
          <w:sz w:val="56"/>
          <w:szCs w:val="56"/>
        </w:rPr>
      </w:pPr>
      <w:bookmarkStart w:colFirst="0" w:colLast="0" w:name="_n83t3s8rjek6" w:id="3"/>
      <w:bookmarkEnd w:id="3"/>
      <w:r w:rsidDel="00000000" w:rsidR="00000000" w:rsidRPr="00000000">
        <w:rPr>
          <w:b w:val="1"/>
          <w:bCs w:val="1"/>
          <w:color w:val="1b1b1b"/>
          <w:sz w:val="56"/>
          <w:szCs w:val="56"/>
          <w:rtl w:val="0"/>
        </w:rPr>
        <w:t xml:space="preserve">A £7,400 refund offer</w:t>
      </w:r>
    </w:p>
    <w:p w:rsidR="00000000" w:rsidDel="00000000" w:rsidP="00000000" w:rsidRDefault="00000000" w:rsidRPr="00000000" w14:paraId="00000020">
      <w:pPr>
        <w:spacing w:after="280" w:before="280" w:lineRule="auto"/>
        <w:rPr>
          <w:color w:val="1b1b1b"/>
          <w:sz w:val="27"/>
          <w:szCs w:val="27"/>
        </w:rPr>
      </w:pPr>
      <w:r w:rsidDel="00000000" w:rsidR="00000000" w:rsidRPr="00000000">
        <w:rPr>
          <w:color w:val="1b1b1b"/>
          <w:sz w:val="27"/>
          <w:szCs w:val="27"/>
          <w:rtl w:val="0"/>
        </w:rPr>
        <w:t xml:space="preserve">Financial advisers usually hold annual reviews, paid for by an ongoing advice fee.</w:t>
      </w:r>
    </w:p>
    <w:p w:rsidR="00000000" w:rsidDel="00000000" w:rsidP="00000000" w:rsidRDefault="00000000" w:rsidRPr="00000000" w14:paraId="00000021">
      <w:pPr>
        <w:spacing w:after="280" w:before="280" w:lineRule="auto"/>
        <w:rPr>
          <w:color w:val="1b1b1b"/>
          <w:sz w:val="27"/>
          <w:szCs w:val="27"/>
        </w:rPr>
      </w:pPr>
      <w:r w:rsidDel="00000000" w:rsidR="00000000" w:rsidRPr="00000000">
        <w:rPr>
          <w:color w:val="1b1b1b"/>
          <w:sz w:val="27"/>
          <w:szCs w:val="27"/>
          <w:rtl w:val="0"/>
        </w:rPr>
        <w:t xml:space="preserve">The purpose of these reviews is to assess on a yearly basis whether a client’s investments are still suitable.</w:t>
      </w:r>
    </w:p>
    <w:p w:rsidR="00000000" w:rsidDel="00000000" w:rsidP="00000000" w:rsidRDefault="00000000" w:rsidRPr="00000000" w14:paraId="00000022">
      <w:pPr>
        <w:spacing w:after="280" w:before="280" w:lineRule="auto"/>
        <w:rPr>
          <w:color w:val="1b1b1b"/>
          <w:sz w:val="27"/>
          <w:szCs w:val="27"/>
        </w:rPr>
      </w:pPr>
      <w:r w:rsidDel="00000000" w:rsidR="00000000" w:rsidRPr="00000000">
        <w:rPr>
          <w:color w:val="1b1b1b"/>
          <w:sz w:val="27"/>
          <w:szCs w:val="27"/>
          <w:rtl w:val="0"/>
        </w:rPr>
        <w:t xml:space="preserve">Charlotte Ransom, of financial planning firm Netwealth, said: “If this advice has not been received, then clients are well within their rights to demand a refund – either in part or in full if no advice was ever received.”</w:t>
      </w:r>
    </w:p>
    <w:p w:rsidR="00000000" w:rsidDel="00000000" w:rsidP="00000000" w:rsidRDefault="00000000" w:rsidRPr="00000000" w14:paraId="00000023">
      <w:pPr>
        <w:spacing w:after="280" w:before="280" w:lineRule="auto"/>
        <w:rPr>
          <w:color w:val="1b1b1b"/>
          <w:sz w:val="27"/>
          <w:szCs w:val="27"/>
        </w:rPr>
      </w:pPr>
      <w:r w:rsidDel="00000000" w:rsidR="00000000" w:rsidRPr="00000000">
        <w:rPr>
          <w:color w:val="1b1b1b"/>
          <w:sz w:val="27"/>
          <w:szCs w:val="27"/>
          <w:rtl w:val="0"/>
        </w:rPr>
        <w:t xml:space="preserve">Mr Gee and Miss Lavender want a full refund of all charges, including fund fees – plus compensation for poor service which had a significant impact on their lives.</w:t>
      </w:r>
    </w:p>
    <w:p w:rsidR="00000000" w:rsidDel="00000000" w:rsidP="00000000" w:rsidRDefault="00000000" w:rsidRPr="00000000" w14:paraId="00000024">
      <w:pPr>
        <w:spacing w:after="280" w:before="280" w:lineRule="auto"/>
        <w:rPr>
          <w:color w:val="1b1b1b"/>
          <w:sz w:val="27"/>
          <w:szCs w:val="27"/>
        </w:rPr>
      </w:pPr>
      <w:r w:rsidDel="00000000" w:rsidR="00000000" w:rsidRPr="00000000">
        <w:rPr>
          <w:color w:val="1b1b1b"/>
          <w:sz w:val="27"/>
          <w:szCs w:val="27"/>
          <w:rtl w:val="0"/>
        </w:rPr>
        <w:t xml:space="preserve">Mr Gee said he would have been “far better off” leaving his pension where it was instead of moving it to St James’s Place, as he was advised. In addition, he said his adviser’s inability to answer queries cost him thousands of pounds in tax.</w:t>
      </w:r>
    </w:p>
    <w:p w:rsidR="00000000" w:rsidDel="00000000" w:rsidP="00000000" w:rsidRDefault="00000000" w:rsidRPr="00000000" w14:paraId="00000025">
      <w:pPr>
        <w:spacing w:after="280" w:before="280" w:lineRule="auto"/>
        <w:rPr>
          <w:color w:val="1b1b1b"/>
          <w:sz w:val="27"/>
          <w:szCs w:val="27"/>
        </w:rPr>
      </w:pPr>
      <w:r w:rsidDel="00000000" w:rsidR="00000000" w:rsidRPr="00000000">
        <w:rPr>
          <w:color w:val="1b1b1b"/>
          <w:sz w:val="27"/>
          <w:szCs w:val="27"/>
          <w:rtl w:val="0"/>
        </w:rPr>
        <w:t xml:space="preserve">Meanwhile, Miss Lavender, 55, argued St James’s Place placed her money in funds that were too low-risk, leaving her tens of thousands of pounds worse off. She has a long-term health condition that prevents her from working, meaning she is financially dependent on the income from her investments.</w:t>
      </w:r>
    </w:p>
    <w:p w:rsidR="00000000" w:rsidDel="00000000" w:rsidP="00000000" w:rsidRDefault="00000000" w:rsidRPr="00000000" w14:paraId="00000026">
      <w:pPr>
        <w:spacing w:after="280" w:before="280" w:lineRule="auto"/>
        <w:rPr>
          <w:color w:val="1b1b1b"/>
          <w:sz w:val="27"/>
          <w:szCs w:val="27"/>
        </w:rPr>
      </w:pPr>
      <w:r w:rsidDel="00000000" w:rsidR="00000000" w:rsidRPr="00000000">
        <w:rPr>
          <w:color w:val="1b1b1b"/>
          <w:sz w:val="27"/>
          <w:szCs w:val="27"/>
          <w:rtl w:val="0"/>
        </w:rPr>
        <w:t xml:space="preserve">She put in a claim for £33,000 in compensation and £40,000 in refunded charges plus interest. But in May, the wealth manager dismissed her complaint that the funds were inappropriate, arguing they were consistent with her wishes at the time.</w:t>
      </w:r>
    </w:p>
    <w:p w:rsidR="00000000" w:rsidDel="00000000" w:rsidP="00000000" w:rsidRDefault="00000000" w:rsidRPr="00000000" w14:paraId="00000027">
      <w:pPr>
        <w:spacing w:after="280" w:before="280" w:lineRule="auto"/>
        <w:rPr>
          <w:color w:val="1b1b1b"/>
          <w:sz w:val="27"/>
          <w:szCs w:val="27"/>
        </w:rPr>
      </w:pPr>
      <w:r w:rsidDel="00000000" w:rsidR="00000000" w:rsidRPr="00000000">
        <w:rPr>
          <w:color w:val="1b1b1b"/>
          <w:sz w:val="27"/>
          <w:szCs w:val="27"/>
          <w:rtl w:val="0"/>
        </w:rPr>
        <w:t xml:space="preserve">Recommended</w:t>
      </w:r>
    </w:p>
    <w:p w:rsidR="00000000" w:rsidDel="00000000" w:rsidP="00000000" w:rsidRDefault="00000000" w:rsidRPr="00000000" w14:paraId="00000028">
      <w:pPr>
        <w:spacing w:after="280" w:before="280" w:lineRule="auto"/>
        <w:rPr>
          <w:color w:val="1b1b1b"/>
          <w:sz w:val="27"/>
          <w:szCs w:val="27"/>
        </w:rPr>
      </w:pPr>
      <w:r w:rsidDel="00000000" w:rsidR="00000000" w:rsidRPr="00000000">
        <w:rPr>
          <w:color w:val="1b1b1b"/>
          <w:sz w:val="27"/>
          <w:szCs w:val="27"/>
          <w:rtl w:val="0"/>
        </w:rPr>
        <w:t xml:space="preserve">It did accept that she had not received all the reviews she should have done – but it offered a refund of just £7,400 in ongoing advice fees including interest. This only covered the charges paid between 2020 and 2022, even though the FOS suggested refunding fees for lack of service from 2017 onwards, according to an email seen by The Telegraph.</w:t>
      </w:r>
    </w:p>
    <w:p w:rsidR="00000000" w:rsidDel="00000000" w:rsidP="00000000" w:rsidRDefault="00000000" w:rsidRPr="00000000" w14:paraId="00000029">
      <w:pPr>
        <w:spacing w:after="280" w:before="280" w:lineRule="auto"/>
        <w:rPr>
          <w:color w:val="1b1b1b"/>
          <w:sz w:val="27"/>
          <w:szCs w:val="27"/>
        </w:rPr>
      </w:pPr>
      <w:r w:rsidDel="00000000" w:rsidR="00000000" w:rsidRPr="00000000">
        <w:rPr>
          <w:color w:val="1b1b1b"/>
          <w:sz w:val="27"/>
          <w:szCs w:val="27"/>
          <w:rtl w:val="0"/>
        </w:rPr>
        <w:t xml:space="preserve">A spokesman for St James’s Place said it was not refunding charges paid in earlier years because Miss Lavender had made new investments in 2018 and 2019 “and these actions would have been supported by advice from her St James’s Place partner”.</w:t>
      </w:r>
    </w:p>
    <w:p w:rsidR="00000000" w:rsidDel="00000000" w:rsidP="00000000" w:rsidRDefault="00000000" w:rsidRPr="00000000" w14:paraId="0000002A">
      <w:pPr>
        <w:spacing w:after="280" w:before="280" w:lineRule="auto"/>
        <w:rPr>
          <w:color w:val="1b1b1b"/>
          <w:sz w:val="27"/>
          <w:szCs w:val="27"/>
        </w:rPr>
      </w:pPr>
      <w:r w:rsidDel="00000000" w:rsidR="00000000" w:rsidRPr="00000000">
        <w:rPr>
          <w:color w:val="1b1b1b"/>
          <w:sz w:val="27"/>
          <w:szCs w:val="27"/>
          <w:rtl w:val="0"/>
        </w:rPr>
        <w:t xml:space="preserve">A spokesman for the FOS said: “We look at each case individually, so how long it takes to resolve depends on how complex it is – and how long it takes to get all the information we need. It will also take longer if the complainant or the business don’t agree with our initial assessment and want an ombudsman to make a formal, final decision.”</w:t>
      </w:r>
    </w:p>
    <w:p w:rsidR="00000000" w:rsidDel="00000000" w:rsidP="00000000" w:rsidRDefault="00000000" w:rsidRPr="00000000" w14:paraId="0000002B">
      <w:pPr>
        <w:spacing w:after="280" w:before="280" w:lineRule="auto"/>
        <w:rPr>
          <w:color w:val="1b1b1b"/>
          <w:sz w:val="27"/>
          <w:szCs w:val="27"/>
        </w:rPr>
      </w:pPr>
      <w:r w:rsidDel="00000000" w:rsidR="00000000" w:rsidRPr="00000000">
        <w:rPr>
          <w:color w:val="1b1b1b"/>
          <w:sz w:val="27"/>
          <w:szCs w:val="27"/>
          <w:rtl w:val="0"/>
        </w:rPr>
        <w:t xml:space="preserve">St James’s Place added: “While levels of complaints are reducing, we continue to do everything we can to work through them as quickly as possible and bring responses back within eight weeks.</w:t>
      </w:r>
    </w:p>
    <w:p w:rsidR="00000000" w:rsidDel="00000000" w:rsidP="00000000" w:rsidRDefault="00000000" w:rsidRPr="00000000" w14:paraId="0000002C">
      <w:pPr>
        <w:spacing w:after="280" w:before="280" w:lineRule="auto"/>
        <w:rPr>
          <w:color w:val="1b1b1b"/>
          <w:sz w:val="27"/>
          <w:szCs w:val="27"/>
        </w:rPr>
      </w:pPr>
      <w:r w:rsidDel="00000000" w:rsidR="00000000" w:rsidRPr="00000000">
        <w:rPr>
          <w:color w:val="1b1b1b"/>
          <w:sz w:val="27"/>
          <w:szCs w:val="27"/>
          <w:rtl w:val="0"/>
        </w:rPr>
        <w:t xml:space="preserve">“We apologise for any delays clients may experience during that time. We remind clients that they do not need to use claims management companies to advance their complaints and if they do so they are at risk of losing up to 48pc of any redress paid.”</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telegraph.co.uk/money/investing/why-time-leave-st-james-place/" TargetMode="External"/><Relationship Id="rId9" Type="http://schemas.openxmlformats.org/officeDocument/2006/relationships/hyperlink" Target="https://www.telegraph.co.uk/money/investing/st-james-place-owes-10k/" TargetMode="External"/><Relationship Id="rId5" Type="http://schemas.openxmlformats.org/officeDocument/2006/relationships/styles" Target="styles.xml"/><Relationship Id="rId6" Type="http://schemas.openxmlformats.org/officeDocument/2006/relationships/hyperlink" Target="https://www.telegraph.co.uk/money/investing/st-james-place-finally-scraps-exit-charges/" TargetMode="External"/><Relationship Id="rId7" Type="http://schemas.openxmlformats.org/officeDocument/2006/relationships/hyperlink" Target="https://www.telegraph.co.uk/money/pensions/private-pensions/money-makeover-st-james-place-170k-windfall/" TargetMode="External"/><Relationship Id="rId8" Type="http://schemas.openxmlformats.org/officeDocument/2006/relationships/hyperlink" Target="https://www.telegraph.co.uk/money/investing/trouble-st-james-pl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