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377A" w:rsidRDefault="00000000">
      <w:pPr>
        <w:pStyle w:val="Heading1"/>
        <w:keepNext w:val="0"/>
        <w:keepLines w:val="0"/>
        <w:spacing w:before="0" w:after="500" w:line="291" w:lineRule="auto"/>
        <w:rPr>
          <w:b/>
          <w:bCs/>
          <w:color w:val="1B1B1B"/>
          <w:sz w:val="100"/>
          <w:szCs w:val="100"/>
        </w:rPr>
      </w:pPr>
      <w:bookmarkStart w:id="0" w:name="_4n2srb6jsx8d" w:colFirst="0" w:colLast="0"/>
      <w:bookmarkEnd w:id="0"/>
      <w:r>
        <w:rPr>
          <w:b/>
          <w:bCs/>
          <w:color w:val="1B1B1B"/>
          <w:sz w:val="100"/>
          <w:szCs w:val="100"/>
        </w:rPr>
        <w:t>Santander customers given free £200 before Christmas</w:t>
      </w:r>
    </w:p>
    <w:p w14:paraId="00000002" w14:textId="77777777" w:rsidR="0069377A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77777777" w:rsidR="0069377A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540B7BE8" w:rsidR="0069377A" w:rsidRDefault="007642AF">
      <w:pPr>
        <w:pStyle w:val="Heading2"/>
        <w:keepNext w:val="0"/>
        <w:keepLines w:val="0"/>
        <w:spacing w:before="0" w:after="80" w:line="305" w:lineRule="auto"/>
        <w:rPr>
          <w:color w:val="1B1B1B"/>
          <w:sz w:val="57"/>
          <w:szCs w:val="57"/>
        </w:rPr>
      </w:pPr>
      <w:bookmarkStart w:id="1" w:name="_bb8mefcxtjy2" w:colFirst="0" w:colLast="0"/>
      <w:bookmarkEnd w:id="1"/>
      <w:r>
        <w:rPr>
          <w:color w:val="1B1B1B"/>
          <w:sz w:val="57"/>
          <w:szCs w:val="57"/>
        </w:rPr>
        <w:t>Santander</w:t>
      </w:r>
      <w:r w:rsidR="00000000">
        <w:rPr>
          <w:color w:val="1B1B1B"/>
          <w:sz w:val="57"/>
          <w:szCs w:val="57"/>
        </w:rPr>
        <w:t xml:space="preserve"> has stated that both new and existing customers could potentially receive £200</w:t>
      </w:r>
    </w:p>
    <w:p w14:paraId="00000006" w14:textId="77777777" w:rsidR="0069377A" w:rsidRDefault="0069377A">
      <w:pPr>
        <w:spacing w:after="400"/>
        <w:rPr>
          <w:color w:val="1B1B1B"/>
          <w:sz w:val="20"/>
          <w:szCs w:val="20"/>
        </w:rPr>
      </w:pPr>
    </w:p>
    <w:p w14:paraId="00000007" w14:textId="395CFB7D" w:rsidR="0069377A" w:rsidRDefault="007642AF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</w:t>
      </w:r>
      <w:r w:rsidR="00000000">
        <w:rPr>
          <w:color w:val="1B1B1B"/>
          <w:sz w:val="27"/>
          <w:szCs w:val="27"/>
        </w:rPr>
        <w:t xml:space="preserve"> is offering customers £200 for free before Christmas. Santander has emailed eligible customers, saying they could receive payments "within 90 days". </w:t>
      </w:r>
    </w:p>
    <w:p w14:paraId="00000008" w14:textId="0E5E80B2" w:rsidR="0069377A" w:rsidRDefault="007642AF">
      <w:pPr>
        <w:spacing w:before="280" w:after="280"/>
        <w:rPr>
          <w:color w:val="1155CC"/>
          <w:sz w:val="27"/>
          <w:szCs w:val="27"/>
        </w:rPr>
      </w:pPr>
      <w:r>
        <w:rPr>
          <w:color w:val="1B1B1B"/>
          <w:sz w:val="27"/>
          <w:szCs w:val="27"/>
        </w:rPr>
        <w:t>Santander</w:t>
      </w:r>
      <w:r w:rsidR="00000000">
        <w:rPr>
          <w:color w:val="1B1B1B"/>
          <w:sz w:val="27"/>
          <w:szCs w:val="27"/>
        </w:rPr>
        <w:t xml:space="preserve"> has stated that both new and existing customers could potentially receive £200 after switching their current account through the Current Account Switch Service (CASS) to a Santander </w:t>
      </w:r>
      <w:proofErr w:type="spellStart"/>
      <w:r w:rsidR="00000000">
        <w:rPr>
          <w:color w:val="1B1B1B"/>
          <w:sz w:val="27"/>
          <w:szCs w:val="27"/>
        </w:rPr>
        <w:t>Everyday</w:t>
      </w:r>
      <w:proofErr w:type="spellEnd"/>
      <w:r w:rsidR="00000000">
        <w:rPr>
          <w:color w:val="1B1B1B"/>
          <w:sz w:val="27"/>
          <w:szCs w:val="27"/>
        </w:rPr>
        <w:t>, Edge, Edge Up, Edge Explorer or Private account.</w:t>
      </w:r>
    </w:p>
    <w:p w14:paraId="00000009" w14:textId="77777777" w:rsidR="0069377A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be eligible for the cash, individuals must submit a switch request to an eligible current account before the offer is removed.  Within 60 days of </w:t>
      </w:r>
      <w:r>
        <w:rPr>
          <w:color w:val="1B1B1B"/>
          <w:sz w:val="27"/>
          <w:szCs w:val="27"/>
        </w:rPr>
        <w:lastRenderedPageBreak/>
        <w:t>making the initial application, you'll also need to complete the full switch using the CASS, have two active household Direct Debits on the account, and pay at least £1,500 in (in one or more payments).</w:t>
      </w:r>
    </w:p>
    <w:p w14:paraId="0000000A" w14:textId="77777777" w:rsidR="0069377A" w:rsidRDefault="00000000">
      <w:pPr>
        <w:spacing w:before="280" w:after="280"/>
        <w:rPr>
          <w:color w:val="1155CC"/>
          <w:sz w:val="27"/>
          <w:szCs w:val="27"/>
        </w:rPr>
      </w:pPr>
      <w:r>
        <w:rPr>
          <w:color w:val="1B1B1B"/>
          <w:sz w:val="27"/>
          <w:szCs w:val="27"/>
        </w:rPr>
        <w:t>In addition to this, the bank is offering a 12-month Kids Pass membership, valued at £39.99, when customers open a Santander savings account or cash ISA</w:t>
      </w:r>
    </w:p>
    <w:p w14:paraId="0000000B" w14:textId="77777777" w:rsidR="0069377A" w:rsidRDefault="0069377A">
      <w:pPr>
        <w:spacing w:before="140" w:after="220"/>
        <w:rPr>
          <w:color w:val="1155CC"/>
          <w:sz w:val="27"/>
          <w:szCs w:val="27"/>
        </w:rPr>
      </w:pPr>
    </w:p>
    <w:p w14:paraId="0000000C" w14:textId="4EC08465" w:rsidR="0069377A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qualify for the free 12-month Kids Pass membership, </w:t>
      </w:r>
      <w:r w:rsidR="007642AF">
        <w:rPr>
          <w:color w:val="1B1B1B"/>
          <w:sz w:val="27"/>
          <w:szCs w:val="27"/>
        </w:rPr>
        <w:t xml:space="preserve">Santander </w:t>
      </w:r>
      <w:r>
        <w:rPr>
          <w:color w:val="1B1B1B"/>
          <w:sz w:val="27"/>
          <w:szCs w:val="27"/>
        </w:rPr>
        <w:t>customers must deposit at least £100 into their new Santander savings account or cash ISA within 30 days of opening the account.</w:t>
      </w:r>
    </w:p>
    <w:p w14:paraId="0000000D" w14:textId="77777777" w:rsidR="0069377A" w:rsidRDefault="0069377A"/>
    <w:sectPr w:rsidR="006937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5968D47-1B34-1C43-8878-F25A03081B53}"/>
    <w:embedBold r:id="rId2" w:fontKey="{2205EFA7-D731-1942-8EF8-2E4E56DA6CE2}"/>
    <w:embedItalic r:id="rId3" w:fontKey="{0519C581-C9FE-C24A-AA2D-C83906828A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7BFC8A9-35ED-854A-BDB0-EDF91C7E4A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424FF1F-5982-694F-8F51-61010E8092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B6B41D-8BAE-5A46-88CD-3CE84AAEE9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77A"/>
    <w:rsid w:val="0069377A"/>
    <w:rsid w:val="007642AF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D81DD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2026-05-11T12:48:00Z</dcterms:created>
  <dcterms:modified xsi:type="dcterms:W3CDTF">2026-05-11T12:48:00Z</dcterms:modified>
</cp:coreProperties>
</file>